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2F1FCB" w14:textId="77777777" w:rsidR="00152FD7" w:rsidRDefault="00152FD7" w:rsidP="007430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3B414C" w14:textId="5F34A873" w:rsidR="001B3C59" w:rsidRPr="004E4256" w:rsidRDefault="00F655F6" w:rsidP="00743070">
      <w:pPr>
        <w:jc w:val="both"/>
        <w:rPr>
          <w:rFonts w:ascii="Times New Roman" w:hAnsi="Times New Roman" w:cs="Times New Roman"/>
          <w:sz w:val="28"/>
          <w:szCs w:val="28"/>
        </w:rPr>
      </w:pPr>
      <w:r w:rsidRPr="00900632">
        <w:rPr>
          <w:rFonts w:ascii="Times New Roman" w:hAnsi="Times New Roman" w:cs="Times New Roman"/>
          <w:sz w:val="28"/>
          <w:szCs w:val="28"/>
        </w:rPr>
        <w:t>25-2</w:t>
      </w:r>
      <w:r w:rsidR="004E4256" w:rsidRPr="00C9123B">
        <w:rPr>
          <w:rFonts w:ascii="Times New Roman" w:hAnsi="Times New Roman" w:cs="Times New Roman"/>
          <w:sz w:val="28"/>
          <w:szCs w:val="28"/>
        </w:rPr>
        <w:t xml:space="preserve"> </w:t>
      </w:r>
      <w:r w:rsidR="004E4256">
        <w:rPr>
          <w:rFonts w:ascii="Times New Roman" w:hAnsi="Times New Roman" w:cs="Times New Roman"/>
          <w:sz w:val="28"/>
          <w:szCs w:val="28"/>
        </w:rPr>
        <w:t>Активность</w:t>
      </w:r>
    </w:p>
    <w:p w14:paraId="042B81BC" w14:textId="564D71BE" w:rsidR="00F655F6" w:rsidRDefault="00810315" w:rsidP="00C219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Удельная а</w:t>
      </w:r>
      <w:r w:rsidR="00900632" w:rsidRPr="00900632">
        <w:rPr>
          <w:rFonts w:ascii="Times New Roman" w:hAnsi="Times New Roman" w:cs="Times New Roman"/>
          <w:sz w:val="28"/>
          <w:szCs w:val="28"/>
        </w:rPr>
        <w:t xml:space="preserve">ктивность раствора </w:t>
      </w:r>
      <w:r w:rsidR="00900632" w:rsidRPr="00900632">
        <w:rPr>
          <w:rFonts w:ascii="Times New Roman" w:hAnsi="Times New Roman" w:cs="Times New Roman"/>
          <w:sz w:val="28"/>
          <w:szCs w:val="28"/>
          <w:vertAlign w:val="superscript"/>
        </w:rPr>
        <w:t>24</w:t>
      </w:r>
      <w:r w:rsidR="00900632" w:rsidRPr="00900632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8103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крови </w:t>
      </w:r>
      <w:r w:rsidR="00B066CE">
        <w:rPr>
          <w:rFonts w:ascii="Times New Roman" w:hAnsi="Times New Roman" w:cs="Times New Roman"/>
          <w:sz w:val="28"/>
          <w:szCs w:val="28"/>
        </w:rPr>
        <w:t>пациента</w:t>
      </w:r>
      <w:r w:rsidR="00743070">
        <w:rPr>
          <w:rFonts w:ascii="Times New Roman" w:hAnsi="Times New Roman" w:cs="Times New Roman"/>
          <w:sz w:val="28"/>
          <w:szCs w:val="28"/>
        </w:rPr>
        <w:t xml:space="preserve"> (</w:t>
      </w:r>
      <w:r w:rsidR="006E4405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="00743070" w:rsidRPr="00743070">
        <w:rPr>
          <w:rFonts w:ascii="Times New Roman" w:hAnsi="Times New Roman" w:cs="Times New Roman"/>
          <w:sz w:val="28"/>
          <w:szCs w:val="28"/>
        </w:rPr>
        <w:t xml:space="preserve">, </w:t>
      </w:r>
      <w:r w:rsidR="00743070">
        <w:rPr>
          <w:rFonts w:ascii="Times New Roman" w:hAnsi="Times New Roman" w:cs="Times New Roman"/>
          <w:sz w:val="28"/>
          <w:szCs w:val="28"/>
        </w:rPr>
        <w:t>Бк/см</w:t>
      </w:r>
      <w:r w:rsidR="00743070" w:rsidRPr="00743070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74307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изменяется по закону:</w:t>
      </w:r>
    </w:p>
    <w:p w14:paraId="7EF8B13D" w14:textId="15372395" w:rsidR="00810315" w:rsidRPr="00280815" w:rsidRDefault="006E4405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V∙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-λt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7420ECB0" w14:textId="77777777" w:rsidR="00152FD7" w:rsidRDefault="00280815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</w:t>
      </w:r>
      <w:r w:rsidRPr="002808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28C72C4" w14:textId="611B6C91" w:rsidR="00152FD7" w:rsidRDefault="00280815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80815">
        <w:rPr>
          <w:rFonts w:ascii="Times New Roman" w:eastAsiaTheme="minorEastAsia" w:hAnsi="Times New Roman" w:cs="Times New Roman"/>
          <w:i/>
          <w:iCs/>
          <w:sz w:val="28"/>
          <w:szCs w:val="28"/>
        </w:rPr>
        <w:t>А</w:t>
      </w:r>
      <w:r w:rsidRPr="00280815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0</w:t>
      </w:r>
      <w:r w:rsidRPr="00280815">
        <w:rPr>
          <w:rFonts w:ascii="Times New Roman" w:eastAsiaTheme="minorEastAsia" w:hAnsi="Times New Roman" w:cs="Times New Roman"/>
          <w:sz w:val="28"/>
          <w:szCs w:val="28"/>
        </w:rPr>
        <w:t> – </w:t>
      </w:r>
      <w:r w:rsidR="0090538C">
        <w:rPr>
          <w:rFonts w:ascii="Times New Roman" w:eastAsiaTheme="minorEastAsia" w:hAnsi="Times New Roman" w:cs="Times New Roman"/>
          <w:sz w:val="28"/>
          <w:szCs w:val="28"/>
        </w:rPr>
        <w:t xml:space="preserve">начальная </w:t>
      </w:r>
      <w:r w:rsidRPr="00280815">
        <w:rPr>
          <w:rFonts w:ascii="Times New Roman" w:eastAsiaTheme="minorEastAsia" w:hAnsi="Times New Roman" w:cs="Times New Roman"/>
          <w:sz w:val="28"/>
          <w:szCs w:val="28"/>
        </w:rPr>
        <w:t>активность раствора, содержащего Na</w:t>
      </w:r>
      <w:r w:rsidRPr="00280815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24</w:t>
      </w:r>
      <w:r w:rsidR="0090538C">
        <w:rPr>
          <w:rFonts w:ascii="Times New Roman" w:eastAsiaTheme="minorEastAsia" w:hAnsi="Times New Roman" w:cs="Times New Roman"/>
          <w:sz w:val="28"/>
          <w:szCs w:val="28"/>
        </w:rPr>
        <w:t>, равная</w:t>
      </w:r>
      <w:r w:rsidR="0090538C" w:rsidRPr="0090538C">
        <w:rPr>
          <w:rFonts w:ascii="Times New Roman" w:eastAsiaTheme="minorEastAsia" w:hAnsi="Times New Roman" w:cs="Times New Roman"/>
          <w:sz w:val="28"/>
          <w:szCs w:val="28"/>
        </w:rPr>
        <w:t xml:space="preserve"> 2</w:t>
      </w:r>
      <w:r w:rsidR="00D755B5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90538C" w:rsidRPr="0090538C">
        <w:rPr>
          <w:rFonts w:ascii="Times New Roman" w:eastAsiaTheme="minorEastAsia" w:hAnsi="Times New Roman" w:cs="Times New Roman"/>
          <w:sz w:val="28"/>
          <w:szCs w:val="28"/>
        </w:rPr>
        <w:t>1·10</w:t>
      </w:r>
      <w:r w:rsidR="0090538C" w:rsidRPr="0090538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="0090538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Бк;</w:t>
      </w:r>
      <w:r w:rsidRPr="002808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EE3B7C6" w14:textId="77777777" w:rsidR="00152FD7" w:rsidRDefault="00280815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80815">
        <w:rPr>
          <w:rFonts w:ascii="Times New Roman" w:eastAsiaTheme="minorEastAsia" w:hAnsi="Times New Roman" w:cs="Times New Roman"/>
          <w:i/>
          <w:iCs/>
          <w:sz w:val="28"/>
          <w:szCs w:val="28"/>
        </w:rPr>
        <w:t>V</w:t>
      </w:r>
      <w:r w:rsidRPr="00280815">
        <w:rPr>
          <w:rFonts w:ascii="Times New Roman" w:eastAsiaTheme="minorEastAsia" w:hAnsi="Times New Roman" w:cs="Times New Roman"/>
          <w:sz w:val="28"/>
          <w:szCs w:val="28"/>
        </w:rPr>
        <w:t> – объем крови человека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280815">
        <w:rPr>
          <w:rFonts w:ascii="Times New Roman" w:eastAsiaTheme="minorEastAsia" w:hAnsi="Times New Roman" w:cs="Times New Roman"/>
          <w:sz w:val="28"/>
          <w:szCs w:val="28"/>
        </w:rPr>
        <w:t>см</w:t>
      </w:r>
      <w:r w:rsidRPr="00280815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748A9158" w14:textId="77777777" w:rsidR="00152FD7" w:rsidRDefault="00280815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0538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2808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28081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время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, прошедшее с момента введения раствора до измерения удельной активности</w:t>
      </w:r>
      <w:r w:rsidR="006F66C8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119A1201" w14:textId="610E16B9" w:rsidR="00280815" w:rsidRDefault="006F66C8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постоянная распада </w:t>
      </w:r>
      <w:r w:rsidRPr="00280815">
        <w:rPr>
          <w:rFonts w:ascii="Times New Roman" w:eastAsiaTheme="minorEastAsia" w:hAnsi="Times New Roman" w:cs="Times New Roman"/>
          <w:sz w:val="28"/>
          <w:szCs w:val="28"/>
        </w:rPr>
        <w:t>Na</w:t>
      </w:r>
      <w:r w:rsidRPr="00280815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24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равная </w:t>
      </w:r>
      <w:r w:rsidRPr="006F66C8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D755B5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6F66C8">
        <w:rPr>
          <w:rFonts w:ascii="Times New Roman" w:eastAsiaTheme="minorEastAsia" w:hAnsi="Times New Roman" w:cs="Times New Roman"/>
          <w:sz w:val="28"/>
          <w:szCs w:val="28"/>
        </w:rPr>
        <w:t>28</w:t>
      </w:r>
      <w:r w:rsidRPr="0090538C">
        <w:rPr>
          <w:rFonts w:ascii="Times New Roman" w:eastAsiaTheme="minorEastAsia" w:hAnsi="Times New Roman" w:cs="Times New Roman"/>
          <w:sz w:val="28"/>
          <w:szCs w:val="28"/>
        </w:rPr>
        <w:t>·10</w:t>
      </w:r>
      <w:r w:rsidRPr="006F66C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-5</w:t>
      </w:r>
      <w:r w:rsidRPr="006F66C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6F66C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0C3F302" w14:textId="77777777" w:rsidR="00152FD7" w:rsidRDefault="00D755B5" w:rsidP="00C9123B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Активность измеряли каждые 20 мин, результаты в таблице.</w:t>
      </w:r>
      <w:r w:rsidR="00C9123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973D139" w14:textId="77777777" w:rsidR="00152FD7" w:rsidRDefault="00152FD7" w:rsidP="00C9123B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Задание: </w:t>
      </w:r>
    </w:p>
    <w:p w14:paraId="55737323" w14:textId="758E9194" w:rsidR="000A4A2C" w:rsidRDefault="00C9123B" w:rsidP="00C9123B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bookmarkStart w:id="0" w:name="_GoBack"/>
      <w:bookmarkEnd w:id="0"/>
      <w:r w:rsidRPr="00C9123B">
        <w:rPr>
          <w:rFonts w:ascii="Times New Roman" w:eastAsiaTheme="minorEastAsia" w:hAnsi="Times New Roman" w:cs="Times New Roman"/>
          <w:sz w:val="28"/>
          <w:szCs w:val="28"/>
        </w:rPr>
        <w:t xml:space="preserve">Оценить </w:t>
      </w:r>
      <w:r w:rsidR="00EF5C6C">
        <w:rPr>
          <w:rFonts w:ascii="Times New Roman" w:eastAsiaTheme="minorEastAsia" w:hAnsi="Times New Roman" w:cs="Times New Roman"/>
          <w:sz w:val="28"/>
          <w:szCs w:val="28"/>
        </w:rPr>
        <w:t xml:space="preserve">среднее </w:t>
      </w:r>
      <w:r>
        <w:rPr>
          <w:rFonts w:ascii="Times New Roman" w:eastAsiaTheme="minorEastAsia" w:hAnsi="Times New Roman" w:cs="Times New Roman"/>
          <w:sz w:val="28"/>
          <w:szCs w:val="28"/>
        </w:rPr>
        <w:t>значение и погрешность объема крови пациента</w:t>
      </w:r>
      <w:r w:rsidRPr="00C9123B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7A1C1EAD" w14:textId="23D1C32B" w:rsidR="00D755B5" w:rsidRDefault="00D755B5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00"/>
        <w:gridCol w:w="876"/>
        <w:gridCol w:w="876"/>
        <w:gridCol w:w="910"/>
        <w:gridCol w:w="910"/>
        <w:gridCol w:w="911"/>
        <w:gridCol w:w="911"/>
        <w:gridCol w:w="911"/>
        <w:gridCol w:w="911"/>
        <w:gridCol w:w="929"/>
      </w:tblGrid>
      <w:tr w:rsidR="00673765" w14:paraId="7DC41EE1" w14:textId="77777777" w:rsidTr="00B066CE">
        <w:tc>
          <w:tcPr>
            <w:tcW w:w="1271" w:type="dxa"/>
          </w:tcPr>
          <w:p w14:paraId="2F7E3A7B" w14:textId="1DF3E022" w:rsidR="00D755B5" w:rsidRPr="00D755B5" w:rsidRDefault="00D755B5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55B5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мин</w:t>
            </w:r>
          </w:p>
        </w:tc>
        <w:tc>
          <w:tcPr>
            <w:tcW w:w="791" w:type="dxa"/>
          </w:tcPr>
          <w:p w14:paraId="18964805" w14:textId="47A2BE8A" w:rsidR="00D755B5" w:rsidRPr="00D755B5" w:rsidRDefault="00D755B5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30" w:type="dxa"/>
          </w:tcPr>
          <w:p w14:paraId="5855984B" w14:textId="1615CB0A" w:rsidR="00D755B5" w:rsidRPr="00D755B5" w:rsidRDefault="00D755B5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18" w:type="dxa"/>
          </w:tcPr>
          <w:p w14:paraId="66C06317" w14:textId="6EEF0085" w:rsidR="00D755B5" w:rsidRPr="00D755B5" w:rsidRDefault="00D755B5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18" w:type="dxa"/>
          </w:tcPr>
          <w:p w14:paraId="7DA64E21" w14:textId="65A21B08" w:rsidR="00D755B5" w:rsidRPr="00D755B5" w:rsidRDefault="00D755B5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19" w:type="dxa"/>
          </w:tcPr>
          <w:p w14:paraId="701053F4" w14:textId="4610BCE4" w:rsidR="00D755B5" w:rsidRPr="00D755B5" w:rsidRDefault="00D755B5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19" w:type="dxa"/>
          </w:tcPr>
          <w:p w14:paraId="3D719D2B" w14:textId="49AA7151" w:rsidR="00D755B5" w:rsidRPr="00D755B5" w:rsidRDefault="00D755B5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919" w:type="dxa"/>
          </w:tcPr>
          <w:p w14:paraId="4AA75941" w14:textId="4E3DCF26" w:rsidR="00D755B5" w:rsidRPr="00D755B5" w:rsidRDefault="00D755B5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919" w:type="dxa"/>
          </w:tcPr>
          <w:p w14:paraId="1117FC44" w14:textId="13DD7AD5" w:rsidR="00D755B5" w:rsidRPr="00D755B5" w:rsidRDefault="00D755B5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941" w:type="dxa"/>
          </w:tcPr>
          <w:p w14:paraId="60357486" w14:textId="701925CD" w:rsidR="00D755B5" w:rsidRPr="00D755B5" w:rsidRDefault="00D755B5" w:rsidP="00C2197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180</w:t>
            </w:r>
          </w:p>
        </w:tc>
      </w:tr>
      <w:tr w:rsidR="00673765" w14:paraId="562D8566" w14:textId="77777777" w:rsidTr="00B066CE">
        <w:tc>
          <w:tcPr>
            <w:tcW w:w="1271" w:type="dxa"/>
          </w:tcPr>
          <w:p w14:paraId="67E194A6" w14:textId="1C1BC1AC" w:rsidR="00D755B5" w:rsidRPr="00D755B5" w:rsidRDefault="006E4405" w:rsidP="006E440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oMath>
            <w:r w:rsidR="00B066C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w:r w:rsidR="00B066CE" w:rsidRPr="00B066CE">
              <w:rPr>
                <w:rFonts w:ascii="Times New Roman" w:hAnsi="Times New Roman" w:cs="Times New Roman"/>
                <w:sz w:val="24"/>
                <w:szCs w:val="24"/>
              </w:rPr>
              <w:t>Бк/см</w:t>
            </w:r>
            <w:r w:rsidR="00B066CE" w:rsidRPr="00B066C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791" w:type="dxa"/>
          </w:tcPr>
          <w:p w14:paraId="54108855" w14:textId="3C0E0BC5" w:rsidR="00D755B5" w:rsidRPr="00EF03E5" w:rsidRDefault="00D755B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673765">
              <w:rPr>
                <w:rFonts w:ascii="Times New Roman" w:hAnsi="Times New Roman" w:cs="Times New Roman"/>
                <w:sz w:val="24"/>
                <w:szCs w:val="24"/>
              </w:rPr>
              <w:t>3551</w:t>
            </w:r>
          </w:p>
        </w:tc>
        <w:tc>
          <w:tcPr>
            <w:tcW w:w="830" w:type="dxa"/>
          </w:tcPr>
          <w:p w14:paraId="194B1187" w14:textId="0311374D" w:rsidR="00D755B5" w:rsidRPr="00EF03E5" w:rsidRDefault="00D755B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673765">
              <w:rPr>
                <w:rFonts w:ascii="Times New Roman" w:hAnsi="Times New Roman" w:cs="Times New Roman"/>
                <w:sz w:val="24"/>
                <w:szCs w:val="24"/>
              </w:rPr>
              <w:t>3612</w:t>
            </w:r>
          </w:p>
        </w:tc>
        <w:tc>
          <w:tcPr>
            <w:tcW w:w="918" w:type="dxa"/>
          </w:tcPr>
          <w:p w14:paraId="6FEC2A0D" w14:textId="23792D59" w:rsidR="00D755B5" w:rsidRPr="00EF03E5" w:rsidRDefault="00D755B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0.3665</w:t>
            </w:r>
          </w:p>
        </w:tc>
        <w:tc>
          <w:tcPr>
            <w:tcW w:w="918" w:type="dxa"/>
          </w:tcPr>
          <w:p w14:paraId="521635E6" w14:textId="4CA476BD" w:rsidR="00D755B5" w:rsidRPr="00EF03E5" w:rsidRDefault="00D755B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673765">
              <w:rPr>
                <w:rFonts w:ascii="Times New Roman" w:hAnsi="Times New Roman" w:cs="Times New Roman"/>
                <w:sz w:val="24"/>
                <w:szCs w:val="24"/>
              </w:rPr>
              <w:t>3725</w:t>
            </w:r>
          </w:p>
        </w:tc>
        <w:tc>
          <w:tcPr>
            <w:tcW w:w="919" w:type="dxa"/>
          </w:tcPr>
          <w:p w14:paraId="391E9817" w14:textId="4C56B1F7" w:rsidR="00D755B5" w:rsidRPr="00EF03E5" w:rsidRDefault="00D755B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0.38</w:t>
            </w:r>
            <w:r w:rsidR="0067376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919" w:type="dxa"/>
          </w:tcPr>
          <w:p w14:paraId="65BD7488" w14:textId="7E3413BF" w:rsidR="00D755B5" w:rsidRPr="00EF03E5" w:rsidRDefault="00D755B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673765">
              <w:rPr>
                <w:rFonts w:ascii="Times New Roman" w:hAnsi="Times New Roman" w:cs="Times New Roman"/>
                <w:sz w:val="24"/>
                <w:szCs w:val="24"/>
              </w:rPr>
              <w:t>3832</w:t>
            </w:r>
          </w:p>
        </w:tc>
        <w:tc>
          <w:tcPr>
            <w:tcW w:w="919" w:type="dxa"/>
          </w:tcPr>
          <w:p w14:paraId="302C7EDE" w14:textId="7541786B" w:rsidR="00D755B5" w:rsidRPr="00EF03E5" w:rsidRDefault="00D755B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673765">
              <w:rPr>
                <w:rFonts w:ascii="Times New Roman" w:hAnsi="Times New Roman" w:cs="Times New Roman"/>
                <w:sz w:val="24"/>
                <w:szCs w:val="24"/>
              </w:rPr>
              <w:t>3893</w:t>
            </w:r>
          </w:p>
        </w:tc>
        <w:tc>
          <w:tcPr>
            <w:tcW w:w="919" w:type="dxa"/>
          </w:tcPr>
          <w:p w14:paraId="360BCEFC" w14:textId="62631353" w:rsidR="00D755B5" w:rsidRPr="00EF03E5" w:rsidRDefault="00D755B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673765">
              <w:rPr>
                <w:rFonts w:ascii="Times New Roman" w:hAnsi="Times New Roman" w:cs="Times New Roman"/>
                <w:sz w:val="24"/>
                <w:szCs w:val="24"/>
              </w:rPr>
              <w:t>3957</w:t>
            </w:r>
          </w:p>
        </w:tc>
        <w:tc>
          <w:tcPr>
            <w:tcW w:w="941" w:type="dxa"/>
          </w:tcPr>
          <w:p w14:paraId="7E106632" w14:textId="0008AA2E" w:rsidR="00D755B5" w:rsidRPr="00EF03E5" w:rsidRDefault="00D755B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673765">
              <w:rPr>
                <w:rFonts w:ascii="Times New Roman" w:hAnsi="Times New Roman" w:cs="Times New Roman"/>
                <w:sz w:val="24"/>
                <w:szCs w:val="24"/>
              </w:rPr>
              <w:t>4023</w:t>
            </w:r>
          </w:p>
        </w:tc>
      </w:tr>
    </w:tbl>
    <w:p w14:paraId="413906E3" w14:textId="43CA0A22" w:rsidR="00D755B5" w:rsidRDefault="00D755B5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29"/>
        <w:gridCol w:w="876"/>
        <w:gridCol w:w="876"/>
        <w:gridCol w:w="934"/>
        <w:gridCol w:w="934"/>
        <w:gridCol w:w="935"/>
        <w:gridCol w:w="935"/>
      </w:tblGrid>
      <w:tr w:rsidR="00D755B5" w14:paraId="4B37B21E" w14:textId="77777777" w:rsidTr="00B066CE">
        <w:tc>
          <w:tcPr>
            <w:tcW w:w="1129" w:type="dxa"/>
          </w:tcPr>
          <w:p w14:paraId="37DF63DB" w14:textId="4C381206" w:rsidR="00D755B5" w:rsidRPr="00D755B5" w:rsidRDefault="00D755B5" w:rsidP="00B2720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755B5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мин</w:t>
            </w:r>
          </w:p>
        </w:tc>
        <w:tc>
          <w:tcPr>
            <w:tcW w:w="851" w:type="dxa"/>
          </w:tcPr>
          <w:p w14:paraId="1006A540" w14:textId="24D4EDA4" w:rsidR="00D755B5" w:rsidRPr="00D755B5" w:rsidRDefault="00D755B5" w:rsidP="00B2720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830" w:type="dxa"/>
          </w:tcPr>
          <w:p w14:paraId="69FE2FCF" w14:textId="2FA0FEB0" w:rsidR="00D755B5" w:rsidRPr="00D755B5" w:rsidRDefault="00D755B5" w:rsidP="00B2720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934" w:type="dxa"/>
          </w:tcPr>
          <w:p w14:paraId="577D14CE" w14:textId="55E1FC05" w:rsidR="00D755B5" w:rsidRPr="00D755B5" w:rsidRDefault="00D755B5" w:rsidP="00B2720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934" w:type="dxa"/>
          </w:tcPr>
          <w:p w14:paraId="7493FF4B" w14:textId="27528D47" w:rsidR="00D755B5" w:rsidRPr="00D755B5" w:rsidRDefault="00D755B5" w:rsidP="00B2720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935" w:type="dxa"/>
          </w:tcPr>
          <w:p w14:paraId="6CB5E5FE" w14:textId="513F1C6F" w:rsidR="00D755B5" w:rsidRPr="00D755B5" w:rsidRDefault="00D755B5" w:rsidP="00B2720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935" w:type="dxa"/>
          </w:tcPr>
          <w:p w14:paraId="194523F5" w14:textId="1B230E91" w:rsidR="00D755B5" w:rsidRPr="00D755B5" w:rsidRDefault="00D755B5" w:rsidP="00B27207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300</w:t>
            </w:r>
          </w:p>
        </w:tc>
      </w:tr>
      <w:tr w:rsidR="00D755B5" w14:paraId="480D16E5" w14:textId="77777777" w:rsidTr="00B066CE">
        <w:tc>
          <w:tcPr>
            <w:tcW w:w="1129" w:type="dxa"/>
          </w:tcPr>
          <w:p w14:paraId="32B90955" w14:textId="33924598" w:rsidR="00D755B5" w:rsidRPr="00D755B5" w:rsidRDefault="006E440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a,</m:t>
              </m:r>
            </m:oMath>
            <w:r w:rsidR="00B066C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B066CE" w:rsidRPr="00B066CE">
              <w:rPr>
                <w:rFonts w:ascii="Times New Roman" w:hAnsi="Times New Roman" w:cs="Times New Roman"/>
                <w:sz w:val="24"/>
                <w:szCs w:val="24"/>
              </w:rPr>
              <w:t>Бк/см</w:t>
            </w:r>
            <w:r w:rsidR="00B066CE" w:rsidRPr="00B066C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851" w:type="dxa"/>
          </w:tcPr>
          <w:p w14:paraId="7FA7D2F3" w14:textId="2B4549E4" w:rsidR="00D755B5" w:rsidRPr="00EF03E5" w:rsidRDefault="00D755B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673765">
              <w:rPr>
                <w:rFonts w:ascii="Times New Roman" w:hAnsi="Times New Roman" w:cs="Times New Roman"/>
                <w:sz w:val="24"/>
                <w:szCs w:val="24"/>
              </w:rPr>
              <w:t>4080</w:t>
            </w:r>
          </w:p>
        </w:tc>
        <w:tc>
          <w:tcPr>
            <w:tcW w:w="830" w:type="dxa"/>
          </w:tcPr>
          <w:p w14:paraId="6454A2A5" w14:textId="2678953D" w:rsidR="00D755B5" w:rsidRPr="00EF03E5" w:rsidRDefault="00D755B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673765">
              <w:rPr>
                <w:rFonts w:ascii="Times New Roman" w:hAnsi="Times New Roman" w:cs="Times New Roman"/>
                <w:sz w:val="24"/>
                <w:szCs w:val="24"/>
              </w:rPr>
              <w:t>4144</w:t>
            </w:r>
          </w:p>
        </w:tc>
        <w:tc>
          <w:tcPr>
            <w:tcW w:w="934" w:type="dxa"/>
          </w:tcPr>
          <w:p w14:paraId="1DF08336" w14:textId="69F5D181" w:rsidR="00D755B5" w:rsidRPr="00EF03E5" w:rsidRDefault="00D755B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673765">
              <w:rPr>
                <w:rFonts w:ascii="Times New Roman" w:hAnsi="Times New Roman" w:cs="Times New Roman"/>
                <w:sz w:val="24"/>
                <w:szCs w:val="24"/>
              </w:rPr>
              <w:t>4211</w:t>
            </w:r>
          </w:p>
        </w:tc>
        <w:tc>
          <w:tcPr>
            <w:tcW w:w="934" w:type="dxa"/>
          </w:tcPr>
          <w:p w14:paraId="2EE67E58" w14:textId="3F828F55" w:rsidR="00D755B5" w:rsidRPr="00EF03E5" w:rsidRDefault="00D755B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673765">
              <w:rPr>
                <w:rFonts w:ascii="Times New Roman" w:hAnsi="Times New Roman" w:cs="Times New Roman"/>
                <w:sz w:val="24"/>
                <w:szCs w:val="24"/>
              </w:rPr>
              <w:t>4274</w:t>
            </w:r>
          </w:p>
        </w:tc>
        <w:tc>
          <w:tcPr>
            <w:tcW w:w="935" w:type="dxa"/>
          </w:tcPr>
          <w:p w14:paraId="5B89B3A2" w14:textId="3ABC57D6" w:rsidR="00D755B5" w:rsidRPr="00EF03E5" w:rsidRDefault="00D755B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673765">
              <w:rPr>
                <w:rFonts w:ascii="Times New Roman" w:hAnsi="Times New Roman" w:cs="Times New Roman"/>
                <w:sz w:val="24"/>
                <w:szCs w:val="24"/>
              </w:rPr>
              <w:t>4346</w:t>
            </w:r>
          </w:p>
        </w:tc>
        <w:tc>
          <w:tcPr>
            <w:tcW w:w="935" w:type="dxa"/>
          </w:tcPr>
          <w:p w14:paraId="4CBD3A7F" w14:textId="3AD1C352" w:rsidR="00D755B5" w:rsidRPr="00EF03E5" w:rsidRDefault="00D755B5" w:rsidP="00D755B5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673765">
              <w:rPr>
                <w:rFonts w:ascii="Times New Roman" w:hAnsi="Times New Roman" w:cs="Times New Roman"/>
                <w:sz w:val="24"/>
                <w:szCs w:val="24"/>
              </w:rPr>
              <w:t>441</w:t>
            </w:r>
            <w:r w:rsidRPr="00EF03E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38F381C2" w14:textId="77777777" w:rsidR="00D755B5" w:rsidRPr="00D755B5" w:rsidRDefault="00D755B5" w:rsidP="00C21978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90E305C" w14:textId="77777777" w:rsidR="0090538C" w:rsidRPr="00280815" w:rsidRDefault="0090538C" w:rsidP="0074307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0538C" w:rsidRPr="002808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5F6"/>
    <w:rsid w:val="000A4A2C"/>
    <w:rsid w:val="00152FD7"/>
    <w:rsid w:val="001B3C59"/>
    <w:rsid w:val="00280815"/>
    <w:rsid w:val="004E4256"/>
    <w:rsid w:val="00673765"/>
    <w:rsid w:val="006E4405"/>
    <w:rsid w:val="006F66C8"/>
    <w:rsid w:val="00743070"/>
    <w:rsid w:val="00810315"/>
    <w:rsid w:val="0085395A"/>
    <w:rsid w:val="00900632"/>
    <w:rsid w:val="0090538C"/>
    <w:rsid w:val="00B066CE"/>
    <w:rsid w:val="00C21978"/>
    <w:rsid w:val="00C9123B"/>
    <w:rsid w:val="00D755B5"/>
    <w:rsid w:val="00EF03E5"/>
    <w:rsid w:val="00EF5C6C"/>
    <w:rsid w:val="00F6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D5A68"/>
  <w15:chartTrackingRefBased/>
  <w15:docId w15:val="{E664DF77-1B19-440E-AE7B-554F3F91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10315"/>
    <w:rPr>
      <w:color w:val="808080"/>
    </w:rPr>
  </w:style>
  <w:style w:type="table" w:styleId="a4">
    <w:name w:val="Table Grid"/>
    <w:basedOn w:val="a1"/>
    <w:uiPriority w:val="39"/>
    <w:rsid w:val="00D75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Елена</cp:lastModifiedBy>
  <cp:revision>18</cp:revision>
  <dcterms:created xsi:type="dcterms:W3CDTF">2022-02-17T11:56:00Z</dcterms:created>
  <dcterms:modified xsi:type="dcterms:W3CDTF">2023-03-06T15:50:00Z</dcterms:modified>
</cp:coreProperties>
</file>