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613F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НАЦІОНАЛЬНИЙ ТЕХНІЧНИЙ УНІВЕРСИТЕТ УКРАЇНИ</w:t>
      </w:r>
    </w:p>
    <w:p w14:paraId="317579A4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«КИЇВСЬКИЙ ПОЛІТЕХНІЧНИЙ ІНСТИТУТ  ІМЕНІ  ІГОРЯ</w:t>
      </w:r>
    </w:p>
    <w:p w14:paraId="02C8548F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СІКОРСЬКОГО»</w:t>
      </w:r>
    </w:p>
    <w:p w14:paraId="5A60AC78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Навчально-науковий інститут атомної та теплової енергетики</w:t>
      </w:r>
    </w:p>
    <w:p w14:paraId="49C54C1D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Кафедра інженерії програмного забезпечення в енергетиці</w:t>
      </w:r>
    </w:p>
    <w:p w14:paraId="3105E12F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499C8A16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156A48CF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2977E65F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77CD94B0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24CE1D66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124A9678" w14:textId="77777777" w:rsidR="00E66F3D" w:rsidRDefault="00E66F3D">
      <w:pPr>
        <w:spacing w:line="240" w:lineRule="auto"/>
        <w:ind w:firstLine="0"/>
        <w:jc w:val="left"/>
        <w:rPr>
          <w:b/>
          <w:bCs/>
          <w:sz w:val="24"/>
        </w:rPr>
      </w:pPr>
    </w:p>
    <w:p w14:paraId="527B26DA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Розрахунково-графічна робота</w:t>
      </w:r>
    </w:p>
    <w:p w14:paraId="598E47F2" w14:textId="77777777" w:rsidR="00E66F3D" w:rsidRDefault="00AD7EB8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 xml:space="preserve">ПРОЄКТУВАННЯ ТА СПЕЦИФІКАЦІЯ </w:t>
      </w:r>
      <w:r>
        <w:rPr>
          <w:szCs w:val="28"/>
        </w:rPr>
        <w:br/>
        <w:t xml:space="preserve">ПРОСТОЇ ІМПЕРАТИВНОЇ МОВИ ПРОГРАМУВАННЯ </w:t>
      </w:r>
      <w:r>
        <w:rPr>
          <w:szCs w:val="28"/>
        </w:rPr>
        <w:br/>
        <w:t>ЗАГАЛЬНОГО ПРИЗНАЧЕННЯ</w:t>
      </w:r>
    </w:p>
    <w:p w14:paraId="426AE515" w14:textId="77777777" w:rsidR="00E66F3D" w:rsidRDefault="00AD7EB8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(з дисципліни «Основи розробки трансляторів»)</w:t>
      </w:r>
    </w:p>
    <w:p w14:paraId="19E32C20" w14:textId="77777777" w:rsidR="00E66F3D" w:rsidRDefault="00AD7EB8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Мова програмування Krok</w:t>
      </w:r>
    </w:p>
    <w:p w14:paraId="3B2084C4" w14:textId="77777777" w:rsidR="00E66F3D" w:rsidRDefault="00AD7EB8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  <w:lang w:val="uk-UA"/>
        </w:rPr>
        <w:t>Рівень 2 Основний</w:t>
      </w:r>
    </w:p>
    <w:p w14:paraId="6992356F" w14:textId="77777777" w:rsidR="00E66F3D" w:rsidRDefault="00E66F3D">
      <w:pPr>
        <w:spacing w:line="240" w:lineRule="auto"/>
        <w:ind w:firstLine="0"/>
        <w:jc w:val="left"/>
        <w:rPr>
          <w:szCs w:val="28"/>
        </w:rPr>
      </w:pPr>
    </w:p>
    <w:p w14:paraId="2918C22F" w14:textId="77777777" w:rsidR="00E66F3D" w:rsidRDefault="00E66F3D">
      <w:pPr>
        <w:spacing w:line="240" w:lineRule="auto"/>
        <w:ind w:firstLine="0"/>
        <w:jc w:val="left"/>
        <w:rPr>
          <w:szCs w:val="28"/>
        </w:rPr>
      </w:pPr>
    </w:p>
    <w:p w14:paraId="35DE5D44" w14:textId="77777777" w:rsidR="00E66F3D" w:rsidRDefault="00E66F3D">
      <w:pPr>
        <w:spacing w:line="240" w:lineRule="auto"/>
        <w:ind w:firstLine="0"/>
        <w:jc w:val="left"/>
        <w:rPr>
          <w:szCs w:val="28"/>
        </w:rPr>
      </w:pPr>
    </w:p>
    <w:p w14:paraId="2EACCB87" w14:textId="77777777" w:rsidR="00E66F3D" w:rsidRDefault="00AD7EB8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Учасники проєкту:</w:t>
      </w:r>
    </w:p>
    <w:p w14:paraId="3608BB02" w14:textId="77777777" w:rsidR="00E66F3D" w:rsidRDefault="00AD7EB8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ab/>
        <w:t>Степаненко Назар Юрійович</w:t>
      </w:r>
    </w:p>
    <w:p w14:paraId="07FB01B7" w14:textId="77777777" w:rsidR="00E66F3D" w:rsidRDefault="00AD7EB8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ab/>
        <w:t>Аніщенко Артем</w:t>
      </w:r>
    </w:p>
    <w:p w14:paraId="437D6F9E" w14:textId="77777777" w:rsidR="00E66F3D" w:rsidRDefault="00E66F3D">
      <w:pPr>
        <w:tabs>
          <w:tab w:val="left" w:pos="2329"/>
        </w:tabs>
        <w:spacing w:line="240" w:lineRule="auto"/>
        <w:ind w:firstLine="0"/>
        <w:jc w:val="left"/>
        <w:rPr>
          <w:szCs w:val="28"/>
        </w:rPr>
      </w:pPr>
    </w:p>
    <w:p w14:paraId="3E2FEBB2" w14:textId="77777777" w:rsidR="00E66F3D" w:rsidRDefault="00E66F3D">
      <w:pPr>
        <w:spacing w:line="240" w:lineRule="auto"/>
        <w:ind w:firstLine="0"/>
        <w:jc w:val="left"/>
        <w:rPr>
          <w:szCs w:val="28"/>
        </w:rPr>
      </w:pPr>
    </w:p>
    <w:p w14:paraId="4F71E9B3" w14:textId="77777777" w:rsidR="00E66F3D" w:rsidRDefault="00E66F3D">
      <w:pPr>
        <w:spacing w:line="240" w:lineRule="auto"/>
        <w:ind w:firstLine="0"/>
        <w:jc w:val="left"/>
        <w:rPr>
          <w:szCs w:val="28"/>
        </w:rPr>
      </w:pPr>
    </w:p>
    <w:p w14:paraId="601F504B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2C58260A" w14:textId="77777777" w:rsidR="00E66F3D" w:rsidRDefault="00AD7EB8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Виконав: студент ІІІ курсу, групи ТВ-43</w:t>
      </w:r>
    </w:p>
    <w:p w14:paraId="4CB80A79" w14:textId="77777777" w:rsidR="00E66F3D" w:rsidRDefault="00AD7EB8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>спеціальності 121 «Інженерія програмного забезпечення»</w:t>
      </w:r>
    </w:p>
    <w:p w14:paraId="4B76B0AD" w14:textId="77777777" w:rsidR="00E66F3D" w:rsidRDefault="00AD7EB8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t xml:space="preserve"> Степаненко Назар Юрійович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_ _ _  _ _ _  _ _ _ </w:t>
      </w:r>
    </w:p>
    <w:p w14:paraId="2364CC31" w14:textId="77777777" w:rsidR="00E66F3D" w:rsidRDefault="00AD7EB8">
      <w:pPr>
        <w:tabs>
          <w:tab w:val="left" w:pos="7718"/>
        </w:tabs>
        <w:spacing w:line="240" w:lineRule="auto"/>
        <w:ind w:left="680" w:firstLine="0"/>
        <w:jc w:val="left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  <w:r>
        <w:rPr>
          <w:sz w:val="16"/>
          <w:szCs w:val="16"/>
        </w:rPr>
        <w:tab/>
        <w:t>(Підпис)</w:t>
      </w:r>
    </w:p>
    <w:p w14:paraId="6CFA4A7E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5908A3AE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3B7C373B" w14:textId="77777777" w:rsidR="00E66F3D" w:rsidRDefault="00AD7EB8">
      <w:pPr>
        <w:spacing w:line="240" w:lineRule="auto"/>
        <w:ind w:firstLine="0"/>
        <w:jc w:val="left"/>
        <w:rPr>
          <w:sz w:val="24"/>
        </w:rPr>
      </w:pPr>
      <w:r>
        <w:rPr>
          <w:sz w:val="24"/>
        </w:rPr>
        <w:t xml:space="preserve">Перевірив: </w:t>
      </w:r>
      <w:r>
        <w:rPr>
          <w:sz w:val="24"/>
          <w:u w:val="single"/>
        </w:rPr>
        <w:t xml:space="preserve">   доцент, к.т.н. Стативка Ю.І.          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_ _ _  _ _ _  _ _ _ </w:t>
      </w:r>
    </w:p>
    <w:p w14:paraId="275FB74A" w14:textId="77777777" w:rsidR="00E66F3D" w:rsidRDefault="00AD7EB8">
      <w:pPr>
        <w:tabs>
          <w:tab w:val="left" w:pos="7716"/>
          <w:tab w:val="left" w:pos="8907"/>
        </w:tabs>
        <w:spacing w:line="240" w:lineRule="auto"/>
        <w:ind w:left="1191" w:firstLine="0"/>
        <w:jc w:val="left"/>
        <w:rPr>
          <w:sz w:val="16"/>
          <w:szCs w:val="16"/>
        </w:rPr>
      </w:pPr>
      <w:r>
        <w:rPr>
          <w:sz w:val="16"/>
          <w:szCs w:val="16"/>
        </w:rPr>
        <w:t>(Посада, науковий ступінь, прізвище та ініціали)</w:t>
      </w:r>
      <w:r>
        <w:rPr>
          <w:sz w:val="16"/>
          <w:szCs w:val="16"/>
        </w:rPr>
        <w:tab/>
        <w:t>(Підпис)</w:t>
      </w:r>
    </w:p>
    <w:p w14:paraId="1E075818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1ACB4BC4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042656C7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4DDBC917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03BE450F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356C11CA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0DF334D9" w14:textId="77777777" w:rsidR="00E66F3D" w:rsidRDefault="00E66F3D">
      <w:pPr>
        <w:spacing w:line="240" w:lineRule="auto"/>
        <w:ind w:firstLine="0"/>
        <w:jc w:val="left"/>
        <w:rPr>
          <w:sz w:val="24"/>
        </w:rPr>
      </w:pPr>
    </w:p>
    <w:p w14:paraId="463F20BA" w14:textId="77777777" w:rsidR="00E66F3D" w:rsidRDefault="00AD7EB8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Київ – 2026</w:t>
      </w:r>
    </w:p>
    <w:p w14:paraId="7ED76CBD" w14:textId="77777777" w:rsidR="00E66F3D" w:rsidRDefault="00AD7EB8">
      <w:pPr>
        <w:ind w:firstLine="0"/>
      </w:pPr>
      <w:r>
        <w:br w:type="page"/>
      </w:r>
    </w:p>
    <w:p w14:paraId="29738174" w14:textId="77777777" w:rsidR="00E66F3D" w:rsidRDefault="00AD7EB8">
      <w:pPr>
        <w:ind w:firstLine="0"/>
        <w:jc w:val="center"/>
      </w:pPr>
      <w:r>
        <w:rPr>
          <w:b/>
          <w:sz w:val="32"/>
        </w:rPr>
        <w:t>ЗМІСТ</w:t>
      </w:r>
    </w:p>
    <w:p w14:paraId="249931CC" w14:textId="0EAEC911" w:rsidR="00F64234" w:rsidRDefault="00AD7EB8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405631" w:history="1">
        <w:r w:rsidR="00F64234" w:rsidRPr="00831ADD">
          <w:rPr>
            <w:rStyle w:val="Hyperlink"/>
            <w:noProof/>
          </w:rPr>
          <w:t>1 Вступ</w:t>
        </w:r>
        <w:r w:rsidR="00F64234">
          <w:rPr>
            <w:noProof/>
            <w:webHidden/>
          </w:rPr>
          <w:tab/>
        </w:r>
        <w:r w:rsidR="00F64234">
          <w:rPr>
            <w:noProof/>
            <w:webHidden/>
          </w:rPr>
          <w:fldChar w:fldCharType="begin"/>
        </w:r>
        <w:r w:rsidR="00F64234">
          <w:rPr>
            <w:noProof/>
            <w:webHidden/>
          </w:rPr>
          <w:instrText xml:space="preserve"> PAGEREF _Toc240405631 \h </w:instrText>
        </w:r>
        <w:r w:rsidR="00F64234">
          <w:rPr>
            <w:noProof/>
            <w:webHidden/>
          </w:rPr>
        </w:r>
        <w:r w:rsidR="00F64234">
          <w:rPr>
            <w:noProof/>
            <w:webHidden/>
          </w:rPr>
          <w:fldChar w:fldCharType="separate"/>
        </w:r>
        <w:r w:rsidR="00F64234">
          <w:rPr>
            <w:noProof/>
            <w:webHidden/>
          </w:rPr>
          <w:t>6</w:t>
        </w:r>
        <w:r w:rsidR="00F64234">
          <w:rPr>
            <w:noProof/>
            <w:webHidden/>
          </w:rPr>
          <w:fldChar w:fldCharType="end"/>
        </w:r>
      </w:hyperlink>
    </w:p>
    <w:p w14:paraId="2418174F" w14:textId="3DAA3552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2" w:history="1">
        <w:r w:rsidRPr="00831ADD">
          <w:rPr>
            <w:rStyle w:val="Hyperlink"/>
            <w:noProof/>
          </w:rPr>
          <w:t>1.1 Назва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42EE04" w14:textId="4C79CEF4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3" w:history="1">
        <w:r w:rsidRPr="00831ADD">
          <w:rPr>
            <w:rStyle w:val="Hyperlink"/>
            <w:noProof/>
          </w:rPr>
          <w:t>1.2 Рівень складності та мова-прототип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1F1C2" w14:textId="7E36ACF4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4" w:history="1">
        <w:r w:rsidRPr="00831ADD">
          <w:rPr>
            <w:rStyle w:val="Hyperlink"/>
            <w:noProof/>
          </w:rPr>
          <w:t>1.3 Призначення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94854F" w14:textId="20BF947F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5" w:history="1">
        <w:r w:rsidRPr="00831ADD">
          <w:rPr>
            <w:rStyle w:val="Hyperlink"/>
            <w:noProof/>
          </w:rPr>
          <w:t>1.4 Обробка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AD569" w14:textId="3E5E98BC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6" w:history="1">
        <w:r w:rsidRPr="00831ADD">
          <w:rPr>
            <w:rStyle w:val="Hyperlink"/>
            <w:noProof/>
          </w:rPr>
          <w:t>1.5 Нотація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69C8FA" w14:textId="4397763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7" w:history="1">
        <w:r w:rsidRPr="00831ADD">
          <w:rPr>
            <w:rStyle w:val="Hyperlink"/>
            <w:noProof/>
          </w:rPr>
          <w:t>1.6 Відповідність вимогам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5019A1" w14:textId="6CABB867" w:rsidR="00F64234" w:rsidRDefault="00F64234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8" w:history="1">
        <w:r w:rsidRPr="00831ADD">
          <w:rPr>
            <w:rStyle w:val="Hyperlink"/>
            <w:noProof/>
          </w:rPr>
          <w:t>2 Лексика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F4043E" w14:textId="0A1AE480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39" w:history="1">
        <w:r w:rsidRPr="00831ADD">
          <w:rPr>
            <w:rStyle w:val="Hyperlink"/>
            <w:noProof/>
          </w:rPr>
          <w:t>2.1 Алфавіт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536E54" w14:textId="18A65216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0" w:history="1">
        <w:r w:rsidRPr="00831ADD">
          <w:rPr>
            <w:rStyle w:val="Hyperlink"/>
            <w:noProof/>
          </w:rPr>
          <w:t>2.2 Лексеми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BC6202" w14:textId="260ACE30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1" w:history="1">
        <w:r w:rsidRPr="00831ADD">
          <w:rPr>
            <w:rStyle w:val="Hyperlink"/>
            <w:noProof/>
          </w:rPr>
          <w:t>2.3 Коментарі та пробільні символи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08CA3B" w14:textId="6FED538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2" w:history="1">
        <w:r w:rsidRPr="00831ADD">
          <w:rPr>
            <w:rStyle w:val="Hyperlink"/>
            <w:noProof/>
          </w:rPr>
          <w:t>2.4 Ідентифікатори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431BAA" w14:textId="52A88425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3" w:history="1">
        <w:r w:rsidRPr="00831ADD">
          <w:rPr>
            <w:rStyle w:val="Hyperlink"/>
            <w:noProof/>
          </w:rPr>
          <w:t>2.5 Ключові слова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89279F" w14:textId="7884E572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4" w:history="1">
        <w:r w:rsidRPr="00831ADD">
          <w:rPr>
            <w:rStyle w:val="Hyperlink"/>
            <w:noProof/>
          </w:rPr>
          <w:t>2.6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C1B097" w14:textId="01ECCBEE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5" w:history="1">
        <w:r w:rsidRPr="00831ADD">
          <w:rPr>
            <w:rStyle w:val="Hyperlink"/>
            <w:noProof/>
          </w:rPr>
          <w:t>2.6.1 Цілі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A062AD" w14:textId="71D6E651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6" w:history="1">
        <w:r w:rsidRPr="00831ADD">
          <w:rPr>
            <w:rStyle w:val="Hyperlink"/>
            <w:noProof/>
          </w:rPr>
          <w:t>2.6.2 Дійсні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F66E2D" w14:textId="52857949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7" w:history="1">
        <w:r w:rsidRPr="00831ADD">
          <w:rPr>
            <w:rStyle w:val="Hyperlink"/>
            <w:noProof/>
          </w:rPr>
          <w:t>2.6.3 Рядкові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ED7A55" w14:textId="182C4EF7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8" w:history="1">
        <w:r w:rsidRPr="00831ADD">
          <w:rPr>
            <w:rStyle w:val="Hyperlink"/>
            <w:noProof/>
          </w:rPr>
          <w:t>2.6.4 Логічні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7ADB63" w14:textId="4217801F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49" w:history="1">
        <w:r w:rsidRPr="00831ADD">
          <w:rPr>
            <w:rStyle w:val="Hyperlink"/>
            <w:noProof/>
          </w:rPr>
          <w:t>2.7 Оператори та роздільники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3F0389" w14:textId="469E211A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0" w:history="1">
        <w:r w:rsidRPr="00831ADD">
          <w:rPr>
            <w:rStyle w:val="Hyperlink"/>
            <w:noProof/>
          </w:rPr>
          <w:t>2.8 Автоматична вставка крапки з комою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777CCE" w14:textId="3AD59C29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1" w:history="1">
        <w:r w:rsidRPr="00831ADD">
          <w:rPr>
            <w:rStyle w:val="Hyperlink"/>
            <w:noProof/>
          </w:rPr>
          <w:t>2.9 Таблиця токенів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FBCE92" w14:textId="0A4B1B21" w:rsidR="00F64234" w:rsidRDefault="00F64234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2" w:history="1">
        <w:r w:rsidRPr="00831ADD">
          <w:rPr>
            <w:rStyle w:val="Hyperlink"/>
            <w:noProof/>
          </w:rPr>
          <w:t>3 Формальний опис синтаксису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306172" w14:textId="3F11A6B1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3" w:history="1">
        <w:r w:rsidRPr="00831ADD">
          <w:rPr>
            <w:rStyle w:val="Hyperlink"/>
            <w:noProof/>
          </w:rPr>
          <w:t>3.1 Структура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174B45" w14:textId="368AF271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4" w:history="1">
        <w:r w:rsidRPr="00831ADD">
          <w:rPr>
            <w:rStyle w:val="Hyperlink"/>
            <w:noProof/>
          </w:rPr>
          <w:t>3.2 Оголошення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AF95BF" w14:textId="54CEF961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5" w:history="1">
        <w:r w:rsidRPr="00831ADD">
          <w:rPr>
            <w:rStyle w:val="Hyperlink"/>
            <w:noProof/>
          </w:rPr>
          <w:t>3.3 Типи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1087A6" w14:textId="33E81C7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6" w:history="1">
        <w:r w:rsidRPr="00831ADD">
          <w:rPr>
            <w:rStyle w:val="Hyperlink"/>
            <w:noProof/>
          </w:rPr>
          <w:t>3.4 Функції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53094D1" w14:textId="6E4DD9BD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7" w:history="1">
        <w:r w:rsidRPr="00831ADD">
          <w:rPr>
            <w:rStyle w:val="Hyperlink"/>
            <w:noProof/>
          </w:rPr>
          <w:t>3.5 Інструкції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C9E189" w14:textId="1701976A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8" w:history="1">
        <w:r w:rsidRPr="00831ADD">
          <w:rPr>
            <w:rStyle w:val="Hyperlink"/>
            <w:noProof/>
          </w:rPr>
          <w:t>3.6 Інструкція розгалуження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DDEA1A" w14:textId="195BDA7D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59" w:history="1">
        <w:r w:rsidRPr="00831ADD">
          <w:rPr>
            <w:rStyle w:val="Hyperlink"/>
            <w:noProof/>
          </w:rPr>
          <w:t>3.7 Інструкція повторення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6ACAF8" w14:textId="7F685159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0" w:history="1">
        <w:r w:rsidRPr="00831ADD">
          <w:rPr>
            <w:rStyle w:val="Hyperlink"/>
            <w:noProof/>
          </w:rPr>
          <w:t>3.8 Інструкція повернення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9F96689" w14:textId="58422F7B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1" w:history="1">
        <w:r w:rsidRPr="00831ADD">
          <w:rPr>
            <w:rStyle w:val="Hyperlink"/>
            <w:noProof/>
          </w:rPr>
          <w:t>3.9 Інструкції введення та виведення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FDF5276" w14:textId="55A100CA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2" w:history="1">
        <w:r w:rsidRPr="00831ADD">
          <w:rPr>
            <w:rStyle w:val="Hyperlink"/>
            <w:noProof/>
          </w:rPr>
          <w:t>3.10 Вирази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6B57A6" w14:textId="783E655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3" w:history="1">
        <w:r w:rsidRPr="00831ADD">
          <w:rPr>
            <w:rStyle w:val="Hyperlink"/>
            <w:noProof/>
          </w:rPr>
          <w:t>3.11 Властивості граматики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0E72E4" w14:textId="0E1EF677" w:rsidR="00F64234" w:rsidRDefault="00F64234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4" w:history="1">
        <w:r w:rsidRPr="00831ADD">
          <w:rPr>
            <w:rStyle w:val="Hyperlink"/>
            <w:noProof/>
          </w:rPr>
          <w:t>4 Семантика та система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5A6AC5" w14:textId="79931CF7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5" w:history="1">
        <w:r w:rsidRPr="00831ADD">
          <w:rPr>
            <w:rStyle w:val="Hyperlink"/>
            <w:noProof/>
          </w:rPr>
          <w:t>4.1 Модель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ABEEE84" w14:textId="5CAD18FD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6" w:history="1">
        <w:r w:rsidRPr="00831ADD">
          <w:rPr>
            <w:rStyle w:val="Hyperlink"/>
            <w:noProof/>
          </w:rPr>
          <w:t>4.2 Типи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D12DF9" w14:textId="7B886DCA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7" w:history="1">
        <w:r w:rsidRPr="00831ADD">
          <w:rPr>
            <w:rStyle w:val="Hyperlink"/>
            <w:noProof/>
          </w:rPr>
          <w:t>4.2.1 Вбудовані скалярні типи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8DD7237" w14:textId="7056AABC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8" w:history="1">
        <w:r w:rsidRPr="00831ADD">
          <w:rPr>
            <w:rStyle w:val="Hyperlink"/>
            <w:noProof/>
          </w:rPr>
          <w:t>4.2.2 Користувацькі скалярні типи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27369C5" w14:textId="1AD15A2F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69" w:history="1">
        <w:r w:rsidRPr="00831ADD">
          <w:rPr>
            <w:rStyle w:val="Hyperlink"/>
            <w:noProof/>
          </w:rPr>
          <w:t>4.2.3 Масиви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0AD707A" w14:textId="25282DD1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0" w:history="1">
        <w:r w:rsidRPr="00831ADD">
          <w:rPr>
            <w:rStyle w:val="Hyperlink"/>
            <w:noProof/>
          </w:rPr>
          <w:t>4.2.4 Структури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8C0BDDA" w14:textId="6E5F8746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1" w:history="1">
        <w:r w:rsidRPr="00831ADD">
          <w:rPr>
            <w:rStyle w:val="Hyperlink"/>
            <w:noProof/>
          </w:rPr>
          <w:t>4.2.5 Параметри-вказівники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540439C" w14:textId="55639D91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2" w:history="1">
        <w:r w:rsidRPr="00831ADD">
          <w:rPr>
            <w:rStyle w:val="Hyperlink"/>
            <w:noProof/>
          </w:rPr>
          <w:t>4.2.6 Еквівалентність та сумісність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6EBBB2" w14:textId="531DB33C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3" w:history="1">
        <w:r w:rsidRPr="00831ADD">
          <w:rPr>
            <w:rStyle w:val="Hyperlink"/>
            <w:noProof/>
          </w:rPr>
          <w:t>4.3 Оголошення, змінні та константи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C23779A" w14:textId="6DA4B74E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4" w:history="1">
        <w:r w:rsidRPr="00831ADD">
          <w:rPr>
            <w:rStyle w:val="Hyperlink"/>
            <w:noProof/>
          </w:rPr>
          <w:t>4.4 Області видимості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7B023EA" w14:textId="55FBD239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5" w:history="1">
        <w:r w:rsidRPr="00831ADD">
          <w:rPr>
            <w:rStyle w:val="Hyperlink"/>
            <w:noProof/>
          </w:rPr>
          <w:t>4.5 Вирази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5EA11A" w14:textId="3B8F0ADD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6" w:history="1">
        <w:r w:rsidRPr="00831ADD">
          <w:rPr>
            <w:rStyle w:val="Hyperlink"/>
            <w:noProof/>
          </w:rPr>
          <w:t>4.5.1 Пріоритет та асоціативність операторів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85714CD" w14:textId="232B5971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7" w:history="1">
        <w:r w:rsidRPr="00831ADD">
          <w:rPr>
            <w:rStyle w:val="Hyperlink"/>
            <w:noProof/>
          </w:rPr>
          <w:t>4.5.2 Порядок обчислення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FC5B258" w14:textId="647D105D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8" w:history="1">
        <w:r w:rsidRPr="00831ADD">
          <w:rPr>
            <w:rStyle w:val="Hyperlink"/>
            <w:noProof/>
          </w:rPr>
          <w:t>4.5.3 Арифметичні оператори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E57CAD0" w14:textId="18C8A006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79" w:history="1">
        <w:r w:rsidRPr="00831ADD">
          <w:rPr>
            <w:rStyle w:val="Hyperlink"/>
            <w:noProof/>
          </w:rPr>
          <w:t>4.5.4 Неявне приведення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90C562B" w14:textId="696C1CF1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0" w:history="1">
        <w:r w:rsidRPr="00831ADD">
          <w:rPr>
            <w:rStyle w:val="Hyperlink"/>
            <w:noProof/>
          </w:rPr>
          <w:t>4.5.5 Явне приведення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95289D5" w14:textId="3B963F92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1" w:history="1">
        <w:r w:rsidRPr="00831ADD">
          <w:rPr>
            <w:rStyle w:val="Hyperlink"/>
            <w:noProof/>
          </w:rPr>
          <w:t>4.5.6 Оператори порівняння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E7EA4E4" w14:textId="51E03512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2" w:history="1">
        <w:r w:rsidRPr="00831ADD">
          <w:rPr>
            <w:rStyle w:val="Hyperlink"/>
            <w:noProof/>
          </w:rPr>
          <w:t>4.5.7 Логічні оператори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B88AA0E" w14:textId="186C22A8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3" w:history="1">
        <w:r w:rsidRPr="00831ADD">
          <w:rPr>
            <w:rStyle w:val="Hyperlink"/>
            <w:noProof/>
          </w:rPr>
          <w:t>4.5.8 Операції над рядками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4F08BDE" w14:textId="787C4F60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4" w:history="1">
        <w:r w:rsidRPr="00831ADD">
          <w:rPr>
            <w:rStyle w:val="Hyperlink"/>
            <w:noProof/>
          </w:rPr>
          <w:t>4.5.9 Константні вирази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B3280A3" w14:textId="5631888C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5" w:history="1">
        <w:r w:rsidRPr="00831ADD">
          <w:rPr>
            <w:rStyle w:val="Hyperlink"/>
            <w:noProof/>
          </w:rPr>
          <w:t>4.5.10 L-значення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B7DE7E0" w14:textId="310D5E05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6" w:history="1">
        <w:r w:rsidRPr="00831ADD">
          <w:rPr>
            <w:rStyle w:val="Hyperlink"/>
            <w:noProof/>
          </w:rPr>
          <w:t>4.6 Інструкції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8353D2F" w14:textId="77FEFE35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7" w:history="1">
        <w:r w:rsidRPr="00831ADD">
          <w:rPr>
            <w:rStyle w:val="Hyperlink"/>
            <w:noProof/>
          </w:rPr>
          <w:t>4.6.1 Присвоєння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D7938D9" w14:textId="08BCAF5C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8" w:history="1">
        <w:r w:rsidRPr="00831ADD">
          <w:rPr>
            <w:rStyle w:val="Hyperlink"/>
            <w:noProof/>
          </w:rPr>
          <w:t>4.6.2 Блок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E86B194" w14:textId="1D71D203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89" w:history="1">
        <w:r w:rsidRPr="00831ADD">
          <w:rPr>
            <w:rStyle w:val="Hyperlink"/>
            <w:noProof/>
          </w:rPr>
          <w:t>4.6.3 Розгалуження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0573EF4" w14:textId="39D7FB1D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0" w:history="1">
        <w:r w:rsidRPr="00831ADD">
          <w:rPr>
            <w:rStyle w:val="Hyperlink"/>
            <w:noProof/>
          </w:rPr>
          <w:t>4.6.4 Цикли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E16D55C" w14:textId="1E1A3A8C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1" w:history="1">
        <w:r w:rsidRPr="00831ADD">
          <w:rPr>
            <w:rStyle w:val="Hyperlink"/>
            <w:noProof/>
          </w:rPr>
          <w:t>4.6.5 Повернення з функції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D03DF2B" w14:textId="3BCFD23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2" w:history="1">
        <w:r w:rsidRPr="00831ADD">
          <w:rPr>
            <w:rStyle w:val="Hyperlink"/>
            <w:noProof/>
          </w:rPr>
          <w:t>4.7 Функції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8957007" w14:textId="0CEFA169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3" w:history="1">
        <w:r w:rsidRPr="00831ADD">
          <w:rPr>
            <w:rStyle w:val="Hyperlink"/>
            <w:noProof/>
          </w:rPr>
          <w:t>4.8 Введення та виведення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F79CAE" w14:textId="6164F9DC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4" w:history="1">
        <w:r w:rsidRPr="00831ADD">
          <w:rPr>
            <w:rStyle w:val="Hyperlink"/>
            <w:noProof/>
          </w:rPr>
          <w:t>4.9 Модульність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427469" w14:textId="139DF0C1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5" w:history="1">
        <w:r w:rsidRPr="00831ADD">
          <w:rPr>
            <w:rStyle w:val="Hyperlink"/>
            <w:noProof/>
          </w:rPr>
          <w:t>4.10 Керування пам'яттю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D78B8A2" w14:textId="3B328151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6" w:history="1">
        <w:r w:rsidRPr="00831ADD">
          <w:rPr>
            <w:rStyle w:val="Hyperlink"/>
            <w:noProof/>
          </w:rPr>
          <w:t>4.11 Помилки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500C8C" w14:textId="2B18FA53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7" w:history="1">
        <w:r w:rsidRPr="00831ADD">
          <w:rPr>
            <w:rStyle w:val="Hyperlink"/>
            <w:noProof/>
          </w:rPr>
          <w:t>4.11.1 Помилки трансляції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8FE2DB4" w14:textId="00FF359B" w:rsidR="00F64234" w:rsidRDefault="00F64234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8" w:history="1">
        <w:r w:rsidRPr="00831ADD">
          <w:rPr>
            <w:rStyle w:val="Hyperlink"/>
            <w:noProof/>
          </w:rPr>
          <w:t>4.11.2 Помилки часу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A2C19E0" w14:textId="0918B002" w:rsidR="00F64234" w:rsidRDefault="00F64234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699" w:history="1">
        <w:r w:rsidRPr="00831ADD">
          <w:rPr>
            <w:rStyle w:val="Hyperlink"/>
            <w:noProof/>
          </w:rPr>
          <w:t>5 Приклади програм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8E964CA" w14:textId="0B3F6B25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0" w:history="1">
        <w:r w:rsidRPr="00831ADD">
          <w:rPr>
            <w:rStyle w:val="Hyperlink"/>
            <w:noProof/>
          </w:rPr>
          <w:t>5.1 Базовий приклад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CCC7EFD" w14:textId="20B1FED9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1" w:history="1">
        <w:r w:rsidRPr="00831ADD">
          <w:rPr>
            <w:rStyle w:val="Hyperlink"/>
            <w:noProof/>
          </w:rPr>
          <w:t>5.2 Типи та приведення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C306F14" w14:textId="4AB1651E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2" w:history="1">
        <w:r w:rsidRPr="00831ADD">
          <w:rPr>
            <w:rStyle w:val="Hyperlink"/>
            <w:noProof/>
          </w:rPr>
          <w:t>5.3 Розгалуження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9220A77" w14:textId="79C45BD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3" w:history="1">
        <w:r w:rsidRPr="00831ADD">
          <w:rPr>
            <w:rStyle w:val="Hyperlink"/>
            <w:noProof/>
          </w:rPr>
          <w:t>5.4 Цикли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9F8338B" w14:textId="0D744773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4" w:history="1">
        <w:r w:rsidRPr="00831ADD">
          <w:rPr>
            <w:rStyle w:val="Hyperlink"/>
            <w:noProof/>
          </w:rPr>
          <w:t>5.5 Функції та рекурсія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1DE642A" w14:textId="48DF1902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5" w:history="1">
        <w:r w:rsidRPr="00831ADD">
          <w:rPr>
            <w:rStyle w:val="Hyperlink"/>
            <w:noProof/>
          </w:rPr>
          <w:t>5.6 Передача параметрів за посиланням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BB58517" w14:textId="76D3B3D8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6" w:history="1">
        <w:r w:rsidRPr="00831ADD">
          <w:rPr>
            <w:rStyle w:val="Hyperlink"/>
            <w:noProof/>
          </w:rPr>
          <w:t>5.7 Масиви та структури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DBF7110" w14:textId="598FD944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7" w:history="1">
        <w:r w:rsidRPr="00831ADD">
          <w:rPr>
            <w:rStyle w:val="Hyperlink"/>
            <w:noProof/>
          </w:rPr>
          <w:t>5.8 Області видимості та затінення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4614502" w14:textId="4CF428B5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8" w:history="1">
        <w:r w:rsidRPr="00831ADD">
          <w:rPr>
            <w:rStyle w:val="Hyperlink"/>
            <w:noProof/>
          </w:rPr>
          <w:t>5.9 Помилки часу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2A14187" w14:textId="6D02B414" w:rsidR="00F64234" w:rsidRDefault="00F64234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09" w:history="1">
        <w:r w:rsidRPr="00831ADD">
          <w:rPr>
            <w:rStyle w:val="Hyperlink"/>
            <w:noProof/>
          </w:rPr>
          <w:t>5.10 Некоректні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F5BD625" w14:textId="2ED4E67C" w:rsidR="00F64234" w:rsidRDefault="00F64234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405710" w:history="1">
        <w:r w:rsidRPr="00831ADD">
          <w:rPr>
            <w:rStyle w:val="Hyperlink"/>
            <w:noProof/>
          </w:rPr>
          <w:t>6 Повна граматика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F39FD1B" w14:textId="61333E2E" w:rsidR="00E66F3D" w:rsidRDefault="00AD7EB8">
      <w:pPr>
        <w:ind w:firstLine="0"/>
      </w:pPr>
      <w:r>
        <w:fldChar w:fldCharType="end"/>
      </w:r>
    </w:p>
    <w:p w14:paraId="7EAFD6F6" w14:textId="77777777" w:rsidR="00E66F3D" w:rsidRDefault="00AD7EB8">
      <w:pPr>
        <w:ind w:firstLine="0"/>
      </w:pPr>
      <w:r>
        <w:br w:type="page"/>
      </w:r>
    </w:p>
    <w:p w14:paraId="3AD6999F" w14:textId="77777777" w:rsidR="00E66F3D" w:rsidRDefault="00AD7EB8">
      <w:pPr>
        <w:pStyle w:val="Heading1"/>
      </w:pPr>
      <w:bookmarkStart w:id="0" w:name="_Toc240405631"/>
      <w:r>
        <w:t>1 Вступ</w:t>
      </w:r>
      <w:bookmarkEnd w:id="0"/>
    </w:p>
    <w:p w14:paraId="55D04526" w14:textId="77777777" w:rsidR="00E66F3D" w:rsidRDefault="00AD7EB8">
      <w:pPr>
        <w:pStyle w:val="Heading2"/>
      </w:pPr>
      <w:bookmarkStart w:id="1" w:name="_Toc240405632"/>
      <w:r>
        <w:t>1.1 Назва мови</w:t>
      </w:r>
      <w:bookmarkEnd w:id="1"/>
    </w:p>
    <w:p w14:paraId="31F99B39" w14:textId="77777777" w:rsidR="00E66F3D" w:rsidRDefault="00AD7EB8">
      <w:r>
        <w:t xml:space="preserve">Мова програмування, специфікація якої наведена в цьому документі, має назву </w:t>
      </w:r>
      <w:r>
        <w:rPr>
          <w:b/>
        </w:rPr>
        <w:t>Krok</w:t>
      </w:r>
      <w:r>
        <w:t xml:space="preserve"> (вимовляється «крок»). Назва є транслітерацією українського слова «крок» і пов'язана з мовою-прототипом: англійське </w:t>
      </w:r>
      <w:r>
        <w:rPr>
          <w:i/>
        </w:rPr>
        <w:t>go</w:t>
      </w:r>
      <w:r>
        <w:t xml:space="preserve"> означає «іди», а крок — елементарна одиниця руху. Так само кожна інструкція програми є одним кроком алгоритму, а сама мова спроєктована як «крок» від повноцінної мови Go до простої навчальної мови, для якої в межах дисципліни буде розроблено транслятор.</w:t>
      </w:r>
    </w:p>
    <w:p w14:paraId="4FC49A12" w14:textId="77777777" w:rsidR="00E66F3D" w:rsidRDefault="00AD7EB8">
      <w:r>
        <w:t xml:space="preserve">Файли з вихідним кодом мовою Krok мають розширення </w:t>
      </w:r>
      <w:r>
        <w:rPr>
          <w:rFonts w:ascii="Consolas" w:eastAsia="Consolas" w:hAnsi="Consolas" w:cs="Consolas"/>
          <w:sz w:val="25"/>
        </w:rPr>
        <w:t>.krok</w:t>
      </w:r>
      <w:r>
        <w:t>.</w:t>
      </w:r>
    </w:p>
    <w:p w14:paraId="44577F81" w14:textId="77777777" w:rsidR="00E66F3D" w:rsidRDefault="00AD7EB8">
      <w:pPr>
        <w:pStyle w:val="Heading2"/>
      </w:pPr>
      <w:bookmarkStart w:id="2" w:name="_Toc240405633"/>
      <w:r>
        <w:t>1.2 Рівень складності та мова-прототип</w:t>
      </w:r>
      <w:bookmarkEnd w:id="2"/>
    </w:p>
    <w:p w14:paraId="6BC33EF8" w14:textId="77777777" w:rsidR="00E66F3D" w:rsidRDefault="00AD7EB8">
      <w:r>
        <w:t xml:space="preserve">Мова Krok відповідає </w:t>
      </w:r>
      <w:r>
        <w:rPr>
          <w:b/>
        </w:rPr>
        <w:t>Рівню 2 (Основний)</w:t>
      </w:r>
      <w:r>
        <w:t>: процедурно-модульна статично типізована імперативна мова з користувацькими типами. Об'єктно-орієнтовані концепції не підтримуються.</w:t>
      </w:r>
    </w:p>
    <w:p w14:paraId="3C539865" w14:textId="77777777" w:rsidR="00E66F3D" w:rsidRDefault="00AD7EB8">
      <w:r>
        <w:t xml:space="preserve">Мовою-прототипом обрано мову </w:t>
      </w:r>
      <w:r>
        <w:rPr>
          <w:b/>
        </w:rPr>
        <w:t>Go</w:t>
      </w:r>
      <w:r>
        <w:t xml:space="preserve"> (https://go.dev/doc/effective_go). З мови Go запозичено: синтаксис оголошень (</w:t>
      </w:r>
      <w:r>
        <w:rPr>
          <w:rFonts w:ascii="Consolas" w:eastAsia="Consolas" w:hAnsi="Consolas" w:cs="Consolas"/>
          <w:sz w:val="25"/>
        </w:rPr>
        <w:t>var</w:t>
      </w:r>
      <w:r>
        <w:t xml:space="preserve">, </w:t>
      </w:r>
      <w:r>
        <w:rPr>
          <w:rFonts w:ascii="Consolas" w:eastAsia="Consolas" w:hAnsi="Consolas" w:cs="Consolas"/>
          <w:sz w:val="25"/>
        </w:rPr>
        <w:t>const</w:t>
      </w:r>
      <w:r>
        <w:t xml:space="preserve">, </w:t>
      </w:r>
      <w:r>
        <w:rPr>
          <w:rFonts w:ascii="Consolas" w:eastAsia="Consolas" w:hAnsi="Consolas" w:cs="Consolas"/>
          <w:sz w:val="25"/>
        </w:rPr>
        <w:t>type</w:t>
      </w:r>
      <w:r>
        <w:t xml:space="preserve">, </w:t>
      </w:r>
      <w:r>
        <w:rPr>
          <w:rFonts w:ascii="Consolas" w:eastAsia="Consolas" w:hAnsi="Consolas" w:cs="Consolas"/>
          <w:sz w:val="25"/>
        </w:rPr>
        <w:t>func</w:t>
      </w:r>
      <w:r>
        <w:t>), структуру програми (</w:t>
      </w:r>
      <w:r>
        <w:rPr>
          <w:rFonts w:ascii="Consolas" w:eastAsia="Consolas" w:hAnsi="Consolas" w:cs="Consolas"/>
          <w:sz w:val="25"/>
        </w:rPr>
        <w:t>package main</w:t>
      </w:r>
      <w:r>
        <w:t xml:space="preserve">, </w:t>
      </w:r>
      <w:r>
        <w:rPr>
          <w:rFonts w:ascii="Consolas" w:eastAsia="Consolas" w:hAnsi="Consolas" w:cs="Consolas"/>
          <w:sz w:val="25"/>
        </w:rPr>
        <w:t>import "fmt"</w:t>
      </w:r>
      <w:r>
        <w:t xml:space="preserve">, функція </w:t>
      </w:r>
      <w:r>
        <w:rPr>
          <w:rFonts w:ascii="Consolas" w:eastAsia="Consolas" w:hAnsi="Consolas" w:cs="Consolas"/>
          <w:sz w:val="25"/>
        </w:rPr>
        <w:t>main</w:t>
      </w:r>
      <w:r>
        <w:t>), інструкцію присвоєння (</w:t>
      </w:r>
      <w:r>
        <w:rPr>
          <w:rFonts w:ascii="Consolas" w:eastAsia="Consolas" w:hAnsi="Consolas" w:cs="Consolas"/>
          <w:sz w:val="25"/>
        </w:rPr>
        <w:t>=</w:t>
      </w:r>
      <w:r>
        <w:t>) та оголошення з ініціалізацією (</w:t>
      </w:r>
      <w:r>
        <w:rPr>
          <w:rFonts w:ascii="Consolas" w:eastAsia="Consolas" w:hAnsi="Consolas" w:cs="Consolas"/>
          <w:sz w:val="25"/>
        </w:rPr>
        <w:t>:=</w:t>
      </w:r>
      <w:r>
        <w:t>), інкремент і декремент (</w:t>
      </w:r>
      <w:r>
        <w:rPr>
          <w:rFonts w:ascii="Consolas" w:eastAsia="Consolas" w:hAnsi="Consolas" w:cs="Consolas"/>
          <w:sz w:val="25"/>
        </w:rPr>
        <w:t>++</w:t>
      </w:r>
      <w:r>
        <w:t xml:space="preserve">, </w:t>
      </w:r>
      <w:r>
        <w:rPr>
          <w:rFonts w:ascii="Consolas" w:eastAsia="Consolas" w:hAnsi="Consolas" w:cs="Consolas"/>
          <w:sz w:val="25"/>
        </w:rPr>
        <w:t>--</w:t>
      </w:r>
      <w:r>
        <w:t xml:space="preserve">), інструкції повторення </w:t>
      </w:r>
      <w:r>
        <w:rPr>
          <w:rFonts w:ascii="Consolas" w:eastAsia="Consolas" w:hAnsi="Consolas" w:cs="Consolas"/>
          <w:sz w:val="25"/>
        </w:rPr>
        <w:t>for</w:t>
      </w:r>
      <w:r>
        <w:t xml:space="preserve"> та розгалуження </w:t>
      </w:r>
      <w:r>
        <w:rPr>
          <w:rFonts w:ascii="Consolas" w:eastAsia="Consolas" w:hAnsi="Consolas" w:cs="Consolas"/>
          <w:sz w:val="25"/>
        </w:rPr>
        <w:t>if-else</w:t>
      </w:r>
      <w:r>
        <w:t xml:space="preserve">, введення/виведення через пакет </w:t>
      </w:r>
      <w:r>
        <w:rPr>
          <w:rFonts w:ascii="Consolas" w:eastAsia="Consolas" w:hAnsi="Consolas" w:cs="Consolas"/>
          <w:sz w:val="25"/>
        </w:rPr>
        <w:t>fmt</w:t>
      </w:r>
      <w:r>
        <w:t xml:space="preserve">, однорядкові коментарі </w:t>
      </w:r>
      <w:r>
        <w:rPr>
          <w:rFonts w:ascii="Consolas" w:eastAsia="Consolas" w:hAnsi="Consolas" w:cs="Consolas"/>
          <w:sz w:val="25"/>
        </w:rPr>
        <w:t>//</w:t>
      </w:r>
      <w:r>
        <w:t>, правило автоматичної вставки крапки з комою, масиви, структури та вказівники як механізм передачі параметрів за посиланням.</w:t>
      </w:r>
    </w:p>
    <w:p w14:paraId="6E0A2E89" w14:textId="77777777" w:rsidR="00E66F3D" w:rsidRDefault="00AD7EB8">
      <w:r>
        <w:t>Семантику елементів мови адаптовано до потреб навчального транслятора. Основні відмінності від Go наведено в табл. 1.1.</w:t>
      </w:r>
    </w:p>
    <w:p w14:paraId="17A8216D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1.1 – Основні відмінності мови Krok від мови-прототипу 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66F3D" w14:paraId="5E762ECD" w14:textId="77777777">
        <w:trPr>
          <w:cantSplit/>
          <w:tblHeader/>
          <w:jc w:val="center"/>
        </w:trPr>
        <w:tc>
          <w:tcPr>
            <w:tcW w:w="3213" w:type="dxa"/>
          </w:tcPr>
          <w:p w14:paraId="28171C8E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Аспект</w:t>
            </w:r>
          </w:p>
        </w:tc>
        <w:tc>
          <w:tcPr>
            <w:tcW w:w="3213" w:type="dxa"/>
          </w:tcPr>
          <w:p w14:paraId="19AF31C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Go</w:t>
            </w:r>
          </w:p>
        </w:tc>
        <w:tc>
          <w:tcPr>
            <w:tcW w:w="3213" w:type="dxa"/>
          </w:tcPr>
          <w:p w14:paraId="71156FFD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Krok</w:t>
            </w:r>
          </w:p>
        </w:tc>
      </w:tr>
      <w:tr w:rsidR="00E66F3D" w14:paraId="4997EEA3" w14:textId="77777777">
        <w:trPr>
          <w:cantSplit/>
          <w:jc w:val="center"/>
        </w:trPr>
        <w:tc>
          <w:tcPr>
            <w:tcW w:w="3213" w:type="dxa"/>
          </w:tcPr>
          <w:p w14:paraId="76EE4BE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Приведення int → float</w:t>
            </w:r>
          </w:p>
        </w:tc>
        <w:tc>
          <w:tcPr>
            <w:tcW w:w="3213" w:type="dxa"/>
          </w:tcPr>
          <w:p w14:paraId="2EE2F08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лише явне</w:t>
            </w:r>
          </w:p>
        </w:tc>
        <w:tc>
          <w:tcPr>
            <w:tcW w:w="3213" w:type="dxa"/>
          </w:tcPr>
          <w:p w14:paraId="53323E9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неявне розширення та явне приведення</w:t>
            </w:r>
          </w:p>
        </w:tc>
      </w:tr>
      <w:tr w:rsidR="00E66F3D" w14:paraId="3F89BE17" w14:textId="77777777">
        <w:trPr>
          <w:cantSplit/>
          <w:jc w:val="center"/>
        </w:trPr>
        <w:tc>
          <w:tcPr>
            <w:tcW w:w="3213" w:type="dxa"/>
          </w:tcPr>
          <w:p w14:paraId="64AABD8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</w:t>
            </w:r>
          </w:p>
        </w:tc>
        <w:tc>
          <w:tcPr>
            <w:tcW w:w="3213" w:type="dxa"/>
          </w:tcPr>
          <w:p w14:paraId="0534D2F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 оператора</w:t>
            </w:r>
          </w:p>
        </w:tc>
        <w:tc>
          <w:tcPr>
            <w:tcW w:w="3213" w:type="dxa"/>
          </w:tcPr>
          <w:p w14:paraId="568ECE3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оператор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  <w:r>
              <w:rPr>
                <w:sz w:val="24"/>
              </w:rPr>
              <w:t>, правоасоціативний</w:t>
            </w:r>
          </w:p>
        </w:tc>
      </w:tr>
      <w:tr w:rsidR="00E66F3D" w14:paraId="53A70F18" w14:textId="77777777">
        <w:trPr>
          <w:cantSplit/>
          <w:jc w:val="center"/>
        </w:trPr>
        <w:tc>
          <w:tcPr>
            <w:tcW w:w="3213" w:type="dxa"/>
          </w:tcPr>
          <w:p w14:paraId="224E555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Переповнення int</w:t>
            </w:r>
          </w:p>
        </w:tc>
        <w:tc>
          <w:tcPr>
            <w:tcW w:w="3213" w:type="dxa"/>
          </w:tcPr>
          <w:p w14:paraId="322CD46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циклічне (wrap-around)</w:t>
            </w:r>
          </w:p>
        </w:tc>
        <w:tc>
          <w:tcPr>
            <w:tcW w:w="3213" w:type="dxa"/>
          </w:tcPr>
          <w:p w14:paraId="7CDD5F8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помилка часу виконання</w:t>
            </w:r>
          </w:p>
        </w:tc>
      </w:tr>
      <w:tr w:rsidR="00E66F3D" w14:paraId="47E558AF" w14:textId="77777777">
        <w:trPr>
          <w:cantSplit/>
          <w:jc w:val="center"/>
        </w:trPr>
        <w:tc>
          <w:tcPr>
            <w:tcW w:w="3213" w:type="dxa"/>
          </w:tcPr>
          <w:p w14:paraId="4AFADD2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Типи int, float, bool, string</w:t>
            </w:r>
          </w:p>
        </w:tc>
        <w:tc>
          <w:tcPr>
            <w:tcW w:w="3213" w:type="dxa"/>
          </w:tcPr>
          <w:p w14:paraId="15037F1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попередньо оголошені ідентифікатори</w:t>
            </w:r>
          </w:p>
        </w:tc>
        <w:tc>
          <w:tcPr>
            <w:tcW w:w="3213" w:type="dxa"/>
          </w:tcPr>
          <w:p w14:paraId="4230096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ключові слова</w:t>
            </w:r>
          </w:p>
        </w:tc>
      </w:tr>
      <w:tr w:rsidR="00E66F3D" w14:paraId="45007BC0" w14:textId="77777777">
        <w:trPr>
          <w:cantSplit/>
          <w:jc w:val="center"/>
        </w:trPr>
        <w:tc>
          <w:tcPr>
            <w:tcW w:w="3213" w:type="dxa"/>
          </w:tcPr>
          <w:p w14:paraId="448808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Вказівники</w:t>
            </w:r>
          </w:p>
        </w:tc>
        <w:tc>
          <w:tcPr>
            <w:tcW w:w="3213" w:type="dxa"/>
          </w:tcPr>
          <w:p w14:paraId="31AC38D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довільні значення, </w:t>
            </w:r>
            <w:r>
              <w:rPr>
                <w:rFonts w:ascii="Consolas" w:eastAsia="Consolas" w:hAnsi="Consolas" w:cs="Consolas"/>
                <w:sz w:val="21"/>
              </w:rPr>
              <w:t>nil</w:t>
            </w:r>
          </w:p>
        </w:tc>
        <w:tc>
          <w:tcPr>
            <w:tcW w:w="3213" w:type="dxa"/>
          </w:tcPr>
          <w:p w14:paraId="370E91E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лише типи параметрів функцій</w:t>
            </w:r>
          </w:p>
        </w:tc>
      </w:tr>
      <w:tr w:rsidR="00E66F3D" w14:paraId="3CED1A8F" w14:textId="77777777">
        <w:trPr>
          <w:cantSplit/>
          <w:jc w:val="center"/>
        </w:trPr>
        <w:tc>
          <w:tcPr>
            <w:tcW w:w="3213" w:type="dxa"/>
          </w:tcPr>
          <w:p w14:paraId="3E98420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Складені літерали</w:t>
            </w:r>
          </w:p>
        </w:tc>
        <w:tc>
          <w:tcPr>
            <w:tcW w:w="3213" w:type="dxa"/>
          </w:tcPr>
          <w:p w14:paraId="7228DE4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для масивів, зрізів, структур, мап</w:t>
            </w:r>
          </w:p>
        </w:tc>
        <w:tc>
          <w:tcPr>
            <w:tcW w:w="3213" w:type="dxa"/>
          </w:tcPr>
          <w:p w14:paraId="24E33EC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лише для масивів із явним типом </w:t>
            </w:r>
            <w:r>
              <w:rPr>
                <w:rFonts w:ascii="Consolas" w:eastAsia="Consolas" w:hAnsi="Consolas" w:cs="Consolas"/>
                <w:sz w:val="21"/>
              </w:rPr>
              <w:t>[N]T</w:t>
            </w:r>
          </w:p>
        </w:tc>
      </w:tr>
      <w:tr w:rsidR="00E66F3D" w14:paraId="3B8974F4" w14:textId="77777777">
        <w:trPr>
          <w:cantSplit/>
          <w:jc w:val="center"/>
        </w:trPr>
        <w:tc>
          <w:tcPr>
            <w:tcW w:w="3213" w:type="dxa"/>
          </w:tcPr>
          <w:p w14:paraId="6F20C2D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Інструкція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3213" w:type="dxa"/>
          </w:tcPr>
          <w:p w14:paraId="56E01C6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чотири форми, </w:t>
            </w:r>
            <w:r>
              <w:rPr>
                <w:rFonts w:ascii="Consolas" w:eastAsia="Consolas" w:hAnsi="Consolas" w:cs="Consolas"/>
                <w:sz w:val="21"/>
              </w:rPr>
              <w:t>break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continue</w:t>
            </w:r>
          </w:p>
        </w:tc>
        <w:tc>
          <w:tcPr>
            <w:tcW w:w="3213" w:type="dxa"/>
          </w:tcPr>
          <w:p w14:paraId="6EAE9B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дві форми: з передумовою та трикомпонентна</w:t>
            </w:r>
          </w:p>
        </w:tc>
      </w:tr>
      <w:tr w:rsidR="00E66F3D" w14:paraId="195C5FFC" w14:textId="77777777">
        <w:trPr>
          <w:cantSplit/>
          <w:jc w:val="center"/>
        </w:trPr>
        <w:tc>
          <w:tcPr>
            <w:tcW w:w="3213" w:type="dxa"/>
          </w:tcPr>
          <w:p w14:paraId="2358784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 xml:space="preserve"> з ініціалізацією, </w:t>
            </w:r>
            <w:r>
              <w:rPr>
                <w:rFonts w:ascii="Consolas" w:eastAsia="Consolas" w:hAnsi="Consolas" w:cs="Consolas"/>
                <w:sz w:val="21"/>
              </w:rPr>
              <w:t>switch</w:t>
            </w:r>
          </w:p>
        </w:tc>
        <w:tc>
          <w:tcPr>
            <w:tcW w:w="3213" w:type="dxa"/>
          </w:tcPr>
          <w:p w14:paraId="140BFCA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2AE7CAD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</w:t>
            </w:r>
          </w:p>
        </w:tc>
      </w:tr>
      <w:tr w:rsidR="00E66F3D" w14:paraId="3A8BE155" w14:textId="77777777">
        <w:trPr>
          <w:cantSplit/>
          <w:jc w:val="center"/>
        </w:trPr>
        <w:tc>
          <w:tcPr>
            <w:tcW w:w="3213" w:type="dxa"/>
          </w:tcPr>
          <w:p w14:paraId="07DB18E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Зрізи, мапи, методи, інтерфейси, горутини</w:t>
            </w:r>
          </w:p>
        </w:tc>
        <w:tc>
          <w:tcPr>
            <w:tcW w:w="3213" w:type="dxa"/>
          </w:tcPr>
          <w:p w14:paraId="7B56D49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4D25B4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немає</w:t>
            </w:r>
          </w:p>
        </w:tc>
      </w:tr>
      <w:tr w:rsidR="00E66F3D" w14:paraId="5EE9AD96" w14:textId="77777777">
        <w:trPr>
          <w:cantSplit/>
          <w:jc w:val="center"/>
        </w:trPr>
        <w:tc>
          <w:tcPr>
            <w:tcW w:w="3213" w:type="dxa"/>
          </w:tcPr>
          <w:p w14:paraId="2350537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Пакети</w:t>
            </w:r>
          </w:p>
        </w:tc>
        <w:tc>
          <w:tcPr>
            <w:tcW w:w="3213" w:type="dxa"/>
          </w:tcPr>
          <w:p w14:paraId="5B9FEBE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довільні</w:t>
            </w:r>
          </w:p>
        </w:tc>
        <w:tc>
          <w:tcPr>
            <w:tcW w:w="3213" w:type="dxa"/>
          </w:tcPr>
          <w:p w14:paraId="2129E2A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лише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 та вбудований </w:t>
            </w:r>
            <w:r>
              <w:rPr>
                <w:rFonts w:ascii="Consolas" w:eastAsia="Consolas" w:hAnsi="Consolas" w:cs="Consolas"/>
                <w:sz w:val="21"/>
              </w:rPr>
              <w:t>fmt</w:t>
            </w:r>
          </w:p>
        </w:tc>
      </w:tr>
    </w:tbl>
    <w:p w14:paraId="45B529CF" w14:textId="77777777" w:rsidR="00E66F3D" w:rsidRDefault="00E66F3D">
      <w:pPr>
        <w:spacing w:line="240" w:lineRule="auto"/>
      </w:pPr>
    </w:p>
    <w:p w14:paraId="5211CDA1" w14:textId="77777777" w:rsidR="00E66F3D" w:rsidRDefault="00AD7EB8">
      <w:r>
        <w:t xml:space="preserve">Проєкт виконується спільно (виконавці — Степаненко Н. Ю. та Аніщенко А.). Відповідно до вимог до спільних проєктів кожен виконавець обирає власний варіант інструкцій повторення та розгалуження. У цій специфікації описано варіант: </w:t>
      </w:r>
      <w:r>
        <w:rPr>
          <w:b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for</w:t>
      </w:r>
      <w:r>
        <w:rPr>
          <w:b/>
        </w:rPr>
        <w:t xml:space="preserve"> з передумовою та трикомпонентна інструкція </w:t>
      </w:r>
      <w:r>
        <w:rPr>
          <w:rFonts w:ascii="Consolas" w:eastAsia="Consolas" w:hAnsi="Consolas" w:cs="Consolas"/>
          <w:b/>
          <w:sz w:val="25"/>
        </w:rPr>
        <w:t>for</w:t>
      </w:r>
      <w:r>
        <w:t xml:space="preserve"> (розд. 3.7) і </w:t>
      </w:r>
      <w:r>
        <w:rPr>
          <w:b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if</w:t>
      </w:r>
      <w:r>
        <w:rPr>
          <w:b/>
        </w:rPr>
        <w:t xml:space="preserve"> з необов'язковими гілками </w:t>
      </w:r>
      <w:r>
        <w:rPr>
          <w:rFonts w:ascii="Consolas" w:eastAsia="Consolas" w:hAnsi="Consolas" w:cs="Consolas"/>
          <w:b/>
          <w:sz w:val="25"/>
        </w:rPr>
        <w:t>else if</w:t>
      </w:r>
      <w:r>
        <w:rPr>
          <w:b/>
        </w:rPr>
        <w:t xml:space="preserve"> та </w:t>
      </w:r>
      <w:r>
        <w:rPr>
          <w:rFonts w:ascii="Consolas" w:eastAsia="Consolas" w:hAnsi="Consolas" w:cs="Consolas"/>
          <w:b/>
          <w:sz w:val="25"/>
        </w:rPr>
        <w:t>else</w:t>
      </w:r>
      <w:r>
        <w:t xml:space="preserve"> (розд. 3.6).</w:t>
      </w:r>
    </w:p>
    <w:p w14:paraId="100A74C1" w14:textId="77777777" w:rsidR="00E66F3D" w:rsidRDefault="00AD7EB8">
      <w:pPr>
        <w:pStyle w:val="Heading2"/>
      </w:pPr>
      <w:bookmarkStart w:id="3" w:name="_Toc240405634"/>
      <w:r>
        <w:t>1.3 Призначення мови</w:t>
      </w:r>
      <w:bookmarkEnd w:id="3"/>
    </w:p>
    <w:p w14:paraId="7C2DCCBA" w14:textId="77777777" w:rsidR="00E66F3D" w:rsidRDefault="00AD7EB8">
      <w:r>
        <w:t>Krok — мова загального призначення для запису обчислювальних алгоритмів, що працюють зі стандартними потоками введення та виведення: числові розрахунки, обробка масивів, рекурсивні алгоритми, прості моделі даних на основі структур. Мова навмисно компактна: її граматика належить до класу LL(1), кожна конструкція має одне прочитання, а семантичні правила перевіряються статично на етапі трансляції, що робить мову придатною для реалізації лексичного, синтаксичного та семантичного аналізаторів у межах навчальног</w:t>
      </w:r>
      <w:r>
        <w:t>о курсу.</w:t>
      </w:r>
    </w:p>
    <w:p w14:paraId="0413F9C1" w14:textId="77777777" w:rsidR="00E66F3D" w:rsidRDefault="00AD7EB8">
      <w:pPr>
        <w:pStyle w:val="Heading2"/>
      </w:pPr>
      <w:bookmarkStart w:id="4" w:name="_Toc240405635"/>
      <w:r>
        <w:t>1.4 Обробка програми</w:t>
      </w:r>
      <w:bookmarkEnd w:id="4"/>
    </w:p>
    <w:p w14:paraId="0D611019" w14:textId="77777777" w:rsidR="00E66F3D" w:rsidRDefault="00AD7EB8">
      <w:r>
        <w:t>Програма мовою Krok подається на вхід транслятора (компілятора або інтерпретатора) у вигляді одного текстового файлу в кодуванні UTF-8. Трансляція складається з таких фаз:</w:t>
      </w:r>
    </w:p>
    <w:p w14:paraId="5FB33E49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  <w:t>Лексичний аналіз — окремий прохід, що перетворює послідовність символів на послідовність токенів, вилучає коментарі та пробільні символи і вставляє неявні крапки з комою (розд. 2.8). Уся інформація, необхідна для побудови лексичного аналізатора, міститься в розд. 2.</w:t>
      </w:r>
    </w:p>
    <w:p w14:paraId="7A6960FD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</w:r>
      <w:r>
        <w:t>Синтаксичний аналіз — перевірка відповідності послідовності токенів граматиці з розд. 3 та побудова дерева розбору. Граматика належить до класу LL(1), тож аналіз можна виконати методом рекурсивного спуску з одним токеном попереднього перегляду.</w:t>
      </w:r>
    </w:p>
    <w:p w14:paraId="37BACE62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  <w:t>Семантичний аналіз — перевірка контекстних умов: оголошеність імен, області видимості, сумісність типів тощо (розд. 4).</w:t>
      </w:r>
    </w:p>
    <w:p w14:paraId="148C64D7" w14:textId="77777777" w:rsidR="00E66F3D" w:rsidRDefault="00AD7EB8">
      <w:pPr>
        <w:tabs>
          <w:tab w:val="left" w:pos="1134"/>
        </w:tabs>
        <w:ind w:left="1134" w:hanging="425"/>
      </w:pPr>
      <w:r>
        <w:t>4.</w:t>
      </w:r>
      <w:r>
        <w:tab/>
        <w:t>Генерування коду або безпосереднє виконання.</w:t>
      </w:r>
    </w:p>
    <w:p w14:paraId="69053A69" w14:textId="77777777" w:rsidR="00E66F3D" w:rsidRDefault="00AD7EB8">
      <w:r>
        <w:t>Результат трансляції виконується системою часу виконання (run-time system), яка отримує вхідні дані зі стандартного потоку введення, записує результати у стандартний потік виведення, а повідомлення про помилки — у стандартний потік помилок.</w:t>
      </w:r>
    </w:p>
    <w:p w14:paraId="089EB1BA" w14:textId="77777777" w:rsidR="00E66F3D" w:rsidRDefault="00AD7EB8">
      <w:pPr>
        <w:pStyle w:val="Heading2"/>
      </w:pPr>
      <w:bookmarkStart w:id="5" w:name="_Toc240405636"/>
      <w:r>
        <w:t>1.5 Нотація</w:t>
      </w:r>
      <w:bookmarkEnd w:id="5"/>
    </w:p>
    <w:p w14:paraId="4B14EF68" w14:textId="77777777" w:rsidR="00E66F3D" w:rsidRDefault="00AD7EB8">
      <w:r>
        <w:t>Для опису мови Krok використовується розширена нотація Бекуса — Наура (РБНФ) у варіанті Н. Вірта. Метасимволи нотації наведено в табл. 1.2.</w:t>
      </w:r>
    </w:p>
    <w:p w14:paraId="7D314384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1.2 – Прийнята нотація РБНФ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66F3D" w14:paraId="48D642E1" w14:textId="77777777">
        <w:trPr>
          <w:cantSplit/>
          <w:tblHeader/>
          <w:jc w:val="center"/>
        </w:trPr>
        <w:tc>
          <w:tcPr>
            <w:tcW w:w="4819" w:type="dxa"/>
          </w:tcPr>
          <w:p w14:paraId="65F81DE1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Метасимвол</w:t>
            </w:r>
          </w:p>
        </w:tc>
        <w:tc>
          <w:tcPr>
            <w:tcW w:w="4819" w:type="dxa"/>
          </w:tcPr>
          <w:p w14:paraId="7A9F358C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E66F3D" w14:paraId="6B263E25" w14:textId="77777777">
        <w:trPr>
          <w:cantSplit/>
          <w:jc w:val="center"/>
        </w:trPr>
        <w:tc>
          <w:tcPr>
            <w:tcW w:w="4819" w:type="dxa"/>
          </w:tcPr>
          <w:p w14:paraId="5ED097D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= α</w:t>
            </w:r>
          </w:p>
        </w:tc>
        <w:tc>
          <w:tcPr>
            <w:tcW w:w="4819" w:type="dxa"/>
          </w:tcPr>
          <w:p w14:paraId="035EE93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нетермінал </w:t>
            </w:r>
            <w:r>
              <w:rPr>
                <w:rFonts w:ascii="Consolas" w:eastAsia="Consolas" w:hAnsi="Consolas" w:cs="Consolas"/>
                <w:sz w:val="21"/>
              </w:rPr>
              <w:t>A</w:t>
            </w:r>
            <w:r>
              <w:rPr>
                <w:sz w:val="24"/>
              </w:rPr>
              <w:t xml:space="preserve"> визначається як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E66F3D" w14:paraId="1F08B9AE" w14:textId="77777777">
        <w:trPr>
          <w:cantSplit/>
          <w:jc w:val="center"/>
        </w:trPr>
        <w:tc>
          <w:tcPr>
            <w:tcW w:w="4819" w:type="dxa"/>
          </w:tcPr>
          <w:p w14:paraId="352AF6B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α | β</w:t>
            </w:r>
          </w:p>
        </w:tc>
        <w:tc>
          <w:tcPr>
            <w:tcW w:w="4819" w:type="dxa"/>
          </w:tcPr>
          <w:p w14:paraId="4C48C70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альтернатива: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β</w:t>
            </w:r>
          </w:p>
        </w:tc>
      </w:tr>
      <w:tr w:rsidR="00E66F3D" w14:paraId="12EEA359" w14:textId="77777777">
        <w:trPr>
          <w:cantSplit/>
          <w:jc w:val="center"/>
        </w:trPr>
        <w:tc>
          <w:tcPr>
            <w:tcW w:w="4819" w:type="dxa"/>
          </w:tcPr>
          <w:p w14:paraId="2CC8030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 α ]</w:t>
            </w:r>
          </w:p>
        </w:tc>
        <w:tc>
          <w:tcPr>
            <w:tcW w:w="4819" w:type="dxa"/>
          </w:tcPr>
          <w:p w14:paraId="102913F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або 1 екземпляр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E66F3D" w14:paraId="281AD3C6" w14:textId="77777777">
        <w:trPr>
          <w:cantSplit/>
          <w:jc w:val="center"/>
        </w:trPr>
        <w:tc>
          <w:tcPr>
            <w:tcW w:w="4819" w:type="dxa"/>
          </w:tcPr>
          <w:p w14:paraId="67FD59E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{ α }</w:t>
            </w:r>
          </w:p>
        </w:tc>
        <w:tc>
          <w:tcPr>
            <w:tcW w:w="4819" w:type="dxa"/>
          </w:tcPr>
          <w:p w14:paraId="7D6F0B8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або більше екземплярів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E66F3D" w14:paraId="77EC864C" w14:textId="77777777">
        <w:trPr>
          <w:cantSplit/>
          <w:jc w:val="center"/>
        </w:trPr>
        <w:tc>
          <w:tcPr>
            <w:tcW w:w="4819" w:type="dxa"/>
          </w:tcPr>
          <w:p w14:paraId="283B2B9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 α | β )</w:t>
            </w:r>
          </w:p>
        </w:tc>
        <w:tc>
          <w:tcPr>
            <w:tcW w:w="4819" w:type="dxa"/>
          </w:tcPr>
          <w:p w14:paraId="0103555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групування</w:t>
            </w:r>
          </w:p>
        </w:tc>
      </w:tr>
      <w:tr w:rsidR="00E66F3D" w14:paraId="7F4190F6" w14:textId="77777777">
        <w:trPr>
          <w:cantSplit/>
          <w:jc w:val="center"/>
        </w:trPr>
        <w:tc>
          <w:tcPr>
            <w:tcW w:w="4819" w:type="dxa"/>
          </w:tcPr>
          <w:p w14:paraId="47E9003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Abc</w:t>
            </w:r>
          </w:p>
        </w:tc>
        <w:tc>
          <w:tcPr>
            <w:tcW w:w="4819" w:type="dxa"/>
          </w:tcPr>
          <w:p w14:paraId="50B9B42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нетермінал (починається з великої літери)</w:t>
            </w:r>
          </w:p>
        </w:tc>
      </w:tr>
      <w:tr w:rsidR="00E66F3D" w14:paraId="0B7B3641" w14:textId="77777777">
        <w:trPr>
          <w:cantSplit/>
          <w:jc w:val="center"/>
        </w:trPr>
        <w:tc>
          <w:tcPr>
            <w:tcW w:w="4819" w:type="dxa"/>
          </w:tcPr>
          <w:p w14:paraId="1163282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abc</w:t>
            </w:r>
          </w:p>
        </w:tc>
        <w:tc>
          <w:tcPr>
            <w:tcW w:w="4819" w:type="dxa"/>
          </w:tcPr>
          <w:p w14:paraId="2409151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 — ключове слово (починається з малої літери)</w:t>
            </w:r>
          </w:p>
        </w:tc>
      </w:tr>
      <w:tr w:rsidR="00E66F3D" w14:paraId="00BE6347" w14:textId="77777777">
        <w:trPr>
          <w:cantSplit/>
          <w:jc w:val="center"/>
        </w:trPr>
        <w:tc>
          <w:tcPr>
            <w:tcW w:w="4819" w:type="dxa"/>
          </w:tcPr>
          <w:p w14:paraId="10DD0AB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'+'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'Scan'</w:t>
            </w:r>
          </w:p>
        </w:tc>
        <w:tc>
          <w:tcPr>
            <w:tcW w:w="4819" w:type="dxa"/>
          </w:tcPr>
          <w:p w14:paraId="0AF1FE8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термінал, записаний у лапках буквально</w:t>
            </w:r>
          </w:p>
        </w:tc>
      </w:tr>
      <w:tr w:rsidR="00E66F3D" w14:paraId="028EB43B" w14:textId="77777777">
        <w:trPr>
          <w:cantSplit/>
          <w:jc w:val="center"/>
        </w:trPr>
        <w:tc>
          <w:tcPr>
            <w:tcW w:w="4819" w:type="dxa"/>
          </w:tcPr>
          <w:p w14:paraId="22F3534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'\t'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'\n'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'\r'</w:t>
            </w:r>
          </w:p>
        </w:tc>
        <w:tc>
          <w:tcPr>
            <w:tcW w:w="4819" w:type="dxa"/>
          </w:tcPr>
          <w:p w14:paraId="6BCF161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термінали: символи табуляції, нового рядка та повернення каретки</w:t>
            </w:r>
          </w:p>
        </w:tc>
      </w:tr>
      <w:tr w:rsidR="00E66F3D" w14:paraId="0224FCB1" w14:textId="77777777">
        <w:trPr>
          <w:cantSplit/>
          <w:jc w:val="center"/>
        </w:trPr>
        <w:tc>
          <w:tcPr>
            <w:tcW w:w="4819" w:type="dxa"/>
          </w:tcPr>
          <w:p w14:paraId="37A4E4B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? текст ?</w:t>
            </w:r>
          </w:p>
        </w:tc>
        <w:tc>
          <w:tcPr>
            <w:tcW w:w="4819" w:type="dxa"/>
          </w:tcPr>
          <w:p w14:paraId="4BE743E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спеціальна послідовність: неформально описана множина символів</w:t>
            </w:r>
          </w:p>
        </w:tc>
      </w:tr>
      <w:tr w:rsidR="00E66F3D" w14:paraId="0A0EF8B1" w14:textId="77777777">
        <w:trPr>
          <w:cantSplit/>
          <w:jc w:val="center"/>
        </w:trPr>
        <w:tc>
          <w:tcPr>
            <w:tcW w:w="4819" w:type="dxa"/>
          </w:tcPr>
          <w:p w14:paraId="5FFECAD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(* текст *)</w:t>
            </w:r>
          </w:p>
        </w:tc>
        <w:tc>
          <w:tcPr>
            <w:tcW w:w="4819" w:type="dxa"/>
          </w:tcPr>
          <w:p w14:paraId="4CB9AC2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коментар до граматики</w:t>
            </w:r>
          </w:p>
        </w:tc>
      </w:tr>
    </w:tbl>
    <w:p w14:paraId="7B675692" w14:textId="77777777" w:rsidR="00E66F3D" w:rsidRDefault="00E66F3D">
      <w:pPr>
        <w:spacing w:line="240" w:lineRule="auto"/>
      </w:pPr>
    </w:p>
    <w:p w14:paraId="467108B0" w14:textId="77777777" w:rsidR="00E66F3D" w:rsidRDefault="00AD7EB8">
      <w:r>
        <w:t>Правило починається з імені нетермінала на початку рядка; рядки, що починаються з пробілів, продовжують попереднє правило. Кожне правило має лише один нетермінал у лівій частині, отже граматика мови є контекстно-вільною.</w:t>
      </w:r>
    </w:p>
    <w:p w14:paraId="79672645" w14:textId="77777777" w:rsidR="00E66F3D" w:rsidRDefault="00AD7EB8">
      <w:r>
        <w:t xml:space="preserve">Граматику мови поділено на дві частини. </w:t>
      </w:r>
      <w:r>
        <w:rPr>
          <w:b/>
        </w:rPr>
        <w:t>Лексична граматика</w:t>
      </w:r>
      <w:r>
        <w:t xml:space="preserve"> (аксіома </w:t>
      </w:r>
      <w:r>
        <w:rPr>
          <w:rFonts w:ascii="Consolas" w:eastAsia="Consolas" w:hAnsi="Consolas" w:cs="Consolas"/>
          <w:sz w:val="25"/>
        </w:rPr>
        <w:t>SourceText</w:t>
      </w:r>
      <w:r>
        <w:t xml:space="preserve">) описує, як із символів алфавіту утворюються лексеми. </w:t>
      </w:r>
      <w:r>
        <w:rPr>
          <w:b/>
        </w:rPr>
        <w:t>Синтаксична граматика</w:t>
      </w:r>
      <w:r>
        <w:t xml:space="preserve"> (аксіома </w:t>
      </w:r>
      <w:r>
        <w:rPr>
          <w:rFonts w:ascii="Consolas" w:eastAsia="Consolas" w:hAnsi="Consolas" w:cs="Consolas"/>
          <w:sz w:val="25"/>
        </w:rPr>
        <w:t>Program</w:t>
      </w:r>
      <w:r>
        <w:t xml:space="preserve">) описує, як із токенів утворюються програми; нетермінали </w:t>
      </w:r>
      <w:r>
        <w:rPr>
          <w:rFonts w:ascii="Consolas" w:eastAsia="Consolas" w:hAnsi="Consolas" w:cs="Consolas"/>
          <w:sz w:val="25"/>
        </w:rPr>
        <w:t>Ident</w:t>
      </w:r>
      <w:r>
        <w:t xml:space="preserve">, </w:t>
      </w:r>
      <w:r>
        <w:rPr>
          <w:rFonts w:ascii="Consolas" w:eastAsia="Consolas" w:hAnsi="Consolas" w:cs="Consolas"/>
          <w:sz w:val="25"/>
        </w:rPr>
        <w:t>IntLit</w:t>
      </w:r>
      <w:r>
        <w:t xml:space="preserve">, </w:t>
      </w:r>
      <w:r>
        <w:rPr>
          <w:rFonts w:ascii="Consolas" w:eastAsia="Consolas" w:hAnsi="Consolas" w:cs="Consolas"/>
          <w:sz w:val="25"/>
        </w:rPr>
        <w:t>FloatLit</w:t>
      </w:r>
      <w:r>
        <w:t xml:space="preserve"> та </w:t>
      </w:r>
      <w:r>
        <w:rPr>
          <w:rFonts w:ascii="Consolas" w:eastAsia="Consolas" w:hAnsi="Consolas" w:cs="Consolas"/>
          <w:sz w:val="25"/>
        </w:rPr>
        <w:t>StringLit</w:t>
      </w:r>
      <w:r>
        <w:t xml:space="preserve"> у синтаксичній граматиці є неподільними токенами, визначеними лексичною граматикою. Нетермінали </w:t>
      </w:r>
      <w:r>
        <w:rPr>
          <w:rFonts w:ascii="Consolas" w:eastAsia="Consolas" w:hAnsi="Consolas" w:cs="Consolas"/>
          <w:sz w:val="25"/>
        </w:rPr>
        <w:t>BoolLit</w:t>
      </w:r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r>
        <w:rPr>
          <w:rFonts w:ascii="Consolas" w:eastAsia="Consolas" w:hAnsi="Consolas" w:cs="Consolas"/>
          <w:sz w:val="25"/>
        </w:rPr>
        <w:t>AssignOp</w:t>
      </w:r>
      <w:r>
        <w:t xml:space="preserve"> та </w:t>
      </w:r>
      <w:r>
        <w:rPr>
          <w:rFonts w:ascii="Consolas" w:eastAsia="Consolas" w:hAnsi="Consolas" w:cs="Consolas"/>
          <w:sz w:val="25"/>
        </w:rPr>
        <w:t>IncDecOp</w:t>
      </w:r>
      <w:r>
        <w:t xml:space="preserve"> групують токени і використовуються в обох частинах.</w:t>
      </w:r>
    </w:p>
    <w:p w14:paraId="05341936" w14:textId="77777777" w:rsidR="00E66F3D" w:rsidRDefault="00AD7EB8">
      <w:r>
        <w:t xml:space="preserve">Для графічного представлення граматики використовуються синтаксичні діаграми Вірта. Діаграми згенеровано автоматично з файлу граматики </w:t>
      </w:r>
      <w:r>
        <w:rPr>
          <w:rFonts w:ascii="Consolas" w:eastAsia="Consolas" w:hAnsi="Consolas" w:cs="Consolas"/>
          <w:sz w:val="25"/>
        </w:rPr>
        <w:t>grammar/krok.ebnf</w:t>
      </w:r>
      <w:r>
        <w:t xml:space="preserve"> програмою </w:t>
      </w:r>
      <w:r>
        <w:rPr>
          <w:rFonts w:ascii="Consolas" w:eastAsia="Consolas" w:hAnsi="Consolas" w:cs="Consolas"/>
          <w:sz w:val="25"/>
        </w:rPr>
        <w:t>tools/gen_diagrams.py</w:t>
      </w:r>
      <w:r>
        <w:t xml:space="preserve"> (бібліотека railroad-diagrams), тому кожне правило має рівно одну діаграму з ідентичними назвами символів. На діаграмах термінали зображено в прямокутниках із заокругленими кутами, нетермінали — у прямокутниках (курсивом), спеціальні послідовності — курсивом без рамки.</w:t>
      </w:r>
    </w:p>
    <w:p w14:paraId="3AB7CEB6" w14:textId="77777777" w:rsidR="00E66F3D" w:rsidRDefault="00AD7EB8">
      <w:pPr>
        <w:pStyle w:val="Heading2"/>
      </w:pPr>
      <w:bookmarkStart w:id="6" w:name="_Toc240405637"/>
      <w:r>
        <w:t>1.6 Відповідність вимогам завдання</w:t>
      </w:r>
      <w:bookmarkEnd w:id="6"/>
    </w:p>
    <w:p w14:paraId="3881E865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1.3 – Відповідність специфікації вимогам завдання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66F3D" w14:paraId="0DCB6902" w14:textId="77777777">
        <w:trPr>
          <w:cantSplit/>
          <w:tblHeader/>
          <w:jc w:val="center"/>
        </w:trPr>
        <w:tc>
          <w:tcPr>
            <w:tcW w:w="3213" w:type="dxa"/>
          </w:tcPr>
          <w:p w14:paraId="6ABD4115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Вимога</w:t>
            </w:r>
          </w:p>
        </w:tc>
        <w:tc>
          <w:tcPr>
            <w:tcW w:w="3213" w:type="dxa"/>
          </w:tcPr>
          <w:p w14:paraId="7976AD06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Конструкція мови Krok</w:t>
            </w:r>
          </w:p>
        </w:tc>
        <w:tc>
          <w:tcPr>
            <w:tcW w:w="3213" w:type="dxa"/>
          </w:tcPr>
          <w:p w14:paraId="58D8BCAF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Розділ</w:t>
            </w:r>
          </w:p>
        </w:tc>
      </w:tr>
      <w:tr w:rsidR="00E66F3D" w14:paraId="196C8979" w14:textId="77777777">
        <w:trPr>
          <w:cantSplit/>
          <w:jc w:val="center"/>
        </w:trPr>
        <w:tc>
          <w:tcPr>
            <w:tcW w:w="3213" w:type="dxa"/>
          </w:tcPr>
          <w:p w14:paraId="4F8826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 циклу</w:t>
            </w:r>
          </w:p>
        </w:tc>
        <w:tc>
          <w:tcPr>
            <w:tcW w:w="3213" w:type="dxa"/>
          </w:tcPr>
          <w:p w14:paraId="353EAB1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for умова { }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for init; умова; post { }</w:t>
            </w:r>
          </w:p>
        </w:tc>
        <w:tc>
          <w:tcPr>
            <w:tcW w:w="3213" w:type="dxa"/>
          </w:tcPr>
          <w:p w14:paraId="403702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3.7</w:t>
            </w:r>
          </w:p>
        </w:tc>
      </w:tr>
      <w:tr w:rsidR="00E66F3D" w14:paraId="63C2FC14" w14:textId="77777777">
        <w:trPr>
          <w:cantSplit/>
          <w:jc w:val="center"/>
        </w:trPr>
        <w:tc>
          <w:tcPr>
            <w:tcW w:w="3213" w:type="dxa"/>
          </w:tcPr>
          <w:p w14:paraId="73E2962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 розгалуження</w:t>
            </w:r>
          </w:p>
        </w:tc>
        <w:tc>
          <w:tcPr>
            <w:tcW w:w="3213" w:type="dxa"/>
          </w:tcPr>
          <w:p w14:paraId="56A78D5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 умова { } else if умова { } else { }</w:t>
            </w:r>
          </w:p>
        </w:tc>
        <w:tc>
          <w:tcPr>
            <w:tcW w:w="3213" w:type="dxa"/>
          </w:tcPr>
          <w:p w14:paraId="74E72D5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3.6</w:t>
            </w:r>
          </w:p>
        </w:tc>
      </w:tr>
      <w:tr w:rsidR="00E66F3D" w14:paraId="5997DBCD" w14:textId="77777777">
        <w:trPr>
          <w:cantSplit/>
          <w:jc w:val="center"/>
        </w:trPr>
        <w:tc>
          <w:tcPr>
            <w:tcW w:w="3213" w:type="dxa"/>
          </w:tcPr>
          <w:p w14:paraId="4A4D82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Цілі та дійсні числа, </w:t>
            </w:r>
            <w:r>
              <w:rPr>
                <w:rFonts w:ascii="Consolas" w:eastAsia="Consolas" w:hAnsi="Consolas" w:cs="Consolas"/>
                <w:sz w:val="21"/>
              </w:rPr>
              <w:t>+ - * /</w:t>
            </w:r>
          </w:p>
        </w:tc>
        <w:tc>
          <w:tcPr>
            <w:tcW w:w="3213" w:type="dxa"/>
          </w:tcPr>
          <w:p w14:paraId="1A87DC4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типи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; оператори </w:t>
            </w:r>
            <w:r>
              <w:rPr>
                <w:rFonts w:ascii="Consolas" w:eastAsia="Consolas" w:hAnsi="Consolas" w:cs="Consolas"/>
                <w:sz w:val="21"/>
              </w:rPr>
              <w:t>+ - * / %</w:t>
            </w:r>
          </w:p>
        </w:tc>
        <w:tc>
          <w:tcPr>
            <w:tcW w:w="3213" w:type="dxa"/>
          </w:tcPr>
          <w:p w14:paraId="691B5BA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4.2.1, 4.5.3</w:t>
            </w:r>
          </w:p>
        </w:tc>
      </w:tr>
      <w:tr w:rsidR="00E66F3D" w14:paraId="78BEE3C8" w14:textId="77777777">
        <w:trPr>
          <w:cantSplit/>
          <w:jc w:val="center"/>
        </w:trPr>
        <w:tc>
          <w:tcPr>
            <w:tcW w:w="3213" w:type="dxa"/>
          </w:tcPr>
          <w:p w14:paraId="31D821E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 (правоасоціативне)</w:t>
            </w:r>
          </w:p>
        </w:tc>
        <w:tc>
          <w:tcPr>
            <w:tcW w:w="3213" w:type="dxa"/>
          </w:tcPr>
          <w:p w14:paraId="4B99CAB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оператор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3213" w:type="dxa"/>
          </w:tcPr>
          <w:p w14:paraId="660213C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4.5.1</w:t>
            </w:r>
          </w:p>
        </w:tc>
      </w:tr>
      <w:tr w:rsidR="00E66F3D" w14:paraId="61B66A64" w14:textId="77777777">
        <w:trPr>
          <w:cantSplit/>
          <w:jc w:val="center"/>
        </w:trPr>
        <w:tc>
          <w:tcPr>
            <w:tcW w:w="3213" w:type="dxa"/>
          </w:tcPr>
          <w:p w14:paraId="4E356BF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Логічний тип</w:t>
            </w:r>
          </w:p>
        </w:tc>
        <w:tc>
          <w:tcPr>
            <w:tcW w:w="3213" w:type="dxa"/>
          </w:tcPr>
          <w:p w14:paraId="727BA36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&amp;&amp; || !</w:t>
            </w:r>
          </w:p>
        </w:tc>
        <w:tc>
          <w:tcPr>
            <w:tcW w:w="3213" w:type="dxa"/>
          </w:tcPr>
          <w:p w14:paraId="0C382A2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4.2.1, 4.5.7</w:t>
            </w:r>
          </w:p>
        </w:tc>
      </w:tr>
      <w:tr w:rsidR="00E66F3D" w14:paraId="34FE8D58" w14:textId="77777777">
        <w:trPr>
          <w:cantSplit/>
          <w:jc w:val="center"/>
        </w:trPr>
        <w:tc>
          <w:tcPr>
            <w:tcW w:w="3213" w:type="dxa"/>
          </w:tcPr>
          <w:p w14:paraId="2E1C761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Рядковий тип</w:t>
            </w:r>
          </w:p>
        </w:tc>
        <w:tc>
          <w:tcPr>
            <w:tcW w:w="3213" w:type="dxa"/>
          </w:tcPr>
          <w:p w14:paraId="14EA27B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  <w:r>
              <w:rPr>
                <w:sz w:val="24"/>
              </w:rPr>
              <w:t>, рядкові літерали</w:t>
            </w:r>
          </w:p>
        </w:tc>
        <w:tc>
          <w:tcPr>
            <w:tcW w:w="3213" w:type="dxa"/>
          </w:tcPr>
          <w:p w14:paraId="7601900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4.2.1, 4.5.8</w:t>
            </w:r>
          </w:p>
        </w:tc>
      </w:tr>
      <w:tr w:rsidR="00E66F3D" w14:paraId="5AB38274" w14:textId="77777777">
        <w:trPr>
          <w:cantSplit/>
          <w:jc w:val="center"/>
        </w:trPr>
        <w:tc>
          <w:tcPr>
            <w:tcW w:w="3213" w:type="dxa"/>
          </w:tcPr>
          <w:p w14:paraId="2481431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Іменовані константи</w:t>
            </w:r>
          </w:p>
        </w:tc>
        <w:tc>
          <w:tcPr>
            <w:tcW w:w="3213" w:type="dxa"/>
          </w:tcPr>
          <w:p w14:paraId="0DF8505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3213" w:type="dxa"/>
          </w:tcPr>
          <w:p w14:paraId="0A2F7BF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4.3</w:t>
            </w:r>
          </w:p>
        </w:tc>
      </w:tr>
      <w:tr w:rsidR="00E66F3D" w14:paraId="76E73D13" w14:textId="77777777">
        <w:trPr>
          <w:cantSplit/>
          <w:jc w:val="center"/>
        </w:trPr>
        <w:tc>
          <w:tcPr>
            <w:tcW w:w="3213" w:type="dxa"/>
          </w:tcPr>
          <w:p w14:paraId="33A0802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Порівняння</w:t>
            </w:r>
          </w:p>
        </w:tc>
        <w:tc>
          <w:tcPr>
            <w:tcW w:w="3213" w:type="dxa"/>
          </w:tcPr>
          <w:p w14:paraId="2F61DE4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 != &lt; &lt;= &gt; &gt;=</w:t>
            </w:r>
          </w:p>
        </w:tc>
        <w:tc>
          <w:tcPr>
            <w:tcW w:w="3213" w:type="dxa"/>
          </w:tcPr>
          <w:p w14:paraId="5898BF1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4.5.6</w:t>
            </w:r>
          </w:p>
        </w:tc>
      </w:tr>
      <w:tr w:rsidR="00E66F3D" w14:paraId="199C976E" w14:textId="77777777">
        <w:trPr>
          <w:cantSplit/>
          <w:jc w:val="center"/>
        </w:trPr>
        <w:tc>
          <w:tcPr>
            <w:tcW w:w="3213" w:type="dxa"/>
          </w:tcPr>
          <w:p w14:paraId="201F07C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Дужки у виразах</w:t>
            </w:r>
          </w:p>
        </w:tc>
        <w:tc>
          <w:tcPr>
            <w:tcW w:w="3213" w:type="dxa"/>
          </w:tcPr>
          <w:p w14:paraId="617B0DB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 Expression )</w:t>
            </w:r>
          </w:p>
        </w:tc>
        <w:tc>
          <w:tcPr>
            <w:tcW w:w="3213" w:type="dxa"/>
          </w:tcPr>
          <w:p w14:paraId="48CA72A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3.10</w:t>
            </w:r>
          </w:p>
        </w:tc>
      </w:tr>
      <w:tr w:rsidR="00E66F3D" w14:paraId="325DC4EF" w14:textId="77777777">
        <w:trPr>
          <w:cantSplit/>
          <w:jc w:val="center"/>
        </w:trPr>
        <w:tc>
          <w:tcPr>
            <w:tcW w:w="3213" w:type="dxa"/>
          </w:tcPr>
          <w:p w14:paraId="276A23F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Однорядкові коментарі</w:t>
            </w:r>
          </w:p>
        </w:tc>
        <w:tc>
          <w:tcPr>
            <w:tcW w:w="3213" w:type="dxa"/>
          </w:tcPr>
          <w:p w14:paraId="2DF3704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// ...</w:t>
            </w:r>
          </w:p>
        </w:tc>
        <w:tc>
          <w:tcPr>
            <w:tcW w:w="3213" w:type="dxa"/>
          </w:tcPr>
          <w:p w14:paraId="6F267B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2.3</w:t>
            </w:r>
          </w:p>
        </w:tc>
      </w:tr>
      <w:tr w:rsidR="00E66F3D" w14:paraId="76093F92" w14:textId="77777777">
        <w:trPr>
          <w:cantSplit/>
          <w:jc w:val="center"/>
        </w:trPr>
        <w:tc>
          <w:tcPr>
            <w:tcW w:w="3213" w:type="dxa"/>
          </w:tcPr>
          <w:p w14:paraId="5258C50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Приведення int ↔ float</w:t>
            </w:r>
          </w:p>
        </w:tc>
        <w:tc>
          <w:tcPr>
            <w:tcW w:w="3213" w:type="dxa"/>
          </w:tcPr>
          <w:p w14:paraId="328BDDA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неявне розширення, </w:t>
            </w:r>
            <w:r>
              <w:rPr>
                <w:rFonts w:ascii="Consolas" w:eastAsia="Consolas" w:hAnsi="Consolas" w:cs="Consolas"/>
                <w:sz w:val="21"/>
              </w:rPr>
              <w:t>float(x)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int(x)</w:t>
            </w:r>
          </w:p>
        </w:tc>
        <w:tc>
          <w:tcPr>
            <w:tcW w:w="3213" w:type="dxa"/>
          </w:tcPr>
          <w:p w14:paraId="3AC36BB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4.5.4, 4.5.5</w:t>
            </w:r>
          </w:p>
        </w:tc>
      </w:tr>
      <w:tr w:rsidR="00E66F3D" w14:paraId="3E464D8A" w14:textId="77777777">
        <w:trPr>
          <w:cantSplit/>
          <w:jc w:val="center"/>
        </w:trPr>
        <w:tc>
          <w:tcPr>
            <w:tcW w:w="3213" w:type="dxa"/>
          </w:tcPr>
          <w:p w14:paraId="5BD8C54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Введення/виведення</w:t>
            </w:r>
          </w:p>
        </w:tc>
        <w:tc>
          <w:tcPr>
            <w:tcW w:w="3213" w:type="dxa"/>
          </w:tcPr>
          <w:p w14:paraId="26158E7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fmt.Scan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fmt.Print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fmt.Println</w:t>
            </w:r>
          </w:p>
        </w:tc>
        <w:tc>
          <w:tcPr>
            <w:tcW w:w="3213" w:type="dxa"/>
          </w:tcPr>
          <w:p w14:paraId="240711E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4.8</w:t>
            </w:r>
          </w:p>
        </w:tc>
      </w:tr>
      <w:tr w:rsidR="00E66F3D" w14:paraId="6A379D91" w14:textId="77777777">
        <w:trPr>
          <w:cantSplit/>
          <w:jc w:val="center"/>
        </w:trPr>
        <w:tc>
          <w:tcPr>
            <w:tcW w:w="3213" w:type="dxa"/>
          </w:tcPr>
          <w:p w14:paraId="2A198EA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Функції, рекурсія</w:t>
            </w:r>
          </w:p>
        </w:tc>
        <w:tc>
          <w:tcPr>
            <w:tcW w:w="3213" w:type="dxa"/>
          </w:tcPr>
          <w:p w14:paraId="3183AA7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func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3213" w:type="dxa"/>
          </w:tcPr>
          <w:p w14:paraId="232F575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4.7</w:t>
            </w:r>
          </w:p>
        </w:tc>
      </w:tr>
      <w:tr w:rsidR="00E66F3D" w14:paraId="328C15A2" w14:textId="77777777">
        <w:trPr>
          <w:cantSplit/>
          <w:jc w:val="center"/>
        </w:trPr>
        <w:tc>
          <w:tcPr>
            <w:tcW w:w="3213" w:type="dxa"/>
          </w:tcPr>
          <w:p w14:paraId="72A4BD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Передача за значенням і за посиланням</w:t>
            </w:r>
          </w:p>
        </w:tc>
        <w:tc>
          <w:tcPr>
            <w:tcW w:w="3213" w:type="dxa"/>
          </w:tcPr>
          <w:p w14:paraId="35070B6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параметри 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  <w:r>
              <w:rPr>
                <w:sz w:val="24"/>
              </w:rPr>
              <w:t xml:space="preserve"> та </w:t>
            </w:r>
            <w:r>
              <w:rPr>
                <w:rFonts w:ascii="Consolas" w:eastAsia="Consolas" w:hAnsi="Consolas" w:cs="Consolas"/>
                <w:sz w:val="21"/>
              </w:rPr>
              <w:t>*T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&amp;x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*p</w:t>
            </w:r>
          </w:p>
        </w:tc>
        <w:tc>
          <w:tcPr>
            <w:tcW w:w="3213" w:type="dxa"/>
          </w:tcPr>
          <w:p w14:paraId="6A4D4CE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4.2.5</w:t>
            </w:r>
          </w:p>
        </w:tc>
      </w:tr>
      <w:tr w:rsidR="00E66F3D" w14:paraId="6F98864E" w14:textId="77777777">
        <w:trPr>
          <w:cantSplit/>
          <w:jc w:val="center"/>
        </w:trPr>
        <w:tc>
          <w:tcPr>
            <w:tcW w:w="3213" w:type="dxa"/>
          </w:tcPr>
          <w:p w14:paraId="4326A7E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Локальні та глобальні змінні</w:t>
            </w:r>
          </w:p>
        </w:tc>
        <w:tc>
          <w:tcPr>
            <w:tcW w:w="3213" w:type="dxa"/>
          </w:tcPr>
          <w:p w14:paraId="3D04A17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блоки, затінення</w:t>
            </w:r>
          </w:p>
        </w:tc>
        <w:tc>
          <w:tcPr>
            <w:tcW w:w="3213" w:type="dxa"/>
          </w:tcPr>
          <w:p w14:paraId="75B3037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4.4</w:t>
            </w:r>
          </w:p>
        </w:tc>
      </w:tr>
      <w:tr w:rsidR="00E66F3D" w14:paraId="1499BC45" w14:textId="77777777">
        <w:trPr>
          <w:cantSplit/>
          <w:jc w:val="center"/>
        </w:trPr>
        <w:tc>
          <w:tcPr>
            <w:tcW w:w="3213" w:type="dxa"/>
          </w:tcPr>
          <w:p w14:paraId="4965404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Користувацькі скалярні типи</w:t>
            </w:r>
          </w:p>
        </w:tc>
        <w:tc>
          <w:tcPr>
            <w:tcW w:w="3213" w:type="dxa"/>
          </w:tcPr>
          <w:p w14:paraId="4C5F5A2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Celsius float</w:t>
            </w:r>
          </w:p>
        </w:tc>
        <w:tc>
          <w:tcPr>
            <w:tcW w:w="3213" w:type="dxa"/>
          </w:tcPr>
          <w:p w14:paraId="01116D4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4.2.2</w:t>
            </w:r>
          </w:p>
        </w:tc>
      </w:tr>
      <w:tr w:rsidR="00E66F3D" w14:paraId="2BFF4E1A" w14:textId="77777777">
        <w:trPr>
          <w:cantSplit/>
          <w:jc w:val="center"/>
        </w:trPr>
        <w:tc>
          <w:tcPr>
            <w:tcW w:w="3213" w:type="dxa"/>
          </w:tcPr>
          <w:p w14:paraId="68D8727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Масиви (багатовимірні, статична та динамічна ініціалізація)</w:t>
            </w:r>
          </w:p>
        </w:tc>
        <w:tc>
          <w:tcPr>
            <w:tcW w:w="3213" w:type="dxa"/>
          </w:tcPr>
          <w:p w14:paraId="52AD1F6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[N]T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[N]T{...}</w:t>
            </w:r>
          </w:p>
        </w:tc>
        <w:tc>
          <w:tcPr>
            <w:tcW w:w="3213" w:type="dxa"/>
          </w:tcPr>
          <w:p w14:paraId="569BA46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4.2.3</w:t>
            </w:r>
          </w:p>
        </w:tc>
      </w:tr>
      <w:tr w:rsidR="00E66F3D" w14:paraId="0DE2592A" w14:textId="77777777">
        <w:trPr>
          <w:cantSplit/>
          <w:jc w:val="center"/>
        </w:trPr>
        <w:tc>
          <w:tcPr>
            <w:tcW w:w="3213" w:type="dxa"/>
          </w:tcPr>
          <w:p w14:paraId="7C63FBE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Структури (факультативно)</w:t>
            </w:r>
          </w:p>
        </w:tc>
        <w:tc>
          <w:tcPr>
            <w:tcW w:w="3213" w:type="dxa"/>
          </w:tcPr>
          <w:p w14:paraId="22C2EF0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P struct { ... }</w:t>
            </w:r>
          </w:p>
        </w:tc>
        <w:tc>
          <w:tcPr>
            <w:tcW w:w="3213" w:type="dxa"/>
          </w:tcPr>
          <w:p w14:paraId="2B58EF5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4.2.4</w:t>
            </w:r>
          </w:p>
        </w:tc>
      </w:tr>
      <w:tr w:rsidR="00E66F3D" w14:paraId="28DBB95F" w14:textId="77777777">
        <w:trPr>
          <w:cantSplit/>
          <w:jc w:val="center"/>
        </w:trPr>
        <w:tc>
          <w:tcPr>
            <w:tcW w:w="3213" w:type="dxa"/>
          </w:tcPr>
          <w:p w14:paraId="3F83461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Модульна структура (факультативно)</w:t>
            </w:r>
          </w:p>
        </w:tc>
        <w:tc>
          <w:tcPr>
            <w:tcW w:w="3213" w:type="dxa"/>
          </w:tcPr>
          <w:p w14:paraId="2A24FC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 "fmt"</w:t>
            </w:r>
          </w:p>
        </w:tc>
        <w:tc>
          <w:tcPr>
            <w:tcW w:w="3213" w:type="dxa"/>
          </w:tcPr>
          <w:p w14:paraId="67F7CF6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4.9</w:t>
            </w:r>
          </w:p>
        </w:tc>
      </w:tr>
    </w:tbl>
    <w:p w14:paraId="10633207" w14:textId="77777777" w:rsidR="00E66F3D" w:rsidRDefault="00E66F3D">
      <w:pPr>
        <w:spacing w:line="240" w:lineRule="auto"/>
      </w:pPr>
    </w:p>
    <w:p w14:paraId="4882F914" w14:textId="77777777" w:rsidR="00E66F3D" w:rsidRDefault="00AD7EB8">
      <w:pPr>
        <w:ind w:firstLine="0"/>
      </w:pPr>
      <w:r>
        <w:br w:type="page"/>
      </w:r>
    </w:p>
    <w:p w14:paraId="639A597E" w14:textId="77777777" w:rsidR="00E66F3D" w:rsidRDefault="00AD7EB8">
      <w:pPr>
        <w:pStyle w:val="Heading1"/>
      </w:pPr>
      <w:bookmarkStart w:id="7" w:name="_Toc240405638"/>
      <w:r>
        <w:t>2 Лексика мови</w:t>
      </w:r>
      <w:bookmarkEnd w:id="7"/>
    </w:p>
    <w:p w14:paraId="33681FD3" w14:textId="77777777" w:rsidR="00E66F3D" w:rsidRDefault="00AD7EB8">
      <w:r>
        <w:t xml:space="preserve">Лексичний аналіз виконується окремим проходом і не залежить від синтаксичних та семантичних аспектів мови. Лексичний аналізатор читає текст програми зліва направо і на кожному кроці виділяє </w:t>
      </w:r>
      <w:r>
        <w:rPr>
          <w:b/>
        </w:rPr>
        <w:t>найдовшу</w:t>
      </w:r>
      <w:r>
        <w:t xml:space="preserve"> послідовність символів, що утворює лексему (правило найдовшого збігу). Наприклад, </w:t>
      </w:r>
      <w:r>
        <w:rPr>
          <w:rFonts w:ascii="Consolas" w:eastAsia="Consolas" w:hAnsi="Consolas" w:cs="Consolas"/>
          <w:sz w:val="25"/>
        </w:rPr>
        <w:t>**</w:t>
      </w:r>
      <w:r>
        <w:t xml:space="preserve"> розпізнається як один оператор піднесення до степеня, а не як два оператори множення; </w:t>
      </w:r>
      <w:r>
        <w:rPr>
          <w:rFonts w:ascii="Consolas" w:eastAsia="Consolas" w:hAnsi="Consolas" w:cs="Consolas"/>
          <w:sz w:val="25"/>
        </w:rPr>
        <w:t>&lt;=</w:t>
      </w:r>
      <w:r>
        <w:t xml:space="preserve"> — як один оператор, а </w:t>
      </w:r>
      <w:r>
        <w:rPr>
          <w:rFonts w:ascii="Consolas" w:eastAsia="Consolas" w:hAnsi="Consolas" w:cs="Consolas"/>
          <w:sz w:val="25"/>
        </w:rPr>
        <w:t>a---b</w:t>
      </w:r>
      <w:r>
        <w:t xml:space="preserve"> — як </w:t>
      </w:r>
      <w:r>
        <w:rPr>
          <w:rFonts w:ascii="Consolas" w:eastAsia="Consolas" w:hAnsi="Consolas" w:cs="Consolas"/>
          <w:sz w:val="25"/>
        </w:rPr>
        <w:t>a</w:t>
      </w:r>
      <w:r>
        <w:t xml:space="preserve">, </w:t>
      </w:r>
      <w:r>
        <w:rPr>
          <w:rFonts w:ascii="Consolas" w:eastAsia="Consolas" w:hAnsi="Consolas" w:cs="Consolas"/>
          <w:sz w:val="25"/>
        </w:rPr>
        <w:t>--</w:t>
      </w:r>
      <w:r>
        <w:t xml:space="preserve">, </w:t>
      </w:r>
      <w:r>
        <w:rPr>
          <w:rFonts w:ascii="Consolas" w:eastAsia="Consolas" w:hAnsi="Consolas" w:cs="Consolas"/>
          <w:sz w:val="25"/>
        </w:rPr>
        <w:t>-</w:t>
      </w:r>
      <w:r>
        <w:t xml:space="preserve">, </w:t>
      </w:r>
      <w:r>
        <w:rPr>
          <w:rFonts w:ascii="Consolas" w:eastAsia="Consolas" w:hAnsi="Consolas" w:cs="Consolas"/>
          <w:sz w:val="25"/>
        </w:rPr>
        <w:t>b</w:t>
      </w:r>
      <w:r>
        <w:t>.</w:t>
      </w:r>
    </w:p>
    <w:p w14:paraId="3C99AE74" w14:textId="77777777" w:rsidR="00E66F3D" w:rsidRDefault="00AD7EB8">
      <w:pPr>
        <w:pStyle w:val="Heading2"/>
      </w:pPr>
      <w:bookmarkStart w:id="8" w:name="_Toc240405639"/>
      <w:r>
        <w:t>2.1 Алфавіт</w:t>
      </w:r>
      <w:bookmarkEnd w:id="8"/>
    </w:p>
    <w:p w14:paraId="6EC678F2" w14:textId="77777777" w:rsidR="00E66F3D" w:rsidRDefault="00AD7EB8">
      <w:r>
        <w:t xml:space="preserve">Текст програми мовою Krok записується в кодуванні UTF-8. Поза рядковими літералами та коментарями програма може містити лише латинські літери, цифри, спеціальні знаки, пробільні символи та символи кінця рядка. Усередині рядкових літералів і коментарів допускаються будь-які символи Unicode (зокрема кирилиця), крім символів кінця рядка. Мова чутлива до регістру літер: </w:t>
      </w:r>
      <w:r>
        <w:rPr>
          <w:rFonts w:ascii="Consolas" w:eastAsia="Consolas" w:hAnsi="Consolas" w:cs="Consolas"/>
          <w:sz w:val="25"/>
        </w:rPr>
        <w:t>total</w:t>
      </w:r>
      <w:r>
        <w:t xml:space="preserve">, </w:t>
      </w:r>
      <w:r>
        <w:rPr>
          <w:rFonts w:ascii="Consolas" w:eastAsia="Consolas" w:hAnsi="Consolas" w:cs="Consolas"/>
          <w:sz w:val="25"/>
        </w:rPr>
        <w:t>Total</w:t>
      </w:r>
      <w:r>
        <w:t xml:space="preserve"> і </w:t>
      </w:r>
      <w:r>
        <w:rPr>
          <w:rFonts w:ascii="Consolas" w:eastAsia="Consolas" w:hAnsi="Consolas" w:cs="Consolas"/>
          <w:sz w:val="25"/>
        </w:rPr>
        <w:t>TOTAL</w:t>
      </w:r>
      <w:r>
        <w:t xml:space="preserve"> — різні ідентифікатори.</w:t>
      </w:r>
    </w:p>
    <w:p w14:paraId="4F1ACFD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Alphabet       = Letter | Digit | SpecialChar | WhiteSpace | EndOfLine | OtherChar</w:t>
      </w:r>
    </w:p>
    <w:p w14:paraId="52A3D1D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Letter         = LowerLetter | UpperLetter | '_'</w:t>
      </w:r>
    </w:p>
    <w:p w14:paraId="71B6903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LowerLetter    = 'a' | 'b' | 'c' | 'd' | 'e' | 'f' | 'g' | 'h' | 'i'</w:t>
      </w:r>
    </w:p>
    <w:p w14:paraId="03C800D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2AD46CF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32649F5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UpperLetter    = 'A' | 'B' | 'C' | 'D' | 'E' | 'F' | 'G' | 'H' | 'I'</w:t>
      </w:r>
    </w:p>
    <w:p w14:paraId="59427AA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6667C6D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3643D0B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          = '0' | NonZeroDigit</w:t>
      </w:r>
    </w:p>
    <w:p w14:paraId="62ABCA0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NonZeroDigit   = '1' | '2' | '3' | '4' | '5' | '6' | '7' | '8' | '9'</w:t>
      </w:r>
    </w:p>
    <w:p w14:paraId="737394C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SpecialChar    = '+' | '-' | '*' | '/' | '%' | '=' | '!' | '&lt;' | '&gt;'</w:t>
      </w:r>
    </w:p>
    <w:p w14:paraId="341EEB9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'&amp;' | '|' | ':' | ';' | ',' | '.' | '(' | ')' | '['</w:t>
      </w:r>
    </w:p>
    <w:p w14:paraId="21409EF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']' | '{' | '}' | '"' | '\'</w:t>
      </w:r>
    </w:p>
    <w:p w14:paraId="471EB8B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WhiteSpace     = ' ' | '\t'</w:t>
      </w:r>
    </w:p>
    <w:p w14:paraId="00A1995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EndOfLine      = '\n' | '\r' '\n'</w:t>
      </w:r>
    </w:p>
    <w:p w14:paraId="5284ED1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OtherChar      = ? інший символ Unicode (лише в StringLit та Comment) ?</w:t>
      </w:r>
    </w:p>
    <w:p w14:paraId="508915BA" w14:textId="77777777" w:rsidR="00E66F3D" w:rsidRDefault="00E66F3D">
      <w:pPr>
        <w:spacing w:line="144" w:lineRule="auto"/>
      </w:pPr>
    </w:p>
    <w:p w14:paraId="36135B9C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9AEAD4" wp14:editId="2A2FA14E">
            <wp:extent cx="2253138" cy="2189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2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3DC0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4C0275" wp14:editId="7F07032A">
            <wp:extent cx="2253138" cy="1375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AC90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115918" wp14:editId="7393D917">
            <wp:extent cx="1483995" cy="7619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erLe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0AE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FC2C5D" wp14:editId="2A3E9991">
            <wp:extent cx="1483995" cy="7619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perLe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D353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9628D7" wp14:editId="21A99FCB">
            <wp:extent cx="2334577" cy="1103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F2B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63E081" wp14:editId="29A8595B">
            <wp:extent cx="1483995" cy="3004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ZeroDi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EF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78BD25" wp14:editId="44FCFA0D">
            <wp:extent cx="1483995" cy="6804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Ch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CDC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81194BF" wp14:editId="15843CEE">
            <wp:extent cx="1719262" cy="11039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926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953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D222C43" wp14:editId="7308C9D9">
            <wp:extent cx="2388870" cy="1103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Of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08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347CEC" wp14:editId="7FA94392">
            <wp:extent cx="4560570" cy="8143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herCh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8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1360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2.1 – Синтаксичні діаграми алфавіту</w:t>
      </w:r>
    </w:p>
    <w:p w14:paraId="49A510E8" w14:textId="77777777" w:rsidR="00E66F3D" w:rsidRDefault="00AD7EB8">
      <w:pPr>
        <w:pStyle w:val="Heading2"/>
      </w:pPr>
      <w:bookmarkStart w:id="9" w:name="_Toc240405640"/>
      <w:r>
        <w:t>2.2 Лексеми</w:t>
      </w:r>
      <w:bookmarkEnd w:id="9"/>
    </w:p>
    <w:p w14:paraId="5C86759D" w14:textId="77777777" w:rsidR="00E66F3D" w:rsidRDefault="00AD7EB8">
      <w:r>
        <w:t xml:space="preserve">Текст програми є послідовністю лексем. Токени (ідентифікатори, ключові слова, літерали, оператори та роздільники) передаються синтаксичному аналізатору; коментарі, пробільні символи та символи кінця рядка лише розділяють токени й ігноруються. Виняток — символ кінця рядка, після якого за правилом розд. 2.8 може бути вставлено токен </w:t>
      </w:r>
      <w:r>
        <w:rPr>
          <w:rFonts w:ascii="Consolas" w:eastAsia="Consolas" w:hAnsi="Consolas" w:cs="Consolas"/>
          <w:sz w:val="25"/>
        </w:rPr>
        <w:t>;</w:t>
      </w:r>
      <w:r>
        <w:t>. Між двома токенами, які інакше злилися б в один (наприклад, ідентифікатор і ключове слово), має бути принаймні один пробільний символ, символ кінця рядка або коментар.</w:t>
      </w:r>
    </w:p>
    <w:p w14:paraId="2D5AE00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SourceText     = { Lexeme }</w:t>
      </w:r>
    </w:p>
    <w:p w14:paraId="1250434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Lexeme         = Token | Comment | WhiteSpace | EndOfLine</w:t>
      </w:r>
    </w:p>
    <w:p w14:paraId="2C31EE7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Token          = Ident | Keyword | IntLit | FloatLit | StringLit | BoolLit</w:t>
      </w:r>
    </w:p>
    <w:p w14:paraId="1296CFE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Operator | Delimiter</w:t>
      </w:r>
    </w:p>
    <w:p w14:paraId="3EB2CE59" w14:textId="77777777" w:rsidR="00E66F3D" w:rsidRDefault="00E66F3D">
      <w:pPr>
        <w:spacing w:line="144" w:lineRule="auto"/>
      </w:pPr>
    </w:p>
    <w:p w14:paraId="6CA308B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923014" wp14:editId="524B2271">
            <wp:extent cx="2054066" cy="9953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534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752537" wp14:editId="5421727D">
            <wp:extent cx="2180748" cy="16468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xe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F1B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2321881" wp14:editId="76E2C056">
            <wp:extent cx="2099309" cy="27327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273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15A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2.2 – Синтаксичні діаграми лексем</w:t>
      </w:r>
    </w:p>
    <w:p w14:paraId="45C4A72A" w14:textId="77777777" w:rsidR="00E66F3D" w:rsidRDefault="00AD7EB8">
      <w:pPr>
        <w:pStyle w:val="Heading2"/>
      </w:pPr>
      <w:bookmarkStart w:id="10" w:name="_Toc240405641"/>
      <w:r>
        <w:t>2.3 Коментарі та пробільні символи</w:t>
      </w:r>
      <w:bookmarkEnd w:id="10"/>
    </w:p>
    <w:p w14:paraId="244DDE8F" w14:textId="77777777" w:rsidR="00E66F3D" w:rsidRDefault="00AD7EB8">
      <w:r>
        <w:t xml:space="preserve">Однорядковий коментар починається парою символів </w:t>
      </w:r>
      <w:r>
        <w:rPr>
          <w:rFonts w:ascii="Consolas" w:eastAsia="Consolas" w:hAnsi="Consolas" w:cs="Consolas"/>
          <w:sz w:val="25"/>
        </w:rPr>
        <w:t>//</w:t>
      </w:r>
      <w:r>
        <w:t xml:space="preserve"> поза рядковим літералом і продовжується до кінця рядка. Символ кінця рядка до коментаря не належить. Коментар вилучається лексичним аналізатором і діє як пробіл. Послідовність </w:t>
      </w:r>
      <w:r>
        <w:rPr>
          <w:rFonts w:ascii="Consolas" w:eastAsia="Consolas" w:hAnsi="Consolas" w:cs="Consolas"/>
          <w:sz w:val="25"/>
        </w:rPr>
        <w:t>//</w:t>
      </w:r>
      <w:r>
        <w:t xml:space="preserve"> усередині рядкового літерала коментарем не є.</w:t>
      </w:r>
    </w:p>
    <w:p w14:paraId="5A5FE7C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        = '//' { CommentChar }</w:t>
      </w:r>
    </w:p>
    <w:p w14:paraId="2C4C3A6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CommentChar    = ? будь-який символ Unicode, крім '\n' та '\r' ?</w:t>
      </w:r>
    </w:p>
    <w:p w14:paraId="03694B3A" w14:textId="77777777" w:rsidR="00E66F3D" w:rsidRDefault="00E66F3D">
      <w:pPr>
        <w:spacing w:line="144" w:lineRule="auto"/>
      </w:pPr>
    </w:p>
    <w:p w14:paraId="7977A05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F99B46" wp14:editId="49C6CC55">
            <wp:extent cx="3040380" cy="9953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691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99B51D" wp14:editId="25C60A61">
            <wp:extent cx="4117181" cy="8143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Ch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7181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8892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2.3 – Синтаксичні діаграми коментаря</w:t>
      </w:r>
    </w:p>
    <w:p w14:paraId="7BDE348F" w14:textId="77777777" w:rsidR="00E66F3D" w:rsidRDefault="00AD7EB8">
      <w:r>
        <w:t>Приклад:</w:t>
      </w:r>
    </w:p>
    <w:p w14:paraId="169344E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x := 10 // коментар до кінця рядка</w:t>
      </w:r>
    </w:p>
    <w:p w14:paraId="2AC6AAE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s := "// це не коментар"</w:t>
      </w:r>
    </w:p>
    <w:p w14:paraId="22966197" w14:textId="77777777" w:rsidR="00E66F3D" w:rsidRDefault="00E66F3D">
      <w:pPr>
        <w:spacing w:line="144" w:lineRule="auto"/>
      </w:pPr>
    </w:p>
    <w:p w14:paraId="7E2AAE40" w14:textId="77777777" w:rsidR="00E66F3D" w:rsidRDefault="00AD7EB8">
      <w:pPr>
        <w:pStyle w:val="Heading2"/>
      </w:pPr>
      <w:bookmarkStart w:id="11" w:name="_Toc240405642"/>
      <w:r>
        <w:t>2.4 Ідентифікатори</w:t>
      </w:r>
      <w:bookmarkEnd w:id="11"/>
    </w:p>
    <w:p w14:paraId="466BC9A2" w14:textId="77777777" w:rsidR="00E66F3D" w:rsidRDefault="00AD7EB8">
      <w:r>
        <w:t>Ідентифікатори позначають змінні, константи, типи, поля структур і функції. Ідентифікатор починається з літери або символу підкреслення, за якими можуть іти літери, підкреслення та цифри. Довжина ідентифікатора не обмежена.</w:t>
      </w:r>
    </w:p>
    <w:p w14:paraId="3023136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Ident          = Letter { Letter | Digit }</w:t>
      </w:r>
    </w:p>
    <w:p w14:paraId="4CAC6887" w14:textId="77777777" w:rsidR="00E66F3D" w:rsidRDefault="00E66F3D">
      <w:pPr>
        <w:spacing w:line="144" w:lineRule="auto"/>
      </w:pPr>
    </w:p>
    <w:p w14:paraId="0D32E48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88F3D8" wp14:editId="55FF7FAE">
            <wp:extent cx="3329940" cy="12577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2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CE94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2.4 – Синтаксична діаграма ідентифікатора</w:t>
      </w:r>
    </w:p>
    <w:p w14:paraId="6683052A" w14:textId="77777777" w:rsidR="00E66F3D" w:rsidRDefault="00AD7EB8">
      <w:r>
        <w:t xml:space="preserve">Якщо лексема, що за формою могла б бути ідентифікатором, збігається з ключовим словом (розд. 2.5), вона є ключовим словом. Якщо вона збігається зі словом </w:t>
      </w:r>
      <w:r>
        <w:rPr>
          <w:rFonts w:ascii="Consolas" w:eastAsia="Consolas" w:hAnsi="Consolas" w:cs="Consolas"/>
          <w:sz w:val="25"/>
        </w:rPr>
        <w:t>true</w:t>
      </w:r>
      <w:r>
        <w:t xml:space="preserve"> або </w:t>
      </w:r>
      <w:r>
        <w:rPr>
          <w:rFonts w:ascii="Consolas" w:eastAsia="Consolas" w:hAnsi="Consolas" w:cs="Consolas"/>
          <w:sz w:val="25"/>
        </w:rPr>
        <w:t>false</w:t>
      </w:r>
      <w:r>
        <w:t>, вона є логічним літералом.</w:t>
      </w:r>
    </w:p>
    <w:p w14:paraId="4B6A10C5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x</w:t>
      </w:r>
      <w:r>
        <w:t xml:space="preserve">, </w:t>
      </w:r>
      <w:r>
        <w:rPr>
          <w:rFonts w:ascii="Consolas" w:eastAsia="Consolas" w:hAnsi="Consolas" w:cs="Consolas"/>
          <w:sz w:val="25"/>
        </w:rPr>
        <w:t>total</w:t>
      </w:r>
      <w:r>
        <w:t xml:space="preserve">, </w:t>
      </w:r>
      <w:r>
        <w:rPr>
          <w:rFonts w:ascii="Consolas" w:eastAsia="Consolas" w:hAnsi="Consolas" w:cs="Consolas"/>
          <w:sz w:val="25"/>
        </w:rPr>
        <w:t>Point</w:t>
      </w:r>
      <w:r>
        <w:t xml:space="preserve">, </w:t>
      </w:r>
      <w:r>
        <w:rPr>
          <w:rFonts w:ascii="Consolas" w:eastAsia="Consolas" w:hAnsi="Consolas" w:cs="Consolas"/>
          <w:sz w:val="25"/>
        </w:rPr>
        <w:t>_tmp1</w:t>
      </w:r>
      <w:r>
        <w:t xml:space="preserve">, </w:t>
      </w:r>
      <w:r>
        <w:rPr>
          <w:rFonts w:ascii="Consolas" w:eastAsia="Consolas" w:hAnsi="Consolas" w:cs="Consolas"/>
          <w:sz w:val="25"/>
        </w:rPr>
        <w:t>matrix2D</w:t>
      </w:r>
      <w:r>
        <w:t>.</w:t>
      </w:r>
    </w:p>
    <w:p w14:paraId="3F1240B7" w14:textId="77777777" w:rsidR="00E66F3D" w:rsidRDefault="00AD7EB8">
      <w:pPr>
        <w:pStyle w:val="Heading2"/>
      </w:pPr>
      <w:bookmarkStart w:id="12" w:name="_Toc240405643"/>
      <w:r>
        <w:t>2.5 Ключові слова</w:t>
      </w:r>
      <w:bookmarkEnd w:id="12"/>
    </w:p>
    <w:p w14:paraId="3A497C94" w14:textId="77777777" w:rsidR="00E66F3D" w:rsidRDefault="00AD7EB8">
      <w:r>
        <w:t>Ключові слова зарезервовані й не можуть використовуватися як ідентифікатори.</w:t>
      </w:r>
    </w:p>
    <w:p w14:paraId="303D1A4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Keyword        = package | import | func | var | const | type | struct</w:t>
      </w:r>
    </w:p>
    <w:p w14:paraId="3325C77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if | else | for | return | int | float | bool | string</w:t>
      </w:r>
    </w:p>
    <w:p w14:paraId="4B6230D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len | fmt | 'Print' | 'Println' | 'Scan'</w:t>
      </w:r>
    </w:p>
    <w:p w14:paraId="10F897AD" w14:textId="77777777" w:rsidR="00E66F3D" w:rsidRDefault="00E66F3D">
      <w:pPr>
        <w:spacing w:line="144" w:lineRule="auto"/>
      </w:pPr>
    </w:p>
    <w:p w14:paraId="2BDF8D1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D22AB9" wp14:editId="2ABDE65B">
            <wp:extent cx="1945481" cy="59902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wo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59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322D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2.5 – Синтаксична діаграма ключових слів</w:t>
      </w:r>
    </w:p>
    <w:p w14:paraId="7F75B020" w14:textId="77777777" w:rsidR="00E66F3D" w:rsidRDefault="00AD7EB8">
      <w:r>
        <w:t xml:space="preserve">Слова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та </w:t>
      </w:r>
      <w:r>
        <w:rPr>
          <w:rFonts w:ascii="Consolas" w:eastAsia="Consolas" w:hAnsi="Consolas" w:cs="Consolas"/>
          <w:sz w:val="25"/>
        </w:rPr>
        <w:t>string</w:t>
      </w:r>
      <w:r>
        <w:t xml:space="preserve"> позначають вбудовані типи, </w:t>
      </w:r>
      <w:r>
        <w:rPr>
          <w:rFonts w:ascii="Consolas" w:eastAsia="Consolas" w:hAnsi="Consolas" w:cs="Consolas"/>
          <w:sz w:val="25"/>
        </w:rPr>
        <w:t>len</w:t>
      </w:r>
      <w:r>
        <w:t xml:space="preserve"> — вбудовану функцію довжини. Слово </w:t>
      </w:r>
      <w:r>
        <w:rPr>
          <w:rFonts w:ascii="Consolas" w:eastAsia="Consolas" w:hAnsi="Consolas" w:cs="Consolas"/>
          <w:sz w:val="25"/>
        </w:rPr>
        <w:t>fmt</w:t>
      </w:r>
      <w:r>
        <w:t xml:space="preserve"> позначає вбудований пакет введення/виведення, а </w:t>
      </w:r>
      <w:r>
        <w:rPr>
          <w:rFonts w:ascii="Consolas" w:eastAsia="Consolas" w:hAnsi="Consolas" w:cs="Consolas"/>
          <w:sz w:val="25"/>
        </w:rPr>
        <w:t>Print</w:t>
      </w:r>
      <w:r>
        <w:t xml:space="preserve">, </w:t>
      </w:r>
      <w:r>
        <w:rPr>
          <w:rFonts w:ascii="Consolas" w:eastAsia="Consolas" w:hAnsi="Consolas" w:cs="Consolas"/>
          <w:sz w:val="25"/>
        </w:rPr>
        <w:t>Println</w:t>
      </w:r>
      <w:r>
        <w:t xml:space="preserve"> і </w:t>
      </w:r>
      <w:r>
        <w:rPr>
          <w:rFonts w:ascii="Consolas" w:eastAsia="Consolas" w:hAnsi="Consolas" w:cs="Consolas"/>
          <w:sz w:val="25"/>
        </w:rPr>
        <w:t>Scan</w:t>
      </w:r>
      <w:r>
        <w:t xml:space="preserve"> — його операції. Слова </w:t>
      </w:r>
      <w:r>
        <w:rPr>
          <w:rFonts w:ascii="Consolas" w:eastAsia="Consolas" w:hAnsi="Consolas" w:cs="Consolas"/>
          <w:sz w:val="25"/>
        </w:rPr>
        <w:t>true</w:t>
      </w:r>
      <w: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>
        <w:t xml:space="preserve"> є логічними літералами (розд. 2.6).</w:t>
      </w:r>
    </w:p>
    <w:p w14:paraId="60F2BC46" w14:textId="77777777" w:rsidR="00E66F3D" w:rsidRDefault="00AD7EB8">
      <w:pPr>
        <w:pStyle w:val="Heading2"/>
      </w:pPr>
      <w:bookmarkStart w:id="13" w:name="_Toc240405644"/>
      <w:r>
        <w:t>2.6 Літерали</w:t>
      </w:r>
      <w:bookmarkEnd w:id="13"/>
    </w:p>
    <w:p w14:paraId="5B2DC4FC" w14:textId="77777777" w:rsidR="00E66F3D" w:rsidRDefault="00AD7EB8">
      <w:r>
        <w:t xml:space="preserve">Літерали позначають сталі значення. Тип літерала визначається його формою. Знак числа до літерала не належить: у записі </w:t>
      </w:r>
      <w:r>
        <w:rPr>
          <w:rFonts w:ascii="Consolas" w:eastAsia="Consolas" w:hAnsi="Consolas" w:cs="Consolas"/>
          <w:sz w:val="25"/>
        </w:rPr>
        <w:t>-5</w:t>
      </w:r>
      <w:r>
        <w:t xml:space="preserve"> лексичний аналізатор виділяє два токени, оператор </w:t>
      </w:r>
      <w:r>
        <w:rPr>
          <w:rFonts w:ascii="Consolas" w:eastAsia="Consolas" w:hAnsi="Consolas" w:cs="Consolas"/>
          <w:sz w:val="25"/>
        </w:rPr>
        <w:t>-</w:t>
      </w:r>
      <w:r>
        <w:t xml:space="preserve"> і літерал </w:t>
      </w:r>
      <w:r>
        <w:rPr>
          <w:rFonts w:ascii="Consolas" w:eastAsia="Consolas" w:hAnsi="Consolas" w:cs="Consolas"/>
          <w:sz w:val="25"/>
        </w:rPr>
        <w:t>5</w:t>
      </w:r>
      <w:r>
        <w:t>, а унарний мінус розпізнається під час синтаксичного аналізу.</w:t>
      </w:r>
    </w:p>
    <w:p w14:paraId="05EAE58C" w14:textId="77777777" w:rsidR="00E66F3D" w:rsidRDefault="00AD7EB8">
      <w:pPr>
        <w:pStyle w:val="Heading3"/>
      </w:pPr>
      <w:bookmarkStart w:id="14" w:name="_Toc240405645"/>
      <w:r>
        <w:t>2.6.1 Цілі літерали</w:t>
      </w:r>
      <w:bookmarkEnd w:id="14"/>
    </w:p>
    <w:p w14:paraId="1F74D1DA" w14:textId="77777777" w:rsidR="00E66F3D" w:rsidRDefault="00AD7EB8">
      <w:r>
        <w:t xml:space="preserve">Цілий літерал — десяткова послідовність цифр без знака. Щоб уникнути плутанини з вісімковими літералами мови Go, запис із ведучим нулем (наприклад, </w:t>
      </w:r>
      <w:r>
        <w:rPr>
          <w:rFonts w:ascii="Consolas" w:eastAsia="Consolas" w:hAnsi="Consolas" w:cs="Consolas"/>
          <w:sz w:val="25"/>
        </w:rPr>
        <w:t>007</w:t>
      </w:r>
      <w:r>
        <w:t xml:space="preserve">) є лексичною помилкою; єдиний цілий літерал, що починається з </w:t>
      </w:r>
      <w:r>
        <w:rPr>
          <w:rFonts w:ascii="Consolas" w:eastAsia="Consolas" w:hAnsi="Consolas" w:cs="Consolas"/>
          <w:sz w:val="25"/>
        </w:rPr>
        <w:t>0</w:t>
      </w:r>
      <w:r>
        <w:t xml:space="preserve">, — сам </w:t>
      </w:r>
      <w:r>
        <w:rPr>
          <w:rFonts w:ascii="Consolas" w:eastAsia="Consolas" w:hAnsi="Consolas" w:cs="Consolas"/>
          <w:sz w:val="25"/>
        </w:rPr>
        <w:t>0</w:t>
      </w:r>
      <w:r>
        <w:t xml:space="preserve">. Цілий літерал має тип </w:t>
      </w:r>
      <w:r>
        <w:rPr>
          <w:rFonts w:ascii="Consolas" w:eastAsia="Consolas" w:hAnsi="Consolas" w:cs="Consolas"/>
          <w:sz w:val="25"/>
        </w:rPr>
        <w:t>int</w:t>
      </w:r>
      <w:r>
        <w:t>, а його значення не може перевищувати 9223372036854775807; інакше виникає помилка трансляції CE-10.</w:t>
      </w:r>
    </w:p>
    <w:p w14:paraId="5FA34F3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IntLit         = '0' | NonZeroDigit { Digit }</w:t>
      </w:r>
    </w:p>
    <w:p w14:paraId="1721F115" w14:textId="77777777" w:rsidR="00E66F3D" w:rsidRDefault="00E66F3D">
      <w:pPr>
        <w:spacing w:line="144" w:lineRule="auto"/>
      </w:pPr>
    </w:p>
    <w:p w14:paraId="0C2A63C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3B0128" wp14:editId="3CA83C0A">
            <wp:extent cx="3529012" cy="1266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L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901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CF7D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2.6 – Синтаксична діаграма цілого літерала</w:t>
      </w:r>
    </w:p>
    <w:p w14:paraId="0B1ED477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0</w:t>
      </w:r>
      <w:r>
        <w:t xml:space="preserve">, </w:t>
      </w:r>
      <w:r>
        <w:rPr>
          <w:rFonts w:ascii="Consolas" w:eastAsia="Consolas" w:hAnsi="Consolas" w:cs="Consolas"/>
          <w:sz w:val="25"/>
        </w:rPr>
        <w:t>7</w:t>
      </w:r>
      <w:r>
        <w:t xml:space="preserve">, </w:t>
      </w:r>
      <w:r>
        <w:rPr>
          <w:rFonts w:ascii="Consolas" w:eastAsia="Consolas" w:hAnsi="Consolas" w:cs="Consolas"/>
          <w:sz w:val="25"/>
        </w:rPr>
        <w:t>42</w:t>
      </w:r>
      <w:r>
        <w:t xml:space="preserve">, </w:t>
      </w:r>
      <w:r>
        <w:rPr>
          <w:rFonts w:ascii="Consolas" w:eastAsia="Consolas" w:hAnsi="Consolas" w:cs="Consolas"/>
          <w:sz w:val="25"/>
        </w:rPr>
        <w:t>9223372036854775807</w:t>
      </w:r>
      <w:r>
        <w:t>.</w:t>
      </w:r>
    </w:p>
    <w:p w14:paraId="38C99BD8" w14:textId="77777777" w:rsidR="00E66F3D" w:rsidRDefault="00AD7EB8">
      <w:pPr>
        <w:pStyle w:val="Heading3"/>
      </w:pPr>
      <w:bookmarkStart w:id="15" w:name="_Toc240405646"/>
      <w:r>
        <w:t>2.6.2 Дійсні літерали</w:t>
      </w:r>
      <w:bookmarkEnd w:id="15"/>
    </w:p>
    <w:p w14:paraId="296C734E" w14:textId="77777777" w:rsidR="00E66F3D" w:rsidRDefault="00AD7EB8">
      <w:r>
        <w:t xml:space="preserve">Дійсний літерал має дробову частину, експоненту або обидві. Цілу або дробову частину (але не обидві) можна пропустити. Дійсний літерал має тип </w:t>
      </w:r>
      <w:r>
        <w:rPr>
          <w:rFonts w:ascii="Consolas" w:eastAsia="Consolas" w:hAnsi="Consolas" w:cs="Consolas"/>
          <w:sz w:val="25"/>
        </w:rPr>
        <w:t>float</w:t>
      </w:r>
      <w:r>
        <w:t xml:space="preserve">; значення, що після округлення до найближчого значення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 дає нескінченність, є помилкою трансляції CE-10.</w:t>
      </w:r>
    </w:p>
    <w:p w14:paraId="409035E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FloatLit       = Digits '.' [ Digits ] [ Exponent ]</w:t>
      </w:r>
    </w:p>
    <w:p w14:paraId="7770AC1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Digits Exponent</w:t>
      </w:r>
    </w:p>
    <w:p w14:paraId="3886F20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'.' Digits [ Exponent ]</w:t>
      </w:r>
    </w:p>
    <w:p w14:paraId="2BFEEFC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Digits         = Digit { Digit }</w:t>
      </w:r>
    </w:p>
    <w:p w14:paraId="6E4054F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Exponent       = ( 'e' | 'E' ) [ '+' | '-' ] Digits</w:t>
      </w:r>
    </w:p>
    <w:p w14:paraId="35096F9D" w14:textId="77777777" w:rsidR="00E66F3D" w:rsidRDefault="00E66F3D">
      <w:pPr>
        <w:spacing w:line="144" w:lineRule="auto"/>
      </w:pPr>
    </w:p>
    <w:p w14:paraId="460B9DB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1423AD" wp14:editId="28A967BC">
            <wp:extent cx="4560570" cy="15382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atL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15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9054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5FD6081" wp14:editId="646BFA18">
            <wp:extent cx="1791652" cy="9139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81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6664A1" wp14:editId="7C2F3C44">
            <wp:extent cx="3384232" cy="11853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232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2F5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2.7 – Синтаксичні діаграми дійсного літерала</w:t>
      </w:r>
    </w:p>
    <w:p w14:paraId="4748435A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3.14</w:t>
      </w:r>
      <w:r>
        <w:t xml:space="preserve">, </w:t>
      </w:r>
      <w:r>
        <w:rPr>
          <w:rFonts w:ascii="Consolas" w:eastAsia="Consolas" w:hAnsi="Consolas" w:cs="Consolas"/>
          <w:sz w:val="25"/>
        </w:rPr>
        <w:t>2.</w:t>
      </w:r>
      <w:r>
        <w:t xml:space="preserve">, </w:t>
      </w:r>
      <w:r>
        <w:rPr>
          <w:rFonts w:ascii="Consolas" w:eastAsia="Consolas" w:hAnsi="Consolas" w:cs="Consolas"/>
          <w:sz w:val="25"/>
        </w:rPr>
        <w:t>.5</w:t>
      </w:r>
      <w:r>
        <w:t xml:space="preserve">, </w:t>
      </w:r>
      <w:r>
        <w:rPr>
          <w:rFonts w:ascii="Consolas" w:eastAsia="Consolas" w:hAnsi="Consolas" w:cs="Consolas"/>
          <w:sz w:val="25"/>
        </w:rPr>
        <w:t>1e3</w:t>
      </w:r>
      <w:r>
        <w:t xml:space="preserve">, </w:t>
      </w:r>
      <w:r>
        <w:rPr>
          <w:rFonts w:ascii="Consolas" w:eastAsia="Consolas" w:hAnsi="Consolas" w:cs="Consolas"/>
          <w:sz w:val="25"/>
        </w:rPr>
        <w:t>6.02E+23</w:t>
      </w:r>
      <w:r>
        <w:t xml:space="preserve">, </w:t>
      </w:r>
      <w:r>
        <w:rPr>
          <w:rFonts w:ascii="Consolas" w:eastAsia="Consolas" w:hAnsi="Consolas" w:cs="Consolas"/>
          <w:sz w:val="25"/>
        </w:rPr>
        <w:t>1.5e-3</w:t>
      </w:r>
      <w:r>
        <w:t xml:space="preserve">, </w:t>
      </w:r>
      <w:r>
        <w:rPr>
          <w:rFonts w:ascii="Consolas" w:eastAsia="Consolas" w:hAnsi="Consolas" w:cs="Consolas"/>
          <w:sz w:val="25"/>
        </w:rPr>
        <w:t>007.5</w:t>
      </w:r>
      <w:r>
        <w:t>.</w:t>
      </w:r>
    </w:p>
    <w:p w14:paraId="3A4C9F13" w14:textId="77777777" w:rsidR="00E66F3D" w:rsidRDefault="00AD7EB8">
      <w:pPr>
        <w:pStyle w:val="Heading3"/>
      </w:pPr>
      <w:bookmarkStart w:id="16" w:name="_Toc240405647"/>
      <w:r>
        <w:t>2.6.3 Рядкові літерали</w:t>
      </w:r>
      <w:bookmarkEnd w:id="16"/>
    </w:p>
    <w:p w14:paraId="287F6B67" w14:textId="77777777" w:rsidR="00E66F3D" w:rsidRDefault="00AD7EB8">
      <w:r>
        <w:t xml:space="preserve">Рядковий літерал — послідовність символів у подвійних лапках. Він не може містити символ кінця рядка. Порожній рядок записується як </w:t>
      </w:r>
      <w:r>
        <w:rPr>
          <w:rFonts w:ascii="Consolas" w:eastAsia="Consolas" w:hAnsi="Consolas" w:cs="Consolas"/>
          <w:sz w:val="25"/>
        </w:rPr>
        <w:t>""</w:t>
      </w:r>
      <w:r>
        <w:t>. Для запису спеціальних символів використовуються escape-послідовності (табл. 2.1); будь-яка інша послідовність, що починається зі зворотної косої риски, є лексичною помилкою CE-01.</w:t>
      </w:r>
    </w:p>
    <w:p w14:paraId="3B481D8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StringLit      = '"' { StringChar } '"'</w:t>
      </w:r>
    </w:p>
    <w:p w14:paraId="58A2302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StringChar     = OrdinaryChar | EscapeSeq</w:t>
      </w:r>
    </w:p>
    <w:p w14:paraId="611DBC5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EscapeSeq      = '\' ( 'n' | 't' | 'r' | '"' | '\' )</w:t>
      </w:r>
    </w:p>
    <w:p w14:paraId="4CCEC7E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OrdinaryChar   = ? будь-який символ Unicode, крім '"', '\', '\n' та '\r' ?</w:t>
      </w:r>
    </w:p>
    <w:p w14:paraId="33D76CD1" w14:textId="77777777" w:rsidR="00E66F3D" w:rsidRDefault="00E66F3D">
      <w:pPr>
        <w:spacing w:line="144" w:lineRule="auto"/>
      </w:pPr>
    </w:p>
    <w:p w14:paraId="6A76527C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B27FD5B" wp14:editId="082F6141">
            <wp:extent cx="3239452" cy="9953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L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452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409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B2C23F" wp14:editId="10D2B73E">
            <wp:extent cx="2334577" cy="11039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Ch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40D1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ECC7C84" wp14:editId="05D1E099">
            <wp:extent cx="2017871" cy="1918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ape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7871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68D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A1FECF" wp14:editId="64B93200">
            <wp:extent cx="4750593" cy="8143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inaryCh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593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F4EC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2.8 – Синтаксичні діаграми рядкового літерала</w:t>
      </w:r>
    </w:p>
    <w:p w14:paraId="5AF3BC1A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2.1 – Escape-послідовності рядкових літералів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66F3D" w14:paraId="22C15FBC" w14:textId="77777777">
        <w:trPr>
          <w:cantSplit/>
          <w:tblHeader/>
          <w:jc w:val="center"/>
        </w:trPr>
        <w:tc>
          <w:tcPr>
            <w:tcW w:w="3213" w:type="dxa"/>
          </w:tcPr>
          <w:p w14:paraId="53841E64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Послідовність</w:t>
            </w:r>
          </w:p>
        </w:tc>
        <w:tc>
          <w:tcPr>
            <w:tcW w:w="3213" w:type="dxa"/>
          </w:tcPr>
          <w:p w14:paraId="0E8EC03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Символ</w:t>
            </w:r>
          </w:p>
        </w:tc>
        <w:tc>
          <w:tcPr>
            <w:tcW w:w="3213" w:type="dxa"/>
          </w:tcPr>
          <w:p w14:paraId="1570C850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 Unicode</w:t>
            </w:r>
          </w:p>
        </w:tc>
      </w:tr>
      <w:tr w:rsidR="00E66F3D" w14:paraId="0D60C0BC" w14:textId="77777777">
        <w:trPr>
          <w:cantSplit/>
          <w:jc w:val="center"/>
        </w:trPr>
        <w:tc>
          <w:tcPr>
            <w:tcW w:w="3213" w:type="dxa"/>
          </w:tcPr>
          <w:p w14:paraId="6F826B6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</w:t>
            </w:r>
          </w:p>
        </w:tc>
        <w:tc>
          <w:tcPr>
            <w:tcW w:w="3213" w:type="dxa"/>
          </w:tcPr>
          <w:p w14:paraId="795EA8B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новий рядок</w:t>
            </w:r>
          </w:p>
        </w:tc>
        <w:tc>
          <w:tcPr>
            <w:tcW w:w="3213" w:type="dxa"/>
          </w:tcPr>
          <w:p w14:paraId="3F7BD9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U+000A</w:t>
            </w:r>
          </w:p>
        </w:tc>
      </w:tr>
      <w:tr w:rsidR="00E66F3D" w14:paraId="5C2F2A14" w14:textId="77777777">
        <w:trPr>
          <w:cantSplit/>
          <w:jc w:val="center"/>
        </w:trPr>
        <w:tc>
          <w:tcPr>
            <w:tcW w:w="3213" w:type="dxa"/>
          </w:tcPr>
          <w:p w14:paraId="53CEA58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3213" w:type="dxa"/>
          </w:tcPr>
          <w:p w14:paraId="39B196A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горизонтальна табуляція</w:t>
            </w:r>
          </w:p>
        </w:tc>
        <w:tc>
          <w:tcPr>
            <w:tcW w:w="3213" w:type="dxa"/>
          </w:tcPr>
          <w:p w14:paraId="6CED06E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U+0009</w:t>
            </w:r>
          </w:p>
        </w:tc>
      </w:tr>
      <w:tr w:rsidR="00E66F3D" w14:paraId="2D34B5EE" w14:textId="77777777">
        <w:trPr>
          <w:cantSplit/>
          <w:jc w:val="center"/>
        </w:trPr>
        <w:tc>
          <w:tcPr>
            <w:tcW w:w="3213" w:type="dxa"/>
          </w:tcPr>
          <w:p w14:paraId="186E30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\r</w:t>
            </w:r>
          </w:p>
        </w:tc>
        <w:tc>
          <w:tcPr>
            <w:tcW w:w="3213" w:type="dxa"/>
          </w:tcPr>
          <w:p w14:paraId="565446F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повернення каретки</w:t>
            </w:r>
          </w:p>
        </w:tc>
        <w:tc>
          <w:tcPr>
            <w:tcW w:w="3213" w:type="dxa"/>
          </w:tcPr>
          <w:p w14:paraId="7A33B85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U+000D</w:t>
            </w:r>
          </w:p>
        </w:tc>
      </w:tr>
      <w:tr w:rsidR="00E66F3D" w14:paraId="44303FBA" w14:textId="77777777">
        <w:trPr>
          <w:cantSplit/>
          <w:jc w:val="center"/>
        </w:trPr>
        <w:tc>
          <w:tcPr>
            <w:tcW w:w="3213" w:type="dxa"/>
          </w:tcPr>
          <w:p w14:paraId="5A3445E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\"</w:t>
            </w:r>
          </w:p>
        </w:tc>
        <w:tc>
          <w:tcPr>
            <w:tcW w:w="3213" w:type="dxa"/>
          </w:tcPr>
          <w:p w14:paraId="226A6B9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подвійні лапки</w:t>
            </w:r>
          </w:p>
        </w:tc>
        <w:tc>
          <w:tcPr>
            <w:tcW w:w="3213" w:type="dxa"/>
          </w:tcPr>
          <w:p w14:paraId="67AF1E7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U+0022</w:t>
            </w:r>
          </w:p>
        </w:tc>
      </w:tr>
      <w:tr w:rsidR="00E66F3D" w14:paraId="359A071C" w14:textId="77777777">
        <w:trPr>
          <w:cantSplit/>
          <w:jc w:val="center"/>
        </w:trPr>
        <w:tc>
          <w:tcPr>
            <w:tcW w:w="3213" w:type="dxa"/>
          </w:tcPr>
          <w:p w14:paraId="0A09988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\\</w:t>
            </w:r>
          </w:p>
        </w:tc>
        <w:tc>
          <w:tcPr>
            <w:tcW w:w="3213" w:type="dxa"/>
          </w:tcPr>
          <w:p w14:paraId="2D2CC08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зворотна коса риска</w:t>
            </w:r>
          </w:p>
        </w:tc>
        <w:tc>
          <w:tcPr>
            <w:tcW w:w="3213" w:type="dxa"/>
          </w:tcPr>
          <w:p w14:paraId="28E35E0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U+005C</w:t>
            </w:r>
          </w:p>
        </w:tc>
      </w:tr>
    </w:tbl>
    <w:p w14:paraId="710F803B" w14:textId="77777777" w:rsidR="00E66F3D" w:rsidRDefault="00E66F3D">
      <w:pPr>
        <w:spacing w:line="240" w:lineRule="auto"/>
      </w:pPr>
    </w:p>
    <w:p w14:paraId="7AB74713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""</w:t>
      </w:r>
      <w:r>
        <w:t xml:space="preserve">, </w:t>
      </w:r>
      <w:r>
        <w:rPr>
          <w:rFonts w:ascii="Consolas" w:eastAsia="Consolas" w:hAnsi="Consolas" w:cs="Consolas"/>
          <w:sz w:val="25"/>
        </w:rPr>
        <w:t>"Krok"</w:t>
      </w:r>
      <w:r>
        <w:t xml:space="preserve">, </w:t>
      </w:r>
      <w:r>
        <w:rPr>
          <w:rFonts w:ascii="Consolas" w:eastAsia="Consolas" w:hAnsi="Consolas" w:cs="Consolas"/>
          <w:sz w:val="25"/>
        </w:rPr>
        <w:t>"Привіт, світе!"</w:t>
      </w:r>
      <w:r>
        <w:t xml:space="preserve">, </w:t>
      </w:r>
      <w:r>
        <w:rPr>
          <w:rFonts w:ascii="Consolas" w:eastAsia="Consolas" w:hAnsi="Consolas" w:cs="Consolas"/>
          <w:sz w:val="25"/>
        </w:rPr>
        <w:t>"стовпчик 1\tстовпчик 2\n"</w:t>
      </w:r>
      <w:r>
        <w:t xml:space="preserve">, </w:t>
      </w:r>
      <w:r>
        <w:rPr>
          <w:rFonts w:ascii="Consolas" w:eastAsia="Consolas" w:hAnsi="Consolas" w:cs="Consolas"/>
          <w:sz w:val="25"/>
        </w:rPr>
        <w:t>"лапки: \"x\", коса риска: \\"</w:t>
      </w:r>
      <w:r>
        <w:t>.</w:t>
      </w:r>
    </w:p>
    <w:p w14:paraId="642E969E" w14:textId="77777777" w:rsidR="00E66F3D" w:rsidRDefault="00AD7EB8">
      <w:pPr>
        <w:pStyle w:val="Heading3"/>
      </w:pPr>
      <w:bookmarkStart w:id="17" w:name="_Toc240405648"/>
      <w:r>
        <w:t>2.6.4 Логічні літерали</w:t>
      </w:r>
      <w:bookmarkEnd w:id="17"/>
    </w:p>
    <w:p w14:paraId="6A5508D5" w14:textId="77777777" w:rsidR="00E66F3D" w:rsidRDefault="00AD7EB8">
      <w:r>
        <w:t xml:space="preserve">Логічні літерали </w:t>
      </w:r>
      <w:r>
        <w:rPr>
          <w:rFonts w:ascii="Consolas" w:eastAsia="Consolas" w:hAnsi="Consolas" w:cs="Consolas"/>
          <w:sz w:val="25"/>
        </w:rPr>
        <w:t>true</w:t>
      </w:r>
      <w: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>
        <w:t xml:space="preserve"> мають тип </w:t>
      </w:r>
      <w:r>
        <w:rPr>
          <w:rFonts w:ascii="Consolas" w:eastAsia="Consolas" w:hAnsi="Consolas" w:cs="Consolas"/>
          <w:sz w:val="25"/>
        </w:rPr>
        <w:t>bool</w:t>
      </w:r>
      <w:r>
        <w:t xml:space="preserve">. Правило </w:t>
      </w:r>
      <w:r>
        <w:rPr>
          <w:rFonts w:ascii="Consolas" w:eastAsia="Consolas" w:hAnsi="Consolas" w:cs="Consolas"/>
          <w:sz w:val="25"/>
        </w:rPr>
        <w:t>BoolLit</w:t>
      </w:r>
      <w:r>
        <w:t xml:space="preserve"> наведено в розд. 3.10.</w:t>
      </w:r>
    </w:p>
    <w:p w14:paraId="5B40C09F" w14:textId="77777777" w:rsidR="00E66F3D" w:rsidRDefault="00AD7EB8">
      <w:pPr>
        <w:pStyle w:val="Heading2"/>
      </w:pPr>
      <w:bookmarkStart w:id="18" w:name="_Toc240405649"/>
      <w:r>
        <w:t>2.7 Оператори та роздільники</w:t>
      </w:r>
      <w:bookmarkEnd w:id="18"/>
    </w:p>
    <w:p w14:paraId="5E2A8D85" w14:textId="77777777" w:rsidR="00E66F3D" w:rsidRDefault="00AD7EB8">
      <w:r>
        <w:t xml:space="preserve">Оператори та роздільники — лексеми, утворені спеціальними знаками. Правила </w:t>
      </w:r>
      <w:r>
        <w:rPr>
          <w:rFonts w:ascii="Consolas" w:eastAsia="Consolas" w:hAnsi="Consolas" w:cs="Consolas"/>
          <w:sz w:val="25"/>
        </w:rPr>
        <w:t>RelOp</w:t>
      </w:r>
      <w:r>
        <w:t xml:space="preserve"> (оператори порівняння), </w:t>
      </w:r>
      <w:r>
        <w:rPr>
          <w:rFonts w:ascii="Consolas" w:eastAsia="Consolas" w:hAnsi="Consolas" w:cs="Consolas"/>
          <w:sz w:val="25"/>
        </w:rPr>
        <w:t>AssignOp</w:t>
      </w:r>
      <w:r>
        <w:t xml:space="preserve"> (присвоєння та оголошення з ініціалізацією) та </w:t>
      </w:r>
      <w:r>
        <w:rPr>
          <w:rFonts w:ascii="Consolas" w:eastAsia="Consolas" w:hAnsi="Consolas" w:cs="Consolas"/>
          <w:sz w:val="25"/>
        </w:rPr>
        <w:t>IncDecOp</w:t>
      </w:r>
      <w:r>
        <w:t xml:space="preserve"> (інкремент і декремент) використовуються також у синтаксичній граматиці; їхні діаграми наведено відповідно в розд. 3.10 та 3.5.</w:t>
      </w:r>
    </w:p>
    <w:p w14:paraId="2184078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Operator       = ArithOp | RelOp | LogicOp | AssignOp | IncDecOp | '&amp;'</w:t>
      </w:r>
    </w:p>
    <w:p w14:paraId="6121823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ArithOp        = '+' | '-' | '*' | '/' | '%' | '**'</w:t>
      </w:r>
    </w:p>
    <w:p w14:paraId="5D8D25F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LogicOp        = '&amp;&amp;' | '||' | '!'</w:t>
      </w:r>
    </w:p>
    <w:p w14:paraId="0AF7229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Delimiter      = '(' | ')' | '[' | ']' | '{' | '}' | ',' | ';' | '.'</w:t>
      </w:r>
    </w:p>
    <w:p w14:paraId="45F7DAB8" w14:textId="77777777" w:rsidR="00E66F3D" w:rsidRDefault="00E66F3D">
      <w:pPr>
        <w:spacing w:line="144" w:lineRule="auto"/>
      </w:pPr>
    </w:p>
    <w:p w14:paraId="508E9E1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C00BEF" wp14:editId="759692CF">
            <wp:extent cx="2026919" cy="218979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724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C8AF7E0" wp14:editId="6A541CC5">
            <wp:extent cx="1565433" cy="2189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th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082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E0ADF3" wp14:editId="417E0AD6">
            <wp:extent cx="1565433" cy="137540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8B6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727921" wp14:editId="119DA21C">
            <wp:extent cx="1483995" cy="30041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mit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899E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2.9 – Синтаксичні діаграми операторів і роздільників</w:t>
      </w:r>
    </w:p>
    <w:p w14:paraId="34AD49C4" w14:textId="77777777" w:rsidR="00E66F3D" w:rsidRDefault="00AD7EB8">
      <w:r>
        <w:t xml:space="preserve">Лексеми </w:t>
      </w:r>
      <w:r>
        <w:rPr>
          <w:rFonts w:ascii="Consolas" w:eastAsia="Consolas" w:hAnsi="Consolas" w:cs="Consolas"/>
          <w:sz w:val="25"/>
        </w:rPr>
        <w:t>+</w:t>
      </w:r>
      <w:r>
        <w:t xml:space="preserve">, </w:t>
      </w:r>
      <w:r>
        <w:rPr>
          <w:rFonts w:ascii="Consolas" w:eastAsia="Consolas" w:hAnsi="Consolas" w:cs="Consolas"/>
          <w:sz w:val="25"/>
        </w:rPr>
        <w:t>-</w:t>
      </w:r>
      <w:r>
        <w:t xml:space="preserve"> та </w:t>
      </w:r>
      <w:r>
        <w:rPr>
          <w:rFonts w:ascii="Consolas" w:eastAsia="Consolas" w:hAnsi="Consolas" w:cs="Consolas"/>
          <w:sz w:val="25"/>
        </w:rPr>
        <w:t>*</w:t>
      </w:r>
      <w:r>
        <w:t xml:space="preserve"> мають кілька ролей, які розрізняє синтаксичний аналізатор за контекстом: </w:t>
      </w:r>
      <w:r>
        <w:rPr>
          <w:rFonts w:ascii="Consolas" w:eastAsia="Consolas" w:hAnsi="Consolas" w:cs="Consolas"/>
          <w:sz w:val="25"/>
        </w:rPr>
        <w:t>+</w:t>
      </w:r>
      <w:r>
        <w:t xml:space="preserve"> і </w:t>
      </w:r>
      <w:r>
        <w:rPr>
          <w:rFonts w:ascii="Consolas" w:eastAsia="Consolas" w:hAnsi="Consolas" w:cs="Consolas"/>
          <w:sz w:val="25"/>
        </w:rPr>
        <w:t>-</w:t>
      </w:r>
      <w:r>
        <w:t xml:space="preserve"> — бінарні або унарні оператори, </w:t>
      </w:r>
      <w:r>
        <w:rPr>
          <w:rFonts w:ascii="Consolas" w:eastAsia="Consolas" w:hAnsi="Consolas" w:cs="Consolas"/>
          <w:sz w:val="25"/>
        </w:rPr>
        <w:t>*</w:t>
      </w:r>
      <w:r>
        <w:t xml:space="preserve"> — множення, розіменування (</w:t>
      </w:r>
      <w:r>
        <w:rPr>
          <w:rFonts w:ascii="Consolas" w:eastAsia="Consolas" w:hAnsi="Consolas" w:cs="Consolas"/>
          <w:sz w:val="25"/>
        </w:rPr>
        <w:t>*p</w:t>
      </w:r>
      <w:r>
        <w:t>) або позначка типу параметра-вказівника (</w:t>
      </w:r>
      <w:r>
        <w:rPr>
          <w:rFonts w:ascii="Consolas" w:eastAsia="Consolas" w:hAnsi="Consolas" w:cs="Consolas"/>
          <w:sz w:val="25"/>
        </w:rPr>
        <w:t>*int</w:t>
      </w:r>
      <w:r>
        <w:t>).</w:t>
      </w:r>
    </w:p>
    <w:p w14:paraId="76F3B619" w14:textId="77777777" w:rsidR="00E66F3D" w:rsidRDefault="00AD7EB8">
      <w:pPr>
        <w:pStyle w:val="Heading2"/>
      </w:pPr>
      <w:bookmarkStart w:id="19" w:name="_Toc240405650"/>
      <w:r>
        <w:t>2.8 Автоматична вставка крапки з комою</w:t>
      </w:r>
      <w:bookmarkEnd w:id="19"/>
    </w:p>
    <w:p w14:paraId="7E9DCB5F" w14:textId="77777777" w:rsidR="00E66F3D" w:rsidRDefault="00AD7EB8">
      <w:r>
        <w:t xml:space="preserve">Граматика мови використовує токен </w:t>
      </w:r>
      <w:r>
        <w:rPr>
          <w:rFonts w:ascii="Consolas" w:eastAsia="Consolas" w:hAnsi="Consolas" w:cs="Consolas"/>
          <w:sz w:val="25"/>
        </w:rPr>
        <w:t>;</w:t>
      </w:r>
      <w:r>
        <w:t xml:space="preserve"> як завершувач оголошень та інструкцій. Як і в мові Go, у тексті програми крапку з комою зазвичай не пишуть: її вставляє лексичний аналізатор за таким правилом.</w:t>
      </w:r>
    </w:p>
    <w:p w14:paraId="06900A1B" w14:textId="77777777" w:rsidR="00E66F3D" w:rsidRDefault="00AD7EB8">
      <w:r>
        <w:t xml:space="preserve">Коли лексичний аналізатор зустрічає символ кінця рядка або кінець файлу, він вставляє в потік токенів </w:t>
      </w:r>
      <w:r>
        <w:rPr>
          <w:rFonts w:ascii="Consolas" w:eastAsia="Consolas" w:hAnsi="Consolas" w:cs="Consolas"/>
          <w:sz w:val="25"/>
        </w:rPr>
        <w:t>;</w:t>
      </w:r>
      <w:r>
        <w:t>, якщо останній виділений у цьому рядку токен є одним із таких:</w:t>
      </w:r>
    </w:p>
    <w:p w14:paraId="5EE05465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ідентифікатор;</w:t>
      </w:r>
    </w:p>
    <w:p w14:paraId="5F12956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цілий, дійсний, рядковий або логічний літерал;</w:t>
      </w:r>
    </w:p>
    <w:p w14:paraId="66FBAEFE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ключове слово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або </w:t>
      </w:r>
      <w:r>
        <w:rPr>
          <w:rFonts w:ascii="Consolas" w:eastAsia="Consolas" w:hAnsi="Consolas" w:cs="Consolas"/>
          <w:sz w:val="25"/>
        </w:rPr>
        <w:t>string</w:t>
      </w:r>
      <w:r>
        <w:t>;</w:t>
      </w:r>
    </w:p>
    <w:p w14:paraId="60754726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оператор </w:t>
      </w:r>
      <w:r>
        <w:rPr>
          <w:rFonts w:ascii="Consolas" w:eastAsia="Consolas" w:hAnsi="Consolas" w:cs="Consolas"/>
          <w:sz w:val="25"/>
        </w:rPr>
        <w:t>++</w:t>
      </w:r>
      <w:r>
        <w:t xml:space="preserve"> чи </w:t>
      </w:r>
      <w:r>
        <w:rPr>
          <w:rFonts w:ascii="Consolas" w:eastAsia="Consolas" w:hAnsi="Consolas" w:cs="Consolas"/>
          <w:sz w:val="25"/>
        </w:rPr>
        <w:t>--</w:t>
      </w:r>
      <w:r>
        <w:t>;</w:t>
      </w:r>
    </w:p>
    <w:p w14:paraId="0E3766D5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закриваюча дужка </w:t>
      </w:r>
      <w:r>
        <w:rPr>
          <w:rFonts w:ascii="Consolas" w:eastAsia="Consolas" w:hAnsi="Consolas" w:cs="Consolas"/>
          <w:sz w:val="25"/>
        </w:rPr>
        <w:t>)</w:t>
      </w:r>
      <w:r>
        <w:t xml:space="preserve">, </w:t>
      </w:r>
      <w:r>
        <w:rPr>
          <w:rFonts w:ascii="Consolas" w:eastAsia="Consolas" w:hAnsi="Consolas" w:cs="Consolas"/>
          <w:sz w:val="25"/>
        </w:rPr>
        <w:t>]</w:t>
      </w:r>
      <w:r>
        <w:t xml:space="preserve"> або </w:t>
      </w:r>
      <w:r>
        <w:rPr>
          <w:rFonts w:ascii="Consolas" w:eastAsia="Consolas" w:hAnsi="Consolas" w:cs="Consolas"/>
          <w:sz w:val="25"/>
        </w:rPr>
        <w:t>}</w:t>
      </w:r>
      <w:r>
        <w:t>.</w:t>
      </w:r>
    </w:p>
    <w:p w14:paraId="7E70ADAD" w14:textId="77777777" w:rsidR="00E66F3D" w:rsidRDefault="00AD7EB8">
      <w:r>
        <w:t xml:space="preserve">Коментар до кінця рядка на правило не впливає. Явно записана крапка з комою дозволяє розмістити кілька інструкцій в одному рядку й обов'язкова в заголовку трикомпонентної інструкції </w:t>
      </w:r>
      <w:r>
        <w:rPr>
          <w:rFonts w:ascii="Consolas" w:eastAsia="Consolas" w:hAnsi="Consolas" w:cs="Consolas"/>
          <w:sz w:val="25"/>
        </w:rPr>
        <w:t>for</w:t>
      </w:r>
      <w:r>
        <w:t>.</w:t>
      </w:r>
    </w:p>
    <w:p w14:paraId="43C3BDCF" w14:textId="77777777" w:rsidR="00E66F3D" w:rsidRDefault="00AD7EB8">
      <w:r>
        <w:t>Наслідки правила:</w:t>
      </w:r>
    </w:p>
    <w:p w14:paraId="475580B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фігурна дужка, що відкриває блок, повинна стояти в тому самому рядку, що й </w:t>
      </w:r>
      <w:r>
        <w:rPr>
          <w:rFonts w:ascii="Consolas" w:eastAsia="Consolas" w:hAnsi="Consolas" w:cs="Consolas"/>
          <w:sz w:val="25"/>
        </w:rPr>
        <w:t>if</w:t>
      </w:r>
      <w:r>
        <w:t xml:space="preserve">, </w:t>
      </w:r>
      <w:r>
        <w:rPr>
          <w:rFonts w:ascii="Consolas" w:eastAsia="Consolas" w:hAnsi="Consolas" w:cs="Consolas"/>
          <w:sz w:val="25"/>
        </w:rPr>
        <w:t>for</w:t>
      </w:r>
      <w:r>
        <w:t xml:space="preserve">, </w:t>
      </w:r>
      <w:r>
        <w:rPr>
          <w:rFonts w:ascii="Consolas" w:eastAsia="Consolas" w:hAnsi="Consolas" w:cs="Consolas"/>
          <w:sz w:val="25"/>
        </w:rPr>
        <w:t>func</w:t>
      </w:r>
      <w:r>
        <w:t xml:space="preserve"> чи </w:t>
      </w:r>
      <w:r>
        <w:rPr>
          <w:rFonts w:ascii="Consolas" w:eastAsia="Consolas" w:hAnsi="Consolas" w:cs="Consolas"/>
          <w:sz w:val="25"/>
        </w:rPr>
        <w:t>struct</w:t>
      </w:r>
      <w:r>
        <w:t>;</w:t>
      </w:r>
    </w:p>
    <w:p w14:paraId="363705FB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ключове слово </w:t>
      </w:r>
      <w:r>
        <w:rPr>
          <w:rFonts w:ascii="Consolas" w:eastAsia="Consolas" w:hAnsi="Consolas" w:cs="Consolas"/>
          <w:sz w:val="25"/>
        </w:rPr>
        <w:t>else</w:t>
      </w:r>
      <w:r>
        <w:t xml:space="preserve"> повинно стояти в тому самому рядку, що й закриваюча дужка </w:t>
      </w:r>
      <w:r>
        <w:rPr>
          <w:rFonts w:ascii="Consolas" w:eastAsia="Consolas" w:hAnsi="Consolas" w:cs="Consolas"/>
          <w:sz w:val="25"/>
        </w:rPr>
        <w:t>}</w:t>
      </w:r>
      <w:r>
        <w:t xml:space="preserve"> попереднього блоку, інакше після </w:t>
      </w:r>
      <w:r>
        <w:rPr>
          <w:rFonts w:ascii="Consolas" w:eastAsia="Consolas" w:hAnsi="Consolas" w:cs="Consolas"/>
          <w:sz w:val="25"/>
        </w:rPr>
        <w:t>}</w:t>
      </w:r>
      <w:r>
        <w:t xml:space="preserve"> буде вставлено </w:t>
      </w:r>
      <w:r>
        <w:rPr>
          <w:rFonts w:ascii="Consolas" w:eastAsia="Consolas" w:hAnsi="Consolas" w:cs="Consolas"/>
          <w:sz w:val="25"/>
        </w:rPr>
        <w:t>;</w:t>
      </w:r>
      <w:r>
        <w:t xml:space="preserve"> і виникне синтаксична помилка;</w:t>
      </w:r>
    </w:p>
    <w:p w14:paraId="77ED3570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t>список елементів літерала масиву, розбитий на кілька рядків, має закінчуватися комою перед переходом на новий рядок.</w:t>
      </w:r>
    </w:p>
    <w:p w14:paraId="6227FFE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if x &gt; 0 {     // правильно</w:t>
      </w:r>
    </w:p>
    <w:p w14:paraId="3391F2D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y = 1</w:t>
      </w:r>
    </w:p>
    <w:p w14:paraId="011E612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{       // правильно: else у рядку з }</w:t>
      </w:r>
    </w:p>
    <w:p w14:paraId="0582B5D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y = 2</w:t>
      </w:r>
    </w:p>
    <w:p w14:paraId="0287DA2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30C984C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for i := 0; i &lt; 3; i++ { fmt.Print(i); fmt.Print(" ") }  // явні ;</w:t>
      </w:r>
    </w:p>
    <w:p w14:paraId="3DF6FEF1" w14:textId="77777777" w:rsidR="00E66F3D" w:rsidRDefault="00E66F3D">
      <w:pPr>
        <w:spacing w:line="144" w:lineRule="auto"/>
      </w:pPr>
    </w:p>
    <w:p w14:paraId="479F3140" w14:textId="77777777" w:rsidR="00E66F3D" w:rsidRDefault="00AD7EB8">
      <w:pPr>
        <w:pStyle w:val="Heading2"/>
      </w:pPr>
      <w:bookmarkStart w:id="20" w:name="_Toc240405651"/>
      <w:r>
        <w:t>2.9 Таблиця токенів</w:t>
      </w:r>
      <w:bookmarkEnd w:id="20"/>
    </w:p>
    <w:p w14:paraId="41314BF3" w14:textId="77777777" w:rsidR="00E66F3D" w:rsidRDefault="00AD7EB8">
      <w:r>
        <w:t>Перелік усіх лексем мови Krok наведено в табл. 2.2. Один приклад лексеми в рядку означає, що лексема унікальна; текст «символ ...» означає, що лексема є термінальним символом граматики.</w:t>
      </w:r>
    </w:p>
    <w:p w14:paraId="1B3B921B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2.2 – Таблиця лексем мови 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1701"/>
        <w:gridCol w:w="3969"/>
      </w:tblGrid>
      <w:tr w:rsidR="00E66F3D" w14:paraId="1406A512" w14:textId="77777777">
        <w:trPr>
          <w:cantSplit/>
          <w:tblHeader/>
          <w:jc w:val="center"/>
        </w:trPr>
        <w:tc>
          <w:tcPr>
            <w:tcW w:w="850" w:type="dxa"/>
          </w:tcPr>
          <w:p w14:paraId="5760CDB4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835" w:type="dxa"/>
          </w:tcPr>
          <w:p w14:paraId="37C05F90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Приклади лексем</w:t>
            </w:r>
          </w:p>
        </w:tc>
        <w:tc>
          <w:tcPr>
            <w:tcW w:w="1701" w:type="dxa"/>
          </w:tcPr>
          <w:p w14:paraId="6A1EE3BD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Токен</w:t>
            </w:r>
          </w:p>
        </w:tc>
        <w:tc>
          <w:tcPr>
            <w:tcW w:w="3969" w:type="dxa"/>
          </w:tcPr>
          <w:p w14:paraId="3E13ADFD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Неформальний опис</w:t>
            </w:r>
          </w:p>
        </w:tc>
      </w:tr>
      <w:tr w:rsidR="00E66F3D" w14:paraId="7171F53D" w14:textId="77777777">
        <w:trPr>
          <w:cantSplit/>
          <w:jc w:val="center"/>
        </w:trPr>
        <w:tc>
          <w:tcPr>
            <w:tcW w:w="850" w:type="dxa"/>
          </w:tcPr>
          <w:p w14:paraId="5DF7551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7487497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x, total, Point, _tmp1</w:t>
            </w:r>
          </w:p>
        </w:tc>
        <w:tc>
          <w:tcPr>
            <w:tcW w:w="1701" w:type="dxa"/>
          </w:tcPr>
          <w:p w14:paraId="051B11D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969" w:type="dxa"/>
          </w:tcPr>
          <w:p w14:paraId="7A88E97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ідентифікатор</w:t>
            </w:r>
          </w:p>
        </w:tc>
      </w:tr>
      <w:tr w:rsidR="00E66F3D" w14:paraId="370A2C5D" w14:textId="77777777">
        <w:trPr>
          <w:cantSplit/>
          <w:jc w:val="center"/>
        </w:trPr>
        <w:tc>
          <w:tcPr>
            <w:tcW w:w="850" w:type="dxa"/>
          </w:tcPr>
          <w:p w14:paraId="3BDA122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37F853A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0, 42, 1000</w:t>
            </w:r>
          </w:p>
        </w:tc>
        <w:tc>
          <w:tcPr>
            <w:tcW w:w="1701" w:type="dxa"/>
          </w:tcPr>
          <w:p w14:paraId="4CAD87C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intnum</w:t>
            </w:r>
          </w:p>
        </w:tc>
        <w:tc>
          <w:tcPr>
            <w:tcW w:w="3969" w:type="dxa"/>
          </w:tcPr>
          <w:p w14:paraId="383DD46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ціле без знака</w:t>
            </w:r>
          </w:p>
        </w:tc>
      </w:tr>
      <w:tr w:rsidR="00E66F3D" w14:paraId="0024170E" w14:textId="77777777">
        <w:trPr>
          <w:cantSplit/>
          <w:jc w:val="center"/>
        </w:trPr>
        <w:tc>
          <w:tcPr>
            <w:tcW w:w="850" w:type="dxa"/>
          </w:tcPr>
          <w:p w14:paraId="1C54C76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7B7359B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3.14, 2., .5, 1e3, 6.02E+23</w:t>
            </w:r>
          </w:p>
        </w:tc>
        <w:tc>
          <w:tcPr>
            <w:tcW w:w="1701" w:type="dxa"/>
          </w:tcPr>
          <w:p w14:paraId="1344C4E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floatnum</w:t>
            </w:r>
          </w:p>
        </w:tc>
        <w:tc>
          <w:tcPr>
            <w:tcW w:w="3969" w:type="dxa"/>
          </w:tcPr>
          <w:p w14:paraId="50419CA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дійсне без знака</w:t>
            </w:r>
          </w:p>
        </w:tc>
      </w:tr>
      <w:tr w:rsidR="00E66F3D" w14:paraId="268BC891" w14:textId="77777777">
        <w:trPr>
          <w:cantSplit/>
          <w:jc w:val="center"/>
        </w:trPr>
        <w:tc>
          <w:tcPr>
            <w:tcW w:w="850" w:type="dxa"/>
          </w:tcPr>
          <w:p w14:paraId="039519C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0A0AA8C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"", "Krok", "a\tb\n"</w:t>
            </w:r>
          </w:p>
        </w:tc>
        <w:tc>
          <w:tcPr>
            <w:tcW w:w="1701" w:type="dxa"/>
          </w:tcPr>
          <w:p w14:paraId="55F9DF6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strlit</w:t>
            </w:r>
          </w:p>
        </w:tc>
        <w:tc>
          <w:tcPr>
            <w:tcW w:w="3969" w:type="dxa"/>
          </w:tcPr>
          <w:p w14:paraId="6DFD394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рядковий літерал</w:t>
            </w:r>
          </w:p>
        </w:tc>
      </w:tr>
      <w:tr w:rsidR="00E66F3D" w14:paraId="38D5C4C5" w14:textId="77777777">
        <w:trPr>
          <w:cantSplit/>
          <w:jc w:val="center"/>
        </w:trPr>
        <w:tc>
          <w:tcPr>
            <w:tcW w:w="850" w:type="dxa"/>
          </w:tcPr>
          <w:p w14:paraId="5B9A1FB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42C0974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true</w:t>
            </w:r>
          </w:p>
        </w:tc>
        <w:tc>
          <w:tcPr>
            <w:tcW w:w="1701" w:type="dxa"/>
          </w:tcPr>
          <w:p w14:paraId="7178AE7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boolval</w:t>
            </w:r>
          </w:p>
        </w:tc>
        <w:tc>
          <w:tcPr>
            <w:tcW w:w="3969" w:type="dxa"/>
          </w:tcPr>
          <w:p w14:paraId="3DCB3C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значення</w:t>
            </w:r>
          </w:p>
        </w:tc>
      </w:tr>
      <w:tr w:rsidR="00E66F3D" w14:paraId="019ED456" w14:textId="77777777">
        <w:trPr>
          <w:cantSplit/>
          <w:jc w:val="center"/>
        </w:trPr>
        <w:tc>
          <w:tcPr>
            <w:tcW w:w="850" w:type="dxa"/>
          </w:tcPr>
          <w:p w14:paraId="7BEA8F2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7081F5D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  <w:tc>
          <w:tcPr>
            <w:tcW w:w="1701" w:type="dxa"/>
          </w:tcPr>
          <w:p w14:paraId="44C07D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boolval</w:t>
            </w:r>
          </w:p>
        </w:tc>
        <w:tc>
          <w:tcPr>
            <w:tcW w:w="3969" w:type="dxa"/>
          </w:tcPr>
          <w:p w14:paraId="27A8610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значення</w:t>
            </w:r>
          </w:p>
        </w:tc>
      </w:tr>
      <w:tr w:rsidR="00E66F3D" w14:paraId="34F4FD73" w14:textId="77777777">
        <w:trPr>
          <w:cantSplit/>
          <w:jc w:val="center"/>
        </w:trPr>
        <w:tc>
          <w:tcPr>
            <w:tcW w:w="850" w:type="dxa"/>
          </w:tcPr>
          <w:p w14:paraId="4544A0B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74D64C2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package</w:t>
            </w:r>
          </w:p>
        </w:tc>
        <w:tc>
          <w:tcPr>
            <w:tcW w:w="1701" w:type="dxa"/>
          </w:tcPr>
          <w:p w14:paraId="5C35020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789CDDC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package</w:t>
            </w:r>
          </w:p>
        </w:tc>
      </w:tr>
      <w:tr w:rsidR="00E66F3D" w14:paraId="78DC8ED5" w14:textId="77777777">
        <w:trPr>
          <w:cantSplit/>
          <w:jc w:val="center"/>
        </w:trPr>
        <w:tc>
          <w:tcPr>
            <w:tcW w:w="850" w:type="dxa"/>
          </w:tcPr>
          <w:p w14:paraId="35ABFCD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220EC8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</w:t>
            </w:r>
          </w:p>
        </w:tc>
        <w:tc>
          <w:tcPr>
            <w:tcW w:w="1701" w:type="dxa"/>
          </w:tcPr>
          <w:p w14:paraId="2C222F8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36871FD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import</w:t>
            </w:r>
          </w:p>
        </w:tc>
      </w:tr>
      <w:tr w:rsidR="00E66F3D" w14:paraId="418EECD2" w14:textId="77777777">
        <w:trPr>
          <w:cantSplit/>
          <w:jc w:val="center"/>
        </w:trPr>
        <w:tc>
          <w:tcPr>
            <w:tcW w:w="850" w:type="dxa"/>
          </w:tcPr>
          <w:p w14:paraId="40606F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4EA342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func</w:t>
            </w:r>
          </w:p>
        </w:tc>
        <w:tc>
          <w:tcPr>
            <w:tcW w:w="1701" w:type="dxa"/>
          </w:tcPr>
          <w:p w14:paraId="682C5BF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8D07E6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func</w:t>
            </w:r>
          </w:p>
        </w:tc>
      </w:tr>
      <w:tr w:rsidR="00E66F3D" w14:paraId="47235F74" w14:textId="77777777">
        <w:trPr>
          <w:cantSplit/>
          <w:jc w:val="center"/>
        </w:trPr>
        <w:tc>
          <w:tcPr>
            <w:tcW w:w="850" w:type="dxa"/>
          </w:tcPr>
          <w:p w14:paraId="23200A3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</w:tcPr>
          <w:p w14:paraId="1F35606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  <w:tc>
          <w:tcPr>
            <w:tcW w:w="1701" w:type="dxa"/>
          </w:tcPr>
          <w:p w14:paraId="5DBF7F7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1689FFB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var</w:t>
            </w:r>
          </w:p>
        </w:tc>
      </w:tr>
      <w:tr w:rsidR="00E66F3D" w14:paraId="21AE4A12" w14:textId="77777777">
        <w:trPr>
          <w:cantSplit/>
          <w:jc w:val="center"/>
        </w:trPr>
        <w:tc>
          <w:tcPr>
            <w:tcW w:w="850" w:type="dxa"/>
          </w:tcPr>
          <w:p w14:paraId="3311AE6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</w:tcPr>
          <w:p w14:paraId="485D317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1701" w:type="dxa"/>
          </w:tcPr>
          <w:p w14:paraId="3A3E651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6B9D1B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const</w:t>
            </w:r>
          </w:p>
        </w:tc>
      </w:tr>
      <w:tr w:rsidR="00E66F3D" w14:paraId="0677182C" w14:textId="77777777">
        <w:trPr>
          <w:cantSplit/>
          <w:jc w:val="center"/>
        </w:trPr>
        <w:tc>
          <w:tcPr>
            <w:tcW w:w="850" w:type="dxa"/>
          </w:tcPr>
          <w:p w14:paraId="365C550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835" w:type="dxa"/>
          </w:tcPr>
          <w:p w14:paraId="0F37BC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</w:t>
            </w:r>
          </w:p>
        </w:tc>
        <w:tc>
          <w:tcPr>
            <w:tcW w:w="1701" w:type="dxa"/>
          </w:tcPr>
          <w:p w14:paraId="684C04F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476846F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type</w:t>
            </w:r>
          </w:p>
        </w:tc>
      </w:tr>
      <w:tr w:rsidR="00E66F3D" w14:paraId="6280D96C" w14:textId="77777777">
        <w:trPr>
          <w:cantSplit/>
          <w:jc w:val="center"/>
        </w:trPr>
        <w:tc>
          <w:tcPr>
            <w:tcW w:w="850" w:type="dxa"/>
          </w:tcPr>
          <w:p w14:paraId="21E70A6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835" w:type="dxa"/>
          </w:tcPr>
          <w:p w14:paraId="3787EB8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struct</w:t>
            </w:r>
          </w:p>
        </w:tc>
        <w:tc>
          <w:tcPr>
            <w:tcW w:w="1701" w:type="dxa"/>
          </w:tcPr>
          <w:p w14:paraId="7462DA5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F5F9FC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struct</w:t>
            </w:r>
          </w:p>
        </w:tc>
      </w:tr>
      <w:tr w:rsidR="00E66F3D" w14:paraId="39CAA06A" w14:textId="77777777">
        <w:trPr>
          <w:cantSplit/>
          <w:jc w:val="center"/>
        </w:trPr>
        <w:tc>
          <w:tcPr>
            <w:tcW w:w="850" w:type="dxa"/>
          </w:tcPr>
          <w:p w14:paraId="0421FF6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835" w:type="dxa"/>
          </w:tcPr>
          <w:p w14:paraId="2750770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</w:p>
        </w:tc>
        <w:tc>
          <w:tcPr>
            <w:tcW w:w="1701" w:type="dxa"/>
          </w:tcPr>
          <w:p w14:paraId="54F3022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9A5D43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if</w:t>
            </w:r>
          </w:p>
        </w:tc>
      </w:tr>
      <w:tr w:rsidR="00E66F3D" w14:paraId="77A67B82" w14:textId="77777777">
        <w:trPr>
          <w:cantSplit/>
          <w:jc w:val="center"/>
        </w:trPr>
        <w:tc>
          <w:tcPr>
            <w:tcW w:w="850" w:type="dxa"/>
          </w:tcPr>
          <w:p w14:paraId="2D78CDF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  <w:tc>
          <w:tcPr>
            <w:tcW w:w="2835" w:type="dxa"/>
          </w:tcPr>
          <w:p w14:paraId="0E822C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else</w:t>
            </w:r>
          </w:p>
        </w:tc>
        <w:tc>
          <w:tcPr>
            <w:tcW w:w="1701" w:type="dxa"/>
          </w:tcPr>
          <w:p w14:paraId="32FED8B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75CDEA6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else</w:t>
            </w:r>
          </w:p>
        </w:tc>
      </w:tr>
      <w:tr w:rsidR="00E66F3D" w14:paraId="559D9080" w14:textId="77777777">
        <w:trPr>
          <w:cantSplit/>
          <w:jc w:val="center"/>
        </w:trPr>
        <w:tc>
          <w:tcPr>
            <w:tcW w:w="850" w:type="dxa"/>
          </w:tcPr>
          <w:p w14:paraId="48DD217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835" w:type="dxa"/>
          </w:tcPr>
          <w:p w14:paraId="66589F3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1701" w:type="dxa"/>
          </w:tcPr>
          <w:p w14:paraId="70E1503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ECFD15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for</w:t>
            </w:r>
          </w:p>
        </w:tc>
      </w:tr>
      <w:tr w:rsidR="00E66F3D" w14:paraId="4842AC0B" w14:textId="77777777">
        <w:trPr>
          <w:cantSplit/>
          <w:jc w:val="center"/>
        </w:trPr>
        <w:tc>
          <w:tcPr>
            <w:tcW w:w="850" w:type="dxa"/>
          </w:tcPr>
          <w:p w14:paraId="18BD5F4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835" w:type="dxa"/>
          </w:tcPr>
          <w:p w14:paraId="33FE274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1701" w:type="dxa"/>
          </w:tcPr>
          <w:p w14:paraId="38349C0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5552102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return</w:t>
            </w:r>
          </w:p>
        </w:tc>
      </w:tr>
      <w:tr w:rsidR="00E66F3D" w14:paraId="21DC675F" w14:textId="77777777">
        <w:trPr>
          <w:cantSplit/>
          <w:jc w:val="center"/>
        </w:trPr>
        <w:tc>
          <w:tcPr>
            <w:tcW w:w="850" w:type="dxa"/>
          </w:tcPr>
          <w:p w14:paraId="40CEEFD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835" w:type="dxa"/>
          </w:tcPr>
          <w:p w14:paraId="5DD4271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1701" w:type="dxa"/>
          </w:tcPr>
          <w:p w14:paraId="2EED176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58A7365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int</w:t>
            </w:r>
          </w:p>
        </w:tc>
      </w:tr>
      <w:tr w:rsidR="00E66F3D" w14:paraId="2808901B" w14:textId="77777777">
        <w:trPr>
          <w:cantSplit/>
          <w:jc w:val="center"/>
        </w:trPr>
        <w:tc>
          <w:tcPr>
            <w:tcW w:w="850" w:type="dxa"/>
          </w:tcPr>
          <w:p w14:paraId="1F76711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  <w:tc>
          <w:tcPr>
            <w:tcW w:w="2835" w:type="dxa"/>
          </w:tcPr>
          <w:p w14:paraId="1DDD676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1701" w:type="dxa"/>
          </w:tcPr>
          <w:p w14:paraId="51D5CC4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120A165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float</w:t>
            </w:r>
          </w:p>
        </w:tc>
      </w:tr>
      <w:tr w:rsidR="00E66F3D" w14:paraId="1ED69A9C" w14:textId="77777777">
        <w:trPr>
          <w:cantSplit/>
          <w:jc w:val="center"/>
        </w:trPr>
        <w:tc>
          <w:tcPr>
            <w:tcW w:w="850" w:type="dxa"/>
          </w:tcPr>
          <w:p w14:paraId="6B8D16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  <w:tc>
          <w:tcPr>
            <w:tcW w:w="2835" w:type="dxa"/>
          </w:tcPr>
          <w:p w14:paraId="1EA9E88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  <w:tc>
          <w:tcPr>
            <w:tcW w:w="1701" w:type="dxa"/>
          </w:tcPr>
          <w:p w14:paraId="7749FB7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6C4143E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bool</w:t>
            </w:r>
          </w:p>
        </w:tc>
      </w:tr>
      <w:tr w:rsidR="00E66F3D" w14:paraId="2486C718" w14:textId="77777777">
        <w:trPr>
          <w:cantSplit/>
          <w:jc w:val="center"/>
        </w:trPr>
        <w:tc>
          <w:tcPr>
            <w:tcW w:w="850" w:type="dxa"/>
          </w:tcPr>
          <w:p w14:paraId="29F6143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</w:t>
            </w:r>
          </w:p>
        </w:tc>
        <w:tc>
          <w:tcPr>
            <w:tcW w:w="2835" w:type="dxa"/>
          </w:tcPr>
          <w:p w14:paraId="6073192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1701" w:type="dxa"/>
          </w:tcPr>
          <w:p w14:paraId="3A99322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2225F07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string</w:t>
            </w:r>
          </w:p>
        </w:tc>
      </w:tr>
      <w:tr w:rsidR="00E66F3D" w14:paraId="6A720EAE" w14:textId="77777777">
        <w:trPr>
          <w:cantSplit/>
          <w:jc w:val="center"/>
        </w:trPr>
        <w:tc>
          <w:tcPr>
            <w:tcW w:w="850" w:type="dxa"/>
          </w:tcPr>
          <w:p w14:paraId="6190B09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22</w:t>
            </w:r>
          </w:p>
        </w:tc>
        <w:tc>
          <w:tcPr>
            <w:tcW w:w="2835" w:type="dxa"/>
          </w:tcPr>
          <w:p w14:paraId="06D39F0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len</w:t>
            </w:r>
          </w:p>
        </w:tc>
        <w:tc>
          <w:tcPr>
            <w:tcW w:w="1701" w:type="dxa"/>
          </w:tcPr>
          <w:p w14:paraId="7F87661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86374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len</w:t>
            </w:r>
          </w:p>
        </w:tc>
      </w:tr>
      <w:tr w:rsidR="00E66F3D" w14:paraId="7699E03B" w14:textId="77777777">
        <w:trPr>
          <w:cantSplit/>
          <w:jc w:val="center"/>
        </w:trPr>
        <w:tc>
          <w:tcPr>
            <w:tcW w:w="850" w:type="dxa"/>
          </w:tcPr>
          <w:p w14:paraId="34AA1F7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23</w:t>
            </w:r>
          </w:p>
        </w:tc>
        <w:tc>
          <w:tcPr>
            <w:tcW w:w="2835" w:type="dxa"/>
          </w:tcPr>
          <w:p w14:paraId="7D854A6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</w:t>
            </w:r>
          </w:p>
        </w:tc>
        <w:tc>
          <w:tcPr>
            <w:tcW w:w="1701" w:type="dxa"/>
          </w:tcPr>
          <w:p w14:paraId="7D834FA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31932FB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fmt</w:t>
            </w:r>
          </w:p>
        </w:tc>
      </w:tr>
      <w:tr w:rsidR="00E66F3D" w14:paraId="0CA72585" w14:textId="77777777">
        <w:trPr>
          <w:cantSplit/>
          <w:jc w:val="center"/>
        </w:trPr>
        <w:tc>
          <w:tcPr>
            <w:tcW w:w="850" w:type="dxa"/>
          </w:tcPr>
          <w:p w14:paraId="083C417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  <w:tc>
          <w:tcPr>
            <w:tcW w:w="2835" w:type="dxa"/>
          </w:tcPr>
          <w:p w14:paraId="0AA7C91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Print</w:t>
            </w:r>
          </w:p>
        </w:tc>
        <w:tc>
          <w:tcPr>
            <w:tcW w:w="1701" w:type="dxa"/>
          </w:tcPr>
          <w:p w14:paraId="61DA824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16C4882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Print</w:t>
            </w:r>
          </w:p>
        </w:tc>
      </w:tr>
      <w:tr w:rsidR="00E66F3D" w14:paraId="6802B523" w14:textId="77777777">
        <w:trPr>
          <w:cantSplit/>
          <w:jc w:val="center"/>
        </w:trPr>
        <w:tc>
          <w:tcPr>
            <w:tcW w:w="850" w:type="dxa"/>
          </w:tcPr>
          <w:p w14:paraId="0357166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</w:t>
            </w:r>
          </w:p>
        </w:tc>
        <w:tc>
          <w:tcPr>
            <w:tcW w:w="2835" w:type="dxa"/>
          </w:tcPr>
          <w:p w14:paraId="3F02C13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Println</w:t>
            </w:r>
          </w:p>
        </w:tc>
        <w:tc>
          <w:tcPr>
            <w:tcW w:w="1701" w:type="dxa"/>
          </w:tcPr>
          <w:p w14:paraId="67BB080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0D2F3B4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Println</w:t>
            </w:r>
          </w:p>
        </w:tc>
      </w:tr>
      <w:tr w:rsidR="00E66F3D" w14:paraId="55FA60B1" w14:textId="77777777">
        <w:trPr>
          <w:cantSplit/>
          <w:jc w:val="center"/>
        </w:trPr>
        <w:tc>
          <w:tcPr>
            <w:tcW w:w="850" w:type="dxa"/>
          </w:tcPr>
          <w:p w14:paraId="4AEBFA7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  <w:tc>
          <w:tcPr>
            <w:tcW w:w="2835" w:type="dxa"/>
          </w:tcPr>
          <w:p w14:paraId="59F3D57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Scan</w:t>
            </w:r>
          </w:p>
        </w:tc>
        <w:tc>
          <w:tcPr>
            <w:tcW w:w="1701" w:type="dxa"/>
          </w:tcPr>
          <w:p w14:paraId="7A51C95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3969" w:type="dxa"/>
          </w:tcPr>
          <w:p w14:paraId="2EA6F46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символ Scan</w:t>
            </w:r>
          </w:p>
        </w:tc>
      </w:tr>
      <w:tr w:rsidR="00E66F3D" w14:paraId="361792D6" w14:textId="77777777">
        <w:trPr>
          <w:cantSplit/>
          <w:jc w:val="center"/>
        </w:trPr>
        <w:tc>
          <w:tcPr>
            <w:tcW w:w="850" w:type="dxa"/>
          </w:tcPr>
          <w:p w14:paraId="015C414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27</w:t>
            </w:r>
          </w:p>
        </w:tc>
        <w:tc>
          <w:tcPr>
            <w:tcW w:w="2835" w:type="dxa"/>
          </w:tcPr>
          <w:p w14:paraId="4B4094C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1701" w:type="dxa"/>
          </w:tcPr>
          <w:p w14:paraId="0799B18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add_op</w:t>
            </w:r>
          </w:p>
        </w:tc>
        <w:tc>
          <w:tcPr>
            <w:tcW w:w="3969" w:type="dxa"/>
          </w:tcPr>
          <w:p w14:paraId="2E3B5AC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додавання, унарний плюс, конкатенація</w:t>
            </w:r>
          </w:p>
        </w:tc>
      </w:tr>
      <w:tr w:rsidR="00E66F3D" w14:paraId="2812D905" w14:textId="77777777">
        <w:trPr>
          <w:cantSplit/>
          <w:jc w:val="center"/>
        </w:trPr>
        <w:tc>
          <w:tcPr>
            <w:tcW w:w="850" w:type="dxa"/>
          </w:tcPr>
          <w:p w14:paraId="4168FB3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835" w:type="dxa"/>
          </w:tcPr>
          <w:p w14:paraId="7379BD1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1701" w:type="dxa"/>
          </w:tcPr>
          <w:p w14:paraId="205865A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add_op</w:t>
            </w:r>
          </w:p>
        </w:tc>
        <w:tc>
          <w:tcPr>
            <w:tcW w:w="3969" w:type="dxa"/>
          </w:tcPr>
          <w:p w14:paraId="7A40EEB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віднімання, унарний мінус</w:t>
            </w:r>
          </w:p>
        </w:tc>
      </w:tr>
      <w:tr w:rsidR="00E66F3D" w14:paraId="4589209B" w14:textId="77777777">
        <w:trPr>
          <w:cantSplit/>
          <w:jc w:val="center"/>
        </w:trPr>
        <w:tc>
          <w:tcPr>
            <w:tcW w:w="850" w:type="dxa"/>
          </w:tcPr>
          <w:p w14:paraId="761C561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29</w:t>
            </w:r>
          </w:p>
        </w:tc>
        <w:tc>
          <w:tcPr>
            <w:tcW w:w="2835" w:type="dxa"/>
          </w:tcPr>
          <w:p w14:paraId="381F1F1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1701" w:type="dxa"/>
          </w:tcPr>
          <w:p w14:paraId="1CF9CAC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3969" w:type="dxa"/>
          </w:tcPr>
          <w:p w14:paraId="35E5A2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множення; розіменування</w:t>
            </w:r>
          </w:p>
        </w:tc>
      </w:tr>
      <w:tr w:rsidR="00E66F3D" w14:paraId="076D7AB3" w14:textId="77777777">
        <w:trPr>
          <w:cantSplit/>
          <w:jc w:val="center"/>
        </w:trPr>
        <w:tc>
          <w:tcPr>
            <w:tcW w:w="850" w:type="dxa"/>
          </w:tcPr>
          <w:p w14:paraId="38B4ADA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30</w:t>
            </w:r>
          </w:p>
        </w:tc>
        <w:tc>
          <w:tcPr>
            <w:tcW w:w="2835" w:type="dxa"/>
          </w:tcPr>
          <w:p w14:paraId="0675D2B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1701" w:type="dxa"/>
          </w:tcPr>
          <w:p w14:paraId="7122103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3969" w:type="dxa"/>
          </w:tcPr>
          <w:p w14:paraId="42D52EB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ділення</w:t>
            </w:r>
          </w:p>
        </w:tc>
      </w:tr>
      <w:tr w:rsidR="00E66F3D" w14:paraId="1226B7C8" w14:textId="77777777">
        <w:trPr>
          <w:cantSplit/>
          <w:jc w:val="center"/>
        </w:trPr>
        <w:tc>
          <w:tcPr>
            <w:tcW w:w="850" w:type="dxa"/>
          </w:tcPr>
          <w:p w14:paraId="0E08C73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</w:t>
            </w:r>
          </w:p>
        </w:tc>
        <w:tc>
          <w:tcPr>
            <w:tcW w:w="2835" w:type="dxa"/>
          </w:tcPr>
          <w:p w14:paraId="01CE9C6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1701" w:type="dxa"/>
          </w:tcPr>
          <w:p w14:paraId="6E533A6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mult_op</w:t>
            </w:r>
          </w:p>
        </w:tc>
        <w:tc>
          <w:tcPr>
            <w:tcW w:w="3969" w:type="dxa"/>
          </w:tcPr>
          <w:p w14:paraId="09F4DF4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остача від ділення</w:t>
            </w:r>
          </w:p>
        </w:tc>
      </w:tr>
      <w:tr w:rsidR="00E66F3D" w14:paraId="15DAC804" w14:textId="77777777">
        <w:trPr>
          <w:cantSplit/>
          <w:jc w:val="center"/>
        </w:trPr>
        <w:tc>
          <w:tcPr>
            <w:tcW w:w="850" w:type="dxa"/>
          </w:tcPr>
          <w:p w14:paraId="7265395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w="2835" w:type="dxa"/>
          </w:tcPr>
          <w:p w14:paraId="3055959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1701" w:type="dxa"/>
          </w:tcPr>
          <w:p w14:paraId="5E58E41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pow_op</w:t>
            </w:r>
          </w:p>
        </w:tc>
        <w:tc>
          <w:tcPr>
            <w:tcW w:w="3969" w:type="dxa"/>
          </w:tcPr>
          <w:p w14:paraId="1332906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</w:t>
            </w:r>
          </w:p>
        </w:tc>
      </w:tr>
      <w:tr w:rsidR="00E66F3D" w14:paraId="076764CE" w14:textId="77777777">
        <w:trPr>
          <w:cantSplit/>
          <w:jc w:val="center"/>
        </w:trPr>
        <w:tc>
          <w:tcPr>
            <w:tcW w:w="850" w:type="dxa"/>
          </w:tcPr>
          <w:p w14:paraId="0537F9F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  <w:tc>
          <w:tcPr>
            <w:tcW w:w="2835" w:type="dxa"/>
          </w:tcPr>
          <w:p w14:paraId="4F7CB77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</w:t>
            </w:r>
          </w:p>
        </w:tc>
        <w:tc>
          <w:tcPr>
            <w:tcW w:w="1701" w:type="dxa"/>
          </w:tcPr>
          <w:p w14:paraId="7E97486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0CC1F1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дорівнює</w:t>
            </w:r>
          </w:p>
        </w:tc>
      </w:tr>
      <w:tr w:rsidR="00E66F3D" w14:paraId="558503A5" w14:textId="77777777">
        <w:trPr>
          <w:cantSplit/>
          <w:jc w:val="center"/>
        </w:trPr>
        <w:tc>
          <w:tcPr>
            <w:tcW w:w="850" w:type="dxa"/>
          </w:tcPr>
          <w:p w14:paraId="2492DFF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2835" w:type="dxa"/>
          </w:tcPr>
          <w:p w14:paraId="31A607B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!=</w:t>
            </w:r>
          </w:p>
        </w:tc>
        <w:tc>
          <w:tcPr>
            <w:tcW w:w="1701" w:type="dxa"/>
          </w:tcPr>
          <w:p w14:paraId="498348F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4C9399E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дорівнює</w:t>
            </w:r>
          </w:p>
        </w:tc>
      </w:tr>
      <w:tr w:rsidR="00E66F3D" w14:paraId="4C0D6554" w14:textId="77777777">
        <w:trPr>
          <w:cantSplit/>
          <w:jc w:val="center"/>
        </w:trPr>
        <w:tc>
          <w:tcPr>
            <w:tcW w:w="850" w:type="dxa"/>
          </w:tcPr>
          <w:p w14:paraId="6AE9B60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35</w:t>
            </w:r>
          </w:p>
        </w:tc>
        <w:tc>
          <w:tcPr>
            <w:tcW w:w="2835" w:type="dxa"/>
          </w:tcPr>
          <w:p w14:paraId="22F8B8E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</w:t>
            </w:r>
          </w:p>
        </w:tc>
        <w:tc>
          <w:tcPr>
            <w:tcW w:w="1701" w:type="dxa"/>
          </w:tcPr>
          <w:p w14:paraId="3ADB578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0BB8CFE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менше</w:t>
            </w:r>
          </w:p>
        </w:tc>
      </w:tr>
      <w:tr w:rsidR="00E66F3D" w14:paraId="16FF47A5" w14:textId="77777777">
        <w:trPr>
          <w:cantSplit/>
          <w:jc w:val="center"/>
        </w:trPr>
        <w:tc>
          <w:tcPr>
            <w:tcW w:w="850" w:type="dxa"/>
          </w:tcPr>
          <w:p w14:paraId="38F5242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36</w:t>
            </w:r>
          </w:p>
        </w:tc>
        <w:tc>
          <w:tcPr>
            <w:tcW w:w="2835" w:type="dxa"/>
          </w:tcPr>
          <w:p w14:paraId="2F77CCF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&lt;=</w:t>
            </w:r>
          </w:p>
        </w:tc>
        <w:tc>
          <w:tcPr>
            <w:tcW w:w="1701" w:type="dxa"/>
          </w:tcPr>
          <w:p w14:paraId="21FE3A4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310E91E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менше або дорівнює</w:t>
            </w:r>
          </w:p>
        </w:tc>
      </w:tr>
      <w:tr w:rsidR="00E66F3D" w14:paraId="6E8B33B2" w14:textId="77777777">
        <w:trPr>
          <w:cantSplit/>
          <w:jc w:val="center"/>
        </w:trPr>
        <w:tc>
          <w:tcPr>
            <w:tcW w:w="850" w:type="dxa"/>
          </w:tcPr>
          <w:p w14:paraId="5A6C55C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</w:t>
            </w:r>
          </w:p>
        </w:tc>
        <w:tc>
          <w:tcPr>
            <w:tcW w:w="2835" w:type="dxa"/>
          </w:tcPr>
          <w:p w14:paraId="0923FFD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</w:t>
            </w:r>
          </w:p>
        </w:tc>
        <w:tc>
          <w:tcPr>
            <w:tcW w:w="1701" w:type="dxa"/>
          </w:tcPr>
          <w:p w14:paraId="451AFD0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3769BD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більше</w:t>
            </w:r>
          </w:p>
        </w:tc>
      </w:tr>
      <w:tr w:rsidR="00E66F3D" w14:paraId="03C16D87" w14:textId="77777777">
        <w:trPr>
          <w:cantSplit/>
          <w:jc w:val="center"/>
        </w:trPr>
        <w:tc>
          <w:tcPr>
            <w:tcW w:w="850" w:type="dxa"/>
          </w:tcPr>
          <w:p w14:paraId="6D4B376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38</w:t>
            </w:r>
          </w:p>
        </w:tc>
        <w:tc>
          <w:tcPr>
            <w:tcW w:w="2835" w:type="dxa"/>
          </w:tcPr>
          <w:p w14:paraId="7998B76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&gt;=</w:t>
            </w:r>
          </w:p>
        </w:tc>
        <w:tc>
          <w:tcPr>
            <w:tcW w:w="1701" w:type="dxa"/>
          </w:tcPr>
          <w:p w14:paraId="72C05CD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rel_op</w:t>
            </w:r>
          </w:p>
        </w:tc>
        <w:tc>
          <w:tcPr>
            <w:tcW w:w="3969" w:type="dxa"/>
          </w:tcPr>
          <w:p w14:paraId="58B71C3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більше або дорівнює</w:t>
            </w:r>
          </w:p>
        </w:tc>
      </w:tr>
      <w:tr w:rsidR="00E66F3D" w14:paraId="164B7E00" w14:textId="77777777">
        <w:trPr>
          <w:cantSplit/>
          <w:jc w:val="center"/>
        </w:trPr>
        <w:tc>
          <w:tcPr>
            <w:tcW w:w="850" w:type="dxa"/>
          </w:tcPr>
          <w:p w14:paraId="2E9392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39</w:t>
            </w:r>
          </w:p>
        </w:tc>
        <w:tc>
          <w:tcPr>
            <w:tcW w:w="2835" w:type="dxa"/>
          </w:tcPr>
          <w:p w14:paraId="6E74D77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&amp;&amp;</w:t>
            </w:r>
          </w:p>
        </w:tc>
        <w:tc>
          <w:tcPr>
            <w:tcW w:w="1701" w:type="dxa"/>
          </w:tcPr>
          <w:p w14:paraId="137A9AC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and_op</w:t>
            </w:r>
          </w:p>
        </w:tc>
        <w:tc>
          <w:tcPr>
            <w:tcW w:w="3969" w:type="dxa"/>
          </w:tcPr>
          <w:p w14:paraId="619117D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«і»</w:t>
            </w:r>
          </w:p>
        </w:tc>
      </w:tr>
      <w:tr w:rsidR="00E66F3D" w14:paraId="3EBB1468" w14:textId="77777777">
        <w:trPr>
          <w:cantSplit/>
          <w:jc w:val="center"/>
        </w:trPr>
        <w:tc>
          <w:tcPr>
            <w:tcW w:w="850" w:type="dxa"/>
          </w:tcPr>
          <w:p w14:paraId="692D8E0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</w:t>
            </w:r>
          </w:p>
        </w:tc>
        <w:tc>
          <w:tcPr>
            <w:tcW w:w="2835" w:type="dxa"/>
          </w:tcPr>
          <w:p w14:paraId="13ADAB8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||</w:t>
            </w:r>
          </w:p>
        </w:tc>
        <w:tc>
          <w:tcPr>
            <w:tcW w:w="1701" w:type="dxa"/>
          </w:tcPr>
          <w:p w14:paraId="089B55B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or_op</w:t>
            </w:r>
          </w:p>
        </w:tc>
        <w:tc>
          <w:tcPr>
            <w:tcW w:w="3969" w:type="dxa"/>
          </w:tcPr>
          <w:p w14:paraId="4A33C2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«або»</w:t>
            </w:r>
          </w:p>
        </w:tc>
      </w:tr>
      <w:tr w:rsidR="00E66F3D" w14:paraId="6877AF3F" w14:textId="77777777">
        <w:trPr>
          <w:cantSplit/>
          <w:jc w:val="center"/>
        </w:trPr>
        <w:tc>
          <w:tcPr>
            <w:tcW w:w="850" w:type="dxa"/>
          </w:tcPr>
          <w:p w14:paraId="2A0A9F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</w:t>
            </w:r>
          </w:p>
        </w:tc>
        <w:tc>
          <w:tcPr>
            <w:tcW w:w="2835" w:type="dxa"/>
          </w:tcPr>
          <w:p w14:paraId="748EAF7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</w:t>
            </w:r>
          </w:p>
        </w:tc>
        <w:tc>
          <w:tcPr>
            <w:tcW w:w="1701" w:type="dxa"/>
          </w:tcPr>
          <w:p w14:paraId="20EEDF5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not_op</w:t>
            </w:r>
          </w:p>
        </w:tc>
        <w:tc>
          <w:tcPr>
            <w:tcW w:w="3969" w:type="dxa"/>
          </w:tcPr>
          <w:p w14:paraId="06FB0EE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логічне заперечення</w:t>
            </w:r>
          </w:p>
        </w:tc>
      </w:tr>
      <w:tr w:rsidR="00E66F3D" w14:paraId="668F7CEF" w14:textId="77777777">
        <w:trPr>
          <w:cantSplit/>
          <w:jc w:val="center"/>
        </w:trPr>
        <w:tc>
          <w:tcPr>
            <w:tcW w:w="850" w:type="dxa"/>
          </w:tcPr>
          <w:p w14:paraId="528B035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  <w:tc>
          <w:tcPr>
            <w:tcW w:w="2835" w:type="dxa"/>
          </w:tcPr>
          <w:p w14:paraId="3A0BF95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</w:t>
            </w:r>
          </w:p>
        </w:tc>
        <w:tc>
          <w:tcPr>
            <w:tcW w:w="1701" w:type="dxa"/>
          </w:tcPr>
          <w:p w14:paraId="78689B0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assign_op</w:t>
            </w:r>
          </w:p>
        </w:tc>
        <w:tc>
          <w:tcPr>
            <w:tcW w:w="3969" w:type="dxa"/>
          </w:tcPr>
          <w:p w14:paraId="6010260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присвоєння</w:t>
            </w:r>
          </w:p>
        </w:tc>
      </w:tr>
      <w:tr w:rsidR="00E66F3D" w14:paraId="0DE084F8" w14:textId="77777777">
        <w:trPr>
          <w:cantSplit/>
          <w:jc w:val="center"/>
        </w:trPr>
        <w:tc>
          <w:tcPr>
            <w:tcW w:w="850" w:type="dxa"/>
          </w:tcPr>
          <w:p w14:paraId="29B8C4F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43</w:t>
            </w:r>
          </w:p>
        </w:tc>
        <w:tc>
          <w:tcPr>
            <w:tcW w:w="2835" w:type="dxa"/>
          </w:tcPr>
          <w:p w14:paraId="306970B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:=</w:t>
            </w:r>
          </w:p>
        </w:tc>
        <w:tc>
          <w:tcPr>
            <w:tcW w:w="1701" w:type="dxa"/>
          </w:tcPr>
          <w:p w14:paraId="58167B7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define_op</w:t>
            </w:r>
          </w:p>
        </w:tc>
        <w:tc>
          <w:tcPr>
            <w:tcW w:w="3969" w:type="dxa"/>
          </w:tcPr>
          <w:p w14:paraId="718B73A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оголошення з ініціалізацією</w:t>
            </w:r>
          </w:p>
        </w:tc>
      </w:tr>
      <w:tr w:rsidR="00E66F3D" w14:paraId="175E8702" w14:textId="77777777">
        <w:trPr>
          <w:cantSplit/>
          <w:jc w:val="center"/>
        </w:trPr>
        <w:tc>
          <w:tcPr>
            <w:tcW w:w="850" w:type="dxa"/>
          </w:tcPr>
          <w:p w14:paraId="7959D3A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44</w:t>
            </w:r>
          </w:p>
        </w:tc>
        <w:tc>
          <w:tcPr>
            <w:tcW w:w="2835" w:type="dxa"/>
          </w:tcPr>
          <w:p w14:paraId="061A1C1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++</w:t>
            </w:r>
          </w:p>
        </w:tc>
        <w:tc>
          <w:tcPr>
            <w:tcW w:w="1701" w:type="dxa"/>
          </w:tcPr>
          <w:p w14:paraId="32B4779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incdec_op</w:t>
            </w:r>
          </w:p>
        </w:tc>
        <w:tc>
          <w:tcPr>
            <w:tcW w:w="3969" w:type="dxa"/>
          </w:tcPr>
          <w:p w14:paraId="505CE8D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інкремент</w:t>
            </w:r>
          </w:p>
        </w:tc>
      </w:tr>
      <w:tr w:rsidR="00E66F3D" w14:paraId="76581032" w14:textId="77777777">
        <w:trPr>
          <w:cantSplit/>
          <w:jc w:val="center"/>
        </w:trPr>
        <w:tc>
          <w:tcPr>
            <w:tcW w:w="850" w:type="dxa"/>
          </w:tcPr>
          <w:p w14:paraId="206E22F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835" w:type="dxa"/>
          </w:tcPr>
          <w:p w14:paraId="3C3FD29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--</w:t>
            </w:r>
          </w:p>
        </w:tc>
        <w:tc>
          <w:tcPr>
            <w:tcW w:w="1701" w:type="dxa"/>
          </w:tcPr>
          <w:p w14:paraId="777DDC0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incdec_op</w:t>
            </w:r>
          </w:p>
        </w:tc>
        <w:tc>
          <w:tcPr>
            <w:tcW w:w="3969" w:type="dxa"/>
          </w:tcPr>
          <w:p w14:paraId="326F63E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декремент</w:t>
            </w:r>
          </w:p>
        </w:tc>
      </w:tr>
      <w:tr w:rsidR="00E66F3D" w14:paraId="004F22AF" w14:textId="77777777">
        <w:trPr>
          <w:cantSplit/>
          <w:jc w:val="center"/>
        </w:trPr>
        <w:tc>
          <w:tcPr>
            <w:tcW w:w="850" w:type="dxa"/>
          </w:tcPr>
          <w:p w14:paraId="2B723D5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46</w:t>
            </w:r>
          </w:p>
        </w:tc>
        <w:tc>
          <w:tcPr>
            <w:tcW w:w="2835" w:type="dxa"/>
          </w:tcPr>
          <w:p w14:paraId="58A8BB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</w:t>
            </w:r>
          </w:p>
        </w:tc>
        <w:tc>
          <w:tcPr>
            <w:tcW w:w="1701" w:type="dxa"/>
          </w:tcPr>
          <w:p w14:paraId="5C21957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addr_op</w:t>
            </w:r>
          </w:p>
        </w:tc>
        <w:tc>
          <w:tcPr>
            <w:tcW w:w="3969" w:type="dxa"/>
          </w:tcPr>
          <w:p w14:paraId="0F71156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взяття адреси</w:t>
            </w:r>
          </w:p>
        </w:tc>
      </w:tr>
      <w:tr w:rsidR="00E66F3D" w14:paraId="3EE983AA" w14:textId="77777777">
        <w:trPr>
          <w:cantSplit/>
          <w:jc w:val="center"/>
        </w:trPr>
        <w:tc>
          <w:tcPr>
            <w:tcW w:w="850" w:type="dxa"/>
          </w:tcPr>
          <w:p w14:paraId="76F2364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47</w:t>
            </w:r>
          </w:p>
        </w:tc>
        <w:tc>
          <w:tcPr>
            <w:tcW w:w="2835" w:type="dxa"/>
          </w:tcPr>
          <w:p w14:paraId="4518AC5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</w:t>
            </w:r>
          </w:p>
        </w:tc>
        <w:tc>
          <w:tcPr>
            <w:tcW w:w="1701" w:type="dxa"/>
          </w:tcPr>
          <w:p w14:paraId="5E9955F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paren</w:t>
            </w:r>
          </w:p>
        </w:tc>
        <w:tc>
          <w:tcPr>
            <w:tcW w:w="3969" w:type="dxa"/>
          </w:tcPr>
          <w:p w14:paraId="3B83809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кругла дужка</w:t>
            </w:r>
          </w:p>
        </w:tc>
      </w:tr>
      <w:tr w:rsidR="00E66F3D" w14:paraId="445884C4" w14:textId="77777777">
        <w:trPr>
          <w:cantSplit/>
          <w:jc w:val="center"/>
        </w:trPr>
        <w:tc>
          <w:tcPr>
            <w:tcW w:w="850" w:type="dxa"/>
          </w:tcPr>
          <w:p w14:paraId="1F6CE3E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48</w:t>
            </w:r>
          </w:p>
        </w:tc>
        <w:tc>
          <w:tcPr>
            <w:tcW w:w="2835" w:type="dxa"/>
          </w:tcPr>
          <w:p w14:paraId="2F70ECC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)</w:t>
            </w:r>
          </w:p>
        </w:tc>
        <w:tc>
          <w:tcPr>
            <w:tcW w:w="1701" w:type="dxa"/>
          </w:tcPr>
          <w:p w14:paraId="1A37E3B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paren</w:t>
            </w:r>
          </w:p>
        </w:tc>
        <w:tc>
          <w:tcPr>
            <w:tcW w:w="3969" w:type="dxa"/>
          </w:tcPr>
          <w:p w14:paraId="6D2876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кругла дужка</w:t>
            </w:r>
          </w:p>
        </w:tc>
      </w:tr>
      <w:tr w:rsidR="00E66F3D" w14:paraId="5FC251CF" w14:textId="77777777">
        <w:trPr>
          <w:cantSplit/>
          <w:jc w:val="center"/>
        </w:trPr>
        <w:tc>
          <w:tcPr>
            <w:tcW w:w="850" w:type="dxa"/>
          </w:tcPr>
          <w:p w14:paraId="12EA3E2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</w:t>
            </w:r>
          </w:p>
        </w:tc>
        <w:tc>
          <w:tcPr>
            <w:tcW w:w="2835" w:type="dxa"/>
          </w:tcPr>
          <w:p w14:paraId="3F5E332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</w:t>
            </w:r>
          </w:p>
        </w:tc>
        <w:tc>
          <w:tcPr>
            <w:tcW w:w="1701" w:type="dxa"/>
          </w:tcPr>
          <w:p w14:paraId="1BDE589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3969" w:type="dxa"/>
          </w:tcPr>
          <w:p w14:paraId="3BF9230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квадратна дужка</w:t>
            </w:r>
          </w:p>
        </w:tc>
      </w:tr>
      <w:tr w:rsidR="00E66F3D" w14:paraId="0FAFF772" w14:textId="77777777">
        <w:trPr>
          <w:cantSplit/>
          <w:jc w:val="center"/>
        </w:trPr>
        <w:tc>
          <w:tcPr>
            <w:tcW w:w="850" w:type="dxa"/>
          </w:tcPr>
          <w:p w14:paraId="3CC952D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</w:t>
            </w:r>
          </w:p>
        </w:tc>
        <w:tc>
          <w:tcPr>
            <w:tcW w:w="2835" w:type="dxa"/>
          </w:tcPr>
          <w:p w14:paraId="127C81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]</w:t>
            </w:r>
          </w:p>
        </w:tc>
        <w:tc>
          <w:tcPr>
            <w:tcW w:w="1701" w:type="dxa"/>
          </w:tcPr>
          <w:p w14:paraId="4D8246C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3969" w:type="dxa"/>
          </w:tcPr>
          <w:p w14:paraId="19E20A4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квадратна дужка</w:t>
            </w:r>
          </w:p>
        </w:tc>
      </w:tr>
      <w:tr w:rsidR="00E66F3D" w14:paraId="269E14D3" w14:textId="77777777">
        <w:trPr>
          <w:cantSplit/>
          <w:jc w:val="center"/>
        </w:trPr>
        <w:tc>
          <w:tcPr>
            <w:tcW w:w="850" w:type="dxa"/>
          </w:tcPr>
          <w:p w14:paraId="6CB47AB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51</w:t>
            </w:r>
          </w:p>
        </w:tc>
        <w:tc>
          <w:tcPr>
            <w:tcW w:w="2835" w:type="dxa"/>
          </w:tcPr>
          <w:p w14:paraId="62D5E34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{</w:t>
            </w:r>
          </w:p>
        </w:tc>
        <w:tc>
          <w:tcPr>
            <w:tcW w:w="1701" w:type="dxa"/>
          </w:tcPr>
          <w:p w14:paraId="427CF83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3969" w:type="dxa"/>
          </w:tcPr>
          <w:p w14:paraId="4F4BB6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фігурна дужка</w:t>
            </w:r>
          </w:p>
        </w:tc>
      </w:tr>
      <w:tr w:rsidR="00E66F3D" w14:paraId="339EC002" w14:textId="77777777">
        <w:trPr>
          <w:cantSplit/>
          <w:jc w:val="center"/>
        </w:trPr>
        <w:tc>
          <w:tcPr>
            <w:tcW w:w="850" w:type="dxa"/>
          </w:tcPr>
          <w:p w14:paraId="19919C8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52</w:t>
            </w:r>
          </w:p>
        </w:tc>
        <w:tc>
          <w:tcPr>
            <w:tcW w:w="2835" w:type="dxa"/>
          </w:tcPr>
          <w:p w14:paraId="022D96A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}</w:t>
            </w:r>
          </w:p>
        </w:tc>
        <w:tc>
          <w:tcPr>
            <w:tcW w:w="1701" w:type="dxa"/>
          </w:tcPr>
          <w:p w14:paraId="29F9F27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3969" w:type="dxa"/>
          </w:tcPr>
          <w:p w14:paraId="74D8937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фігурна дужка</w:t>
            </w:r>
          </w:p>
        </w:tc>
      </w:tr>
      <w:tr w:rsidR="00E66F3D" w14:paraId="1E4E06A1" w14:textId="77777777">
        <w:trPr>
          <w:cantSplit/>
          <w:jc w:val="center"/>
        </w:trPr>
        <w:tc>
          <w:tcPr>
            <w:tcW w:w="850" w:type="dxa"/>
          </w:tcPr>
          <w:p w14:paraId="6C38DCF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53</w:t>
            </w:r>
          </w:p>
        </w:tc>
        <w:tc>
          <w:tcPr>
            <w:tcW w:w="2835" w:type="dxa"/>
          </w:tcPr>
          <w:p w14:paraId="5C822AE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,</w:t>
            </w:r>
          </w:p>
        </w:tc>
        <w:tc>
          <w:tcPr>
            <w:tcW w:w="1701" w:type="dxa"/>
          </w:tcPr>
          <w:p w14:paraId="08B4AFD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3969" w:type="dxa"/>
          </w:tcPr>
          <w:p w14:paraId="16CBAA3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кома</w:t>
            </w:r>
          </w:p>
        </w:tc>
      </w:tr>
      <w:tr w:rsidR="00E66F3D" w14:paraId="15011E79" w14:textId="77777777">
        <w:trPr>
          <w:cantSplit/>
          <w:jc w:val="center"/>
        </w:trPr>
        <w:tc>
          <w:tcPr>
            <w:tcW w:w="850" w:type="dxa"/>
          </w:tcPr>
          <w:p w14:paraId="326111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54</w:t>
            </w:r>
          </w:p>
        </w:tc>
        <w:tc>
          <w:tcPr>
            <w:tcW w:w="2835" w:type="dxa"/>
          </w:tcPr>
          <w:p w14:paraId="50EDF75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;</w:t>
            </w:r>
          </w:p>
        </w:tc>
        <w:tc>
          <w:tcPr>
            <w:tcW w:w="1701" w:type="dxa"/>
          </w:tcPr>
          <w:p w14:paraId="5437E5F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3969" w:type="dxa"/>
          </w:tcPr>
          <w:p w14:paraId="7F7DB7C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крапка з комою (явна або вставлена)</w:t>
            </w:r>
          </w:p>
        </w:tc>
      </w:tr>
      <w:tr w:rsidR="00E66F3D" w14:paraId="34F5E1A5" w14:textId="77777777">
        <w:trPr>
          <w:cantSplit/>
          <w:jc w:val="center"/>
        </w:trPr>
        <w:tc>
          <w:tcPr>
            <w:tcW w:w="850" w:type="dxa"/>
          </w:tcPr>
          <w:p w14:paraId="66FACA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55</w:t>
            </w:r>
          </w:p>
        </w:tc>
        <w:tc>
          <w:tcPr>
            <w:tcW w:w="2835" w:type="dxa"/>
          </w:tcPr>
          <w:p w14:paraId="3E28C9A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.</w:t>
            </w:r>
          </w:p>
        </w:tc>
        <w:tc>
          <w:tcPr>
            <w:tcW w:w="1701" w:type="dxa"/>
          </w:tcPr>
          <w:p w14:paraId="3DCCBC9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punct</w:t>
            </w:r>
          </w:p>
        </w:tc>
        <w:tc>
          <w:tcPr>
            <w:tcW w:w="3969" w:type="dxa"/>
          </w:tcPr>
          <w:p w14:paraId="726C04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крапка (доступ до поля, fmt.)</w:t>
            </w:r>
          </w:p>
        </w:tc>
      </w:tr>
      <w:tr w:rsidR="00E66F3D" w14:paraId="28C43D6E" w14:textId="77777777">
        <w:trPr>
          <w:cantSplit/>
          <w:jc w:val="center"/>
        </w:trPr>
        <w:tc>
          <w:tcPr>
            <w:tcW w:w="850" w:type="dxa"/>
          </w:tcPr>
          <w:p w14:paraId="57DE388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56</w:t>
            </w:r>
          </w:p>
        </w:tc>
        <w:tc>
          <w:tcPr>
            <w:tcW w:w="2835" w:type="dxa"/>
          </w:tcPr>
          <w:p w14:paraId="032A843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// коментар</w:t>
            </w:r>
          </w:p>
        </w:tc>
        <w:tc>
          <w:tcPr>
            <w:tcW w:w="1701" w:type="dxa"/>
          </w:tcPr>
          <w:p w14:paraId="111F9D5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comment</w:t>
            </w:r>
          </w:p>
        </w:tc>
        <w:tc>
          <w:tcPr>
            <w:tcW w:w="3969" w:type="dxa"/>
          </w:tcPr>
          <w:p w14:paraId="04E38DD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однорядковий коментар (ігнорується)</w:t>
            </w:r>
          </w:p>
        </w:tc>
      </w:tr>
      <w:tr w:rsidR="00E66F3D" w14:paraId="1CADF894" w14:textId="77777777">
        <w:trPr>
          <w:cantSplit/>
          <w:jc w:val="center"/>
        </w:trPr>
        <w:tc>
          <w:tcPr>
            <w:tcW w:w="850" w:type="dxa"/>
          </w:tcPr>
          <w:p w14:paraId="0B7568C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57</w:t>
            </w:r>
          </w:p>
        </w:tc>
        <w:tc>
          <w:tcPr>
            <w:tcW w:w="2835" w:type="dxa"/>
          </w:tcPr>
          <w:p w14:paraId="3241362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\32</w:t>
            </w:r>
          </w:p>
        </w:tc>
        <w:tc>
          <w:tcPr>
            <w:tcW w:w="1701" w:type="dxa"/>
          </w:tcPr>
          <w:p w14:paraId="0AC7D8F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ws</w:t>
            </w:r>
          </w:p>
        </w:tc>
        <w:tc>
          <w:tcPr>
            <w:tcW w:w="3969" w:type="dxa"/>
          </w:tcPr>
          <w:p w14:paraId="2FDBC1F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пробіл (ігнорується)</w:t>
            </w:r>
          </w:p>
        </w:tc>
      </w:tr>
      <w:tr w:rsidR="00E66F3D" w14:paraId="0CE92302" w14:textId="77777777">
        <w:trPr>
          <w:cantSplit/>
          <w:jc w:val="center"/>
        </w:trPr>
        <w:tc>
          <w:tcPr>
            <w:tcW w:w="850" w:type="dxa"/>
          </w:tcPr>
          <w:p w14:paraId="59260E4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58</w:t>
            </w:r>
          </w:p>
        </w:tc>
        <w:tc>
          <w:tcPr>
            <w:tcW w:w="2835" w:type="dxa"/>
          </w:tcPr>
          <w:p w14:paraId="23FF4CD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1701" w:type="dxa"/>
          </w:tcPr>
          <w:p w14:paraId="14343FD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ws</w:t>
            </w:r>
          </w:p>
        </w:tc>
        <w:tc>
          <w:tcPr>
            <w:tcW w:w="3969" w:type="dxa"/>
          </w:tcPr>
          <w:p w14:paraId="338192C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горизонтальна табуляція (ігнорується)</w:t>
            </w:r>
          </w:p>
        </w:tc>
      </w:tr>
      <w:tr w:rsidR="00E66F3D" w14:paraId="1013498B" w14:textId="77777777">
        <w:trPr>
          <w:cantSplit/>
          <w:jc w:val="center"/>
        </w:trPr>
        <w:tc>
          <w:tcPr>
            <w:tcW w:w="850" w:type="dxa"/>
          </w:tcPr>
          <w:p w14:paraId="66F0AC1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59</w:t>
            </w:r>
          </w:p>
        </w:tc>
        <w:tc>
          <w:tcPr>
            <w:tcW w:w="2835" w:type="dxa"/>
          </w:tcPr>
          <w:p w14:paraId="3A07AAB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\n, \r\n</w:t>
            </w:r>
          </w:p>
        </w:tc>
        <w:tc>
          <w:tcPr>
            <w:tcW w:w="1701" w:type="dxa"/>
          </w:tcPr>
          <w:p w14:paraId="532C90E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eol</w:t>
            </w:r>
          </w:p>
        </w:tc>
        <w:tc>
          <w:tcPr>
            <w:tcW w:w="3969" w:type="dxa"/>
          </w:tcPr>
          <w:p w14:paraId="6FBF119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кінець рядка (може породити ;)</w:t>
            </w:r>
          </w:p>
        </w:tc>
      </w:tr>
    </w:tbl>
    <w:p w14:paraId="4EF91211" w14:textId="77777777" w:rsidR="00E66F3D" w:rsidRDefault="00E66F3D">
      <w:pPr>
        <w:spacing w:line="240" w:lineRule="auto"/>
      </w:pPr>
    </w:p>
    <w:p w14:paraId="4436F556" w14:textId="77777777" w:rsidR="00E66F3D" w:rsidRDefault="00AD7EB8">
      <w:pPr>
        <w:ind w:firstLine="0"/>
      </w:pPr>
      <w:r>
        <w:br w:type="page"/>
      </w:r>
    </w:p>
    <w:p w14:paraId="0B6EB1F2" w14:textId="77777777" w:rsidR="00E66F3D" w:rsidRDefault="00AD7EB8">
      <w:pPr>
        <w:pStyle w:val="Heading1"/>
      </w:pPr>
      <w:bookmarkStart w:id="21" w:name="_Toc240405652"/>
      <w:r>
        <w:t>3 Формальний опис синтаксису</w:t>
      </w:r>
      <w:bookmarkEnd w:id="21"/>
    </w:p>
    <w:p w14:paraId="30AD5241" w14:textId="77777777" w:rsidR="00E66F3D" w:rsidRDefault="00AD7EB8">
      <w:r>
        <w:t xml:space="preserve">У цьому розділі наведено синтаксичну граматику мови. Нетермінали </w:t>
      </w:r>
      <w:r>
        <w:rPr>
          <w:rFonts w:ascii="Consolas" w:eastAsia="Consolas" w:hAnsi="Consolas" w:cs="Consolas"/>
          <w:sz w:val="25"/>
        </w:rPr>
        <w:t>Ident</w:t>
      </w:r>
      <w:r>
        <w:t xml:space="preserve">, </w:t>
      </w:r>
      <w:r>
        <w:rPr>
          <w:rFonts w:ascii="Consolas" w:eastAsia="Consolas" w:hAnsi="Consolas" w:cs="Consolas"/>
          <w:sz w:val="25"/>
        </w:rPr>
        <w:t>IntLit</w:t>
      </w:r>
      <w:r>
        <w:t xml:space="preserve">, </w:t>
      </w:r>
      <w:r>
        <w:rPr>
          <w:rFonts w:ascii="Consolas" w:eastAsia="Consolas" w:hAnsi="Consolas" w:cs="Consolas"/>
          <w:sz w:val="25"/>
        </w:rPr>
        <w:t>FloatLit</w:t>
      </w:r>
      <w:r>
        <w:t xml:space="preserve"> та </w:t>
      </w:r>
      <w:r>
        <w:rPr>
          <w:rFonts w:ascii="Consolas" w:eastAsia="Consolas" w:hAnsi="Consolas" w:cs="Consolas"/>
          <w:sz w:val="25"/>
        </w:rPr>
        <w:t>StringLit</w:t>
      </w:r>
      <w:r>
        <w:t xml:space="preserve"> є токенами (розд. 2), токен </w:t>
      </w:r>
      <w:r>
        <w:rPr>
          <w:rFonts w:ascii="Consolas" w:eastAsia="Consolas" w:hAnsi="Consolas" w:cs="Consolas"/>
          <w:sz w:val="25"/>
        </w:rPr>
        <w:t>;</w:t>
      </w:r>
      <w:r>
        <w:t xml:space="preserve"> може бути явним або вставленим (розд. 2.8).</w:t>
      </w:r>
    </w:p>
    <w:p w14:paraId="04394A14" w14:textId="77777777" w:rsidR="00E66F3D" w:rsidRDefault="00AD7EB8">
      <w:pPr>
        <w:pStyle w:val="Heading2"/>
      </w:pPr>
      <w:bookmarkStart w:id="22" w:name="_Toc240405653"/>
      <w:r>
        <w:t>3.1 Структура програми</w:t>
      </w:r>
      <w:bookmarkEnd w:id="22"/>
    </w:p>
    <w:p w14:paraId="24DB992A" w14:textId="77777777" w:rsidR="00E66F3D" w:rsidRDefault="00AD7EB8">
      <w:r>
        <w:t xml:space="preserve">Програма мовою Krok складається з одного файлу. Файл починається оголошенням пакета </w:t>
      </w:r>
      <w:r>
        <w:rPr>
          <w:rFonts w:ascii="Consolas" w:eastAsia="Consolas" w:hAnsi="Consolas" w:cs="Consolas"/>
          <w:sz w:val="25"/>
        </w:rPr>
        <w:t>package main</w:t>
      </w:r>
      <w:r>
        <w:t>, за яким іде нуль або більше оголошень імпорту та нуль або більше оголошень верхнього рівня: змінних, констант, типів і функцій.</w:t>
      </w:r>
    </w:p>
    <w:p w14:paraId="178FA71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Program        = PackageClause ';' { ImportDecl ';' } { TopLevelDecl ';' }</w:t>
      </w:r>
    </w:p>
    <w:p w14:paraId="7D09039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PackageClause  = package Ident</w:t>
      </w:r>
    </w:p>
    <w:p w14:paraId="5DDC0F4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ImportDecl     = import StringLit</w:t>
      </w:r>
    </w:p>
    <w:p w14:paraId="5E42D2A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TopLevelDecl   = VarDecl | ConstDecl | TypeDecl | FuncDecl</w:t>
      </w:r>
    </w:p>
    <w:p w14:paraId="44987C41" w14:textId="77777777" w:rsidR="00E66F3D" w:rsidRDefault="00E66F3D">
      <w:pPr>
        <w:spacing w:line="144" w:lineRule="auto"/>
      </w:pPr>
    </w:p>
    <w:p w14:paraId="28E3A1C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760CBB6" wp14:editId="0773E029">
            <wp:extent cx="5718810" cy="118538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2DA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6B2C9C" wp14:editId="419B1A7D">
            <wp:extent cx="2515552" cy="8324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Clau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555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6D5C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5401A0" wp14:editId="0FCF5DA0">
            <wp:extent cx="2741771" cy="8324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Dec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177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286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477867" wp14:editId="4DE2C083">
            <wp:extent cx="2099309" cy="164687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LevelDec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EA49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3.1 – Синтаксичні діаграми структури програми</w:t>
      </w:r>
    </w:p>
    <w:p w14:paraId="3831B774" w14:textId="77777777" w:rsidR="00E66F3D" w:rsidRDefault="00AD7EB8">
      <w:r>
        <w:t>Приклад:</w:t>
      </w:r>
    </w:p>
    <w:p w14:paraId="6657BB2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package main</w:t>
      </w:r>
    </w:p>
    <w:p w14:paraId="4EB4859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</w:t>
      </w:r>
    </w:p>
    <w:p w14:paraId="7E76B0D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import "fmt"</w:t>
      </w:r>
    </w:p>
    <w:p w14:paraId="2A6A71D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</w:t>
      </w:r>
    </w:p>
    <w:p w14:paraId="509ECB4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func main() {</w:t>
      </w:r>
    </w:p>
    <w:p w14:paraId="76E9522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fmt.Println("Привіт, Krok!")</w:t>
      </w:r>
    </w:p>
    <w:p w14:paraId="7000DF6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6C8778C3" w14:textId="77777777" w:rsidR="00E66F3D" w:rsidRDefault="00E66F3D">
      <w:pPr>
        <w:spacing w:line="144" w:lineRule="auto"/>
      </w:pPr>
    </w:p>
    <w:p w14:paraId="2430C4E8" w14:textId="77777777" w:rsidR="00E66F3D" w:rsidRDefault="00AD7EB8">
      <w:pPr>
        <w:pStyle w:val="Heading2"/>
      </w:pPr>
      <w:bookmarkStart w:id="23" w:name="_Toc240405654"/>
      <w:r>
        <w:t>3.2 Оголошення</w:t>
      </w:r>
      <w:bookmarkEnd w:id="23"/>
    </w:p>
    <w:p w14:paraId="7DFEB9B1" w14:textId="77777777" w:rsidR="00E66F3D" w:rsidRDefault="00AD7EB8">
      <w:r>
        <w:t xml:space="preserve">Оголошення вводять імена змінних, констант і типів. Змінні оголошуються ключовим словом </w:t>
      </w:r>
      <w:r>
        <w:rPr>
          <w:rFonts w:ascii="Consolas" w:eastAsia="Consolas" w:hAnsi="Consolas" w:cs="Consolas"/>
          <w:sz w:val="25"/>
        </w:rPr>
        <w:t>var</w:t>
      </w:r>
      <w:r>
        <w:t xml:space="preserve">, константи — </w:t>
      </w:r>
      <w:r>
        <w:rPr>
          <w:rFonts w:ascii="Consolas" w:eastAsia="Consolas" w:hAnsi="Consolas" w:cs="Consolas"/>
          <w:sz w:val="25"/>
        </w:rPr>
        <w:t>const</w:t>
      </w:r>
      <w:r>
        <w:t xml:space="preserve">, типи — </w:t>
      </w:r>
      <w:r>
        <w:rPr>
          <w:rFonts w:ascii="Consolas" w:eastAsia="Consolas" w:hAnsi="Consolas" w:cs="Consolas"/>
          <w:sz w:val="25"/>
        </w:rPr>
        <w:t>type</w:t>
      </w:r>
      <w:r>
        <w:t>. Синтаксично оголошення змінних і констант відрізняються ключовим словом, а також тим, що константа завжди має ініціалізатор і оголошує рівно одне ім'я.</w:t>
      </w:r>
    </w:p>
    <w:p w14:paraId="3026AB1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VarDecl        = var IdentList</w:t>
      </w:r>
    </w:p>
    <w:p w14:paraId="567E91D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  ( Type [ '=' ExpressionList ] | '=' ExpressionList )</w:t>
      </w:r>
    </w:p>
    <w:p w14:paraId="50AE6C1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ConstDecl      = const Ident [ Type ] '=' Expression</w:t>
      </w:r>
    </w:p>
    <w:p w14:paraId="4E7610B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TypeDecl       = type Ident ( Type | StructType )</w:t>
      </w:r>
    </w:p>
    <w:p w14:paraId="226C0C3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StructType     = struct '{' FieldList '}'</w:t>
      </w:r>
    </w:p>
    <w:p w14:paraId="261D0AE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FieldList      = [ FieldDecl FieldTail ]</w:t>
      </w:r>
    </w:p>
    <w:p w14:paraId="4338C60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FieldTail      = [ ';' FieldList ]</w:t>
      </w:r>
    </w:p>
    <w:p w14:paraId="74116FD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FieldDecl      = IdentList Type</w:t>
      </w:r>
    </w:p>
    <w:p w14:paraId="5BFBF2D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IdentList      = Ident { ',' Ident }</w:t>
      </w:r>
    </w:p>
    <w:p w14:paraId="6B9F8E8C" w14:textId="77777777" w:rsidR="00E66F3D" w:rsidRDefault="00E66F3D">
      <w:pPr>
        <w:spacing w:line="144" w:lineRule="auto"/>
      </w:pPr>
    </w:p>
    <w:p w14:paraId="632C816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F004B2B" wp14:editId="1950617A">
            <wp:extent cx="5601176" cy="118538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Dec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1176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1FA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BB84948" wp14:editId="27E01F55">
            <wp:extent cx="4777740" cy="91392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tDec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8F0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1EC0FD" wp14:editId="22DEA432">
            <wp:extent cx="3682841" cy="110394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Dec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284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EA5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4DD66C" wp14:editId="0F27D949">
            <wp:extent cx="3619500" cy="8324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Typ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F90C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C77627" wp14:editId="2D0C6539">
            <wp:extent cx="3158013" cy="9139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8013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101D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94183E" wp14:editId="7F72E8DF">
            <wp:extent cx="2542698" cy="91392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Tai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2698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D85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5CB7DB" wp14:editId="5E064EB5">
            <wp:extent cx="2587942" cy="8324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Dec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794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571B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06633A" wp14:editId="17196A03">
            <wp:extent cx="1791652" cy="110394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nt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5496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3.2 – Синтаксичні діаграми оголошень</w:t>
      </w:r>
    </w:p>
    <w:p w14:paraId="166CFE06" w14:textId="77777777" w:rsidR="00E66F3D" w:rsidRDefault="00AD7EB8">
      <w:r>
        <w:t>Приклади:</w:t>
      </w:r>
    </w:p>
    <w:p w14:paraId="6E59E5A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count int</w:t>
      </w:r>
    </w:p>
    <w:p w14:paraId="09CBF75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x, y float = 1.5, -2</w:t>
      </w:r>
    </w:p>
    <w:p w14:paraId="70DD472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name = "Krok"</w:t>
      </w:r>
    </w:p>
    <w:p w14:paraId="7400A9D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const Max int = 100</w:t>
      </w:r>
    </w:p>
    <w:p w14:paraId="5880A04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const Pi = 3.14159</w:t>
      </w:r>
    </w:p>
    <w:p w14:paraId="5992AC4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Celsius float</w:t>
      </w:r>
    </w:p>
    <w:p w14:paraId="6AE7CE6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Point struct {</w:t>
      </w:r>
    </w:p>
    <w:p w14:paraId="59E5F82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x, y  float</w:t>
      </w:r>
    </w:p>
    <w:p w14:paraId="666D7C3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label string</w:t>
      </w:r>
    </w:p>
    <w:p w14:paraId="1143C6A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702847EF" w14:textId="77777777" w:rsidR="00E66F3D" w:rsidRDefault="00E66F3D">
      <w:pPr>
        <w:spacing w:line="144" w:lineRule="auto"/>
      </w:pPr>
    </w:p>
    <w:p w14:paraId="545C8B2B" w14:textId="77777777" w:rsidR="00E66F3D" w:rsidRDefault="00AD7EB8">
      <w:pPr>
        <w:pStyle w:val="Heading2"/>
      </w:pPr>
      <w:bookmarkStart w:id="24" w:name="_Toc240405655"/>
      <w:r>
        <w:t>3.3 Типи</w:t>
      </w:r>
      <w:bookmarkEnd w:id="24"/>
    </w:p>
    <w:p w14:paraId="7D53C776" w14:textId="77777777" w:rsidR="00E66F3D" w:rsidRDefault="00AD7EB8">
      <w:r>
        <w:t>Тип позначається вбудованим ім'ям, іменем користувацького типу або описом типу масиву. Опис структури (</w:t>
      </w:r>
      <w:r>
        <w:rPr>
          <w:rFonts w:ascii="Consolas" w:eastAsia="Consolas" w:hAnsi="Consolas" w:cs="Consolas"/>
          <w:sz w:val="25"/>
        </w:rPr>
        <w:t>struct</w:t>
      </w:r>
      <w:r>
        <w:t>) може стояти лише в оголошенні типу, а позначка вказівника (</w:t>
      </w:r>
      <w:r>
        <w:rPr>
          <w:rFonts w:ascii="Consolas" w:eastAsia="Consolas" w:hAnsi="Consolas" w:cs="Consolas"/>
          <w:sz w:val="25"/>
        </w:rPr>
        <w:t>*</w:t>
      </w:r>
      <w:r>
        <w:t>) — лише в типі параметра функції (розд. 3.4); ці обмеження виражено граматикою.</w:t>
      </w:r>
    </w:p>
    <w:p w14:paraId="1217E7B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           = BasicType | TypeName | ArrayType</w:t>
      </w:r>
    </w:p>
    <w:p w14:paraId="3A21160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BasicType      = int | float | bool | string</w:t>
      </w:r>
    </w:p>
    <w:p w14:paraId="2257978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TypeName       = Ident</w:t>
      </w:r>
    </w:p>
    <w:p w14:paraId="155D400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ArrayType      = '[' Expression ']' Type</w:t>
      </w:r>
    </w:p>
    <w:p w14:paraId="356F3865" w14:textId="77777777" w:rsidR="00E66F3D" w:rsidRDefault="00E66F3D">
      <w:pPr>
        <w:spacing w:line="144" w:lineRule="auto"/>
      </w:pPr>
    </w:p>
    <w:p w14:paraId="06D3565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04A292" wp14:editId="5DDD9EB1">
            <wp:extent cx="2099309" cy="137540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3F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1DDC79" wp14:editId="069FBE37">
            <wp:extent cx="1873091" cy="164687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Typ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73091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410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50F68F" wp14:editId="720F96BA">
            <wp:extent cx="1610677" cy="8324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Nam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1067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A73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16420C" wp14:editId="7FF0B686">
            <wp:extent cx="3547109" cy="8324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Typ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47109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1A74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3.3 – Синтаксичні діаграми типів</w:t>
      </w:r>
    </w:p>
    <w:p w14:paraId="1561C68F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>
        <w:t xml:space="preserve">, </w:t>
      </w:r>
      <w:r>
        <w:rPr>
          <w:rFonts w:ascii="Consolas" w:eastAsia="Consolas" w:hAnsi="Consolas" w:cs="Consolas"/>
          <w:sz w:val="25"/>
        </w:rPr>
        <w:t>Celsius</w:t>
      </w:r>
      <w:r>
        <w:t xml:space="preserve">, </w:t>
      </w:r>
      <w:r>
        <w:rPr>
          <w:rFonts w:ascii="Consolas" w:eastAsia="Consolas" w:hAnsi="Consolas" w:cs="Consolas"/>
          <w:sz w:val="25"/>
        </w:rPr>
        <w:t>[10]float</w:t>
      </w:r>
      <w:r>
        <w:t xml:space="preserve">, </w:t>
      </w:r>
      <w:r>
        <w:rPr>
          <w:rFonts w:ascii="Consolas" w:eastAsia="Consolas" w:hAnsi="Consolas" w:cs="Consolas"/>
          <w:sz w:val="25"/>
        </w:rPr>
        <w:t>[3][4]int</w:t>
      </w:r>
      <w:r>
        <w:t xml:space="preserve">, </w:t>
      </w:r>
      <w:r>
        <w:rPr>
          <w:rFonts w:ascii="Consolas" w:eastAsia="Consolas" w:hAnsi="Consolas" w:cs="Consolas"/>
          <w:sz w:val="25"/>
        </w:rPr>
        <w:t>[Size]Point</w:t>
      </w:r>
      <w:r>
        <w:t>.</w:t>
      </w:r>
    </w:p>
    <w:p w14:paraId="630B1D82" w14:textId="77777777" w:rsidR="00E66F3D" w:rsidRDefault="00AD7EB8">
      <w:pPr>
        <w:pStyle w:val="Heading2"/>
      </w:pPr>
      <w:bookmarkStart w:id="25" w:name="_Toc240405656"/>
      <w:r>
        <w:t>3.4 Функції</w:t>
      </w:r>
      <w:bookmarkEnd w:id="25"/>
    </w:p>
    <w:p w14:paraId="3C7801F5" w14:textId="77777777" w:rsidR="00E66F3D" w:rsidRDefault="00AD7EB8">
      <w:r>
        <w:t xml:space="preserve">Оголошення функції задає її ім'я, список параметрів, необов'язковий тип результату та тіло. Кілька послідовних параметрів одного типу можна згрупувати: </w:t>
      </w:r>
      <w:r>
        <w:rPr>
          <w:rFonts w:ascii="Consolas" w:eastAsia="Consolas" w:hAnsi="Consolas" w:cs="Consolas"/>
          <w:sz w:val="25"/>
        </w:rPr>
        <w:t>a, b int</w:t>
      </w:r>
      <w:r>
        <w:t>.</w:t>
      </w:r>
    </w:p>
    <w:p w14:paraId="62EFE5E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FuncDecl       = func Ident '(' [ ParamList ] ')' [ Type ] Block</w:t>
      </w:r>
    </w:p>
    <w:p w14:paraId="285396D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ParamList      = ParamGroup { ',' ParamGroup }</w:t>
      </w:r>
    </w:p>
    <w:p w14:paraId="29CEEB0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ParamGroup     = IdentList ParamType</w:t>
      </w:r>
    </w:p>
    <w:p w14:paraId="021C6B5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ParamType      = [ '*' ] Type</w:t>
      </w:r>
    </w:p>
    <w:p w14:paraId="174E36EE" w14:textId="77777777" w:rsidR="00E66F3D" w:rsidRDefault="00E66F3D">
      <w:pPr>
        <w:spacing w:line="144" w:lineRule="auto"/>
      </w:pPr>
    </w:p>
    <w:p w14:paraId="2E9E11E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972FA9" wp14:editId="530C3F55">
            <wp:extent cx="5940000" cy="90625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Dec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0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48F9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E69106" wp14:editId="0356514D">
            <wp:extent cx="2180748" cy="110394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69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799A57" wp14:editId="5122CB41">
            <wp:extent cx="2977038" cy="8324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Grou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77038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6F23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DC59AD" wp14:editId="26690C41">
            <wp:extent cx="2244090" cy="91392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Typ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68A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3.4 – Синтаксичні діаграми оголошення функції</w:t>
      </w:r>
    </w:p>
    <w:p w14:paraId="0969F826" w14:textId="77777777" w:rsidR="00E66F3D" w:rsidRDefault="00AD7EB8">
      <w:r>
        <w:t>Приклади:</w:t>
      </w:r>
    </w:p>
    <w:p w14:paraId="41617F6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func square(x float) float { return x * x }</w:t>
      </w:r>
    </w:p>
    <w:p w14:paraId="5460813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func swap(a, b *int) { t := *a; *a = *b; *b = t }</w:t>
      </w:r>
    </w:p>
    <w:p w14:paraId="1549A75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func main() { }</w:t>
      </w:r>
    </w:p>
    <w:p w14:paraId="45A5B3AF" w14:textId="77777777" w:rsidR="00E66F3D" w:rsidRDefault="00E66F3D">
      <w:pPr>
        <w:spacing w:line="144" w:lineRule="auto"/>
      </w:pPr>
    </w:p>
    <w:p w14:paraId="00EB1CD1" w14:textId="77777777" w:rsidR="00E66F3D" w:rsidRDefault="00AD7EB8">
      <w:pPr>
        <w:pStyle w:val="Heading2"/>
      </w:pPr>
      <w:bookmarkStart w:id="26" w:name="_Toc240405657"/>
      <w:r>
        <w:t>3.5 Інструкції</w:t>
      </w:r>
      <w:bookmarkEnd w:id="26"/>
    </w:p>
    <w:p w14:paraId="56BD220A" w14:textId="77777777" w:rsidR="00E66F3D" w:rsidRDefault="00AD7EB8">
      <w:r>
        <w:t xml:space="preserve">Інструкції визначають алгоритмічні дії. Послідовність інструкцій записується в блоці у фігурних дужках; інструкції розділяються токеном </w:t>
      </w:r>
      <w:r>
        <w:rPr>
          <w:rFonts w:ascii="Consolas" w:eastAsia="Consolas" w:hAnsi="Consolas" w:cs="Consolas"/>
          <w:sz w:val="25"/>
        </w:rPr>
        <w:t>;</w:t>
      </w:r>
      <w:r>
        <w:t>. Оголошення змінних і констант усередині блоку також є інструкціями.</w:t>
      </w:r>
    </w:p>
    <w:p w14:paraId="30CFC89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Block          = '{' StatementList '}'</w:t>
      </w:r>
    </w:p>
    <w:p w14:paraId="2E4FA1A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StatementList  = [ Statement StatementTail ]</w:t>
      </w:r>
    </w:p>
    <w:p w14:paraId="3FF83D4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StatementTail  = [ ';' StatementList ]</w:t>
      </w:r>
    </w:p>
    <w:p w14:paraId="3152E76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      = VarDecl | ConstDecl | IfStmt | ForStmt | ReturnStmt</w:t>
      </w:r>
    </w:p>
    <w:p w14:paraId="5484B09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IoStmt | Block | SimpleStmt</w:t>
      </w:r>
    </w:p>
    <w:p w14:paraId="0176631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SimpleStmt     = Expression [ AssignOp Expression | IncDecOp ]</w:t>
      </w:r>
    </w:p>
    <w:p w14:paraId="35C4874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AssignOp       = '=' | ':='</w:t>
      </w:r>
    </w:p>
    <w:p w14:paraId="4F87914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IncDecOp       = '++' | '--'</w:t>
      </w:r>
    </w:p>
    <w:p w14:paraId="1EDD4336" w14:textId="77777777" w:rsidR="00E66F3D" w:rsidRDefault="00E66F3D">
      <w:pPr>
        <w:spacing w:line="144" w:lineRule="auto"/>
      </w:pPr>
    </w:p>
    <w:p w14:paraId="2968301B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07DB41" wp14:editId="73730495">
            <wp:extent cx="3103721" cy="8324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372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C3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83BC45" wp14:editId="3EDA6B86">
            <wp:extent cx="3465671" cy="91392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Lis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34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5BBFF5" wp14:editId="46DFF065">
            <wp:extent cx="2850356" cy="91392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Tai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50356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3BFD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8163D18" wp14:editId="28327280">
            <wp:extent cx="2180748" cy="273272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273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1E4B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5F557E" wp14:editId="0E5F9712">
            <wp:extent cx="4741544" cy="118538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Stm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41544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04B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334E48" wp14:editId="3F4ED13C">
            <wp:extent cx="1565433" cy="110394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Op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397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BDC3A9" wp14:editId="04081492">
            <wp:extent cx="1565433" cy="110394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DecOp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B1FF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3.5 – Синтаксичні діаграми блоку та інструкцій</w:t>
      </w:r>
    </w:p>
    <w:p w14:paraId="638051B6" w14:textId="77777777" w:rsidR="00E66F3D" w:rsidRDefault="00AD7EB8">
      <w:r>
        <w:t xml:space="preserve">Проста інструкція </w:t>
      </w:r>
      <w:r>
        <w:rPr>
          <w:rFonts w:ascii="Consolas" w:eastAsia="Consolas" w:hAnsi="Consolas" w:cs="Consolas"/>
          <w:sz w:val="25"/>
        </w:rPr>
        <w:t>SimpleStmt</w:t>
      </w:r>
      <w:r>
        <w:t xml:space="preserve"> починається з виразу, після якого може стояти оператор присвоєння або оголошення з ініціалізацією та другий вираз, або оператор інкременту чи декременту. Граматика допускає ширшу множину ланцюжків, ніж мова: вимоги до лівої частини присвоєння та до інструкції-виразу є контекстними умовами (розд. 4.6.1). Це дозволяє розрізняти присвоєння, оголошення і виклик функції з одним токеном попереднього перегляду.</w:t>
      </w:r>
    </w:p>
    <w:p w14:paraId="4CCB974C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x = 5</w:t>
      </w:r>
      <w:r>
        <w:t xml:space="preserve">, </w:t>
      </w:r>
      <w:r>
        <w:rPr>
          <w:rFonts w:ascii="Consolas" w:eastAsia="Consolas" w:hAnsi="Consolas" w:cs="Consolas"/>
          <w:sz w:val="25"/>
        </w:rPr>
        <w:t>a[i] = a[i] * 2</w:t>
      </w:r>
      <w:r>
        <w:t xml:space="preserve">, </w:t>
      </w:r>
      <w:r>
        <w:rPr>
          <w:rFonts w:ascii="Consolas" w:eastAsia="Consolas" w:hAnsi="Consolas" w:cs="Consolas"/>
          <w:sz w:val="25"/>
        </w:rPr>
        <w:t>p.x = 1.0</w:t>
      </w:r>
      <w:r>
        <w:t xml:space="preserve">, </w:t>
      </w:r>
      <w:r>
        <w:rPr>
          <w:rFonts w:ascii="Consolas" w:eastAsia="Consolas" w:hAnsi="Consolas" w:cs="Consolas"/>
          <w:sz w:val="25"/>
        </w:rPr>
        <w:t>*ptr = 0</w:t>
      </w:r>
      <w:r>
        <w:t xml:space="preserve">, </w:t>
      </w:r>
      <w:r>
        <w:rPr>
          <w:rFonts w:ascii="Consolas" w:eastAsia="Consolas" w:hAnsi="Consolas" w:cs="Consolas"/>
          <w:sz w:val="25"/>
        </w:rPr>
        <w:t>total := 0</w:t>
      </w:r>
      <w:r>
        <w:t xml:space="preserve">, </w:t>
      </w:r>
      <w:r>
        <w:rPr>
          <w:rFonts w:ascii="Consolas" w:eastAsia="Consolas" w:hAnsi="Consolas" w:cs="Consolas"/>
          <w:sz w:val="25"/>
        </w:rPr>
        <w:t>i++</w:t>
      </w:r>
      <w:r>
        <w:t xml:space="preserve">, </w:t>
      </w:r>
      <w:r>
        <w:rPr>
          <w:rFonts w:ascii="Consolas" w:eastAsia="Consolas" w:hAnsi="Consolas" w:cs="Consolas"/>
          <w:sz w:val="25"/>
        </w:rPr>
        <w:t>k--</w:t>
      </w:r>
      <w:r>
        <w:t xml:space="preserve">, </w:t>
      </w:r>
      <w:r>
        <w:rPr>
          <w:rFonts w:ascii="Consolas" w:eastAsia="Consolas" w:hAnsi="Consolas" w:cs="Consolas"/>
          <w:sz w:val="25"/>
        </w:rPr>
        <w:t>swap(&amp;a, &amp;b)</w:t>
      </w:r>
      <w:r>
        <w:t>.</w:t>
      </w:r>
    </w:p>
    <w:p w14:paraId="397812D4" w14:textId="77777777" w:rsidR="00E66F3D" w:rsidRDefault="00AD7EB8">
      <w:pPr>
        <w:pStyle w:val="Heading2"/>
      </w:pPr>
      <w:bookmarkStart w:id="27" w:name="_Toc240405658"/>
      <w:r>
        <w:t>3.6 Інструкція розгалуження</w:t>
      </w:r>
      <w:bookmarkEnd w:id="27"/>
    </w:p>
    <w:p w14:paraId="4E772F26" w14:textId="77777777" w:rsidR="00E66F3D" w:rsidRDefault="00AD7EB8">
      <w:r>
        <w:t xml:space="preserve">Інструкція </w:t>
      </w:r>
      <w:r>
        <w:rPr>
          <w:rFonts w:ascii="Consolas" w:eastAsia="Consolas" w:hAnsi="Consolas" w:cs="Consolas"/>
          <w:sz w:val="25"/>
        </w:rPr>
        <w:t>if</w:t>
      </w:r>
      <w:r>
        <w:t xml:space="preserve"> виконує блок, якщо умова істинна. Необов'язкова гілка </w:t>
      </w:r>
      <w:r>
        <w:rPr>
          <w:rFonts w:ascii="Consolas" w:eastAsia="Consolas" w:hAnsi="Consolas" w:cs="Consolas"/>
          <w:sz w:val="25"/>
        </w:rPr>
        <w:t>else</w:t>
      </w:r>
      <w:r>
        <w:t xml:space="preserve"> містить або блок, або наступну інструкцію </w:t>
      </w:r>
      <w:r>
        <w:rPr>
          <w:rFonts w:ascii="Consolas" w:eastAsia="Consolas" w:hAnsi="Consolas" w:cs="Consolas"/>
          <w:sz w:val="25"/>
        </w:rPr>
        <w:t>if</w:t>
      </w:r>
      <w:r>
        <w:t xml:space="preserve">, що утворює ланцюжок </w:t>
      </w:r>
      <w:r>
        <w:rPr>
          <w:rFonts w:ascii="Consolas" w:eastAsia="Consolas" w:hAnsi="Consolas" w:cs="Consolas"/>
          <w:sz w:val="25"/>
        </w:rPr>
        <w:t>else if</w:t>
      </w:r>
      <w:r>
        <w:t>.</w:t>
      </w:r>
    </w:p>
    <w:p w14:paraId="4D58A05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IfStmt         = if Expression Block [ else ( IfStmt | Block ) ]</w:t>
      </w:r>
    </w:p>
    <w:p w14:paraId="5C0D0EA3" w14:textId="77777777" w:rsidR="00E66F3D" w:rsidRDefault="00E66F3D">
      <w:pPr>
        <w:spacing w:line="144" w:lineRule="auto"/>
      </w:pPr>
    </w:p>
    <w:p w14:paraId="7BF770E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09E747" wp14:editId="27FA5826">
            <wp:extent cx="5293518" cy="118538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fStm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93518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717C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3.6 – Синтаксична діаграма інструкції розгалуження</w:t>
      </w:r>
    </w:p>
    <w:p w14:paraId="25158FF8" w14:textId="77777777" w:rsidR="00E66F3D" w:rsidRDefault="00AD7EB8">
      <w:r>
        <w:t xml:space="preserve">Фігурні дужки навколо гілок обов'язкові. Завдяки цьому граматика не має проблеми «висячого else»: кожне </w:t>
      </w:r>
      <w:r>
        <w:rPr>
          <w:rFonts w:ascii="Consolas" w:eastAsia="Consolas" w:hAnsi="Consolas" w:cs="Consolas"/>
          <w:sz w:val="25"/>
        </w:rPr>
        <w:t>else</w:t>
      </w:r>
      <w:r>
        <w:t xml:space="preserve"> однозначно належить до </w:t>
      </w:r>
      <w:r>
        <w:rPr>
          <w:rFonts w:ascii="Consolas" w:eastAsia="Consolas" w:hAnsi="Consolas" w:cs="Consolas"/>
          <w:sz w:val="25"/>
        </w:rPr>
        <w:t>if</w:t>
      </w:r>
      <w:r>
        <w:t>, блок якого закривається безпосередньо перед ним.</w:t>
      </w:r>
    </w:p>
    <w:p w14:paraId="4740E27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if t &lt; 0 {</w:t>
      </w:r>
    </w:p>
    <w:p w14:paraId="1F3D43C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fmt.Println("мороз")</w:t>
      </w:r>
    </w:p>
    <w:p w14:paraId="0C5EF56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if t &lt; 15 {</w:t>
      </w:r>
    </w:p>
    <w:p w14:paraId="31F83EE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fmt.Println("прохолодно")</w:t>
      </w:r>
    </w:p>
    <w:p w14:paraId="1B92651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{</w:t>
      </w:r>
    </w:p>
    <w:p w14:paraId="5A3CBAC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fmt.Println("тепло")</w:t>
      </w:r>
    </w:p>
    <w:p w14:paraId="66D76B6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7140C800" w14:textId="77777777" w:rsidR="00E66F3D" w:rsidRDefault="00E66F3D">
      <w:pPr>
        <w:spacing w:line="144" w:lineRule="auto"/>
      </w:pPr>
    </w:p>
    <w:p w14:paraId="5D45A9ED" w14:textId="77777777" w:rsidR="00E66F3D" w:rsidRDefault="00AD7EB8">
      <w:pPr>
        <w:pStyle w:val="Heading2"/>
      </w:pPr>
      <w:bookmarkStart w:id="28" w:name="_Toc240405659"/>
      <w:r>
        <w:t>3.7 Інструкція повторення</w:t>
      </w:r>
      <w:bookmarkEnd w:id="28"/>
    </w:p>
    <w:p w14:paraId="5494C1BD" w14:textId="77777777" w:rsidR="00E66F3D" w:rsidRDefault="00AD7EB8">
      <w:r>
        <w:t xml:space="preserve">Інструкція </w:t>
      </w:r>
      <w:r>
        <w:rPr>
          <w:rFonts w:ascii="Consolas" w:eastAsia="Consolas" w:hAnsi="Consolas" w:cs="Consolas"/>
          <w:sz w:val="25"/>
        </w:rPr>
        <w:t>for</w:t>
      </w:r>
      <w:r>
        <w:t xml:space="preserve"> має дві форми. </w:t>
      </w:r>
      <w:r>
        <w:rPr>
          <w:b/>
        </w:rPr>
        <w:t>Цикл із передумовою</w:t>
      </w:r>
      <w:r>
        <w:t xml:space="preserve"> містить після </w:t>
      </w:r>
      <w:r>
        <w:rPr>
          <w:rFonts w:ascii="Consolas" w:eastAsia="Consolas" w:hAnsi="Consolas" w:cs="Consolas"/>
          <w:sz w:val="25"/>
        </w:rPr>
        <w:t>for</w:t>
      </w:r>
      <w:r>
        <w:t xml:space="preserve"> лише умову. </w:t>
      </w:r>
      <w:r>
        <w:rPr>
          <w:b/>
        </w:rPr>
        <w:t>Трикомпонентний цикл</w:t>
      </w:r>
      <w:r>
        <w:t xml:space="preserve"> (цикл із лічильником) містить ініціалізацію, умову та інструкцію наступного кроку, розділені явними </w:t>
      </w:r>
      <w:r>
        <w:rPr>
          <w:rFonts w:ascii="Consolas" w:eastAsia="Consolas" w:hAnsi="Consolas" w:cs="Consolas"/>
          <w:sz w:val="25"/>
        </w:rPr>
        <w:t>;</w:t>
      </w:r>
      <w:r>
        <w:t>.</w:t>
      </w:r>
    </w:p>
    <w:p w14:paraId="69D944E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ForStmt        = for ForHeader Block</w:t>
      </w:r>
    </w:p>
    <w:p w14:paraId="4F362D0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ForHeader      = SimpleStmt [ ';' Expression ';' SimpleStmt ]</w:t>
      </w:r>
    </w:p>
    <w:p w14:paraId="6C6B870A" w14:textId="77777777" w:rsidR="00E66F3D" w:rsidRDefault="00E66F3D">
      <w:pPr>
        <w:spacing w:line="144" w:lineRule="auto"/>
      </w:pPr>
    </w:p>
    <w:p w14:paraId="74288EBB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147CFA" wp14:editId="0F0B4E20">
            <wp:extent cx="3257550" cy="8324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Stm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7EC3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FC0EA28" wp14:editId="66E3D3C6">
            <wp:extent cx="5411152" cy="91392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Heade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115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EF29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3.7 – Синтаксичні діаграми інструкції повторення</w:t>
      </w:r>
    </w:p>
    <w:p w14:paraId="579AB61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for n &gt; 0 {                  // цикл із передумовою</w:t>
      </w:r>
    </w:p>
    <w:p w14:paraId="65483AB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n = n / 10</w:t>
      </w:r>
    </w:p>
    <w:p w14:paraId="1F0063D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6D02997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for i := 0; i &lt; 10; i++ {    // трикомпонентний цикл</w:t>
      </w:r>
    </w:p>
    <w:p w14:paraId="17C5BE0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fmt.Print(i, " ")</w:t>
      </w:r>
    </w:p>
    <w:p w14:paraId="1817BFB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62230A5A" w14:textId="77777777" w:rsidR="00E66F3D" w:rsidRDefault="00E66F3D">
      <w:pPr>
        <w:spacing w:line="144" w:lineRule="auto"/>
      </w:pPr>
    </w:p>
    <w:p w14:paraId="7550F8FB" w14:textId="77777777" w:rsidR="00E66F3D" w:rsidRDefault="00AD7EB8">
      <w:pPr>
        <w:pStyle w:val="Heading2"/>
      </w:pPr>
      <w:bookmarkStart w:id="29" w:name="_Toc240405660"/>
      <w:r>
        <w:t>3.8 Інструкція повернення</w:t>
      </w:r>
      <w:bookmarkEnd w:id="29"/>
    </w:p>
    <w:p w14:paraId="3E6CB0A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ReturnStmt     = return [ Expression ]</w:t>
      </w:r>
    </w:p>
    <w:p w14:paraId="6AC250C8" w14:textId="77777777" w:rsidR="00E66F3D" w:rsidRDefault="00E66F3D">
      <w:pPr>
        <w:spacing w:line="144" w:lineRule="auto"/>
      </w:pPr>
    </w:p>
    <w:p w14:paraId="3BA1FF7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404B90" wp14:editId="369FBE16">
            <wp:extent cx="3094672" cy="91392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Stm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9467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1C2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3.8 – Синтаксична діаграма інструкції повернення</w:t>
      </w:r>
    </w:p>
    <w:p w14:paraId="585A3946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</w:t>
      </w:r>
      <w:r>
        <w:rPr>
          <w:rFonts w:ascii="Consolas" w:eastAsia="Consolas" w:hAnsi="Consolas" w:cs="Consolas"/>
          <w:sz w:val="25"/>
        </w:rPr>
        <w:t>return n * factorial(n-1)</w:t>
      </w:r>
      <w:r>
        <w:t>.</w:t>
      </w:r>
    </w:p>
    <w:p w14:paraId="18541E8E" w14:textId="77777777" w:rsidR="00E66F3D" w:rsidRDefault="00AD7EB8">
      <w:pPr>
        <w:pStyle w:val="Heading2"/>
      </w:pPr>
      <w:bookmarkStart w:id="30" w:name="_Toc240405661"/>
      <w:r>
        <w:t>3.9 Інструкції введення та виведення</w:t>
      </w:r>
      <w:bookmarkEnd w:id="30"/>
    </w:p>
    <w:p w14:paraId="6E24E52E" w14:textId="77777777" w:rsidR="00E66F3D" w:rsidRDefault="00AD7EB8">
      <w:r>
        <w:t xml:space="preserve">Введення та виведення виконуються операціями вбудованого пакета </w:t>
      </w:r>
      <w:r>
        <w:rPr>
          <w:rFonts w:ascii="Consolas" w:eastAsia="Consolas" w:hAnsi="Consolas" w:cs="Consolas"/>
          <w:sz w:val="25"/>
        </w:rPr>
        <w:t>fmt</w:t>
      </w:r>
      <w:r>
        <w:t xml:space="preserve">. Аргументами </w:t>
      </w:r>
      <w:r>
        <w:rPr>
          <w:rFonts w:ascii="Consolas" w:eastAsia="Consolas" w:hAnsi="Consolas" w:cs="Consolas"/>
          <w:sz w:val="25"/>
        </w:rPr>
        <w:t>Scan</w:t>
      </w:r>
      <w:r>
        <w:t xml:space="preserve"> можуть бути лише адреси змінних (вирази з оператором </w:t>
      </w:r>
      <w:r>
        <w:rPr>
          <w:rFonts w:ascii="Consolas" w:eastAsia="Consolas" w:hAnsi="Consolas" w:cs="Consolas"/>
          <w:sz w:val="25"/>
        </w:rPr>
        <w:t>&amp;</w:t>
      </w:r>
      <w:r>
        <w:t>), що виражено граматикою.</w:t>
      </w:r>
    </w:p>
    <w:p w14:paraId="18790D6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IoStmt         = fmt '.' ( OutputCall | InputCall )</w:t>
      </w:r>
    </w:p>
    <w:p w14:paraId="7702D27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OutputCall     = ( 'Print' | 'Println' ) '(' [ ExpressionList ] ')'</w:t>
      </w:r>
    </w:p>
    <w:p w14:paraId="42523BF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InputCall      = 'Scan' '(' AddrExpr { ',' AddrExpr } ')'</w:t>
      </w:r>
    </w:p>
    <w:p w14:paraId="67D22BF2" w14:textId="77777777" w:rsidR="00E66F3D" w:rsidRDefault="00E66F3D">
      <w:pPr>
        <w:spacing w:line="144" w:lineRule="auto"/>
      </w:pPr>
    </w:p>
    <w:p w14:paraId="04ECC0E1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4C259D" wp14:editId="694BC6C8">
            <wp:extent cx="3302793" cy="110394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Stm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0279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22AD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15E331" wp14:editId="31B97DEF">
            <wp:extent cx="4533423" cy="118538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Cal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33423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D6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20F6F7" wp14:editId="6FAF43F5">
            <wp:extent cx="3574256" cy="110394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Call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74256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EE86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3.9 – Синтаксичні діаграми інструкцій введення та виведення</w:t>
      </w:r>
    </w:p>
    <w:p w14:paraId="62BA548F" w14:textId="77777777" w:rsidR="00E66F3D" w:rsidRDefault="00AD7EB8">
      <w:r>
        <w:t xml:space="preserve">Приклади: </w:t>
      </w:r>
      <w:r>
        <w:rPr>
          <w:rFonts w:ascii="Consolas" w:eastAsia="Consolas" w:hAnsi="Consolas" w:cs="Consolas"/>
          <w:sz w:val="25"/>
        </w:rPr>
        <w:t>fmt.Print("x = ", x)</w:t>
      </w:r>
      <w:r>
        <w:t xml:space="preserve">, </w:t>
      </w:r>
      <w:r>
        <w:rPr>
          <w:rFonts w:ascii="Consolas" w:eastAsia="Consolas" w:hAnsi="Consolas" w:cs="Consolas"/>
          <w:sz w:val="25"/>
        </w:rPr>
        <w:t>fmt.Println(a, b, a + b)</w:t>
      </w:r>
      <w:r>
        <w:t xml:space="preserve">, </w:t>
      </w:r>
      <w:r>
        <w:rPr>
          <w:rFonts w:ascii="Consolas" w:eastAsia="Consolas" w:hAnsi="Consolas" w:cs="Consolas"/>
          <w:sz w:val="25"/>
        </w:rPr>
        <w:t>fmt.Println()</w:t>
      </w:r>
      <w:r>
        <w:t xml:space="preserve">, </w:t>
      </w:r>
      <w:r>
        <w:rPr>
          <w:rFonts w:ascii="Consolas" w:eastAsia="Consolas" w:hAnsi="Consolas" w:cs="Consolas"/>
          <w:sz w:val="25"/>
        </w:rPr>
        <w:t>fmt.Scan(&amp;n, &amp;v[i], &amp;p.x)</w:t>
      </w:r>
      <w:r>
        <w:t>.</w:t>
      </w:r>
    </w:p>
    <w:p w14:paraId="214ACF89" w14:textId="77777777" w:rsidR="00E66F3D" w:rsidRDefault="00AD7EB8">
      <w:pPr>
        <w:pStyle w:val="Heading2"/>
      </w:pPr>
      <w:bookmarkStart w:id="31" w:name="_Toc240405662"/>
      <w:r>
        <w:t>3.10 Вирази</w:t>
      </w:r>
      <w:bookmarkEnd w:id="31"/>
    </w:p>
    <w:p w14:paraId="4E088F96" w14:textId="77777777" w:rsidR="00E66F3D" w:rsidRDefault="00AD7EB8">
      <w:r>
        <w:t>Вираз — послідовність операторів і операндів, що визначає обчислення значення. Пріоритет операторів задано стратифікацією граматики: оператори з вищим пріоритетом описано на глибших рівнях вкладеності (</w:t>
      </w:r>
      <w:r>
        <w:rPr>
          <w:rFonts w:ascii="Consolas" w:eastAsia="Consolas" w:hAnsi="Consolas" w:cs="Consolas"/>
          <w:sz w:val="25"/>
        </w:rPr>
        <w:t>OrExpr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AndExpr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RelExpr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AddExpr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MulExpr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UnaryExpr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PowerExpr</w:t>
      </w:r>
      <w:r>
        <w:t xml:space="preserve"> → </w:t>
      </w:r>
      <w:r>
        <w:rPr>
          <w:rFonts w:ascii="Consolas" w:eastAsia="Consolas" w:hAnsi="Consolas" w:cs="Consolas"/>
          <w:sz w:val="25"/>
        </w:rPr>
        <w:t>PrimaryExpr</w:t>
      </w:r>
      <w:r>
        <w:t xml:space="preserve">). Лівоасоціативні оператори описано повтореннями </w:t>
      </w:r>
      <w:r>
        <w:rPr>
          <w:rFonts w:ascii="Consolas" w:eastAsia="Consolas" w:hAnsi="Consolas" w:cs="Consolas"/>
          <w:sz w:val="25"/>
        </w:rPr>
        <w:t>{ ... }</w:t>
      </w:r>
      <w:r>
        <w:t xml:space="preserve">, правоасоціативний оператор </w:t>
      </w:r>
      <w:r>
        <w:rPr>
          <w:rFonts w:ascii="Consolas" w:eastAsia="Consolas" w:hAnsi="Consolas" w:cs="Consolas"/>
          <w:sz w:val="25"/>
        </w:rPr>
        <w:t>**</w:t>
      </w:r>
      <w:r>
        <w:t xml:space="preserve"> — правою рекурсією через </w:t>
      </w:r>
      <w:r>
        <w:rPr>
          <w:rFonts w:ascii="Consolas" w:eastAsia="Consolas" w:hAnsi="Consolas" w:cs="Consolas"/>
          <w:sz w:val="25"/>
        </w:rPr>
        <w:t>UnaryExpr</w:t>
      </w:r>
      <w:r>
        <w:t xml:space="preserve">. Оператори порівняння неасоціативні: запис </w:t>
      </w:r>
      <w:r>
        <w:rPr>
          <w:rFonts w:ascii="Consolas" w:eastAsia="Consolas" w:hAnsi="Consolas" w:cs="Consolas"/>
          <w:sz w:val="25"/>
        </w:rPr>
        <w:t>a &lt; b &lt; c</w:t>
      </w:r>
      <w:r>
        <w:t xml:space="preserve"> є синтаксичною помилкою.</w:t>
      </w:r>
    </w:p>
    <w:p w14:paraId="39795F0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ExpressionList = Expression { ',' Expression }</w:t>
      </w:r>
    </w:p>
    <w:p w14:paraId="003EB0B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Expression     = OrExpr</w:t>
      </w:r>
    </w:p>
    <w:p w14:paraId="000D051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OrExpr         = AndExpr { '||' AndExpr }</w:t>
      </w:r>
    </w:p>
    <w:p w14:paraId="0E88085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AndExpr        = RelExpr { '&amp;&amp;' RelExpr }</w:t>
      </w:r>
    </w:p>
    <w:p w14:paraId="13B4A51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RelExpr        = AddExpr [ RelOp AddExpr ]</w:t>
      </w:r>
    </w:p>
    <w:p w14:paraId="142D6ED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AddExpr        = MulExpr { AddOp MulExpr }</w:t>
      </w:r>
    </w:p>
    <w:p w14:paraId="2E02D4F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MulExpr        = UnaryExpr { MulOp UnaryExpr }</w:t>
      </w:r>
    </w:p>
    <w:p w14:paraId="3DB0F6B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UnaryExpr      = UnaryOp UnaryExpr | PowerExpr</w:t>
      </w:r>
    </w:p>
    <w:p w14:paraId="48F5C33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PowerExpr      = PrimaryExpr [ '**' UnaryExpr ]</w:t>
      </w:r>
    </w:p>
    <w:p w14:paraId="174DFA2E" w14:textId="77777777" w:rsidR="00E66F3D" w:rsidRDefault="00E66F3D">
      <w:pPr>
        <w:spacing w:line="144" w:lineRule="auto"/>
      </w:pPr>
    </w:p>
    <w:p w14:paraId="2583863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1CF133A" wp14:editId="70217068">
            <wp:extent cx="2180748" cy="110394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ressionLis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4B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E24BE7" wp14:editId="7D86BC26">
            <wp:extent cx="1692116" cy="83248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ressi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9211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0FAC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ECF8D7" wp14:editId="02130D7A">
            <wp:extent cx="1945481" cy="110394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Exp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FA5F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F8ABBB" wp14:editId="71E0F76E">
            <wp:extent cx="1945481" cy="1103947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Expr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F3E4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812747" wp14:editId="1BCCB36D">
            <wp:extent cx="3682841" cy="91392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xpr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82841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4274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0C0DE7" wp14:editId="447E1E53">
            <wp:extent cx="1945481" cy="110394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Expr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20B3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5E33F7" wp14:editId="79FC4E16">
            <wp:extent cx="2099309" cy="110394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Exp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549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4CAD82" wp14:editId="1BA93676">
            <wp:extent cx="3004185" cy="110394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ryExp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C500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9B055D" wp14:editId="672998F9">
            <wp:extent cx="3918108" cy="91392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Expr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18108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67FE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3.10 – Синтаксичні діаграми виразів</w:t>
      </w:r>
    </w:p>
    <w:p w14:paraId="1EDC50B2" w14:textId="77777777" w:rsidR="00E66F3D" w:rsidRDefault="00AD7EB8">
      <w:r>
        <w:t>Первинний вираз складається з операнда та нуля або більше суфіксів: доступу до поля (</w:t>
      </w:r>
      <w:r>
        <w:rPr>
          <w:rFonts w:ascii="Consolas" w:eastAsia="Consolas" w:hAnsi="Consolas" w:cs="Consolas"/>
          <w:sz w:val="25"/>
        </w:rPr>
        <w:t>.x</w:t>
      </w:r>
      <w:r>
        <w:t>), індексування (</w:t>
      </w:r>
      <w:r>
        <w:rPr>
          <w:rFonts w:ascii="Consolas" w:eastAsia="Consolas" w:hAnsi="Consolas" w:cs="Consolas"/>
          <w:sz w:val="25"/>
        </w:rPr>
        <w:t>[i]</w:t>
      </w:r>
      <w:r>
        <w:t>) та виклику (</w:t>
      </w:r>
      <w:r>
        <w:rPr>
          <w:rFonts w:ascii="Consolas" w:eastAsia="Consolas" w:hAnsi="Consolas" w:cs="Consolas"/>
          <w:sz w:val="25"/>
        </w:rPr>
        <w:t>(args)</w:t>
      </w:r>
      <w:r>
        <w:t xml:space="preserve">). Операндом може бути літерал, ідентифікатор, розіменування параметра-вказівника, явне приведення до вбудованого типу, виклик </w:t>
      </w:r>
      <w:r>
        <w:rPr>
          <w:rFonts w:ascii="Consolas" w:eastAsia="Consolas" w:hAnsi="Consolas" w:cs="Consolas"/>
          <w:sz w:val="25"/>
        </w:rPr>
        <w:t>len</w:t>
      </w:r>
      <w:r>
        <w:t>, літерал масиву або вираз у дужках.</w:t>
      </w:r>
    </w:p>
    <w:p w14:paraId="051072D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PrimaryExpr    = Operand { Selector | Index | Arguments }</w:t>
      </w:r>
    </w:p>
    <w:p w14:paraId="6312621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Selector       = '.' Ident</w:t>
      </w:r>
    </w:p>
    <w:p w14:paraId="534A113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Index          = '[' Expression ']'</w:t>
      </w:r>
    </w:p>
    <w:p w14:paraId="5B82D39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Arguments      = '(' [ ArgumentList ] ')'</w:t>
      </w:r>
    </w:p>
    <w:p w14:paraId="44FCA15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ArgumentList   = Argument { ',' Argument }</w:t>
      </w:r>
    </w:p>
    <w:p w14:paraId="2AC79EF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       = AddrExpr | Expression</w:t>
      </w:r>
    </w:p>
    <w:p w14:paraId="472A415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AddrExpr       = '&amp;' PrimaryExpr</w:t>
      </w:r>
    </w:p>
    <w:p w14:paraId="3B18CD9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Operand        = Literal | Ident | Dereference | Conversion | LenCall</w:t>
      </w:r>
    </w:p>
    <w:p w14:paraId="4193FBC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ArrayLit | '(' Expression ')'</w:t>
      </w:r>
    </w:p>
    <w:p w14:paraId="652F375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Dereference    = '*' Ident</w:t>
      </w:r>
    </w:p>
    <w:p w14:paraId="5F6BF9D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Conversion     = BasicType '(' Expression ')'</w:t>
      </w:r>
    </w:p>
    <w:p w14:paraId="4C5BE3F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LenCall        = len '(' Expression ')'</w:t>
      </w:r>
    </w:p>
    <w:p w14:paraId="7C45BCDE" w14:textId="77777777" w:rsidR="00E66F3D" w:rsidRDefault="00E66F3D">
      <w:pPr>
        <w:spacing w:line="144" w:lineRule="auto"/>
      </w:pPr>
    </w:p>
    <w:p w14:paraId="1A6B82B1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1DE80A4" wp14:editId="0FF9FAE8">
            <wp:extent cx="3637597" cy="152923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Exp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15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857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1B5C45" wp14:editId="28AF6935">
            <wp:extent cx="2054066" cy="8324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or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CC71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C63DB30" wp14:editId="4DDC9E79">
            <wp:extent cx="2877502" cy="83248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7750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FD50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B8604D" wp14:editId="7353235D">
            <wp:extent cx="3212306" cy="91392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12306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E65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780AC3B" wp14:editId="7E5C409A">
            <wp:extent cx="2026919" cy="110394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Lis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703F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2746BD" wp14:editId="61D17EA0">
            <wp:extent cx="2180748" cy="1103947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F628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F3A248" wp14:editId="69A57C0B">
            <wp:extent cx="2515552" cy="83248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rExpr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1555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B2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94B4AD" wp14:editId="3FE3FBEF">
            <wp:extent cx="3058477" cy="24612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nd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58477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7F9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44C44F" wp14:editId="712BE549">
            <wp:extent cx="2054066" cy="83248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eferenc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54D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081283" wp14:editId="1CBB0222">
            <wp:extent cx="3927157" cy="83248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2715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850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4DA453" wp14:editId="36A5D30D">
            <wp:extent cx="3465671" cy="83248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Call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B9E8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3.11 – Синтаксичні діаграми первинних виразів</w:t>
      </w:r>
    </w:p>
    <w:p w14:paraId="6A2BDB0F" w14:textId="77777777" w:rsidR="00E66F3D" w:rsidRDefault="00AD7EB8">
      <w:r>
        <w:t>Літерал масиву складається з типу масиву та списку значень елементів у фігурних дужках. Для вкладених масивів тип внутрішніх списків не записується. Після останнього елемента допускається кома.</w:t>
      </w:r>
    </w:p>
    <w:p w14:paraId="2F7FD03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ArrayLit       = ArrayType LiteralValue</w:t>
      </w:r>
    </w:p>
    <w:p w14:paraId="55640B9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LiteralValue   = '{' [ Element ElementTail ] '}'</w:t>
      </w:r>
    </w:p>
    <w:p w14:paraId="7A1EC8B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ElementTail    = [ ',' [ Element ElementTail ] ]</w:t>
      </w:r>
    </w:p>
    <w:p w14:paraId="0A06512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Element        = Expression | LiteralValue</w:t>
      </w:r>
    </w:p>
    <w:p w14:paraId="2F62E0D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Literal        = IntLit | FloatLit | StringLit | BoolLit</w:t>
      </w:r>
    </w:p>
    <w:p w14:paraId="7F59468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BoolLit        = true | false</w:t>
      </w:r>
    </w:p>
    <w:p w14:paraId="1EF313B1" w14:textId="77777777" w:rsidR="00E66F3D" w:rsidRDefault="00E66F3D">
      <w:pPr>
        <w:spacing w:line="144" w:lineRule="auto"/>
      </w:pPr>
    </w:p>
    <w:p w14:paraId="6E4729C4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9E7DD4" wp14:editId="654DFB44">
            <wp:extent cx="3203257" cy="83248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Li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0325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472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BAD43F4" wp14:editId="4114E931">
            <wp:extent cx="4035742" cy="913924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ralValu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3574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725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42D8E3" wp14:editId="51875F5F">
            <wp:extent cx="3863816" cy="986314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entTail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63816" cy="9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AF8F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62905C" wp14:editId="4D48F2E3">
            <wp:extent cx="2334577" cy="1103947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en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EA5F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9AC3AA" wp14:editId="0650F208">
            <wp:extent cx="2099309" cy="164687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ral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2E3A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61C2E5" wp14:editId="437EBF8C">
            <wp:extent cx="1791652" cy="1103947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lLi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609A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3.12 – Синтаксичні діаграми літералів у виразах</w:t>
      </w:r>
    </w:p>
    <w:p w14:paraId="5067E5C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RelOp          = '==' | '!=' | '&lt;' | '&lt;=' | '&gt;' | '&gt;='</w:t>
      </w:r>
    </w:p>
    <w:p w14:paraId="3CE6406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AddOp          = '+' | '-'</w:t>
      </w:r>
    </w:p>
    <w:p w14:paraId="6840C19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MulOp          = '*' | '/' | '%'</w:t>
      </w:r>
    </w:p>
    <w:p w14:paraId="174EF34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UnaryOp        = '-' | '+' | '!'</w:t>
      </w:r>
    </w:p>
    <w:p w14:paraId="4AD8B514" w14:textId="77777777" w:rsidR="00E66F3D" w:rsidRDefault="00E66F3D">
      <w:pPr>
        <w:spacing w:line="144" w:lineRule="auto"/>
      </w:pPr>
    </w:p>
    <w:p w14:paraId="76A78D84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872BC8" wp14:editId="0CA79444">
            <wp:extent cx="1565433" cy="218979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Op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E536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3EFAAE1" wp14:editId="6C7B39BA">
            <wp:extent cx="1483995" cy="1103948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Op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FD97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E62730E" wp14:editId="31E4BBE0">
            <wp:extent cx="1483995" cy="13754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Op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3CE" w14:textId="77777777" w:rsidR="00E66F3D" w:rsidRDefault="00AD7EB8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084769" wp14:editId="6BA8421C">
            <wp:extent cx="1483995" cy="137541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ryOp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7988" w14:textId="77777777" w:rsidR="00E66F3D" w:rsidRDefault="00AD7EB8">
      <w:pPr>
        <w:spacing w:before="80" w:after="160"/>
        <w:ind w:firstLine="0"/>
        <w:jc w:val="center"/>
      </w:pPr>
      <w:r>
        <w:rPr>
          <w:sz w:val="26"/>
        </w:rPr>
        <w:t>Рисунок 3.13 – Синтаксичні діаграми груп операторів</w:t>
      </w:r>
    </w:p>
    <w:p w14:paraId="68882C1F" w14:textId="77777777" w:rsidR="00E66F3D" w:rsidRDefault="00AD7EB8">
      <w:r>
        <w:t>Приклади виразів:</w:t>
      </w:r>
    </w:p>
    <w:p w14:paraId="4B1199A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-b + 4.5 * c             // (-b) + (4.5 * c)</w:t>
      </w:r>
    </w:p>
    <w:p w14:paraId="7D41315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2 ** 3 ** 2              // 2 ** (3 ** 2) = 512</w:t>
      </w:r>
    </w:p>
    <w:p w14:paraId="490F29A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-2 ** 2                  // -(2 ** 2) = -4</w:t>
      </w:r>
    </w:p>
    <w:p w14:paraId="65BEC5E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x &gt;= 0 &amp;&amp; !done || n == 0</w:t>
      </w:r>
    </w:p>
    <w:p w14:paraId="62BB635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float(total) / float(len(v))</w:t>
      </w:r>
    </w:p>
    <w:p w14:paraId="49DF0FC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[3]int{1, 2, 3}</w:t>
      </w:r>
    </w:p>
    <w:p w14:paraId="0D6DBD0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m[i][j] + p.x * (*ptr)</w:t>
      </w:r>
    </w:p>
    <w:p w14:paraId="45F8BC89" w14:textId="77777777" w:rsidR="00E66F3D" w:rsidRDefault="00E66F3D">
      <w:pPr>
        <w:spacing w:line="144" w:lineRule="auto"/>
      </w:pPr>
    </w:p>
    <w:p w14:paraId="7265A032" w14:textId="77777777" w:rsidR="00E66F3D" w:rsidRDefault="00AD7EB8">
      <w:pPr>
        <w:pStyle w:val="Heading2"/>
      </w:pPr>
      <w:bookmarkStart w:id="32" w:name="_Toc240405663"/>
      <w:r>
        <w:t>3.11 Властивості граматики</w:t>
      </w:r>
      <w:bookmarkEnd w:id="32"/>
    </w:p>
    <w:p w14:paraId="3FBF827E" w14:textId="77777777" w:rsidR="00E66F3D" w:rsidRDefault="00AD7EB8">
      <w:r>
        <w:t xml:space="preserve">Властивості граматики перевірено автоматично програмою </w:t>
      </w:r>
      <w:r>
        <w:rPr>
          <w:rFonts w:ascii="Consolas" w:eastAsia="Consolas" w:hAnsi="Consolas" w:cs="Consolas"/>
          <w:sz w:val="25"/>
        </w:rPr>
        <w:t>tools/check_grammar.py</w:t>
      </w:r>
      <w:r>
        <w:t>, яка обчислює множини FIRST і FOLLOW, будує граф лівих виведень і перевіряє умови LL(1) для кожної альтернативи, необов'язкової частини та повторення. Результати перевірки наведено в табл. 3.1. Правильність перевірки підтверджено на навмисно зіпсованих варіантах граматики (з лівою рекурсією, конфліктом FIRST/FIRST, «висячим else» та недосяжним правилом): у кожному випадку дефект виявлено.</w:t>
      </w:r>
    </w:p>
    <w:p w14:paraId="30FDFE01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3.1 – Результати автоматичної перевірки граматики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7087"/>
        <w:gridCol w:w="1701"/>
      </w:tblGrid>
      <w:tr w:rsidR="00E66F3D" w14:paraId="6DFA3833" w14:textId="77777777">
        <w:trPr>
          <w:cantSplit/>
          <w:tblHeader/>
          <w:jc w:val="center"/>
        </w:trPr>
        <w:tc>
          <w:tcPr>
            <w:tcW w:w="567" w:type="dxa"/>
          </w:tcPr>
          <w:p w14:paraId="1B064B3A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7087" w:type="dxa"/>
          </w:tcPr>
          <w:p w14:paraId="5B80A1E5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Властивість граматики</w:t>
            </w:r>
          </w:p>
        </w:tc>
        <w:tc>
          <w:tcPr>
            <w:tcW w:w="1701" w:type="dxa"/>
          </w:tcPr>
          <w:p w14:paraId="70CFC660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E66F3D" w14:paraId="05CAF79E" w14:textId="77777777">
        <w:trPr>
          <w:cantSplit/>
          <w:jc w:val="center"/>
        </w:trPr>
        <w:tc>
          <w:tcPr>
            <w:tcW w:w="567" w:type="dxa"/>
          </w:tcPr>
          <w:p w14:paraId="334AE8F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7087" w:type="dxa"/>
          </w:tcPr>
          <w:p w14:paraId="5BD785D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Усі нетермінали, що використовуються, визначені</w:t>
            </w:r>
          </w:p>
        </w:tc>
        <w:tc>
          <w:tcPr>
            <w:tcW w:w="1701" w:type="dxa"/>
          </w:tcPr>
          <w:p w14:paraId="7635B76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19CB5A68" w14:textId="77777777">
        <w:trPr>
          <w:cantSplit/>
          <w:jc w:val="center"/>
        </w:trPr>
        <w:tc>
          <w:tcPr>
            <w:tcW w:w="567" w:type="dxa"/>
          </w:tcPr>
          <w:p w14:paraId="568A173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7087" w:type="dxa"/>
          </w:tcPr>
          <w:p w14:paraId="0AA9FA1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Граматика контекстно-вільна: у лівій частині кожного правила один нетермінал</w:t>
            </w:r>
          </w:p>
        </w:tc>
        <w:tc>
          <w:tcPr>
            <w:tcW w:w="1701" w:type="dxa"/>
          </w:tcPr>
          <w:p w14:paraId="35EB2A8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3412B58D" w14:textId="77777777">
        <w:trPr>
          <w:cantSplit/>
          <w:jc w:val="center"/>
        </w:trPr>
        <w:tc>
          <w:tcPr>
            <w:tcW w:w="567" w:type="dxa"/>
          </w:tcPr>
          <w:p w14:paraId="295807B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7087" w:type="dxa"/>
          </w:tcPr>
          <w:p w14:paraId="312C0F2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Недосяжні символи відсутні</w:t>
            </w:r>
          </w:p>
        </w:tc>
        <w:tc>
          <w:tcPr>
            <w:tcW w:w="1701" w:type="dxa"/>
          </w:tcPr>
          <w:p w14:paraId="024F378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024C457E" w14:textId="77777777">
        <w:trPr>
          <w:cantSplit/>
          <w:jc w:val="center"/>
        </w:trPr>
        <w:tc>
          <w:tcPr>
            <w:tcW w:w="567" w:type="dxa"/>
          </w:tcPr>
          <w:p w14:paraId="4CCBA4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7087" w:type="dxa"/>
          </w:tcPr>
          <w:p w14:paraId="3B7F829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Непродуктивні символи відсутні</w:t>
            </w:r>
          </w:p>
        </w:tc>
        <w:tc>
          <w:tcPr>
            <w:tcW w:w="1701" w:type="dxa"/>
          </w:tcPr>
          <w:p w14:paraId="25C143A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56090C45" w14:textId="77777777">
        <w:trPr>
          <w:cantSplit/>
          <w:jc w:val="center"/>
        </w:trPr>
        <w:tc>
          <w:tcPr>
            <w:tcW w:w="567" w:type="dxa"/>
          </w:tcPr>
          <w:p w14:paraId="4312A99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7087" w:type="dxa"/>
          </w:tcPr>
          <w:p w14:paraId="3E02111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 рекурсія (безпосередня та опосередкована) відсутня</w:t>
            </w:r>
          </w:p>
        </w:tc>
        <w:tc>
          <w:tcPr>
            <w:tcW w:w="1701" w:type="dxa"/>
          </w:tcPr>
          <w:p w14:paraId="7057093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0029327A" w14:textId="77777777">
        <w:trPr>
          <w:cantSplit/>
          <w:jc w:val="center"/>
        </w:trPr>
        <w:tc>
          <w:tcPr>
            <w:tcW w:w="567" w:type="dxa"/>
          </w:tcPr>
          <w:p w14:paraId="3428A0F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7087" w:type="dxa"/>
          </w:tcPr>
          <w:p w14:paraId="15B4CF4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Синтаксична граматика належить до класу LL(1), отже однозначна</w:t>
            </w:r>
          </w:p>
        </w:tc>
        <w:tc>
          <w:tcPr>
            <w:tcW w:w="1701" w:type="dxa"/>
          </w:tcPr>
          <w:p w14:paraId="548151B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575042FF" w14:textId="77777777">
        <w:trPr>
          <w:cantSplit/>
          <w:jc w:val="center"/>
        </w:trPr>
        <w:tc>
          <w:tcPr>
            <w:tcW w:w="567" w:type="dxa"/>
          </w:tcPr>
          <w:p w14:paraId="478226F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7087" w:type="dxa"/>
          </w:tcPr>
          <w:p w14:paraId="671ED2B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Усі термінали складені із символів алфавіту</w:t>
            </w:r>
          </w:p>
        </w:tc>
        <w:tc>
          <w:tcPr>
            <w:tcW w:w="1701" w:type="dxa"/>
          </w:tcPr>
          <w:p w14:paraId="248682A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  <w:tr w:rsidR="00E66F3D" w14:paraId="70F437F2" w14:textId="77777777">
        <w:trPr>
          <w:cantSplit/>
          <w:jc w:val="center"/>
        </w:trPr>
        <w:tc>
          <w:tcPr>
            <w:tcW w:w="567" w:type="dxa"/>
          </w:tcPr>
          <w:p w14:paraId="3D271F2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7087" w:type="dxa"/>
          </w:tcPr>
          <w:p w14:paraId="20E3184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Синтаксична граматика оперує токенами, а не символами</w:t>
            </w:r>
          </w:p>
        </w:tc>
        <w:tc>
          <w:tcPr>
            <w:tcW w:w="1701" w:type="dxa"/>
          </w:tcPr>
          <w:p w14:paraId="4328027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виконується</w:t>
            </w:r>
          </w:p>
        </w:tc>
      </w:tr>
    </w:tbl>
    <w:p w14:paraId="64132424" w14:textId="77777777" w:rsidR="00E66F3D" w:rsidRDefault="00E66F3D">
      <w:pPr>
        <w:spacing w:line="240" w:lineRule="auto"/>
      </w:pPr>
    </w:p>
    <w:p w14:paraId="4D5E6234" w14:textId="77777777" w:rsidR="00E66F3D" w:rsidRDefault="00AD7EB8">
      <w:r>
        <w:t>Коментарі до пунктів контрольного списку:</w:t>
      </w:r>
    </w:p>
    <w:p w14:paraId="38EA38A9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Контекстна вільність.</w:t>
      </w:r>
      <w:r>
        <w:t xml:space="preserve"> Ліва частина кожного з правил містить рівно один нетермінал.</w:t>
      </w:r>
    </w:p>
    <w:p w14:paraId="0C8C8816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Марні символи.</w:t>
      </w:r>
      <w:r>
        <w:t xml:space="preserve"> Кожен нетермінал досяжний від однієї з аксіом (</w:t>
      </w:r>
      <w:r>
        <w:rPr>
          <w:rFonts w:ascii="Consolas" w:eastAsia="Consolas" w:hAnsi="Consolas" w:cs="Consolas"/>
          <w:sz w:val="25"/>
        </w:rPr>
        <w:t>Program</w:t>
      </w:r>
      <w:r>
        <w:t xml:space="preserve">, </w:t>
      </w:r>
      <w:r>
        <w:rPr>
          <w:rFonts w:ascii="Consolas" w:eastAsia="Consolas" w:hAnsi="Consolas" w:cs="Consolas"/>
          <w:sz w:val="25"/>
        </w:rPr>
        <w:t>SourceText</w:t>
      </w:r>
      <w:r>
        <w:t xml:space="preserve"> або </w:t>
      </w:r>
      <w:r>
        <w:rPr>
          <w:rFonts w:ascii="Consolas" w:eastAsia="Consolas" w:hAnsi="Consolas" w:cs="Consolas"/>
          <w:sz w:val="25"/>
        </w:rPr>
        <w:t>Alphabet</w:t>
      </w:r>
      <w:r>
        <w:t>) і виводить термінальний ланцюжок.</w:t>
      </w:r>
    </w:p>
    <w:p w14:paraId="064D5B8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Ліва рекурсія.</w:t>
      </w:r>
      <w:r>
        <w:t xml:space="preserve"> Відсутня: ліва асоціативність бінарних операторів виражена повтореннями </w:t>
      </w:r>
      <w:r>
        <w:rPr>
          <w:rFonts w:ascii="Consolas" w:eastAsia="Consolas" w:hAnsi="Consolas" w:cs="Consolas"/>
          <w:sz w:val="25"/>
        </w:rPr>
        <w:t>{ ... }</w:t>
      </w:r>
      <w:r>
        <w:t xml:space="preserve">, списки — правилами виду </w:t>
      </w:r>
      <w:r>
        <w:rPr>
          <w:rFonts w:ascii="Consolas" w:eastAsia="Consolas" w:hAnsi="Consolas" w:cs="Consolas"/>
          <w:sz w:val="25"/>
        </w:rPr>
        <w:t>X { ',' X }</w:t>
      </w:r>
      <w:r>
        <w:t xml:space="preserve"> або правою рекурсією (</w:t>
      </w:r>
      <w:r>
        <w:rPr>
          <w:rFonts w:ascii="Consolas" w:eastAsia="Consolas" w:hAnsi="Consolas" w:cs="Consolas"/>
          <w:sz w:val="25"/>
        </w:rPr>
        <w:t>StatementTail</w:t>
      </w:r>
      <w:r>
        <w:t xml:space="preserve">, </w:t>
      </w:r>
      <w:r>
        <w:rPr>
          <w:rFonts w:ascii="Consolas" w:eastAsia="Consolas" w:hAnsi="Consolas" w:cs="Consolas"/>
          <w:sz w:val="25"/>
        </w:rPr>
        <w:t>FieldTail</w:t>
      </w:r>
      <w:r>
        <w:t xml:space="preserve">, </w:t>
      </w:r>
      <w:r>
        <w:rPr>
          <w:rFonts w:ascii="Consolas" w:eastAsia="Consolas" w:hAnsi="Consolas" w:cs="Consolas"/>
          <w:sz w:val="25"/>
        </w:rPr>
        <w:t>ElementTail</w:t>
      </w:r>
      <w:r>
        <w:t>).</w:t>
      </w:r>
    </w:p>
    <w:p w14:paraId="60BE2CD4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Однозначність.</w:t>
      </w:r>
      <w:r>
        <w:t xml:space="preserve"> Кожна LL(1)-граматика однозначна. Проблему «висячого else» усунено обов'язковими фігурними дужками, неоднозначність складених літералів у заголовках </w:t>
      </w:r>
      <w:r>
        <w:rPr>
          <w:rFonts w:ascii="Consolas" w:eastAsia="Consolas" w:hAnsi="Consolas" w:cs="Consolas"/>
          <w:sz w:val="25"/>
        </w:rPr>
        <w:t>if</w:t>
      </w:r>
      <w:r>
        <w:t>/</w:t>
      </w:r>
      <w:r>
        <w:rPr>
          <w:rFonts w:ascii="Consolas" w:eastAsia="Consolas" w:hAnsi="Consolas" w:cs="Consolas"/>
          <w:sz w:val="25"/>
        </w:rPr>
        <w:t>for</w:t>
      </w:r>
      <w:r>
        <w:t xml:space="preserve"> (відома в мові Go) — вимогою явного типу </w:t>
      </w:r>
      <w:r>
        <w:rPr>
          <w:rFonts w:ascii="Consolas" w:eastAsia="Consolas" w:hAnsi="Consolas" w:cs="Consolas"/>
          <w:sz w:val="25"/>
        </w:rPr>
        <w:t>[N]T</w:t>
      </w:r>
      <w:r>
        <w:t xml:space="preserve"> у літералі масиву.</w:t>
      </w:r>
    </w:p>
    <w:p w14:paraId="7ACA9D79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Алфавіт.</w:t>
      </w:r>
      <w:r>
        <w:t xml:space="preserve"> Усі термінали складаються із символів, визначених правилами </w:t>
      </w:r>
      <w:r>
        <w:rPr>
          <w:rFonts w:ascii="Consolas" w:eastAsia="Consolas" w:hAnsi="Consolas" w:cs="Consolas"/>
          <w:sz w:val="25"/>
        </w:rPr>
        <w:t>Letter</w:t>
      </w:r>
      <w:r>
        <w:t xml:space="preserve">, </w:t>
      </w:r>
      <w:r>
        <w:rPr>
          <w:rFonts w:ascii="Consolas" w:eastAsia="Consolas" w:hAnsi="Consolas" w:cs="Consolas"/>
          <w:sz w:val="25"/>
        </w:rPr>
        <w:t>Digit</w:t>
      </w:r>
      <w:r>
        <w:t xml:space="preserve">, </w:t>
      </w:r>
      <w:r>
        <w:rPr>
          <w:rFonts w:ascii="Consolas" w:eastAsia="Consolas" w:hAnsi="Consolas" w:cs="Consolas"/>
          <w:sz w:val="25"/>
        </w:rPr>
        <w:t>SpecialChar</w:t>
      </w:r>
      <w:r>
        <w:t xml:space="preserve">, </w:t>
      </w:r>
      <w:r>
        <w:rPr>
          <w:rFonts w:ascii="Consolas" w:eastAsia="Consolas" w:hAnsi="Consolas" w:cs="Consolas"/>
          <w:sz w:val="25"/>
        </w:rPr>
        <w:t>WhiteSpace</w:t>
      </w:r>
      <w:r>
        <w:t xml:space="preserve"> та </w:t>
      </w:r>
      <w:r>
        <w:rPr>
          <w:rFonts w:ascii="Consolas" w:eastAsia="Consolas" w:hAnsi="Consolas" w:cs="Consolas"/>
          <w:sz w:val="25"/>
        </w:rPr>
        <w:t>EndOfLine</w:t>
      </w:r>
      <w:r>
        <w:t>.</w:t>
      </w:r>
    </w:p>
    <w:p w14:paraId="4A0830B4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Розмежування граматик.</w:t>
      </w:r>
      <w:r>
        <w:t xml:space="preserve"> Синтаксична граматика звертається до лексичної лише через токени </w:t>
      </w:r>
      <w:r>
        <w:rPr>
          <w:rFonts w:ascii="Consolas" w:eastAsia="Consolas" w:hAnsi="Consolas" w:cs="Consolas"/>
          <w:sz w:val="25"/>
        </w:rPr>
        <w:t>Ident</w:t>
      </w:r>
      <w:r>
        <w:t xml:space="preserve">, </w:t>
      </w:r>
      <w:r>
        <w:rPr>
          <w:rFonts w:ascii="Consolas" w:eastAsia="Consolas" w:hAnsi="Consolas" w:cs="Consolas"/>
          <w:sz w:val="25"/>
        </w:rPr>
        <w:t>IntLit</w:t>
      </w:r>
      <w:r>
        <w:t xml:space="preserve">, </w:t>
      </w:r>
      <w:r>
        <w:rPr>
          <w:rFonts w:ascii="Consolas" w:eastAsia="Consolas" w:hAnsi="Consolas" w:cs="Consolas"/>
          <w:sz w:val="25"/>
        </w:rPr>
        <w:t>FloatLit</w:t>
      </w:r>
      <w:r>
        <w:t xml:space="preserve">, </w:t>
      </w:r>
      <w:r>
        <w:rPr>
          <w:rFonts w:ascii="Consolas" w:eastAsia="Consolas" w:hAnsi="Consolas" w:cs="Consolas"/>
          <w:sz w:val="25"/>
        </w:rPr>
        <w:t>StringLit</w:t>
      </w:r>
      <w:r>
        <w:t xml:space="preserve"> та групи токенів </w:t>
      </w:r>
      <w:r>
        <w:rPr>
          <w:rFonts w:ascii="Consolas" w:eastAsia="Consolas" w:hAnsi="Consolas" w:cs="Consolas"/>
          <w:sz w:val="25"/>
        </w:rPr>
        <w:t>BoolLit</w:t>
      </w:r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r>
        <w:rPr>
          <w:rFonts w:ascii="Consolas" w:eastAsia="Consolas" w:hAnsi="Consolas" w:cs="Consolas"/>
          <w:sz w:val="25"/>
        </w:rPr>
        <w:t>AssignOp</w:t>
      </w:r>
      <w:r>
        <w:t xml:space="preserve">, </w:t>
      </w:r>
      <w:r>
        <w:rPr>
          <w:rFonts w:ascii="Consolas" w:eastAsia="Consolas" w:hAnsi="Consolas" w:cs="Consolas"/>
          <w:sz w:val="25"/>
        </w:rPr>
        <w:t>IncDecOp</w:t>
      </w:r>
      <w:r>
        <w:t>.</w:t>
      </w:r>
    </w:p>
    <w:p w14:paraId="37414C1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Літерали.</w:t>
      </w:r>
      <w:r>
        <w:t xml:space="preserve"> Граматика охоплює всі форми цілих (без ведучих нулів), дійсних (з дробовою частиною, з експонентою, з пропущеною цілою або дробовою частиною), рядкових (порожній рядок, escape-послідовності) і логічних літералів; знак числа — унарний оператор.</w:t>
      </w:r>
    </w:p>
    <w:p w14:paraId="5F1030D8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Пріоритет, асоціативність і арність.</w:t>
      </w:r>
      <w:r>
        <w:t xml:space="preserve"> Пріоритет забезпечено стратифікацією, асоціативність — повторенням (ліва) та правою рекурсією (права, </w:t>
      </w:r>
      <w:r>
        <w:rPr>
          <w:rFonts w:ascii="Consolas" w:eastAsia="Consolas" w:hAnsi="Consolas" w:cs="Consolas"/>
          <w:sz w:val="25"/>
        </w:rPr>
        <w:t>**</w:t>
      </w:r>
      <w:r>
        <w:t>). Унарні оператори (</w:t>
      </w:r>
      <w:r>
        <w:rPr>
          <w:rFonts w:ascii="Consolas" w:eastAsia="Consolas" w:hAnsi="Consolas" w:cs="Consolas"/>
          <w:sz w:val="25"/>
        </w:rPr>
        <w:t>UnaryOp</w:t>
      </w:r>
      <w:r>
        <w:t xml:space="preserve">, </w:t>
      </w:r>
      <w:r>
        <w:rPr>
          <w:rFonts w:ascii="Consolas" w:eastAsia="Consolas" w:hAnsi="Consolas" w:cs="Consolas"/>
          <w:sz w:val="25"/>
        </w:rPr>
        <w:t>Dereference</w:t>
      </w:r>
      <w:r>
        <w:t xml:space="preserve">, </w:t>
      </w:r>
      <w:r>
        <w:rPr>
          <w:rFonts w:ascii="Consolas" w:eastAsia="Consolas" w:hAnsi="Consolas" w:cs="Consolas"/>
          <w:sz w:val="25"/>
        </w:rPr>
        <w:t>AddrExpr</w:t>
      </w:r>
      <w:r>
        <w:t>) і бінарні (</w:t>
      </w:r>
      <w:r>
        <w:rPr>
          <w:rFonts w:ascii="Consolas" w:eastAsia="Consolas" w:hAnsi="Consolas" w:cs="Consolas"/>
          <w:sz w:val="25"/>
        </w:rPr>
        <w:t>AddOp</w:t>
      </w:r>
      <w:r>
        <w:t xml:space="preserve">, </w:t>
      </w:r>
      <w:r>
        <w:rPr>
          <w:rFonts w:ascii="Consolas" w:eastAsia="Consolas" w:hAnsi="Consolas" w:cs="Consolas"/>
          <w:sz w:val="25"/>
        </w:rPr>
        <w:t>MulOp</w:t>
      </w:r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5"/>
        </w:rPr>
        <w:t>||</w:t>
      </w:r>
      <w:r>
        <w:t xml:space="preserve">, </w:t>
      </w:r>
      <w:r>
        <w:rPr>
          <w:rFonts w:ascii="Consolas" w:eastAsia="Consolas" w:hAnsi="Consolas" w:cs="Consolas"/>
          <w:sz w:val="25"/>
        </w:rPr>
        <w:t>**</w:t>
      </w:r>
      <w:r>
        <w:t>) описано окремими правилами.</w:t>
      </w:r>
    </w:p>
    <w:p w14:paraId="0B2EB44D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Еквівалентність EBNF і діаграм.</w:t>
      </w:r>
      <w:r>
        <w:t xml:space="preserve"> Діаграми згенеровано з того самого файлу граматики; програма побудови документа перевіряє, що кожне правило подано в розд. 2–3 рівно один раз.</w:t>
      </w:r>
    </w:p>
    <w:p w14:paraId="19C79BAE" w14:textId="77777777" w:rsidR="00E66F3D" w:rsidRDefault="00AD7EB8">
      <w:r>
        <w:t>Граматикою виражено лише структуру програми. Контекстні умови перевіряються семантичним аналізатором; розподіл наведено в табл. 3.2.</w:t>
      </w:r>
    </w:p>
    <w:p w14:paraId="19AC3469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3.2 – Інформація, виражена граматикою, та контекстні умови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66F3D" w14:paraId="2FC39B40" w14:textId="77777777">
        <w:trPr>
          <w:cantSplit/>
          <w:tblHeader/>
          <w:jc w:val="center"/>
        </w:trPr>
        <w:tc>
          <w:tcPr>
            <w:tcW w:w="4819" w:type="dxa"/>
          </w:tcPr>
          <w:p w14:paraId="7E635D95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Виражено граматикою</w:t>
            </w:r>
          </w:p>
        </w:tc>
        <w:tc>
          <w:tcPr>
            <w:tcW w:w="4819" w:type="dxa"/>
          </w:tcPr>
          <w:p w14:paraId="450A1B3C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Контекстні умови (семантичний аналіз)</w:t>
            </w:r>
          </w:p>
        </w:tc>
      </w:tr>
      <w:tr w:rsidR="00E66F3D" w14:paraId="2638360A" w14:textId="77777777">
        <w:trPr>
          <w:cantSplit/>
          <w:jc w:val="center"/>
        </w:trPr>
        <w:tc>
          <w:tcPr>
            <w:tcW w:w="4819" w:type="dxa"/>
          </w:tcPr>
          <w:p w14:paraId="7E27A0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пріоритет і асоціативність операторів</w:t>
            </w:r>
          </w:p>
        </w:tc>
        <w:tc>
          <w:tcPr>
            <w:tcW w:w="4819" w:type="dxa"/>
          </w:tcPr>
          <w:p w14:paraId="5146DA7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сумісність типів операндів і результатів</w:t>
            </w:r>
          </w:p>
        </w:tc>
      </w:tr>
      <w:tr w:rsidR="00E66F3D" w14:paraId="32FBF6E4" w14:textId="77777777">
        <w:trPr>
          <w:cantSplit/>
          <w:jc w:val="center"/>
        </w:trPr>
        <w:tc>
          <w:tcPr>
            <w:tcW w:w="4819" w:type="dxa"/>
          </w:tcPr>
          <w:p w14:paraId="557DEE8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обов'язкові фігурні дужки блоків</w:t>
            </w:r>
          </w:p>
        </w:tc>
        <w:tc>
          <w:tcPr>
            <w:tcW w:w="4819" w:type="dxa"/>
          </w:tcPr>
          <w:p w14:paraId="5B359E0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оголошеність імен і відсутність повторних оголошень</w:t>
            </w:r>
          </w:p>
        </w:tc>
      </w:tr>
      <w:tr w:rsidR="00E66F3D" w14:paraId="4A6BD228" w14:textId="77777777">
        <w:trPr>
          <w:cantSplit/>
          <w:jc w:val="center"/>
        </w:trPr>
        <w:tc>
          <w:tcPr>
            <w:tcW w:w="4819" w:type="dxa"/>
          </w:tcPr>
          <w:p w14:paraId="073B50D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struct</w:t>
            </w:r>
            <w:r>
              <w:rPr>
                <w:sz w:val="24"/>
              </w:rPr>
              <w:t xml:space="preserve"> лише в оголошеннях типів</w:t>
            </w:r>
          </w:p>
        </w:tc>
        <w:tc>
          <w:tcPr>
            <w:tcW w:w="4819" w:type="dxa"/>
          </w:tcPr>
          <w:p w14:paraId="0998EA9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ліва частина </w:t>
            </w:r>
            <w:r>
              <w:rPr>
                <w:rFonts w:ascii="Consolas" w:eastAsia="Consolas" w:hAnsi="Consolas" w:cs="Consolas"/>
                <w:sz w:val="21"/>
              </w:rPr>
              <w:t>=</w:t>
            </w:r>
            <w:r>
              <w:rPr>
                <w:sz w:val="24"/>
              </w:rPr>
              <w:t xml:space="preserve"> є l-значенням, ліва частина </w:t>
            </w:r>
            <w:r>
              <w:rPr>
                <w:rFonts w:ascii="Consolas" w:eastAsia="Consolas" w:hAnsi="Consolas" w:cs="Consolas"/>
                <w:sz w:val="21"/>
              </w:rPr>
              <w:t>:=</w:t>
            </w:r>
            <w:r>
              <w:rPr>
                <w:sz w:val="24"/>
              </w:rPr>
              <w:t xml:space="preserve"> — ідентифікатором</w:t>
            </w:r>
          </w:p>
        </w:tc>
      </w:tr>
      <w:tr w:rsidR="00E66F3D" w14:paraId="57F3AD94" w14:textId="77777777">
        <w:trPr>
          <w:cantSplit/>
          <w:jc w:val="center"/>
        </w:trPr>
        <w:tc>
          <w:tcPr>
            <w:tcW w:w="4819" w:type="dxa"/>
          </w:tcPr>
          <w:p w14:paraId="256A30A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*T</w:t>
            </w:r>
            <w:r>
              <w:rPr>
                <w:sz w:val="24"/>
              </w:rPr>
              <w:t xml:space="preserve"> лише в типах параметрів</w:t>
            </w:r>
          </w:p>
        </w:tc>
        <w:tc>
          <w:tcPr>
            <w:tcW w:w="4819" w:type="dxa"/>
          </w:tcPr>
          <w:p w14:paraId="75DA6F7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інструкція-вираз є викликом функції</w:t>
            </w:r>
          </w:p>
        </w:tc>
      </w:tr>
      <w:tr w:rsidR="00E66F3D" w14:paraId="71B97615" w14:textId="77777777">
        <w:trPr>
          <w:cantSplit/>
          <w:jc w:val="center"/>
        </w:trPr>
        <w:tc>
          <w:tcPr>
            <w:tcW w:w="4819" w:type="dxa"/>
          </w:tcPr>
          <w:p w14:paraId="3A56F62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аргументи 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>
              <w:rPr>
                <w:sz w:val="24"/>
              </w:rPr>
              <w:t xml:space="preserve"> мають форму </w:t>
            </w:r>
            <w:r>
              <w:rPr>
                <w:rFonts w:ascii="Consolas" w:eastAsia="Consolas" w:hAnsi="Consolas" w:cs="Consolas"/>
                <w:sz w:val="21"/>
              </w:rPr>
              <w:t>&amp;вираз</w:t>
            </w:r>
          </w:p>
        </w:tc>
        <w:tc>
          <w:tcPr>
            <w:tcW w:w="4819" w:type="dxa"/>
          </w:tcPr>
          <w:p w14:paraId="352F46B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операнд </w:t>
            </w:r>
            <w:r>
              <w:rPr>
                <w:rFonts w:ascii="Consolas" w:eastAsia="Consolas" w:hAnsi="Consolas" w:cs="Consolas"/>
                <w:sz w:val="21"/>
              </w:rPr>
              <w:t>&amp;</w:t>
            </w:r>
            <w:r>
              <w:rPr>
                <w:sz w:val="24"/>
              </w:rPr>
              <w:t xml:space="preserve"> є адресованим виразом</w:t>
            </w:r>
          </w:p>
        </w:tc>
      </w:tr>
      <w:tr w:rsidR="00E66F3D" w14:paraId="2420FDA2" w14:textId="77777777">
        <w:trPr>
          <w:cantSplit/>
          <w:jc w:val="center"/>
        </w:trPr>
        <w:tc>
          <w:tcPr>
            <w:tcW w:w="4819" w:type="dxa"/>
          </w:tcPr>
          <w:p w14:paraId="72F3F10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константа має рівно одне ім'я та ініціалізатор</w:t>
            </w:r>
          </w:p>
        </w:tc>
        <w:tc>
          <w:tcPr>
            <w:tcW w:w="4819" w:type="dxa"/>
          </w:tcPr>
          <w:p w14:paraId="1372548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ініціалізатор константи є константним виразом</w:t>
            </w:r>
          </w:p>
        </w:tc>
      </w:tr>
      <w:tr w:rsidR="00E66F3D" w14:paraId="32E2A3E2" w14:textId="77777777">
        <w:trPr>
          <w:cantSplit/>
          <w:jc w:val="center"/>
        </w:trPr>
        <w:tc>
          <w:tcPr>
            <w:tcW w:w="4819" w:type="dxa"/>
          </w:tcPr>
          <w:p w14:paraId="20AEF3B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розіменування лише ідентифікатора</w:t>
            </w:r>
          </w:p>
        </w:tc>
        <w:tc>
          <w:tcPr>
            <w:tcW w:w="4819" w:type="dxa"/>
          </w:tcPr>
          <w:p w14:paraId="72C962D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розіменовуваний ідентифікатор є параметром-вказівником</w:t>
            </w:r>
          </w:p>
        </w:tc>
      </w:tr>
      <w:tr w:rsidR="00E66F3D" w14:paraId="54C95648" w14:textId="77777777">
        <w:trPr>
          <w:cantSplit/>
          <w:jc w:val="center"/>
        </w:trPr>
        <w:tc>
          <w:tcPr>
            <w:tcW w:w="4819" w:type="dxa"/>
          </w:tcPr>
          <w:p w14:paraId="3BB5E8A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трикомпонентний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>
              <w:rPr>
                <w:sz w:val="24"/>
              </w:rPr>
              <w:t xml:space="preserve"> має всі три частини</w:t>
            </w:r>
          </w:p>
        </w:tc>
        <w:tc>
          <w:tcPr>
            <w:tcW w:w="4819" w:type="dxa"/>
          </w:tcPr>
          <w:p w14:paraId="4CAAF01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умови </w:t>
            </w: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>
              <w:rPr>
                <w:sz w:val="24"/>
              </w:rPr>
              <w:t xml:space="preserve"> мають тип </w:t>
            </w:r>
            <w:r>
              <w:rPr>
                <w:rFonts w:ascii="Consolas" w:eastAsia="Consolas" w:hAnsi="Consolas" w:cs="Consolas"/>
                <w:sz w:val="21"/>
              </w:rPr>
              <w:t>bool</w:t>
            </w:r>
            <w:r>
              <w:rPr>
                <w:sz w:val="24"/>
              </w:rPr>
              <w:t xml:space="preserve">; post-частина не є </w:t>
            </w:r>
            <w:r>
              <w:rPr>
                <w:rFonts w:ascii="Consolas" w:eastAsia="Consolas" w:hAnsi="Consolas" w:cs="Consolas"/>
                <w:sz w:val="21"/>
              </w:rPr>
              <w:t>:=</w:t>
            </w:r>
          </w:p>
        </w:tc>
      </w:tr>
      <w:tr w:rsidR="00E66F3D" w14:paraId="178331FB" w14:textId="77777777">
        <w:trPr>
          <w:cantSplit/>
          <w:jc w:val="center"/>
        </w:trPr>
        <w:tc>
          <w:tcPr>
            <w:tcW w:w="4819" w:type="dxa"/>
          </w:tcPr>
          <w:p w14:paraId="4AFFDD4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оператори порівняння неасоціативні</w:t>
            </w:r>
          </w:p>
        </w:tc>
        <w:tc>
          <w:tcPr>
            <w:tcW w:w="4819" w:type="dxa"/>
          </w:tcPr>
          <w:p w14:paraId="54D8AD7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довжина масиву — додатна константа типу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E66F3D" w14:paraId="3F5EFAF9" w14:textId="77777777">
        <w:trPr>
          <w:cantSplit/>
          <w:jc w:val="center"/>
        </w:trPr>
        <w:tc>
          <w:tcPr>
            <w:tcW w:w="4819" w:type="dxa"/>
          </w:tcPr>
          <w:p w14:paraId="1F2120C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типи та функції лише на верхньому рівні</w:t>
            </w:r>
          </w:p>
        </w:tc>
        <w:tc>
          <w:tcPr>
            <w:tcW w:w="4819" w:type="dxa"/>
          </w:tcPr>
          <w:p w14:paraId="54F468A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наявність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>
              <w:rPr>
                <w:sz w:val="24"/>
              </w:rPr>
              <w:t xml:space="preserve"> у всіх гілках, сигнатура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import "fmt"</w:t>
            </w:r>
          </w:p>
        </w:tc>
      </w:tr>
    </w:tbl>
    <w:p w14:paraId="39CF006B" w14:textId="77777777" w:rsidR="00E66F3D" w:rsidRDefault="00E66F3D">
      <w:pPr>
        <w:spacing w:line="240" w:lineRule="auto"/>
      </w:pPr>
    </w:p>
    <w:p w14:paraId="554FDA2B" w14:textId="77777777" w:rsidR="00E66F3D" w:rsidRDefault="00AD7EB8">
      <w:pPr>
        <w:ind w:firstLine="0"/>
      </w:pPr>
      <w:r>
        <w:br w:type="page"/>
      </w:r>
    </w:p>
    <w:p w14:paraId="73718088" w14:textId="77777777" w:rsidR="00E66F3D" w:rsidRDefault="00AD7EB8">
      <w:pPr>
        <w:pStyle w:val="Heading1"/>
      </w:pPr>
      <w:bookmarkStart w:id="33" w:name="_Toc240405664"/>
      <w:r>
        <w:t>4 Семантика та система типів</w:t>
      </w:r>
      <w:bookmarkEnd w:id="33"/>
    </w:p>
    <w:p w14:paraId="645CC43C" w14:textId="77777777" w:rsidR="00E66F3D" w:rsidRDefault="00AD7EB8">
      <w:pPr>
        <w:pStyle w:val="Heading2"/>
      </w:pPr>
      <w:bookmarkStart w:id="34" w:name="_Toc240405665"/>
      <w:r>
        <w:t>4.1 Модель виконання</w:t>
      </w:r>
      <w:bookmarkEnd w:id="34"/>
    </w:p>
    <w:p w14:paraId="55E1221D" w14:textId="77777777" w:rsidR="00E66F3D" w:rsidRDefault="00AD7EB8">
      <w:r>
        <w:t>Програма виконується в такому порядку:</w:t>
      </w:r>
    </w:p>
    <w:p w14:paraId="38E69717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  <w:t>Обчислюються значення глобальних констант і ініціалізуються глобальні змінні в порядку їх оголошення в тексті програми. Глобальні змінні без ініціалізатора отримують нульове значення свого типу.</w:t>
      </w:r>
    </w:p>
    <w:p w14:paraId="013F1E0F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  <w:t xml:space="preserve">Викликається функція </w:t>
      </w:r>
      <w:r>
        <w:rPr>
          <w:rFonts w:ascii="Consolas" w:eastAsia="Consolas" w:hAnsi="Consolas" w:cs="Consolas"/>
          <w:sz w:val="25"/>
        </w:rPr>
        <w:t>main</w:t>
      </w:r>
      <w:r>
        <w:t>.</w:t>
      </w:r>
    </w:p>
    <w:p w14:paraId="6D70CA9C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  <w:t xml:space="preserve">Після повернення з </w:t>
      </w:r>
      <w:r>
        <w:rPr>
          <w:rFonts w:ascii="Consolas" w:eastAsia="Consolas" w:hAnsi="Consolas" w:cs="Consolas"/>
          <w:sz w:val="25"/>
        </w:rPr>
        <w:t>main</w:t>
      </w:r>
      <w:r>
        <w:t xml:space="preserve"> програма завершується з кодом завершення 0.</w:t>
      </w:r>
    </w:p>
    <w:p w14:paraId="1B19C679" w14:textId="77777777" w:rsidR="00E66F3D" w:rsidRDefault="00AD7EB8">
      <w:r>
        <w:t>Якщо під час виконання виникає помилка (розд. 4.11.2), програма негайно завершується з кодом 2, а повідомлення про помилку записується в стандартний потік помилок. Дані, виведені до помилки, зберігаються.</w:t>
      </w:r>
    </w:p>
    <w:p w14:paraId="46DFE274" w14:textId="77777777" w:rsidR="00E66F3D" w:rsidRDefault="00AD7EB8">
      <w:pPr>
        <w:pStyle w:val="Heading2"/>
      </w:pPr>
      <w:bookmarkStart w:id="35" w:name="_Toc240405666"/>
      <w:r>
        <w:t>4.2 Типи даних</w:t>
      </w:r>
      <w:bookmarkEnd w:id="35"/>
    </w:p>
    <w:p w14:paraId="15FF5575" w14:textId="77777777" w:rsidR="00E66F3D" w:rsidRDefault="00AD7EB8">
      <w:r>
        <w:t>Кожне значення, змінна та вираз мовою Krok мають тип, відомий на етапі трансляції (статична типізація). Типи поділяються на скалярні (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>
        <w:t xml:space="preserve"> та користувацькі скалярні типи) і складені (масиви та структури). Вказівники існують лише як типи параметрів.</w:t>
      </w:r>
    </w:p>
    <w:p w14:paraId="7F7E30C2" w14:textId="77777777" w:rsidR="00E66F3D" w:rsidRDefault="00AD7EB8">
      <w:pPr>
        <w:pStyle w:val="Heading3"/>
      </w:pPr>
      <w:bookmarkStart w:id="36" w:name="_Toc240405667"/>
      <w:r>
        <w:t>4.2.1 Вбудовані скалярні типи</w:t>
      </w:r>
      <w:bookmarkEnd w:id="36"/>
    </w:p>
    <w:p w14:paraId="272178B7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4.1 – Вбудовані скалярні типи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632"/>
        <w:gridCol w:w="2408"/>
        <w:gridCol w:w="2408"/>
      </w:tblGrid>
      <w:tr w:rsidR="00E66F3D" w14:paraId="23BEA446" w14:textId="77777777">
        <w:trPr>
          <w:cantSplit/>
          <w:tblHeader/>
          <w:jc w:val="center"/>
        </w:trPr>
        <w:tc>
          <w:tcPr>
            <w:tcW w:w="2410" w:type="dxa"/>
          </w:tcPr>
          <w:p w14:paraId="4A20D03C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10" w:type="dxa"/>
          </w:tcPr>
          <w:p w14:paraId="67E159C6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Множина значень</w:t>
            </w:r>
          </w:p>
        </w:tc>
        <w:tc>
          <w:tcPr>
            <w:tcW w:w="2410" w:type="dxa"/>
          </w:tcPr>
          <w:p w14:paraId="4B3DE1D0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Нульове значення</w:t>
            </w:r>
          </w:p>
        </w:tc>
        <w:tc>
          <w:tcPr>
            <w:tcW w:w="2410" w:type="dxa"/>
          </w:tcPr>
          <w:p w14:paraId="200CBD15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Літерали</w:t>
            </w:r>
          </w:p>
        </w:tc>
      </w:tr>
      <w:tr w:rsidR="00E66F3D" w14:paraId="1BC76957" w14:textId="77777777">
        <w:trPr>
          <w:cantSplit/>
          <w:jc w:val="center"/>
        </w:trPr>
        <w:tc>
          <w:tcPr>
            <w:tcW w:w="2410" w:type="dxa"/>
          </w:tcPr>
          <w:p w14:paraId="63B0DC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1308413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цілі числа від −9223372036854775808 до 9223372036854775807 (64-бітне доповняльне представлення)</w:t>
            </w:r>
          </w:p>
        </w:tc>
        <w:tc>
          <w:tcPr>
            <w:tcW w:w="2410" w:type="dxa"/>
          </w:tcPr>
          <w:p w14:paraId="3EBABA9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0</w:t>
            </w:r>
          </w:p>
        </w:tc>
        <w:tc>
          <w:tcPr>
            <w:tcW w:w="2410" w:type="dxa"/>
          </w:tcPr>
          <w:p w14:paraId="1C95040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IntLit</w:t>
            </w:r>
          </w:p>
        </w:tc>
      </w:tr>
      <w:tr w:rsidR="00E66F3D" w14:paraId="3BC4D3B6" w14:textId="77777777">
        <w:trPr>
          <w:cantSplit/>
          <w:jc w:val="center"/>
        </w:trPr>
        <w:tc>
          <w:tcPr>
            <w:tcW w:w="2410" w:type="dxa"/>
          </w:tcPr>
          <w:p w14:paraId="4C20F35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2410" w:type="dxa"/>
          </w:tcPr>
          <w:p w14:paraId="2723338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числа з рухомою комою подвійної точності IEEE 754 (binary64), крім нескінченностей і NaN</w:t>
            </w:r>
          </w:p>
        </w:tc>
        <w:tc>
          <w:tcPr>
            <w:tcW w:w="2410" w:type="dxa"/>
          </w:tcPr>
          <w:p w14:paraId="0C7DB33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0.0</w:t>
            </w:r>
          </w:p>
        </w:tc>
        <w:tc>
          <w:tcPr>
            <w:tcW w:w="2410" w:type="dxa"/>
          </w:tcPr>
          <w:p w14:paraId="4D511CA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FloatLit</w:t>
            </w:r>
          </w:p>
        </w:tc>
      </w:tr>
      <w:tr w:rsidR="00E66F3D" w14:paraId="0B89E647" w14:textId="77777777">
        <w:trPr>
          <w:cantSplit/>
          <w:jc w:val="center"/>
        </w:trPr>
        <w:tc>
          <w:tcPr>
            <w:tcW w:w="2410" w:type="dxa"/>
          </w:tcPr>
          <w:p w14:paraId="08FACAE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  <w:tc>
          <w:tcPr>
            <w:tcW w:w="2410" w:type="dxa"/>
          </w:tcPr>
          <w:p w14:paraId="1847CFD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true</w:t>
            </w:r>
          </w:p>
        </w:tc>
        <w:tc>
          <w:tcPr>
            <w:tcW w:w="2410" w:type="dxa"/>
          </w:tcPr>
          <w:p w14:paraId="15FC907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  <w:tc>
          <w:tcPr>
            <w:tcW w:w="2410" w:type="dxa"/>
          </w:tcPr>
          <w:p w14:paraId="153E212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</w:tr>
      <w:tr w:rsidR="00E66F3D" w14:paraId="347B4781" w14:textId="77777777">
        <w:trPr>
          <w:cantSplit/>
          <w:jc w:val="center"/>
        </w:trPr>
        <w:tc>
          <w:tcPr>
            <w:tcW w:w="2410" w:type="dxa"/>
          </w:tcPr>
          <w:p w14:paraId="4453EBD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2410" w:type="dxa"/>
          </w:tcPr>
          <w:p w14:paraId="628C4E5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незмінні послідовності символів Unicode довільної довжини</w:t>
            </w:r>
          </w:p>
        </w:tc>
        <w:tc>
          <w:tcPr>
            <w:tcW w:w="2410" w:type="dxa"/>
          </w:tcPr>
          <w:p w14:paraId="3BA6E76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""</w:t>
            </w:r>
          </w:p>
        </w:tc>
        <w:tc>
          <w:tcPr>
            <w:tcW w:w="2410" w:type="dxa"/>
          </w:tcPr>
          <w:p w14:paraId="0D092FC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StringLit</w:t>
            </w:r>
          </w:p>
        </w:tc>
      </w:tr>
    </w:tbl>
    <w:p w14:paraId="7872E1A6" w14:textId="77777777" w:rsidR="00E66F3D" w:rsidRDefault="00E66F3D">
      <w:pPr>
        <w:spacing w:line="240" w:lineRule="auto"/>
      </w:pPr>
    </w:p>
    <w:p w14:paraId="6A478993" w14:textId="77777777" w:rsidR="00E66F3D" w:rsidRDefault="00AD7EB8">
      <w:r>
        <w:t xml:space="preserve">Мінімальне значення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не можна записати одним літералом; його отримують виразом </w:t>
      </w:r>
      <w:r>
        <w:rPr>
          <w:rFonts w:ascii="Consolas" w:eastAsia="Consolas" w:hAnsi="Consolas" w:cs="Consolas"/>
          <w:sz w:val="25"/>
        </w:rPr>
        <w:t>-9223372036854775807 - 1</w:t>
      </w:r>
      <w:r>
        <w:t>.</w:t>
      </w:r>
    </w:p>
    <w:p w14:paraId="5575B85F" w14:textId="77777777" w:rsidR="00E66F3D" w:rsidRDefault="00AD7EB8">
      <w:pPr>
        <w:pStyle w:val="Heading3"/>
      </w:pPr>
      <w:bookmarkStart w:id="37" w:name="_Toc240405668"/>
      <w:r>
        <w:t>4.2.2 Користувацькі скалярні типи</w:t>
      </w:r>
      <w:bookmarkEnd w:id="37"/>
    </w:p>
    <w:p w14:paraId="202F0AE7" w14:textId="77777777" w:rsidR="00E66F3D" w:rsidRDefault="00AD7EB8">
      <w:r>
        <w:t xml:space="preserve">Оголошення </w:t>
      </w:r>
      <w:r>
        <w:rPr>
          <w:rFonts w:ascii="Consolas" w:eastAsia="Consolas" w:hAnsi="Consolas" w:cs="Consolas"/>
          <w:sz w:val="25"/>
        </w:rPr>
        <w:t>type T U</w:t>
      </w:r>
      <w:r>
        <w:t xml:space="preserve">, де </w:t>
      </w:r>
      <w:r>
        <w:rPr>
          <w:rFonts w:ascii="Consolas" w:eastAsia="Consolas" w:hAnsi="Consolas" w:cs="Consolas"/>
          <w:sz w:val="25"/>
        </w:rPr>
        <w:t>U</w:t>
      </w:r>
      <w:r>
        <w:t xml:space="preserve"> — вбудований скалярний тип або інший користувацький скалярний тип, створює новий </w:t>
      </w:r>
      <w:r>
        <w:rPr>
          <w:b/>
        </w:rPr>
        <w:t>іменований тип</w:t>
      </w:r>
      <w:r>
        <w:t xml:space="preserve"> </w:t>
      </w:r>
      <w:r>
        <w:rPr>
          <w:rFonts w:ascii="Consolas" w:eastAsia="Consolas" w:hAnsi="Consolas" w:cs="Consolas"/>
          <w:sz w:val="25"/>
        </w:rPr>
        <w:t>T</w:t>
      </w:r>
      <w:r>
        <w:t xml:space="preserve"> з тією самою множиною значень і операцій, що й у </w:t>
      </w:r>
      <w:r>
        <w:rPr>
          <w:b/>
        </w:rPr>
        <w:t>базового типу</w:t>
      </w:r>
      <w:r>
        <w:t xml:space="preserve"> </w:t>
      </w:r>
      <w:r>
        <w:rPr>
          <w:rFonts w:ascii="Consolas" w:eastAsia="Consolas" w:hAnsi="Consolas" w:cs="Consolas"/>
          <w:sz w:val="25"/>
        </w:rPr>
        <w:t>U</w:t>
      </w:r>
      <w:r>
        <w:t xml:space="preserve"> (для ланцюжка оголошень базовим є вбудований тип у кінці ланцюжка).</w:t>
      </w:r>
    </w:p>
    <w:p w14:paraId="47C1F318" w14:textId="77777777" w:rsidR="00E66F3D" w:rsidRDefault="00AD7EB8">
      <w:r>
        <w:t xml:space="preserve">Іменований тип відмінний від свого базового типу та від будь-якого іншого типу (номінальна еквівалентність): змінній типу </w:t>
      </w:r>
      <w:r>
        <w:rPr>
          <w:rFonts w:ascii="Consolas" w:eastAsia="Consolas" w:hAnsi="Consolas" w:cs="Consolas"/>
          <w:sz w:val="25"/>
        </w:rPr>
        <w:t>Celsius</w:t>
      </w:r>
      <w:r>
        <w:t xml:space="preserve"> не можна присвоїти значення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 без явного приведення </w:t>
      </w:r>
      <w:r>
        <w:rPr>
          <w:rFonts w:ascii="Consolas" w:eastAsia="Consolas" w:hAnsi="Consolas" w:cs="Consolas"/>
          <w:sz w:val="25"/>
        </w:rPr>
        <w:t>Celsius(x)</w:t>
      </w:r>
      <w:r>
        <w:t xml:space="preserve">. Виняток — літерали: числовий, рядковий або логічний літерал (зокрема зі знаком </w:t>
      </w:r>
      <w:r>
        <w:rPr>
          <w:rFonts w:ascii="Consolas" w:eastAsia="Consolas" w:hAnsi="Consolas" w:cs="Consolas"/>
          <w:sz w:val="25"/>
        </w:rPr>
        <w:t>+</w:t>
      </w:r>
      <w:r>
        <w:t xml:space="preserve"> чи </w:t>
      </w:r>
      <w:r>
        <w:rPr>
          <w:rFonts w:ascii="Consolas" w:eastAsia="Consolas" w:hAnsi="Consolas" w:cs="Consolas"/>
          <w:sz w:val="25"/>
        </w:rPr>
        <w:t>-</w:t>
      </w:r>
      <w:r>
        <w:t>) неявно набуває іменованого типу, якщо його тип збігається з базовим типом або може бути до нього розширений (розд. 4.5.4).</w:t>
      </w:r>
    </w:p>
    <w:p w14:paraId="7697BBE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Celsius float</w:t>
      </w:r>
    </w:p>
    <w:p w14:paraId="360F909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Fahrenheit float</w:t>
      </w:r>
    </w:p>
    <w:p w14:paraId="0E2BA3D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t Celsius = 36.6          // літерал набуває типу Celsius</w:t>
      </w:r>
    </w:p>
    <w:p w14:paraId="3B39298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f Fahrenheit = Fahrenheit(t*9/5 + 32)</w:t>
      </w:r>
    </w:p>
    <w:p w14:paraId="1AFBD3C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// t = f                      // CE-05: різні іменовані типи</w:t>
      </w:r>
    </w:p>
    <w:p w14:paraId="49F82CB2" w14:textId="77777777" w:rsidR="00E66F3D" w:rsidRDefault="00E66F3D">
      <w:pPr>
        <w:spacing w:line="144" w:lineRule="auto"/>
      </w:pPr>
    </w:p>
    <w:p w14:paraId="50D7735E" w14:textId="77777777" w:rsidR="00E66F3D" w:rsidRDefault="00AD7EB8">
      <w:r>
        <w:t>Бінарна арифметична операція над двома операндами одного іменованого типу дає результат того самого типу.</w:t>
      </w:r>
    </w:p>
    <w:p w14:paraId="7471BAA8" w14:textId="77777777" w:rsidR="00E66F3D" w:rsidRDefault="00AD7EB8">
      <w:pPr>
        <w:pStyle w:val="Heading3"/>
      </w:pPr>
      <w:bookmarkStart w:id="38" w:name="_Toc240405669"/>
      <w:r>
        <w:t>4.2.3 Масиви</w:t>
      </w:r>
      <w:bookmarkEnd w:id="38"/>
    </w:p>
    <w:p w14:paraId="4A12B33F" w14:textId="77777777" w:rsidR="00E66F3D" w:rsidRDefault="00AD7EB8">
      <w:r>
        <w:t xml:space="preserve">Тип масиву </w:t>
      </w:r>
      <w:r>
        <w:rPr>
          <w:rFonts w:ascii="Consolas" w:eastAsia="Consolas" w:hAnsi="Consolas" w:cs="Consolas"/>
          <w:sz w:val="25"/>
        </w:rPr>
        <w:t>[N]T</w:t>
      </w:r>
      <w:r>
        <w:t xml:space="preserve"> описує послідовність рівно </w:t>
      </w:r>
      <w:r>
        <w:rPr>
          <w:rFonts w:ascii="Consolas" w:eastAsia="Consolas" w:hAnsi="Consolas" w:cs="Consolas"/>
          <w:sz w:val="25"/>
        </w:rPr>
        <w:t>N</w:t>
      </w:r>
      <w:r>
        <w:t xml:space="preserve"> елементів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, де </w:t>
      </w:r>
      <w:r>
        <w:rPr>
          <w:rFonts w:ascii="Consolas" w:eastAsia="Consolas" w:hAnsi="Consolas" w:cs="Consolas"/>
          <w:sz w:val="25"/>
        </w:rPr>
        <w:t>N</w:t>
      </w:r>
      <w:r>
        <w:t xml:space="preserve"> — константний вираз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зі значенням більше нуля (розд. 4.5.9), а </w:t>
      </w:r>
      <w:r>
        <w:rPr>
          <w:rFonts w:ascii="Consolas" w:eastAsia="Consolas" w:hAnsi="Consolas" w:cs="Consolas"/>
          <w:sz w:val="25"/>
        </w:rPr>
        <w:t>T</w:t>
      </w:r>
      <w:r>
        <w:t xml:space="preserve"> — будь-який тип. Багатовимірний масив — масив масивів: </w:t>
      </w:r>
      <w:r>
        <w:rPr>
          <w:rFonts w:ascii="Consolas" w:eastAsia="Consolas" w:hAnsi="Consolas" w:cs="Consolas"/>
          <w:sz w:val="25"/>
        </w:rPr>
        <w:t>[3][4]int</w:t>
      </w:r>
      <w:r>
        <w:t xml:space="preserve"> містить 3 елементи типу </w:t>
      </w:r>
      <w:r>
        <w:rPr>
          <w:rFonts w:ascii="Consolas" w:eastAsia="Consolas" w:hAnsi="Consolas" w:cs="Consolas"/>
          <w:sz w:val="25"/>
        </w:rPr>
        <w:t>[4]int</w:t>
      </w:r>
      <w:r>
        <w:t>.</w:t>
      </w:r>
    </w:p>
    <w:p w14:paraId="4A73473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Ініціалізація.</w:t>
      </w:r>
      <w:r>
        <w:t xml:space="preserve"> Змінна-масив без ініціалізатора отримує масив нульових значень елементів. Статична ініціалізація виконується літералом масиву </w:t>
      </w:r>
      <w:r>
        <w:rPr>
          <w:rFonts w:ascii="Consolas" w:eastAsia="Consolas" w:hAnsi="Consolas" w:cs="Consolas"/>
          <w:sz w:val="25"/>
        </w:rPr>
        <w:t>[N]T{e1, ..., ek}</w:t>
      </w:r>
      <w:r>
        <w:t xml:space="preserve">, де </w:t>
      </w:r>
      <w:r>
        <w:rPr>
          <w:rFonts w:ascii="Consolas" w:eastAsia="Consolas" w:hAnsi="Consolas" w:cs="Consolas"/>
          <w:sz w:val="25"/>
        </w:rPr>
        <w:t>k ≤ N</w:t>
      </w:r>
      <w:r>
        <w:t xml:space="preserve">; елементи з індексами від </w:t>
      </w:r>
      <w:r>
        <w:rPr>
          <w:rFonts w:ascii="Consolas" w:eastAsia="Consolas" w:hAnsi="Consolas" w:cs="Consolas"/>
          <w:sz w:val="25"/>
        </w:rPr>
        <w:t>k</w:t>
      </w:r>
      <w:r>
        <w:t xml:space="preserve"> до </w:t>
      </w:r>
      <w:r>
        <w:rPr>
          <w:rFonts w:ascii="Consolas" w:eastAsia="Consolas" w:hAnsi="Consolas" w:cs="Consolas"/>
          <w:sz w:val="25"/>
        </w:rPr>
        <w:t>N−1</w:t>
      </w:r>
      <w:r>
        <w:t xml:space="preserve"> отримують нульові значення. Для масиву масивів внутрішні списки записуються без типу: </w:t>
      </w:r>
      <w:r>
        <w:rPr>
          <w:rFonts w:ascii="Consolas" w:eastAsia="Consolas" w:hAnsi="Consolas" w:cs="Consolas"/>
          <w:sz w:val="25"/>
        </w:rPr>
        <w:t>[2][2]int{{1, 2}, {3, 4}}</w:t>
      </w:r>
      <w:r>
        <w:t xml:space="preserve">. Кількість елементів </w:t>
      </w:r>
      <w:r>
        <w:rPr>
          <w:rFonts w:ascii="Consolas" w:eastAsia="Consolas" w:hAnsi="Consolas" w:cs="Consolas"/>
          <w:sz w:val="25"/>
        </w:rPr>
        <w:t>k &gt; N</w:t>
      </w:r>
      <w:r>
        <w:t xml:space="preserve"> є помилкою CE-11. Динамічна ініціалізація виконується присвоєнням значень елементам під час виконання (наприклад, у циклі).</w:t>
      </w:r>
    </w:p>
    <w:p w14:paraId="4380B059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Індексування.</w:t>
      </w:r>
      <w:r>
        <w:t xml:space="preserve"> Вираз </w:t>
      </w:r>
      <w:r>
        <w:rPr>
          <w:rFonts w:ascii="Consolas" w:eastAsia="Consolas" w:hAnsi="Consolas" w:cs="Consolas"/>
          <w:sz w:val="25"/>
        </w:rPr>
        <w:t>a[i]</w:t>
      </w:r>
      <w:r>
        <w:t xml:space="preserve"> позначає елемент масиву </w:t>
      </w:r>
      <w:r>
        <w:rPr>
          <w:rFonts w:ascii="Consolas" w:eastAsia="Consolas" w:hAnsi="Consolas" w:cs="Consolas"/>
          <w:sz w:val="25"/>
        </w:rPr>
        <w:t>a</w:t>
      </w:r>
      <w:r>
        <w:t xml:space="preserve"> з індексом </w:t>
      </w:r>
      <w:r>
        <w:rPr>
          <w:rFonts w:ascii="Consolas" w:eastAsia="Consolas" w:hAnsi="Consolas" w:cs="Consolas"/>
          <w:sz w:val="25"/>
        </w:rPr>
        <w:t>i</w:t>
      </w:r>
      <w:r>
        <w:t xml:space="preserve">, де </w:t>
      </w:r>
      <w:r>
        <w:rPr>
          <w:rFonts w:ascii="Consolas" w:eastAsia="Consolas" w:hAnsi="Consolas" w:cs="Consolas"/>
          <w:sz w:val="25"/>
        </w:rPr>
        <w:t>i</w:t>
      </w:r>
      <w:r>
        <w:t xml:space="preserve"> — вираз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. Елементи нумеруються від 0 до </w:t>
      </w:r>
      <w:r>
        <w:rPr>
          <w:rFonts w:ascii="Consolas" w:eastAsia="Consolas" w:hAnsi="Consolas" w:cs="Consolas"/>
          <w:sz w:val="25"/>
        </w:rPr>
        <w:t>N−1</w:t>
      </w:r>
      <w:r>
        <w:t>. Якщо значення індексу виходить за ці межі, виникає помилка часу виконання RE-04. Якщо індекс є константним виразом, вихід за межі виявляється на етапі трансляції (CE-11).</w:t>
      </w:r>
    </w:p>
    <w:p w14:paraId="3AFA2138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Довжина.</w:t>
      </w:r>
      <w:r>
        <w:t xml:space="preserve"> Вираз </w:t>
      </w:r>
      <w:r>
        <w:rPr>
          <w:rFonts w:ascii="Consolas" w:eastAsia="Consolas" w:hAnsi="Consolas" w:cs="Consolas"/>
          <w:sz w:val="25"/>
        </w:rPr>
        <w:t>len(a)</w:t>
      </w:r>
      <w:r>
        <w:t xml:space="preserve"> має тип </w:t>
      </w:r>
      <w:r>
        <w:rPr>
          <w:rFonts w:ascii="Consolas" w:eastAsia="Consolas" w:hAnsi="Consolas" w:cs="Consolas"/>
          <w:sz w:val="25"/>
        </w:rPr>
        <w:t>int</w:t>
      </w:r>
      <w:r>
        <w:t xml:space="preserve"> і дорівнює </w:t>
      </w:r>
      <w:r>
        <w:rPr>
          <w:rFonts w:ascii="Consolas" w:eastAsia="Consolas" w:hAnsi="Consolas" w:cs="Consolas"/>
          <w:sz w:val="25"/>
        </w:rPr>
        <w:t>N</w:t>
      </w:r>
      <w:r>
        <w:t>; для масиву він є константним виразом.</w:t>
      </w:r>
    </w:p>
    <w:p w14:paraId="28D947D9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Семантика значень.</w:t>
      </w:r>
      <w:r>
        <w:t xml:space="preserve"> Масиви є типами-значеннями: присвоєння, ініціалізація, передача аргументу та повернення результату копіюють усі елементи.</w:t>
      </w:r>
    </w:p>
    <w:p w14:paraId="32A615E4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Еквівалентність.</w:t>
      </w:r>
      <w:r>
        <w:t xml:space="preserve"> Типи масивів структурно еквівалентні: </w:t>
      </w:r>
      <w:r>
        <w:rPr>
          <w:rFonts w:ascii="Consolas" w:eastAsia="Consolas" w:hAnsi="Consolas" w:cs="Consolas"/>
          <w:sz w:val="25"/>
        </w:rPr>
        <w:t>[N]T1</w:t>
      </w:r>
      <w:r>
        <w:t xml:space="preserve"> і </w:t>
      </w:r>
      <w:r>
        <w:rPr>
          <w:rFonts w:ascii="Consolas" w:eastAsia="Consolas" w:hAnsi="Consolas" w:cs="Consolas"/>
          <w:sz w:val="25"/>
        </w:rPr>
        <w:t>[M]T2</w:t>
      </w:r>
      <w:r>
        <w:t xml:space="preserve"> ідентичні тоді й лише тоді, коли </w:t>
      </w:r>
      <w:r>
        <w:rPr>
          <w:rFonts w:ascii="Consolas" w:eastAsia="Consolas" w:hAnsi="Consolas" w:cs="Consolas"/>
          <w:sz w:val="25"/>
        </w:rPr>
        <w:t>N = M</w:t>
      </w:r>
      <w:r>
        <w:t xml:space="preserve"> і типи </w:t>
      </w:r>
      <w:r>
        <w:rPr>
          <w:rFonts w:ascii="Consolas" w:eastAsia="Consolas" w:hAnsi="Consolas" w:cs="Consolas"/>
          <w:sz w:val="25"/>
        </w:rPr>
        <w:t>T1</w:t>
      </w:r>
      <w:r>
        <w:t xml:space="preserve">, </w:t>
      </w:r>
      <w:r>
        <w:rPr>
          <w:rFonts w:ascii="Consolas" w:eastAsia="Consolas" w:hAnsi="Consolas" w:cs="Consolas"/>
          <w:sz w:val="25"/>
        </w:rPr>
        <w:t>T2</w:t>
      </w:r>
      <w:r>
        <w:t xml:space="preserve"> ідентичні. Іменований тип масиву (</w:t>
      </w:r>
      <w:r>
        <w:rPr>
          <w:rFonts w:ascii="Consolas" w:eastAsia="Consolas" w:hAnsi="Consolas" w:cs="Consolas"/>
          <w:sz w:val="25"/>
        </w:rPr>
        <w:t>type Row [3]int</w:t>
      </w:r>
      <w:r>
        <w:t>) ідентичний лише самому собі, але значення неіменованого типу масиву з ідентичною структурою може бути йому присвоєне.</w:t>
      </w:r>
    </w:p>
    <w:p w14:paraId="28A29F4D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Масиви не порівнюються операторами </w:t>
      </w:r>
      <w:r>
        <w:rPr>
          <w:rFonts w:ascii="Consolas" w:eastAsia="Consolas" w:hAnsi="Consolas" w:cs="Consolas"/>
          <w:sz w:val="25"/>
        </w:rPr>
        <w:t>==</w:t>
      </w:r>
      <w:r>
        <w:t xml:space="preserve">, </w:t>
      </w:r>
      <w:r>
        <w:rPr>
          <w:rFonts w:ascii="Consolas" w:eastAsia="Consolas" w:hAnsi="Consolas" w:cs="Consolas"/>
          <w:sz w:val="25"/>
        </w:rPr>
        <w:t>!=</w:t>
      </w:r>
      <w:r>
        <w:t xml:space="preserve"> і не виводяться операцією </w:t>
      </w:r>
      <w:r>
        <w:rPr>
          <w:rFonts w:ascii="Consolas" w:eastAsia="Consolas" w:hAnsi="Consolas" w:cs="Consolas"/>
          <w:sz w:val="25"/>
        </w:rPr>
        <w:t>fmt.Print</w:t>
      </w:r>
      <w:r>
        <w:t xml:space="preserve"> безпосередньо (CE-05).</w:t>
      </w:r>
    </w:p>
    <w:p w14:paraId="01C60DCA" w14:textId="77777777" w:rsidR="00E66F3D" w:rsidRDefault="00AD7EB8">
      <w:pPr>
        <w:pStyle w:val="Heading3"/>
      </w:pPr>
      <w:bookmarkStart w:id="39" w:name="_Toc240405670"/>
      <w:r>
        <w:t>4.2.4 Структури</w:t>
      </w:r>
      <w:bookmarkEnd w:id="39"/>
    </w:p>
    <w:p w14:paraId="260BB66E" w14:textId="77777777" w:rsidR="00E66F3D" w:rsidRDefault="00AD7EB8">
      <w:r>
        <w:t xml:space="preserve">Оголошення </w:t>
      </w:r>
      <w:r>
        <w:rPr>
          <w:rFonts w:ascii="Consolas" w:eastAsia="Consolas" w:hAnsi="Consolas" w:cs="Consolas"/>
          <w:sz w:val="25"/>
        </w:rPr>
        <w:t>type T struct { ... }</w:t>
      </w:r>
      <w:r>
        <w:t xml:space="preserve"> створює структурний тип </w:t>
      </w:r>
      <w:r>
        <w:rPr>
          <w:rFonts w:ascii="Consolas" w:eastAsia="Consolas" w:hAnsi="Consolas" w:cs="Consolas"/>
          <w:sz w:val="25"/>
        </w:rPr>
        <w:t>T</w:t>
      </w:r>
      <w:r>
        <w:t xml:space="preserve"> із набором іменованих полів. Імена полів однієї структури мають бути унікальними (CE-12). Тип поля може бути будь-яким типом, крім самої структури </w:t>
      </w:r>
      <w:r>
        <w:rPr>
          <w:rFonts w:ascii="Consolas" w:eastAsia="Consolas" w:hAnsi="Consolas" w:cs="Consolas"/>
          <w:sz w:val="25"/>
        </w:rPr>
        <w:t>T</w:t>
      </w:r>
      <w:r>
        <w:t xml:space="preserve"> безпосередньо або через масиви чи інші структури, оскільки розмір такого значення був би нескінченним (CE-12).</w:t>
      </w:r>
    </w:p>
    <w:p w14:paraId="2A626EB5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Доступ до полів.</w:t>
      </w:r>
      <w:r>
        <w:t xml:space="preserve"> Вираз </w:t>
      </w:r>
      <w:r>
        <w:rPr>
          <w:rFonts w:ascii="Consolas" w:eastAsia="Consolas" w:hAnsi="Consolas" w:cs="Consolas"/>
          <w:sz w:val="25"/>
        </w:rPr>
        <w:t>s.f</w:t>
      </w:r>
      <w:r>
        <w:t xml:space="preserve"> позначає поле </w:t>
      </w:r>
      <w:r>
        <w:rPr>
          <w:rFonts w:ascii="Consolas" w:eastAsia="Consolas" w:hAnsi="Consolas" w:cs="Consolas"/>
          <w:sz w:val="25"/>
        </w:rPr>
        <w:t>f</w:t>
      </w:r>
      <w:r>
        <w:t xml:space="preserve"> значення </w:t>
      </w:r>
      <w:r>
        <w:rPr>
          <w:rFonts w:ascii="Consolas" w:eastAsia="Consolas" w:hAnsi="Consolas" w:cs="Consolas"/>
          <w:sz w:val="25"/>
        </w:rPr>
        <w:t>s</w:t>
      </w:r>
      <w:r>
        <w:t xml:space="preserve"> структурного типу. Звернення до неіснуючого поля є помилкою CE-12. Доступ до поля вкладеної структури записується ланцюжком: </w:t>
      </w:r>
      <w:r>
        <w:rPr>
          <w:rFonts w:ascii="Consolas" w:eastAsia="Consolas" w:hAnsi="Consolas" w:cs="Consolas"/>
          <w:sz w:val="25"/>
        </w:rPr>
        <w:t>seg.from.x</w:t>
      </w:r>
      <w:r>
        <w:t>.</w:t>
      </w:r>
    </w:p>
    <w:p w14:paraId="1D3DF0F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Ініціалізація.</w:t>
      </w:r>
      <w:r>
        <w:t xml:space="preserve"> Змінна структурного типу отримує значення, в якому кожне поле має нульове значення свого типу. Літералів структур мова не має; поля заповнюються присвоєнням.</w:t>
      </w:r>
    </w:p>
    <w:p w14:paraId="6C51298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Семантика значень.</w:t>
      </w:r>
      <w:r>
        <w:t xml:space="preserve"> Присвоєння структури копіює всі поля (зокрема вкладені масиви і структури) поелементно.</w:t>
      </w:r>
    </w:p>
    <w:p w14:paraId="00B45541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Еквівалентність.</w:t>
      </w:r>
      <w:r>
        <w:t xml:space="preserve"> Номінальна: кожне оголошення </w:t>
      </w:r>
      <w:r>
        <w:rPr>
          <w:rFonts w:ascii="Consolas" w:eastAsia="Consolas" w:hAnsi="Consolas" w:cs="Consolas"/>
          <w:sz w:val="25"/>
        </w:rPr>
        <w:t>struct</w:t>
      </w:r>
      <w:r>
        <w:t xml:space="preserve"> створює окремий тип, навіть якщо набори полів збігаються.</w:t>
      </w:r>
    </w:p>
    <w:p w14:paraId="21374D4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Структури не порівнюються операторами </w:t>
      </w:r>
      <w:r>
        <w:rPr>
          <w:rFonts w:ascii="Consolas" w:eastAsia="Consolas" w:hAnsi="Consolas" w:cs="Consolas"/>
          <w:sz w:val="25"/>
        </w:rPr>
        <w:t>==</w:t>
      </w:r>
      <w:r>
        <w:t xml:space="preserve">, </w:t>
      </w:r>
      <w:r>
        <w:rPr>
          <w:rFonts w:ascii="Consolas" w:eastAsia="Consolas" w:hAnsi="Consolas" w:cs="Consolas"/>
          <w:sz w:val="25"/>
        </w:rPr>
        <w:t>!=</w:t>
      </w:r>
      <w:r>
        <w:t xml:space="preserve"> і не виводяться безпосередньо (CE-05).</w:t>
      </w:r>
    </w:p>
    <w:p w14:paraId="619D164E" w14:textId="77777777" w:rsidR="00E66F3D" w:rsidRDefault="00AD7EB8">
      <w:pPr>
        <w:pStyle w:val="Heading3"/>
      </w:pPr>
      <w:bookmarkStart w:id="40" w:name="_Toc240405671"/>
      <w:r>
        <w:t>4.2.5 Параметри-вказівники</w:t>
      </w:r>
      <w:bookmarkEnd w:id="40"/>
    </w:p>
    <w:p w14:paraId="626D8E6E" w14:textId="77777777" w:rsidR="00E66F3D" w:rsidRDefault="00AD7EB8">
      <w:r>
        <w:t xml:space="preserve">Тип </w:t>
      </w:r>
      <w:r>
        <w:rPr>
          <w:rFonts w:ascii="Consolas" w:eastAsia="Consolas" w:hAnsi="Consolas" w:cs="Consolas"/>
          <w:sz w:val="25"/>
        </w:rPr>
        <w:t>*T</w:t>
      </w:r>
      <w:r>
        <w:t xml:space="preserve"> («вказівник на </w:t>
      </w:r>
      <w:r>
        <w:rPr>
          <w:rFonts w:ascii="Consolas" w:eastAsia="Consolas" w:hAnsi="Consolas" w:cs="Consolas"/>
          <w:sz w:val="25"/>
        </w:rPr>
        <w:t>T</w:t>
      </w:r>
      <w:r>
        <w:t xml:space="preserve">») може бути лише типом параметра функції. Він реалізує передачу параметра </w:t>
      </w:r>
      <w:r>
        <w:rPr>
          <w:b/>
        </w:rPr>
        <w:t>за посиланням</w:t>
      </w:r>
      <w:r>
        <w:t>.</w:t>
      </w:r>
    </w:p>
    <w:p w14:paraId="1FFDFD43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Аргументом для параметра типу </w:t>
      </w:r>
      <w:r>
        <w:rPr>
          <w:rFonts w:ascii="Consolas" w:eastAsia="Consolas" w:hAnsi="Consolas" w:cs="Consolas"/>
          <w:sz w:val="25"/>
        </w:rPr>
        <w:t>*T</w:t>
      </w:r>
      <w:r>
        <w:t xml:space="preserve"> є вираз </w:t>
      </w:r>
      <w:r>
        <w:rPr>
          <w:rFonts w:ascii="Consolas" w:eastAsia="Consolas" w:hAnsi="Consolas" w:cs="Consolas"/>
          <w:sz w:val="25"/>
        </w:rPr>
        <w:t>&amp;x</w:t>
      </w:r>
      <w:r>
        <w:t xml:space="preserve">, де </w:t>
      </w:r>
      <w:r>
        <w:rPr>
          <w:rFonts w:ascii="Consolas" w:eastAsia="Consolas" w:hAnsi="Consolas" w:cs="Consolas"/>
          <w:sz w:val="25"/>
        </w:rPr>
        <w:t>x</w:t>
      </w:r>
      <w:r>
        <w:t xml:space="preserve"> — адресований вираз (розд. 4.5.10) типу, ідентичного </w:t>
      </w:r>
      <w:r>
        <w:rPr>
          <w:rFonts w:ascii="Consolas" w:eastAsia="Consolas" w:hAnsi="Consolas" w:cs="Consolas"/>
          <w:sz w:val="25"/>
        </w:rPr>
        <w:t>T</w:t>
      </w:r>
      <w:r>
        <w:t xml:space="preserve">, або інший параметр типу </w:t>
      </w:r>
      <w:r>
        <w:rPr>
          <w:rFonts w:ascii="Consolas" w:eastAsia="Consolas" w:hAnsi="Consolas" w:cs="Consolas"/>
          <w:sz w:val="25"/>
        </w:rPr>
        <w:t>*T</w:t>
      </w:r>
      <w:r>
        <w:t xml:space="preserve">. Неявне розширення </w:t>
      </w:r>
      <w:r>
        <w:rPr>
          <w:rFonts w:ascii="Consolas" w:eastAsia="Consolas" w:hAnsi="Consolas" w:cs="Consolas"/>
          <w:sz w:val="25"/>
        </w:rPr>
        <w:t>int → float</w:t>
      </w:r>
      <w:r>
        <w:t xml:space="preserve"> для вказівників не застосовується.</w:t>
      </w:r>
    </w:p>
    <w:p w14:paraId="6DE9AB0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Вираз </w:t>
      </w:r>
      <w:r>
        <w:rPr>
          <w:rFonts w:ascii="Consolas" w:eastAsia="Consolas" w:hAnsi="Consolas" w:cs="Consolas"/>
          <w:sz w:val="25"/>
        </w:rPr>
        <w:t>*p</w:t>
      </w:r>
      <w:r>
        <w:t xml:space="preserve">, де </w:t>
      </w:r>
      <w:r>
        <w:rPr>
          <w:rFonts w:ascii="Consolas" w:eastAsia="Consolas" w:hAnsi="Consolas" w:cs="Consolas"/>
          <w:sz w:val="25"/>
        </w:rPr>
        <w:t>p</w:t>
      </w:r>
      <w:r>
        <w:t xml:space="preserve"> — параметр типу </w:t>
      </w:r>
      <w:r>
        <w:rPr>
          <w:rFonts w:ascii="Consolas" w:eastAsia="Consolas" w:hAnsi="Consolas" w:cs="Consolas"/>
          <w:sz w:val="25"/>
        </w:rPr>
        <w:t>*T</w:t>
      </w:r>
      <w:r>
        <w:t xml:space="preserve">, є l-значенням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, що позначає ту саму змінну, адресу якої передано у виклику. Суфікси застосовуються до розіменованого значення: </w:t>
      </w:r>
      <w:r>
        <w:rPr>
          <w:rFonts w:ascii="Consolas" w:eastAsia="Consolas" w:hAnsi="Consolas" w:cs="Consolas"/>
          <w:sz w:val="25"/>
        </w:rPr>
        <w:t>*p[i]</w:t>
      </w:r>
      <w:r>
        <w:t xml:space="preserve"> означає </w:t>
      </w:r>
      <w:r>
        <w:rPr>
          <w:rFonts w:ascii="Consolas" w:eastAsia="Consolas" w:hAnsi="Consolas" w:cs="Consolas"/>
          <w:sz w:val="25"/>
        </w:rPr>
        <w:t>(*p)[i]</w:t>
      </w:r>
      <w:r>
        <w:t xml:space="preserve">, </w:t>
      </w:r>
      <w:r>
        <w:rPr>
          <w:rFonts w:ascii="Consolas" w:eastAsia="Consolas" w:hAnsi="Consolas" w:cs="Consolas"/>
          <w:sz w:val="25"/>
        </w:rPr>
        <w:t>*p.x</w:t>
      </w:r>
      <w:r>
        <w:t xml:space="preserve"> означає </w:t>
      </w:r>
      <w:r>
        <w:rPr>
          <w:rFonts w:ascii="Consolas" w:eastAsia="Consolas" w:hAnsi="Consolas" w:cs="Consolas"/>
          <w:sz w:val="25"/>
        </w:rPr>
        <w:t>(*p).x</w:t>
      </w:r>
      <w:r>
        <w:t>.</w:t>
      </w:r>
    </w:p>
    <w:p w14:paraId="38526A5B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Параметру-вказівнику не можна присвоїти нове значення; вказівники не порівнюються, не виводяться і не беруть участі в арифметиці.</w:t>
      </w:r>
    </w:p>
    <w:p w14:paraId="4CC6FDF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Значення «порожнього вказівника» (</w:t>
      </w:r>
      <w:r>
        <w:rPr>
          <w:rFonts w:ascii="Consolas" w:eastAsia="Consolas" w:hAnsi="Consolas" w:cs="Consolas"/>
          <w:sz w:val="25"/>
        </w:rPr>
        <w:t>nil</w:t>
      </w:r>
      <w:r>
        <w:t>) у мові немає: кожен параметр-вказівник завжди посилається на існуючу змінну. Оскільки вказівник не можна зберегти в змінній, полі чи результаті функції, він не може пережити змінну, на яку посилається.</w:t>
      </w:r>
    </w:p>
    <w:p w14:paraId="090B10C8" w14:textId="77777777" w:rsidR="00E66F3D" w:rsidRDefault="00AD7EB8">
      <w:pPr>
        <w:pStyle w:val="Heading3"/>
      </w:pPr>
      <w:bookmarkStart w:id="41" w:name="_Toc240405672"/>
      <w:r>
        <w:t>4.2.6 Еквівалентність та сумісність типів</w:t>
      </w:r>
      <w:bookmarkEnd w:id="41"/>
    </w:p>
    <w:p w14:paraId="088F86C7" w14:textId="77777777" w:rsidR="00E66F3D" w:rsidRDefault="00AD7EB8">
      <w:r>
        <w:t xml:space="preserve">Два типи </w:t>
      </w:r>
      <w:r>
        <w:rPr>
          <w:b/>
        </w:rPr>
        <w:t>ідентичні</w:t>
      </w:r>
      <w:r>
        <w:t>, якщо це той самий вбудований тип, той самий іменований (користувацький скалярний, іменований масивний або структурний) тип, або якщо обидва є неіменованими типами масивів з однаковою довжиною та ідентичними типами елементів.</w:t>
      </w:r>
    </w:p>
    <w:p w14:paraId="053223AA" w14:textId="77777777" w:rsidR="00E66F3D" w:rsidRDefault="00AD7EB8">
      <w:r>
        <w:t xml:space="preserve">Значення </w:t>
      </w:r>
      <w:r>
        <w:rPr>
          <w:rFonts w:ascii="Consolas" w:eastAsia="Consolas" w:hAnsi="Consolas" w:cs="Consolas"/>
          <w:sz w:val="25"/>
        </w:rPr>
        <w:t>x</w:t>
      </w:r>
      <w:r>
        <w:t xml:space="preserve"> типу </w:t>
      </w:r>
      <w:r>
        <w:rPr>
          <w:rFonts w:ascii="Consolas" w:eastAsia="Consolas" w:hAnsi="Consolas" w:cs="Consolas"/>
          <w:sz w:val="25"/>
        </w:rPr>
        <w:t>V</w:t>
      </w:r>
      <w:r>
        <w:t xml:space="preserve"> </w:t>
      </w:r>
      <w:r>
        <w:rPr>
          <w:b/>
        </w:rPr>
        <w:t>сумісне за присвоєнням</w:t>
      </w:r>
      <w:r>
        <w:t xml:space="preserve"> із типом </w:t>
      </w:r>
      <w:r>
        <w:rPr>
          <w:rFonts w:ascii="Consolas" w:eastAsia="Consolas" w:hAnsi="Consolas" w:cs="Consolas"/>
          <w:sz w:val="25"/>
        </w:rPr>
        <w:t>T</w:t>
      </w:r>
      <w:r>
        <w:t xml:space="preserve"> (може бути присвоєне змінній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, передане параметру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, повернене як результат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 або використане як елемент масиву з елементами типу </w:t>
      </w:r>
      <w:r>
        <w:rPr>
          <w:rFonts w:ascii="Consolas" w:eastAsia="Consolas" w:hAnsi="Consolas" w:cs="Consolas"/>
          <w:sz w:val="25"/>
        </w:rPr>
        <w:t>T</w:t>
      </w:r>
      <w:r>
        <w:t>), якщо виконується одна з умов:</w:t>
      </w:r>
    </w:p>
    <w:p w14:paraId="6F8EDA0A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</w:r>
      <w:r>
        <w:rPr>
          <w:rFonts w:ascii="Consolas" w:eastAsia="Consolas" w:hAnsi="Consolas" w:cs="Consolas"/>
          <w:sz w:val="25"/>
        </w:rPr>
        <w:t>V</w:t>
      </w:r>
      <w:r>
        <w:t xml:space="preserve"> і </w:t>
      </w:r>
      <w:r>
        <w:rPr>
          <w:rFonts w:ascii="Consolas" w:eastAsia="Consolas" w:hAnsi="Consolas" w:cs="Consolas"/>
          <w:sz w:val="25"/>
        </w:rPr>
        <w:t>T</w:t>
      </w:r>
      <w:r>
        <w:t xml:space="preserve"> ідентичні;</w:t>
      </w:r>
    </w:p>
    <w:p w14:paraId="564FB50E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</w:r>
      <w:r>
        <w:rPr>
          <w:rFonts w:ascii="Consolas" w:eastAsia="Consolas" w:hAnsi="Consolas" w:cs="Consolas"/>
          <w:sz w:val="25"/>
        </w:rPr>
        <w:t>V</w:t>
      </w:r>
      <w:r>
        <w:t xml:space="preserve"> —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T</w:t>
      </w:r>
      <w:r>
        <w:t xml:space="preserve"> — </w:t>
      </w:r>
      <w:r>
        <w:rPr>
          <w:rFonts w:ascii="Consolas" w:eastAsia="Consolas" w:hAnsi="Consolas" w:cs="Consolas"/>
          <w:sz w:val="25"/>
        </w:rPr>
        <w:t>float</w:t>
      </w:r>
      <w:r>
        <w:t xml:space="preserve"> (неявне розширення, розд. 4.5.4);</w:t>
      </w:r>
    </w:p>
    <w:p w14:paraId="4AE1CB01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</w:r>
      <w:r>
        <w:rPr>
          <w:rFonts w:ascii="Consolas" w:eastAsia="Consolas" w:hAnsi="Consolas" w:cs="Consolas"/>
          <w:sz w:val="25"/>
        </w:rPr>
        <w:t>x</w:t>
      </w:r>
      <w:r>
        <w:t xml:space="preserve"> — літерал (можливо, з унарним </w:t>
      </w:r>
      <w:r>
        <w:rPr>
          <w:rFonts w:ascii="Consolas" w:eastAsia="Consolas" w:hAnsi="Consolas" w:cs="Consolas"/>
          <w:sz w:val="25"/>
        </w:rPr>
        <w:t>+</w:t>
      </w:r>
      <w:r>
        <w:t xml:space="preserve"> чи </w:t>
      </w:r>
      <w:r>
        <w:rPr>
          <w:rFonts w:ascii="Consolas" w:eastAsia="Consolas" w:hAnsi="Consolas" w:cs="Consolas"/>
          <w:sz w:val="25"/>
        </w:rPr>
        <w:t>-</w:t>
      </w:r>
      <w:r>
        <w:t xml:space="preserve">), а </w:t>
      </w:r>
      <w:r>
        <w:rPr>
          <w:rFonts w:ascii="Consolas" w:eastAsia="Consolas" w:hAnsi="Consolas" w:cs="Consolas"/>
          <w:sz w:val="25"/>
        </w:rPr>
        <w:t>T</w:t>
      </w:r>
      <w:r>
        <w:t xml:space="preserve"> — іменований скалярний тип, до базового типу якого літерал сумісний за умовами 1–2;</w:t>
      </w:r>
    </w:p>
    <w:p w14:paraId="5335B4F0" w14:textId="77777777" w:rsidR="00E66F3D" w:rsidRDefault="00AD7EB8">
      <w:pPr>
        <w:tabs>
          <w:tab w:val="left" w:pos="1134"/>
        </w:tabs>
        <w:ind w:left="1134" w:hanging="425"/>
      </w:pPr>
      <w:r>
        <w:t>4.</w:t>
      </w:r>
      <w:r>
        <w:tab/>
      </w:r>
      <w:r>
        <w:rPr>
          <w:rFonts w:ascii="Consolas" w:eastAsia="Consolas" w:hAnsi="Consolas" w:cs="Consolas"/>
          <w:sz w:val="25"/>
        </w:rPr>
        <w:t>V</w:t>
      </w:r>
      <w:r>
        <w:t xml:space="preserve"> — неіменований тип масиву, </w:t>
      </w:r>
      <w:r>
        <w:rPr>
          <w:rFonts w:ascii="Consolas" w:eastAsia="Consolas" w:hAnsi="Consolas" w:cs="Consolas"/>
          <w:sz w:val="25"/>
        </w:rPr>
        <w:t>T</w:t>
      </w:r>
      <w:r>
        <w:t xml:space="preserve"> — іменований тип масиву з ідентичною структурою.</w:t>
      </w:r>
    </w:p>
    <w:p w14:paraId="4E6B3148" w14:textId="77777777" w:rsidR="00E66F3D" w:rsidRDefault="00AD7EB8">
      <w:pPr>
        <w:pStyle w:val="Heading2"/>
      </w:pPr>
      <w:bookmarkStart w:id="42" w:name="_Toc240405673"/>
      <w:r>
        <w:t>4.3 Оголошення, змінні та константи</w:t>
      </w:r>
      <w:bookmarkEnd w:id="42"/>
    </w:p>
    <w:p w14:paraId="014E65AF" w14:textId="77777777" w:rsidR="00E66F3D" w:rsidRDefault="00AD7EB8">
      <w:r>
        <w:rPr>
          <w:b/>
        </w:rPr>
        <w:t>Обов'язковість оголошення.</w:t>
      </w:r>
      <w:r>
        <w:t xml:space="preserve"> Кожен ідентифікатор, крім імені пакета </w:t>
      </w:r>
      <w:r>
        <w:rPr>
          <w:rFonts w:ascii="Consolas" w:eastAsia="Consolas" w:hAnsi="Consolas" w:cs="Consolas"/>
          <w:sz w:val="25"/>
        </w:rPr>
        <w:t>main</w:t>
      </w:r>
      <w:r>
        <w:t>, має бути оголошений до використання в межах своєї області видимості (розд. 4.4). Звернення до неоголошеного імені є помилкою CE-03. Повторне оголошення імені в тому самому блоці (зокрема імені параметра на верхньому рівні тіла функції) є помилкою CE-04.</w:t>
      </w:r>
    </w:p>
    <w:p w14:paraId="379FABD6" w14:textId="77777777" w:rsidR="00E66F3D" w:rsidRDefault="00AD7EB8">
      <w:r>
        <w:rPr>
          <w:b/>
        </w:rPr>
        <w:t>Оголошення змінних.</w:t>
      </w:r>
      <w:r>
        <w:t xml:space="preserve"> Оголошення </w:t>
      </w:r>
      <w:r>
        <w:rPr>
          <w:rFonts w:ascii="Consolas" w:eastAsia="Consolas" w:hAnsi="Consolas" w:cs="Consolas"/>
          <w:sz w:val="25"/>
        </w:rPr>
        <w:t>var</w:t>
      </w:r>
      <w:r>
        <w:t xml:space="preserve"> має три форми:</w:t>
      </w:r>
    </w:p>
    <w:p w14:paraId="0390129B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var a, b T</w:t>
      </w:r>
      <w:r>
        <w:t xml:space="preserve"> — змінні типу </w:t>
      </w:r>
      <w:r>
        <w:rPr>
          <w:rFonts w:ascii="Consolas" w:eastAsia="Consolas" w:hAnsi="Consolas" w:cs="Consolas"/>
          <w:sz w:val="25"/>
        </w:rPr>
        <w:t>T</w:t>
      </w:r>
      <w:r>
        <w:t xml:space="preserve"> з нульовими значеннями;</w:t>
      </w:r>
    </w:p>
    <w:p w14:paraId="4926656D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var a, b T = e1, e2</w:t>
      </w:r>
      <w:r>
        <w:t xml:space="preserve"> — значення виразів мають бути сумісними за присвоєнням з типом </w:t>
      </w:r>
      <w:r>
        <w:rPr>
          <w:rFonts w:ascii="Consolas" w:eastAsia="Consolas" w:hAnsi="Consolas" w:cs="Consolas"/>
          <w:sz w:val="25"/>
        </w:rPr>
        <w:t>T</w:t>
      </w:r>
      <w:r>
        <w:t>;</w:t>
      </w:r>
    </w:p>
    <w:p w14:paraId="610DEB60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var a, b = e1, e2</w:t>
      </w:r>
      <w:r>
        <w:t xml:space="preserve"> — тип кожної змінної збігається з типом відповідного виразу.</w:t>
      </w:r>
    </w:p>
    <w:p w14:paraId="6E0BA77A" w14:textId="77777777" w:rsidR="00E66F3D" w:rsidRDefault="00AD7EB8">
      <w:r>
        <w:t>Кількість виразів має дорівнювати кількості імен (CE-05). Вирази обчислюються зліва направо до того, як імена стають видимими.</w:t>
      </w:r>
    </w:p>
    <w:p w14:paraId="5024D8D9" w14:textId="77777777" w:rsidR="00E66F3D" w:rsidRDefault="00AD7EB8">
      <w:r>
        <w:rPr>
          <w:b/>
        </w:rPr>
        <w:t>Оголошення з ініціалізацією.</w:t>
      </w:r>
      <w:r>
        <w:t xml:space="preserve"> Інструкція </w:t>
      </w:r>
      <w:r>
        <w:rPr>
          <w:rFonts w:ascii="Consolas" w:eastAsia="Consolas" w:hAnsi="Consolas" w:cs="Consolas"/>
          <w:sz w:val="25"/>
        </w:rPr>
        <w:t>x := e</w:t>
      </w:r>
      <w:r>
        <w:t xml:space="preserve"> оголошує в поточному блоці нову змінну </w:t>
      </w:r>
      <w:r>
        <w:rPr>
          <w:rFonts w:ascii="Consolas" w:eastAsia="Consolas" w:hAnsi="Consolas" w:cs="Consolas"/>
          <w:sz w:val="25"/>
        </w:rPr>
        <w:t>x</w:t>
      </w:r>
      <w:r>
        <w:t xml:space="preserve"> з типом виразу </w:t>
      </w:r>
      <w:r>
        <w:rPr>
          <w:rFonts w:ascii="Consolas" w:eastAsia="Consolas" w:hAnsi="Consolas" w:cs="Consolas"/>
          <w:sz w:val="25"/>
        </w:rPr>
        <w:t>e</w:t>
      </w:r>
      <w:r>
        <w:t xml:space="preserve"> і присвоює їй значення </w:t>
      </w:r>
      <w:r>
        <w:rPr>
          <w:rFonts w:ascii="Consolas" w:eastAsia="Consolas" w:hAnsi="Consolas" w:cs="Consolas"/>
          <w:sz w:val="25"/>
        </w:rPr>
        <w:t>e</w:t>
      </w:r>
      <w:r>
        <w:t xml:space="preserve">. Ліва частина має бути ідентифікатором, не оголошеним у поточному блоці (CE-04, CE-17). Вираз </w:t>
      </w:r>
      <w:r>
        <w:rPr>
          <w:rFonts w:ascii="Consolas" w:eastAsia="Consolas" w:hAnsi="Consolas" w:cs="Consolas"/>
          <w:sz w:val="25"/>
        </w:rPr>
        <w:t>e</w:t>
      </w:r>
      <w:r>
        <w:t xml:space="preserve"> не може бути викликом функції без результату (CE-15). Оголошення </w:t>
      </w:r>
      <w:r>
        <w:rPr>
          <w:rFonts w:ascii="Consolas" w:eastAsia="Consolas" w:hAnsi="Consolas" w:cs="Consolas"/>
          <w:sz w:val="25"/>
        </w:rPr>
        <w:t>:=</w:t>
      </w:r>
      <w:r>
        <w:t xml:space="preserve"> дозволене лише всередині функцій.</w:t>
      </w:r>
    </w:p>
    <w:p w14:paraId="309FDB78" w14:textId="77777777" w:rsidR="00E66F3D" w:rsidRDefault="00AD7EB8">
      <w:r>
        <w:rPr>
          <w:b/>
        </w:rPr>
        <w:t>Неініціалізовані змінні.</w:t>
      </w:r>
      <w:r>
        <w:t xml:space="preserve"> Змінна, оголошена без ініціалізатора, отримує нульове значення свого типу (табл. 4.1); для масивів і структур — поелементно. Отже, читання змінної до першого явного присвоєння не є помилкою.</w:t>
      </w:r>
    </w:p>
    <w:p w14:paraId="7FB34DE0" w14:textId="77777777" w:rsidR="00E66F3D" w:rsidRDefault="00AD7EB8">
      <w:r>
        <w:rPr>
          <w:b/>
        </w:rPr>
        <w:t>Глобальні змінні.</w:t>
      </w:r>
      <w:r>
        <w:t xml:space="preserve"> Ініціалізатори глобальних змінних мають бути константними виразами (CE-16).</w:t>
      </w:r>
    </w:p>
    <w:p w14:paraId="1CBF8EED" w14:textId="77777777" w:rsidR="00E66F3D" w:rsidRDefault="00AD7EB8">
      <w:r>
        <w:rPr>
          <w:b/>
        </w:rPr>
        <w:t>Іменовані константи.</w:t>
      </w:r>
      <w:r>
        <w:t xml:space="preserve"> Оголошення </w:t>
      </w:r>
      <w:r>
        <w:rPr>
          <w:rFonts w:ascii="Consolas" w:eastAsia="Consolas" w:hAnsi="Consolas" w:cs="Consolas"/>
          <w:sz w:val="25"/>
        </w:rPr>
        <w:t>const C T = e</w:t>
      </w:r>
      <w:r>
        <w:t xml:space="preserve"> або </w:t>
      </w:r>
      <w:r>
        <w:rPr>
          <w:rFonts w:ascii="Consolas" w:eastAsia="Consolas" w:hAnsi="Consolas" w:cs="Consolas"/>
          <w:sz w:val="25"/>
        </w:rPr>
        <w:t>const C = e</w:t>
      </w:r>
      <w:r>
        <w:t xml:space="preserve"> вводить ім'я </w:t>
      </w:r>
      <w:r>
        <w:rPr>
          <w:rFonts w:ascii="Consolas" w:eastAsia="Consolas" w:hAnsi="Consolas" w:cs="Consolas"/>
          <w:sz w:val="25"/>
        </w:rPr>
        <w:t>C</w:t>
      </w:r>
      <w:r>
        <w:t xml:space="preserve"> для значення константного виразу </w:t>
      </w:r>
      <w:r>
        <w:rPr>
          <w:rFonts w:ascii="Consolas" w:eastAsia="Consolas" w:hAnsi="Consolas" w:cs="Consolas"/>
          <w:sz w:val="25"/>
        </w:rPr>
        <w:t>e</w:t>
      </w:r>
      <w:r>
        <w:t xml:space="preserve">, обчисленого на етапі трансляції. Тип константи — </w:t>
      </w:r>
      <w:r>
        <w:rPr>
          <w:rFonts w:ascii="Consolas" w:eastAsia="Consolas" w:hAnsi="Consolas" w:cs="Consolas"/>
          <w:sz w:val="25"/>
        </w:rPr>
        <w:t>T</w:t>
      </w:r>
      <w:r>
        <w:t xml:space="preserve"> (значення </w:t>
      </w:r>
      <w:r>
        <w:rPr>
          <w:rFonts w:ascii="Consolas" w:eastAsia="Consolas" w:hAnsi="Consolas" w:cs="Consolas"/>
          <w:sz w:val="25"/>
        </w:rPr>
        <w:t>e</w:t>
      </w:r>
      <w:r>
        <w:t xml:space="preserve"> має бути з ним сумісним) або тип виразу </w:t>
      </w:r>
      <w:r>
        <w:rPr>
          <w:rFonts w:ascii="Consolas" w:eastAsia="Consolas" w:hAnsi="Consolas" w:cs="Consolas"/>
          <w:sz w:val="25"/>
        </w:rPr>
        <w:t>e</w:t>
      </w:r>
      <w:r>
        <w:t xml:space="preserve">. Константи можуть мати лише скалярні типи. Константа не є змінною: її не можна змінити присвоєнням, </w:t>
      </w:r>
      <w:r>
        <w:rPr>
          <w:rFonts w:ascii="Consolas" w:eastAsia="Consolas" w:hAnsi="Consolas" w:cs="Consolas"/>
          <w:sz w:val="25"/>
        </w:rPr>
        <w:t>++</w:t>
      </w:r>
      <w:r>
        <w:t>/</w:t>
      </w:r>
      <w:r>
        <w:rPr>
          <w:rFonts w:ascii="Consolas" w:eastAsia="Consolas" w:hAnsi="Consolas" w:cs="Consolas"/>
          <w:sz w:val="25"/>
        </w:rPr>
        <w:t>--</w:t>
      </w:r>
      <w:r>
        <w:t xml:space="preserve"> чи введенням, і до неї не можна застосувати оператор </w:t>
      </w:r>
      <w:r>
        <w:rPr>
          <w:rFonts w:ascii="Consolas" w:eastAsia="Consolas" w:hAnsi="Consolas" w:cs="Consolas"/>
          <w:sz w:val="25"/>
        </w:rPr>
        <w:t>&amp;</w:t>
      </w:r>
      <w:r>
        <w:t xml:space="preserve"> (CE-07).</w:t>
      </w:r>
    </w:p>
    <w:p w14:paraId="7BDADA02" w14:textId="77777777" w:rsidR="00E66F3D" w:rsidRDefault="00AD7EB8">
      <w:pPr>
        <w:pStyle w:val="Heading2"/>
      </w:pPr>
      <w:bookmarkStart w:id="43" w:name="_Toc240405674"/>
      <w:r>
        <w:t>4.4 Області видимості</w:t>
      </w:r>
      <w:bookmarkEnd w:id="43"/>
    </w:p>
    <w:p w14:paraId="15EA7C9C" w14:textId="77777777" w:rsidR="00E66F3D" w:rsidRDefault="00AD7EB8">
      <w:r>
        <w:t xml:space="preserve">Мова Krok використовує статичні (лексичні) області видимості. </w:t>
      </w:r>
      <w:r>
        <w:rPr>
          <w:b/>
        </w:rPr>
        <w:t>Блок</w:t>
      </w:r>
      <w:r>
        <w:t xml:space="preserve"> — ділянка тексту програми, у якій оголошені імена видимі. Блоки утворюють ієрархію:</w:t>
      </w:r>
    </w:p>
    <w:p w14:paraId="5FBB2624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</w:r>
      <w:r>
        <w:rPr>
          <w:b/>
        </w:rPr>
        <w:t>Блок пакета</w:t>
      </w:r>
      <w:r>
        <w:t xml:space="preserve"> охоплює весь файл. У ньому оголошуються глобальні константи, змінні, типи та функції. Типи й функції видимі в усьому файлі незалежно від порядку оголошень, що дозволяє взаємну рекурсію. Глобальні константи і змінні видимі в тілах усіх функцій, а в ініціалізаторах глобальних оголошень і довжинах масивів — лише після свого оголошення.</w:t>
      </w:r>
    </w:p>
    <w:p w14:paraId="29B31922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</w:r>
      <w:r>
        <w:rPr>
          <w:b/>
        </w:rPr>
        <w:t>Блок функції</w:t>
      </w:r>
      <w:r>
        <w:t xml:space="preserve"> містить параметри та інструкції верхнього рівня тіла функції.</w:t>
      </w:r>
    </w:p>
    <w:p w14:paraId="56D7EFF6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</w:r>
      <w:r>
        <w:rPr>
          <w:b/>
        </w:rPr>
        <w:t xml:space="preserve">Неявний блок інструкції </w:t>
      </w:r>
      <w:r>
        <w:rPr>
          <w:rFonts w:ascii="Consolas" w:eastAsia="Consolas" w:hAnsi="Consolas" w:cs="Consolas"/>
          <w:b/>
          <w:sz w:val="25"/>
        </w:rPr>
        <w:t>for</w:t>
      </w:r>
      <w:r>
        <w:t xml:space="preserve"> містить змінні, оголошені в її ініціалізаційній частині; він охоплює заголовок і тіло циклу.</w:t>
      </w:r>
    </w:p>
    <w:p w14:paraId="351D9C91" w14:textId="77777777" w:rsidR="00E66F3D" w:rsidRDefault="00AD7EB8">
      <w:pPr>
        <w:tabs>
          <w:tab w:val="left" w:pos="1134"/>
        </w:tabs>
        <w:ind w:left="1134" w:hanging="425"/>
      </w:pPr>
      <w:r>
        <w:t>4.</w:t>
      </w:r>
      <w:r>
        <w:tab/>
      </w:r>
      <w:r>
        <w:rPr>
          <w:b/>
        </w:rPr>
        <w:t>Явні блоки</w:t>
      </w:r>
      <w:r>
        <w:t xml:space="preserve">: тіла гілок </w:t>
      </w:r>
      <w:r>
        <w:rPr>
          <w:rFonts w:ascii="Consolas" w:eastAsia="Consolas" w:hAnsi="Consolas" w:cs="Consolas"/>
          <w:sz w:val="25"/>
        </w:rPr>
        <w:t>if</w:t>
      </w:r>
      <w:r>
        <w:t>/</w:t>
      </w:r>
      <w:r>
        <w:rPr>
          <w:rFonts w:ascii="Consolas" w:eastAsia="Consolas" w:hAnsi="Consolas" w:cs="Consolas"/>
          <w:sz w:val="25"/>
        </w:rPr>
        <w:t>else</w:t>
      </w:r>
      <w:r>
        <w:t xml:space="preserve">, тіла циклів і вкладені блоки </w:t>
      </w:r>
      <w:r>
        <w:rPr>
          <w:rFonts w:ascii="Consolas" w:eastAsia="Consolas" w:hAnsi="Consolas" w:cs="Consolas"/>
          <w:sz w:val="25"/>
        </w:rPr>
        <w:t>{ ... }</w:t>
      </w:r>
      <w:r>
        <w:t>.</w:t>
      </w:r>
    </w:p>
    <w:p w14:paraId="4C0C253E" w14:textId="77777777" w:rsidR="00E66F3D" w:rsidRDefault="00AD7EB8">
      <w:r>
        <w:t xml:space="preserve">Область видимості локальної змінної чи константи починається одразу після її оголошення (після ініціалізатора) і закінчується в кінці найглибшого блоку, що містить оголошення. Тому у виразі </w:t>
      </w:r>
      <w:r>
        <w:rPr>
          <w:rFonts w:ascii="Consolas" w:eastAsia="Consolas" w:hAnsi="Consolas" w:cs="Consolas"/>
          <w:sz w:val="25"/>
        </w:rPr>
        <w:t>x := x + 1</w:t>
      </w:r>
      <w:r>
        <w:t xml:space="preserve"> ім'я </w:t>
      </w:r>
      <w:r>
        <w:rPr>
          <w:rFonts w:ascii="Consolas" w:eastAsia="Consolas" w:hAnsi="Consolas" w:cs="Consolas"/>
          <w:sz w:val="25"/>
        </w:rPr>
        <w:t>x</w:t>
      </w:r>
      <w:r>
        <w:t xml:space="preserve"> праворуч позначає змінну зовнішнього блоку.</w:t>
      </w:r>
    </w:p>
    <w:p w14:paraId="08FD88B4" w14:textId="77777777" w:rsidR="00E66F3D" w:rsidRDefault="00AD7EB8">
      <w:r>
        <w:rPr>
          <w:b/>
        </w:rPr>
        <w:t>Затінення.</w:t>
      </w:r>
      <w:r>
        <w:t xml:space="preserve"> Ім'я, оголошене у вкладеному блоці, затінює однойменне ім'я зовнішнього блоку (зокрема глобальне) до кінця вкладеного блоку. Під час розв'язання імені пошук іде від найглибшого блоку до блоку пакета; використовується перше знайдене оголошення.</w:t>
      </w:r>
    </w:p>
    <w:p w14:paraId="0172185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var x int = 1          // глобальна x</w:t>
      </w:r>
    </w:p>
    <w:p w14:paraId="111B946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func main() {</w:t>
      </w:r>
    </w:p>
    <w:p w14:paraId="6A17DC2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x := "local"       // затінює глобальну x</w:t>
      </w:r>
    </w:p>
    <w:p w14:paraId="306588C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{</w:t>
      </w:r>
    </w:p>
    <w:p w14:paraId="423C990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    x := 3.5       // затінює локальну x</w:t>
      </w:r>
    </w:p>
    <w:p w14:paraId="29C7628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    fmt.Println(x) // 3.5</w:t>
      </w:r>
    </w:p>
    <w:p w14:paraId="611ADB3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}</w:t>
      </w:r>
    </w:p>
    <w:p w14:paraId="5E58731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fmt.Println(x)     // local</w:t>
      </w:r>
    </w:p>
    <w:p w14:paraId="0245313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337D2933" w14:textId="77777777" w:rsidR="00E66F3D" w:rsidRDefault="00E66F3D">
      <w:pPr>
        <w:spacing w:line="144" w:lineRule="auto"/>
      </w:pPr>
    </w:p>
    <w:p w14:paraId="63A261CB" w14:textId="77777777" w:rsidR="00E66F3D" w:rsidRDefault="00AD7EB8">
      <w:r>
        <w:rPr>
          <w:b/>
        </w:rPr>
        <w:t>Час життя.</w:t>
      </w:r>
      <w:r>
        <w:t xml:space="preserve"> Глобальні змінні існують протягом усього виконання програми. Локальні змінні та параметри існують від входу до блоку (виклику функції) до виходу з нього; при кожному новому виконанні блоку створюються нові екземпляри його змінних.</w:t>
      </w:r>
    </w:p>
    <w:p w14:paraId="678E9889" w14:textId="77777777" w:rsidR="00E66F3D" w:rsidRDefault="00AD7EB8">
      <w:pPr>
        <w:pStyle w:val="Heading2"/>
      </w:pPr>
      <w:bookmarkStart w:id="44" w:name="_Toc240405675"/>
      <w:r>
        <w:t>4.5 Вирази</w:t>
      </w:r>
      <w:bookmarkEnd w:id="44"/>
    </w:p>
    <w:p w14:paraId="647EC045" w14:textId="77777777" w:rsidR="00E66F3D" w:rsidRDefault="00AD7EB8">
      <w:pPr>
        <w:pStyle w:val="Heading3"/>
      </w:pPr>
      <w:bookmarkStart w:id="45" w:name="_Toc240405676"/>
      <w:r>
        <w:t>4.5.1 Пріоритет та асоціативність операторів</w:t>
      </w:r>
      <w:bookmarkEnd w:id="45"/>
    </w:p>
    <w:p w14:paraId="6DA3049C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4.2 – Пріоритет та асоціативність операторів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E66F3D" w14:paraId="102A6863" w14:textId="77777777">
        <w:trPr>
          <w:cantSplit/>
          <w:tblHeader/>
          <w:jc w:val="center"/>
        </w:trPr>
        <w:tc>
          <w:tcPr>
            <w:tcW w:w="2410" w:type="dxa"/>
          </w:tcPr>
          <w:p w14:paraId="21F4C3F1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Пріоритет</w:t>
            </w:r>
          </w:p>
        </w:tc>
        <w:tc>
          <w:tcPr>
            <w:tcW w:w="2410" w:type="dxa"/>
          </w:tcPr>
          <w:p w14:paraId="460DC459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Оператори</w:t>
            </w:r>
          </w:p>
        </w:tc>
        <w:tc>
          <w:tcPr>
            <w:tcW w:w="2410" w:type="dxa"/>
          </w:tcPr>
          <w:p w14:paraId="19327555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</w:t>
            </w:r>
          </w:p>
        </w:tc>
        <w:tc>
          <w:tcPr>
            <w:tcW w:w="2410" w:type="dxa"/>
          </w:tcPr>
          <w:p w14:paraId="3FCC000A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Асоціативність</w:t>
            </w:r>
          </w:p>
        </w:tc>
      </w:tr>
      <w:tr w:rsidR="00E66F3D" w14:paraId="3F01A868" w14:textId="77777777">
        <w:trPr>
          <w:cantSplit/>
          <w:jc w:val="center"/>
        </w:trPr>
        <w:tc>
          <w:tcPr>
            <w:tcW w:w="2410" w:type="dxa"/>
          </w:tcPr>
          <w:p w14:paraId="45F34EE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 (найвищий)</w:t>
            </w:r>
          </w:p>
        </w:tc>
        <w:tc>
          <w:tcPr>
            <w:tcW w:w="2410" w:type="dxa"/>
          </w:tcPr>
          <w:p w14:paraId="2226721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.f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[i]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(args)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*p</w:t>
            </w:r>
          </w:p>
        </w:tc>
        <w:tc>
          <w:tcPr>
            <w:tcW w:w="2410" w:type="dxa"/>
          </w:tcPr>
          <w:p w14:paraId="37F4DB5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до поля, індексування, виклик, розіменування</w:t>
            </w:r>
          </w:p>
        </w:tc>
        <w:tc>
          <w:tcPr>
            <w:tcW w:w="2410" w:type="dxa"/>
          </w:tcPr>
          <w:p w14:paraId="478E73E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</w:t>
            </w:r>
          </w:p>
        </w:tc>
      </w:tr>
      <w:tr w:rsidR="00E66F3D" w14:paraId="48B208B0" w14:textId="77777777">
        <w:trPr>
          <w:cantSplit/>
          <w:jc w:val="center"/>
        </w:trPr>
        <w:tc>
          <w:tcPr>
            <w:tcW w:w="2410" w:type="dxa"/>
          </w:tcPr>
          <w:p w14:paraId="3DA673C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410" w:type="dxa"/>
          </w:tcPr>
          <w:p w14:paraId="35B5470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0672C34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піднесення до степеня</w:t>
            </w:r>
          </w:p>
        </w:tc>
        <w:tc>
          <w:tcPr>
            <w:tcW w:w="2410" w:type="dxa"/>
          </w:tcPr>
          <w:p w14:paraId="7BBACF5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</w:t>
            </w:r>
          </w:p>
        </w:tc>
      </w:tr>
      <w:tr w:rsidR="00E66F3D" w14:paraId="19453CDA" w14:textId="77777777">
        <w:trPr>
          <w:cantSplit/>
          <w:jc w:val="center"/>
        </w:trPr>
        <w:tc>
          <w:tcPr>
            <w:tcW w:w="2410" w:type="dxa"/>
          </w:tcPr>
          <w:p w14:paraId="710422F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410" w:type="dxa"/>
          </w:tcPr>
          <w:p w14:paraId="46BE9EE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унарні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!</w:t>
            </w:r>
          </w:p>
        </w:tc>
        <w:tc>
          <w:tcPr>
            <w:tcW w:w="2410" w:type="dxa"/>
          </w:tcPr>
          <w:p w14:paraId="19E29B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зміна знака, тотожність, заперечення</w:t>
            </w:r>
          </w:p>
        </w:tc>
        <w:tc>
          <w:tcPr>
            <w:tcW w:w="2410" w:type="dxa"/>
          </w:tcPr>
          <w:p w14:paraId="25751F7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права (префіксні)</w:t>
            </w:r>
          </w:p>
        </w:tc>
      </w:tr>
      <w:tr w:rsidR="00E66F3D" w14:paraId="3CDFDC0A" w14:textId="77777777">
        <w:trPr>
          <w:cantSplit/>
          <w:jc w:val="center"/>
        </w:trPr>
        <w:tc>
          <w:tcPr>
            <w:tcW w:w="2410" w:type="dxa"/>
          </w:tcPr>
          <w:p w14:paraId="103C2D2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410" w:type="dxa"/>
          </w:tcPr>
          <w:p w14:paraId="6F9CB5E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/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2410" w:type="dxa"/>
          </w:tcPr>
          <w:p w14:paraId="69FAB04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мультиплікативні</w:t>
            </w:r>
          </w:p>
        </w:tc>
        <w:tc>
          <w:tcPr>
            <w:tcW w:w="2410" w:type="dxa"/>
          </w:tcPr>
          <w:p w14:paraId="514AC7C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</w:t>
            </w:r>
          </w:p>
        </w:tc>
      </w:tr>
      <w:tr w:rsidR="00E66F3D" w14:paraId="0CB826A9" w14:textId="77777777">
        <w:trPr>
          <w:cantSplit/>
          <w:jc w:val="center"/>
        </w:trPr>
        <w:tc>
          <w:tcPr>
            <w:tcW w:w="2410" w:type="dxa"/>
          </w:tcPr>
          <w:p w14:paraId="730939E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410" w:type="dxa"/>
          </w:tcPr>
          <w:p w14:paraId="4400588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2410" w:type="dxa"/>
          </w:tcPr>
          <w:p w14:paraId="5C51BAB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адитивні, конкатенація рядків</w:t>
            </w:r>
          </w:p>
        </w:tc>
        <w:tc>
          <w:tcPr>
            <w:tcW w:w="2410" w:type="dxa"/>
          </w:tcPr>
          <w:p w14:paraId="4674DFB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</w:t>
            </w:r>
          </w:p>
        </w:tc>
      </w:tr>
      <w:tr w:rsidR="00E66F3D" w14:paraId="509F178B" w14:textId="77777777">
        <w:trPr>
          <w:cantSplit/>
          <w:jc w:val="center"/>
        </w:trPr>
        <w:tc>
          <w:tcPr>
            <w:tcW w:w="2410" w:type="dxa"/>
          </w:tcPr>
          <w:p w14:paraId="0FAFE27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10" w:type="dxa"/>
          </w:tcPr>
          <w:p w14:paraId="698E894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!=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&lt;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&lt;=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&gt;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&gt;=</w:t>
            </w:r>
          </w:p>
        </w:tc>
        <w:tc>
          <w:tcPr>
            <w:tcW w:w="2410" w:type="dxa"/>
          </w:tcPr>
          <w:p w14:paraId="1C3531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порівняння</w:t>
            </w:r>
          </w:p>
        </w:tc>
        <w:tc>
          <w:tcPr>
            <w:tcW w:w="2410" w:type="dxa"/>
          </w:tcPr>
          <w:p w14:paraId="3FAC50A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неасоціативні</w:t>
            </w:r>
          </w:p>
        </w:tc>
      </w:tr>
      <w:tr w:rsidR="00E66F3D" w14:paraId="0F0CB7E9" w14:textId="77777777">
        <w:trPr>
          <w:cantSplit/>
          <w:jc w:val="center"/>
        </w:trPr>
        <w:tc>
          <w:tcPr>
            <w:tcW w:w="2410" w:type="dxa"/>
          </w:tcPr>
          <w:p w14:paraId="025719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10" w:type="dxa"/>
          </w:tcPr>
          <w:p w14:paraId="627ADDF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&amp;&amp;</w:t>
            </w:r>
          </w:p>
        </w:tc>
        <w:tc>
          <w:tcPr>
            <w:tcW w:w="2410" w:type="dxa"/>
          </w:tcPr>
          <w:p w14:paraId="1EA2B7C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кон'юнкція</w:t>
            </w:r>
          </w:p>
        </w:tc>
        <w:tc>
          <w:tcPr>
            <w:tcW w:w="2410" w:type="dxa"/>
          </w:tcPr>
          <w:p w14:paraId="63715D1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</w:t>
            </w:r>
          </w:p>
        </w:tc>
      </w:tr>
      <w:tr w:rsidR="00E66F3D" w14:paraId="68B1E9C6" w14:textId="77777777">
        <w:trPr>
          <w:cantSplit/>
          <w:jc w:val="center"/>
        </w:trPr>
        <w:tc>
          <w:tcPr>
            <w:tcW w:w="2410" w:type="dxa"/>
          </w:tcPr>
          <w:p w14:paraId="75F831D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(найнижчий)</w:t>
            </w:r>
          </w:p>
        </w:tc>
        <w:tc>
          <w:tcPr>
            <w:tcW w:w="2410" w:type="dxa"/>
          </w:tcPr>
          <w:p w14:paraId="4D9D214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||</w:t>
            </w:r>
          </w:p>
        </w:tc>
        <w:tc>
          <w:tcPr>
            <w:tcW w:w="2410" w:type="dxa"/>
          </w:tcPr>
          <w:p w14:paraId="2011A92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диз'юнкція</w:t>
            </w:r>
          </w:p>
        </w:tc>
        <w:tc>
          <w:tcPr>
            <w:tcW w:w="2410" w:type="dxa"/>
          </w:tcPr>
          <w:p w14:paraId="609254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ліва</w:t>
            </w:r>
          </w:p>
        </w:tc>
      </w:tr>
    </w:tbl>
    <w:p w14:paraId="0C6239D5" w14:textId="77777777" w:rsidR="00E66F3D" w:rsidRDefault="00E66F3D">
      <w:pPr>
        <w:spacing w:line="240" w:lineRule="auto"/>
      </w:pPr>
    </w:p>
    <w:p w14:paraId="2F515F3F" w14:textId="77777777" w:rsidR="00E66F3D" w:rsidRDefault="00AD7EB8">
      <w:r>
        <w:t xml:space="preserve">Оператор </w:t>
      </w:r>
      <w:r>
        <w:rPr>
          <w:rFonts w:ascii="Consolas" w:eastAsia="Consolas" w:hAnsi="Consolas" w:cs="Consolas"/>
          <w:sz w:val="25"/>
        </w:rPr>
        <w:t>**</w:t>
      </w:r>
      <w:r>
        <w:t xml:space="preserve"> має вищий пріоритет, ніж унарні оператори зліва від нього, але його правий операнд може починатися з унарного оператора: </w:t>
      </w:r>
      <w:r>
        <w:rPr>
          <w:rFonts w:ascii="Consolas" w:eastAsia="Consolas" w:hAnsi="Consolas" w:cs="Consolas"/>
          <w:sz w:val="25"/>
        </w:rPr>
        <w:t>-2 ** 2</w:t>
      </w:r>
      <w:r>
        <w:t xml:space="preserve"> дорівнює </w:t>
      </w:r>
      <w:r>
        <w:rPr>
          <w:rFonts w:ascii="Consolas" w:eastAsia="Consolas" w:hAnsi="Consolas" w:cs="Consolas"/>
          <w:sz w:val="25"/>
        </w:rPr>
        <w:t>-(2 ** 2) = -4</w:t>
      </w:r>
      <w:r>
        <w:t xml:space="preserve">, а </w:t>
      </w:r>
      <w:r>
        <w:rPr>
          <w:rFonts w:ascii="Consolas" w:eastAsia="Consolas" w:hAnsi="Consolas" w:cs="Consolas"/>
          <w:sz w:val="25"/>
        </w:rPr>
        <w:t>2.0 ** -1</w:t>
      </w:r>
      <w:r>
        <w:t xml:space="preserve"> дорівнює </w:t>
      </w:r>
      <w:r>
        <w:rPr>
          <w:rFonts w:ascii="Consolas" w:eastAsia="Consolas" w:hAnsi="Consolas" w:cs="Consolas"/>
          <w:sz w:val="25"/>
        </w:rPr>
        <w:t>0.5</w:t>
      </w:r>
      <w:r>
        <w:t xml:space="preserve">. Оператор </w:t>
      </w:r>
      <w:r>
        <w:rPr>
          <w:rFonts w:ascii="Consolas" w:eastAsia="Consolas" w:hAnsi="Consolas" w:cs="Consolas"/>
          <w:sz w:val="25"/>
        </w:rPr>
        <w:t>&amp;</w:t>
      </w:r>
      <w:r>
        <w:t xml:space="preserve"> (взяття адреси) не є оператором виразу: він може стояти лише перед аргументом виклику.</w:t>
      </w:r>
    </w:p>
    <w:p w14:paraId="5FBFB692" w14:textId="77777777" w:rsidR="00E66F3D" w:rsidRDefault="00AD7EB8">
      <w:pPr>
        <w:pStyle w:val="Heading3"/>
      </w:pPr>
      <w:bookmarkStart w:id="46" w:name="_Toc240405677"/>
      <w:r>
        <w:t>4.5.2 Порядок обчислення</w:t>
      </w:r>
      <w:bookmarkEnd w:id="46"/>
    </w:p>
    <w:p w14:paraId="58CBF234" w14:textId="77777777" w:rsidR="00E66F3D" w:rsidRDefault="00AD7EB8">
      <w:r>
        <w:t xml:space="preserve">Операнди бінарних операторів, аргументи викликів, індекси та елементи літералів масивів обчислюються </w:t>
      </w:r>
      <w:r>
        <w:rPr>
          <w:b/>
        </w:rPr>
        <w:t>зліва направо</w:t>
      </w:r>
      <w:r>
        <w:t xml:space="preserve">. Оператори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 та </w:t>
      </w:r>
      <w:r>
        <w:rPr>
          <w:rFonts w:ascii="Consolas" w:eastAsia="Consolas" w:hAnsi="Consolas" w:cs="Consolas"/>
          <w:sz w:val="25"/>
        </w:rPr>
        <w:t>||</w:t>
      </w:r>
      <w:r>
        <w:t xml:space="preserve"> обчислюються за скороченою схемою: правий операнд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 обчислюється лише тоді, коли лівий дорівнює </w:t>
      </w:r>
      <w:r>
        <w:rPr>
          <w:rFonts w:ascii="Consolas" w:eastAsia="Consolas" w:hAnsi="Consolas" w:cs="Consolas"/>
          <w:sz w:val="25"/>
        </w:rPr>
        <w:t>true</w:t>
      </w:r>
      <w:r>
        <w:t xml:space="preserve">, а правий операнд </w:t>
      </w:r>
      <w:r>
        <w:rPr>
          <w:rFonts w:ascii="Consolas" w:eastAsia="Consolas" w:hAnsi="Consolas" w:cs="Consolas"/>
          <w:sz w:val="25"/>
        </w:rPr>
        <w:t>||</w:t>
      </w:r>
      <w:r>
        <w:t xml:space="preserve"> — лише тоді, коли лівий дорівнює </w:t>
      </w:r>
      <w:r>
        <w:rPr>
          <w:rFonts w:ascii="Consolas" w:eastAsia="Consolas" w:hAnsi="Consolas" w:cs="Consolas"/>
          <w:sz w:val="25"/>
        </w:rPr>
        <w:t>false</w:t>
      </w:r>
      <w:r>
        <w:t>.</w:t>
      </w:r>
    </w:p>
    <w:p w14:paraId="231795B3" w14:textId="77777777" w:rsidR="00E66F3D" w:rsidRDefault="00AD7EB8">
      <w:pPr>
        <w:pStyle w:val="Heading3"/>
      </w:pPr>
      <w:bookmarkStart w:id="47" w:name="_Toc240405678"/>
      <w:r>
        <w:t>4.5.3 Арифметичні оператори</w:t>
      </w:r>
      <w:bookmarkEnd w:id="47"/>
    </w:p>
    <w:p w14:paraId="5AD6C194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4.3 – Типи операндів і результатів арифметичних операторів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E66F3D" w14:paraId="0D0F20C4" w14:textId="77777777">
        <w:trPr>
          <w:cantSplit/>
          <w:tblHeader/>
          <w:jc w:val="center"/>
        </w:trPr>
        <w:tc>
          <w:tcPr>
            <w:tcW w:w="2410" w:type="dxa"/>
          </w:tcPr>
          <w:p w14:paraId="7BCD248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Оператор</w:t>
            </w:r>
          </w:p>
        </w:tc>
        <w:tc>
          <w:tcPr>
            <w:tcW w:w="2410" w:type="dxa"/>
          </w:tcPr>
          <w:p w14:paraId="07FF401D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Операція</w:t>
            </w:r>
          </w:p>
        </w:tc>
        <w:tc>
          <w:tcPr>
            <w:tcW w:w="2410" w:type="dxa"/>
          </w:tcPr>
          <w:p w14:paraId="664B4FC1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Типи операндів</w:t>
            </w:r>
          </w:p>
        </w:tc>
        <w:tc>
          <w:tcPr>
            <w:tcW w:w="2410" w:type="dxa"/>
          </w:tcPr>
          <w:p w14:paraId="723F9A4B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 результату</w:t>
            </w:r>
          </w:p>
        </w:tc>
      </w:tr>
      <w:tr w:rsidR="00E66F3D" w14:paraId="26C2F42E" w14:textId="77777777">
        <w:trPr>
          <w:cantSplit/>
          <w:jc w:val="center"/>
        </w:trPr>
        <w:tc>
          <w:tcPr>
            <w:tcW w:w="2410" w:type="dxa"/>
          </w:tcPr>
          <w:p w14:paraId="1868B9E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2410" w:type="dxa"/>
          </w:tcPr>
          <w:p w14:paraId="04AF827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додавання</w:t>
            </w:r>
          </w:p>
        </w:tc>
        <w:tc>
          <w:tcPr>
            <w:tcW w:w="2410" w:type="dxa"/>
          </w:tcPr>
          <w:p w14:paraId="5C2D02F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45D8BC7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E66F3D" w14:paraId="23BB9147" w14:textId="77777777">
        <w:trPr>
          <w:cantSplit/>
          <w:jc w:val="center"/>
        </w:trPr>
        <w:tc>
          <w:tcPr>
            <w:tcW w:w="2410" w:type="dxa"/>
          </w:tcPr>
          <w:p w14:paraId="201E3F1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2410" w:type="dxa"/>
          </w:tcPr>
          <w:p w14:paraId="4367EA1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віднімання, множення</w:t>
            </w:r>
          </w:p>
        </w:tc>
        <w:tc>
          <w:tcPr>
            <w:tcW w:w="2410" w:type="dxa"/>
          </w:tcPr>
          <w:p w14:paraId="048B604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71FA207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E66F3D" w14:paraId="1AF8E12D" w14:textId="77777777">
        <w:trPr>
          <w:cantSplit/>
          <w:jc w:val="center"/>
        </w:trPr>
        <w:tc>
          <w:tcPr>
            <w:tcW w:w="2410" w:type="dxa"/>
          </w:tcPr>
          <w:p w14:paraId="6DC11EF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2410" w:type="dxa"/>
          </w:tcPr>
          <w:p w14:paraId="24CCEEB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 саме</w:t>
            </w:r>
          </w:p>
        </w:tc>
        <w:tc>
          <w:tcPr>
            <w:tcW w:w="2410" w:type="dxa"/>
          </w:tcPr>
          <w:p w14:paraId="64EE194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1D4C80E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E66F3D" w14:paraId="13651576" w14:textId="77777777">
        <w:trPr>
          <w:cantSplit/>
          <w:jc w:val="center"/>
        </w:trPr>
        <w:tc>
          <w:tcPr>
            <w:tcW w:w="2410" w:type="dxa"/>
          </w:tcPr>
          <w:p w14:paraId="58E33FF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2410" w:type="dxa"/>
          </w:tcPr>
          <w:p w14:paraId="211A68B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ділення</w:t>
            </w:r>
          </w:p>
        </w:tc>
        <w:tc>
          <w:tcPr>
            <w:tcW w:w="2410" w:type="dxa"/>
          </w:tcPr>
          <w:p w14:paraId="0D2FD0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7E5EBC2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(частка, округлена в бік нуля)</w:t>
            </w:r>
          </w:p>
        </w:tc>
      </w:tr>
      <w:tr w:rsidR="00E66F3D" w14:paraId="28C86E13" w14:textId="77777777">
        <w:trPr>
          <w:cantSplit/>
          <w:jc w:val="center"/>
        </w:trPr>
        <w:tc>
          <w:tcPr>
            <w:tcW w:w="2410" w:type="dxa"/>
          </w:tcPr>
          <w:p w14:paraId="27F51BE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2410" w:type="dxa"/>
          </w:tcPr>
          <w:p w14:paraId="013CEE3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ділення</w:t>
            </w:r>
          </w:p>
        </w:tc>
        <w:tc>
          <w:tcPr>
            <w:tcW w:w="2410" w:type="dxa"/>
          </w:tcPr>
          <w:p w14:paraId="198BD11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23E1CED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E66F3D" w14:paraId="4472E0C8" w14:textId="77777777">
        <w:trPr>
          <w:cantSplit/>
          <w:jc w:val="center"/>
        </w:trPr>
        <w:tc>
          <w:tcPr>
            <w:tcW w:w="2410" w:type="dxa"/>
          </w:tcPr>
          <w:p w14:paraId="2C33A2F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2410" w:type="dxa"/>
          </w:tcPr>
          <w:p w14:paraId="53FE8CB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остача</w:t>
            </w:r>
          </w:p>
        </w:tc>
        <w:tc>
          <w:tcPr>
            <w:tcW w:w="2410" w:type="dxa"/>
          </w:tcPr>
          <w:p w14:paraId="676941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4C03AF8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E66F3D" w14:paraId="339DC287" w14:textId="77777777">
        <w:trPr>
          <w:cantSplit/>
          <w:jc w:val="center"/>
        </w:trPr>
        <w:tc>
          <w:tcPr>
            <w:tcW w:w="2410" w:type="dxa"/>
          </w:tcPr>
          <w:p w14:paraId="06263EB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04408EB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степінь</w:t>
            </w:r>
          </w:p>
        </w:tc>
        <w:tc>
          <w:tcPr>
            <w:tcW w:w="2410" w:type="dxa"/>
          </w:tcPr>
          <w:p w14:paraId="3BB061C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78A3812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E66F3D" w14:paraId="10AA44EC" w14:textId="77777777">
        <w:trPr>
          <w:cantSplit/>
          <w:jc w:val="center"/>
        </w:trPr>
        <w:tc>
          <w:tcPr>
            <w:tcW w:w="2410" w:type="dxa"/>
          </w:tcPr>
          <w:p w14:paraId="463C927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1CCC3F9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степінь</w:t>
            </w:r>
          </w:p>
        </w:tc>
        <w:tc>
          <w:tcPr>
            <w:tcW w:w="2410" w:type="dxa"/>
          </w:tcPr>
          <w:p w14:paraId="62AF711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7F919FB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E66F3D" w14:paraId="2A204B26" w14:textId="77777777">
        <w:trPr>
          <w:cantSplit/>
          <w:jc w:val="center"/>
        </w:trPr>
        <w:tc>
          <w:tcPr>
            <w:tcW w:w="2410" w:type="dxa"/>
          </w:tcPr>
          <w:p w14:paraId="6F22BFD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2410" w:type="dxa"/>
          </w:tcPr>
          <w:p w14:paraId="2325839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конкатенація</w:t>
            </w:r>
          </w:p>
        </w:tc>
        <w:tc>
          <w:tcPr>
            <w:tcW w:w="2410" w:type="dxa"/>
          </w:tcPr>
          <w:p w14:paraId="71367A4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2410" w:type="dxa"/>
          </w:tcPr>
          <w:p w14:paraId="51FE76C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</w:tr>
      <w:tr w:rsidR="00E66F3D" w14:paraId="101D0D8D" w14:textId="77777777">
        <w:trPr>
          <w:cantSplit/>
          <w:jc w:val="center"/>
        </w:trPr>
        <w:tc>
          <w:tcPr>
            <w:tcW w:w="2410" w:type="dxa"/>
          </w:tcPr>
          <w:p w14:paraId="33EFBEE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унарні </w:t>
            </w: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2410" w:type="dxa"/>
          </w:tcPr>
          <w:p w14:paraId="0F7AA1E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тотожність, зміна знака</w:t>
            </w:r>
          </w:p>
        </w:tc>
        <w:tc>
          <w:tcPr>
            <w:tcW w:w="2410" w:type="dxa"/>
          </w:tcPr>
          <w:p w14:paraId="6EA2889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2410" w:type="dxa"/>
          </w:tcPr>
          <w:p w14:paraId="6C5EE8F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операнда</w:t>
            </w:r>
          </w:p>
        </w:tc>
      </w:tr>
    </w:tbl>
    <w:p w14:paraId="459D9365" w14:textId="77777777" w:rsidR="00E66F3D" w:rsidRDefault="00E66F3D">
      <w:pPr>
        <w:spacing w:line="240" w:lineRule="auto"/>
      </w:pPr>
    </w:p>
    <w:p w14:paraId="492C53DF" w14:textId="77777777" w:rsidR="00E66F3D" w:rsidRDefault="00AD7EB8">
      <w:r>
        <w:t>Для іменованих типів діють ті самі правила відносно базового типу за умови, що обидва операнди мають той самий іменований тип (або один із них — літерал).</w:t>
      </w:r>
    </w:p>
    <w:p w14:paraId="449A651B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Для цілих </w:t>
      </w:r>
      <w:r>
        <w:rPr>
          <w:rFonts w:ascii="Consolas" w:eastAsia="Consolas" w:hAnsi="Consolas" w:cs="Consolas"/>
          <w:sz w:val="25"/>
        </w:rPr>
        <w:t>a / b</w:t>
      </w:r>
      <w:r>
        <w:t xml:space="preserve"> і </w:t>
      </w:r>
      <w:r>
        <w:rPr>
          <w:rFonts w:ascii="Consolas" w:eastAsia="Consolas" w:hAnsi="Consolas" w:cs="Consolas"/>
          <w:sz w:val="25"/>
        </w:rPr>
        <w:t>a % b</w:t>
      </w:r>
      <w:r>
        <w:t xml:space="preserve"> виконується тотожність </w:t>
      </w:r>
      <w:r>
        <w:rPr>
          <w:rFonts w:ascii="Consolas" w:eastAsia="Consolas" w:hAnsi="Consolas" w:cs="Consolas"/>
          <w:sz w:val="25"/>
        </w:rPr>
        <w:t>a = (a / b) * b + a % b</w:t>
      </w:r>
      <w:r>
        <w:t xml:space="preserve">; знак остачі збігається зі знаком </w:t>
      </w:r>
      <w:r>
        <w:rPr>
          <w:rFonts w:ascii="Consolas" w:eastAsia="Consolas" w:hAnsi="Consolas" w:cs="Consolas"/>
          <w:sz w:val="25"/>
        </w:rPr>
        <w:t>a</w:t>
      </w:r>
      <w:r>
        <w:t xml:space="preserve">: </w:t>
      </w:r>
      <w:r>
        <w:rPr>
          <w:rFonts w:ascii="Consolas" w:eastAsia="Consolas" w:hAnsi="Consolas" w:cs="Consolas"/>
          <w:sz w:val="25"/>
        </w:rPr>
        <w:t>-7 / 2 = -3</w:t>
      </w:r>
      <w:r>
        <w:t xml:space="preserve">, </w:t>
      </w:r>
      <w:r>
        <w:rPr>
          <w:rFonts w:ascii="Consolas" w:eastAsia="Consolas" w:hAnsi="Consolas" w:cs="Consolas"/>
          <w:sz w:val="25"/>
        </w:rPr>
        <w:t>-7 % 2 = -1</w:t>
      </w:r>
      <w:r>
        <w:t>.</w:t>
      </w:r>
    </w:p>
    <w:p w14:paraId="7225A781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Цілочислове піднесення до степеня </w:t>
      </w:r>
      <w:r>
        <w:rPr>
          <w:rFonts w:ascii="Consolas" w:eastAsia="Consolas" w:hAnsi="Consolas" w:cs="Consolas"/>
          <w:sz w:val="25"/>
        </w:rPr>
        <w:t>a ** b</w:t>
      </w:r>
      <w:r>
        <w:t xml:space="preserve"> вимагає </w:t>
      </w:r>
      <w:r>
        <w:rPr>
          <w:rFonts w:ascii="Consolas" w:eastAsia="Consolas" w:hAnsi="Consolas" w:cs="Consolas"/>
          <w:sz w:val="25"/>
        </w:rPr>
        <w:t>b ≥ 0</w:t>
      </w:r>
      <w:r>
        <w:t xml:space="preserve"> (інакше RE-05); </w:t>
      </w:r>
      <w:r>
        <w:rPr>
          <w:rFonts w:ascii="Consolas" w:eastAsia="Consolas" w:hAnsi="Consolas" w:cs="Consolas"/>
          <w:sz w:val="25"/>
        </w:rPr>
        <w:t>0 ** 0 = 1</w:t>
      </w:r>
      <w:r>
        <w:t xml:space="preserve">. Дійсне піднесення до степеня виконується за правилами функції </w:t>
      </w:r>
      <w:r>
        <w:rPr>
          <w:rFonts w:ascii="Consolas" w:eastAsia="Consolas" w:hAnsi="Consolas" w:cs="Consolas"/>
          <w:sz w:val="25"/>
        </w:rPr>
        <w:t>pow</w:t>
      </w:r>
      <w:r>
        <w:t xml:space="preserve"> стандарту IEEE 754.</w:t>
      </w:r>
    </w:p>
    <w:p w14:paraId="2997F2E1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t>Ділення на нуль (цілочислове чи дійсне) та взяття остачі від ділення на нуль спричиняють RE-01.</w:t>
      </w:r>
    </w:p>
    <w:p w14:paraId="454D74A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Якщо результат цілочислової операції (зокрема унарного мінуса, </w:t>
      </w:r>
      <w:r>
        <w:rPr>
          <w:rFonts w:ascii="Consolas" w:eastAsia="Consolas" w:hAnsi="Consolas" w:cs="Consolas"/>
          <w:sz w:val="25"/>
        </w:rPr>
        <w:t>++</w:t>
      </w:r>
      <w:r>
        <w:t xml:space="preserve">, </w:t>
      </w:r>
      <w:r>
        <w:rPr>
          <w:rFonts w:ascii="Consolas" w:eastAsia="Consolas" w:hAnsi="Consolas" w:cs="Consolas"/>
          <w:sz w:val="25"/>
        </w:rPr>
        <w:t>--</w:t>
      </w:r>
      <w:r>
        <w:t xml:space="preserve"> та </w:t>
      </w:r>
      <w:r>
        <w:rPr>
          <w:rFonts w:ascii="Consolas" w:eastAsia="Consolas" w:hAnsi="Consolas" w:cs="Consolas"/>
          <w:sz w:val="25"/>
        </w:rPr>
        <w:t>**</w:t>
      </w:r>
      <w:r>
        <w:t xml:space="preserve">) не належить множині значень </w:t>
      </w:r>
      <w:r>
        <w:rPr>
          <w:rFonts w:ascii="Consolas" w:eastAsia="Consolas" w:hAnsi="Consolas" w:cs="Consolas"/>
          <w:sz w:val="25"/>
        </w:rPr>
        <w:t>int</w:t>
      </w:r>
      <w:r>
        <w:t>, виникає RE-02. Якщо результат дійсної операції є нескінченністю або NaN, виникає RE-03; втрата точності та антипереповнення (округлення до нуля) помилками не є.</w:t>
      </w:r>
    </w:p>
    <w:p w14:paraId="47823A56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Оператори </w:t>
      </w:r>
      <w:r>
        <w:rPr>
          <w:rFonts w:ascii="Consolas" w:eastAsia="Consolas" w:hAnsi="Consolas" w:cs="Consolas"/>
          <w:sz w:val="25"/>
        </w:rPr>
        <w:t>%</w:t>
      </w:r>
      <w:r>
        <w:t xml:space="preserve"> для </w:t>
      </w:r>
      <w:r>
        <w:rPr>
          <w:rFonts w:ascii="Consolas" w:eastAsia="Consolas" w:hAnsi="Consolas" w:cs="Consolas"/>
          <w:sz w:val="25"/>
        </w:rPr>
        <w:t>float</w:t>
      </w:r>
      <w:r>
        <w:t xml:space="preserve">, а також будь-які арифметичні оператори для </w:t>
      </w:r>
      <w:r>
        <w:rPr>
          <w:rFonts w:ascii="Consolas" w:eastAsia="Consolas" w:hAnsi="Consolas" w:cs="Consolas"/>
          <w:sz w:val="25"/>
        </w:rPr>
        <w:t>bool</w:t>
      </w:r>
      <w:r>
        <w:t>, масивів і структур недопустимі (CE-05).</w:t>
      </w:r>
    </w:p>
    <w:p w14:paraId="6A04CA22" w14:textId="77777777" w:rsidR="00E66F3D" w:rsidRDefault="00AD7EB8">
      <w:pPr>
        <w:pStyle w:val="Heading3"/>
      </w:pPr>
      <w:bookmarkStart w:id="48" w:name="_Toc240405679"/>
      <w:r>
        <w:t>4.5.4 Неявне приведення типів</w:t>
      </w:r>
      <w:bookmarkEnd w:id="48"/>
    </w:p>
    <w:p w14:paraId="54CB72D6" w14:textId="77777777" w:rsidR="00E66F3D" w:rsidRDefault="00AD7EB8">
      <w:r>
        <w:t xml:space="preserve">Єдине неявне приведення в мові — </w:t>
      </w:r>
      <w:r>
        <w:rPr>
          <w:b/>
        </w:rPr>
        <w:t>розширення</w:t>
      </w:r>
      <w:r>
        <w:t xml:space="preserve"> значення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до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: ціле число інтерпретується як дійсне з нульовою дробовою частиною, округлене до найближчого значення </w:t>
      </w:r>
      <w:r>
        <w:rPr>
          <w:rFonts w:ascii="Consolas" w:eastAsia="Consolas" w:hAnsi="Consolas" w:cs="Consolas"/>
          <w:sz w:val="25"/>
        </w:rPr>
        <w:t>float</w:t>
      </w:r>
      <w:r>
        <w:t>, якщо воно не представляється точно. Розширення виконується:</w:t>
      </w:r>
    </w:p>
    <w:p w14:paraId="1C015895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в арифметичній операції та операції порівняння, якщо один операнд має тип </w:t>
      </w:r>
      <w:r>
        <w:rPr>
          <w:rFonts w:ascii="Consolas" w:eastAsia="Consolas" w:hAnsi="Consolas" w:cs="Consolas"/>
          <w:sz w:val="25"/>
        </w:rPr>
        <w:t>int</w:t>
      </w:r>
      <w:r>
        <w:t xml:space="preserve">, а інший — </w:t>
      </w:r>
      <w:r>
        <w:rPr>
          <w:rFonts w:ascii="Consolas" w:eastAsia="Consolas" w:hAnsi="Consolas" w:cs="Consolas"/>
          <w:sz w:val="25"/>
        </w:rPr>
        <w:t>float</w:t>
      </w:r>
      <w:r>
        <w:t xml:space="preserve"> (перетворюється операнд типу </w:t>
      </w:r>
      <w:r>
        <w:rPr>
          <w:rFonts w:ascii="Consolas" w:eastAsia="Consolas" w:hAnsi="Consolas" w:cs="Consolas"/>
          <w:sz w:val="25"/>
        </w:rPr>
        <w:t>int</w:t>
      </w:r>
      <w:r>
        <w:t>);</w:t>
      </w:r>
    </w:p>
    <w:p w14:paraId="7AB001A0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у присвоєнні та ініціалізації змінної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 значенням типу </w:t>
      </w:r>
      <w:r>
        <w:rPr>
          <w:rFonts w:ascii="Consolas" w:eastAsia="Consolas" w:hAnsi="Consolas" w:cs="Consolas"/>
          <w:sz w:val="25"/>
        </w:rPr>
        <w:t>int</w:t>
      </w:r>
      <w:r>
        <w:t>;</w:t>
      </w:r>
    </w:p>
    <w:p w14:paraId="4D3B4B7D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під час передачі аргументу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параметру типу </w:t>
      </w:r>
      <w:r>
        <w:rPr>
          <w:rFonts w:ascii="Consolas" w:eastAsia="Consolas" w:hAnsi="Consolas" w:cs="Consolas"/>
          <w:sz w:val="25"/>
        </w:rPr>
        <w:t>float</w:t>
      </w:r>
      <w:r>
        <w:t xml:space="preserve"> та повернення значення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з функції з результатом типу </w:t>
      </w:r>
      <w:r>
        <w:rPr>
          <w:rFonts w:ascii="Consolas" w:eastAsia="Consolas" w:hAnsi="Consolas" w:cs="Consolas"/>
          <w:sz w:val="25"/>
        </w:rPr>
        <w:t>float</w:t>
      </w:r>
      <w:r>
        <w:t>;</w:t>
      </w:r>
    </w:p>
    <w:p w14:paraId="76CBD7B1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для елемента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у літералі масиву з елементами типу </w:t>
      </w:r>
      <w:r>
        <w:rPr>
          <w:rFonts w:ascii="Consolas" w:eastAsia="Consolas" w:hAnsi="Consolas" w:cs="Consolas"/>
          <w:sz w:val="25"/>
        </w:rPr>
        <w:t>float</w:t>
      </w:r>
      <w:r>
        <w:t>.</w:t>
      </w:r>
    </w:p>
    <w:p w14:paraId="051EA6FA" w14:textId="77777777" w:rsidR="00E66F3D" w:rsidRDefault="00AD7EB8">
      <w:r>
        <w:t xml:space="preserve">Звуження </w:t>
      </w:r>
      <w:r>
        <w:rPr>
          <w:rFonts w:ascii="Consolas" w:eastAsia="Consolas" w:hAnsi="Consolas" w:cs="Consolas"/>
          <w:sz w:val="25"/>
        </w:rPr>
        <w:t>float → int</w:t>
      </w:r>
      <w:r>
        <w:t xml:space="preserve"> неявно не виконується ніколи: </w:t>
      </w:r>
      <w:r>
        <w:rPr>
          <w:rFonts w:ascii="Consolas" w:eastAsia="Consolas" w:hAnsi="Consolas" w:cs="Consolas"/>
          <w:sz w:val="25"/>
        </w:rPr>
        <w:t>var n int = 2.5</w:t>
      </w:r>
      <w:r>
        <w:t xml:space="preserve"> є помилкою CE-05. Неявні перетворення між </w:t>
      </w:r>
      <w:r>
        <w:rPr>
          <w:rFonts w:ascii="Consolas" w:eastAsia="Consolas" w:hAnsi="Consolas" w:cs="Consolas"/>
          <w:sz w:val="25"/>
        </w:rPr>
        <w:t>bool</w:t>
      </w:r>
      <w: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>
        <w:t xml:space="preserve"> і числовими типами відсутні.</w:t>
      </w:r>
    </w:p>
    <w:p w14:paraId="03F87A19" w14:textId="77777777" w:rsidR="00E66F3D" w:rsidRDefault="00AD7EB8">
      <w:pPr>
        <w:pStyle w:val="Heading3"/>
      </w:pPr>
      <w:bookmarkStart w:id="49" w:name="_Toc240405680"/>
      <w:r>
        <w:t>4.5.5 Явне приведення типів</w:t>
      </w:r>
      <w:bookmarkEnd w:id="49"/>
    </w:p>
    <w:p w14:paraId="6E70CA2D" w14:textId="77777777" w:rsidR="00E66F3D" w:rsidRDefault="00AD7EB8">
      <w:r>
        <w:t xml:space="preserve">Явне приведення записується як </w:t>
      </w:r>
      <w:r>
        <w:rPr>
          <w:rFonts w:ascii="Consolas" w:eastAsia="Consolas" w:hAnsi="Consolas" w:cs="Consolas"/>
          <w:sz w:val="25"/>
        </w:rPr>
        <w:t>T(x)</w:t>
      </w:r>
      <w:r>
        <w:t xml:space="preserve">, де </w:t>
      </w:r>
      <w:r>
        <w:rPr>
          <w:rFonts w:ascii="Consolas" w:eastAsia="Consolas" w:hAnsi="Consolas" w:cs="Consolas"/>
          <w:sz w:val="25"/>
        </w:rPr>
        <w:t>T</w:t>
      </w:r>
      <w:r>
        <w:t xml:space="preserve"> — вбудований або користувацький скалярний тип (для користувацького типу — синтаксично виклик, який семантичний аналізатор розпізнає за тим, що ідентифікатор позначає тип).</w:t>
      </w:r>
    </w:p>
    <w:p w14:paraId="780909EB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4.4 – Допустимі явні приведення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66F3D" w14:paraId="7BD54577" w14:textId="77777777">
        <w:trPr>
          <w:cantSplit/>
          <w:tblHeader/>
          <w:jc w:val="center"/>
        </w:trPr>
        <w:tc>
          <w:tcPr>
            <w:tcW w:w="3213" w:type="dxa"/>
          </w:tcPr>
          <w:p w14:paraId="0DCE7A0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Тип </w:t>
            </w:r>
            <w:r>
              <w:rPr>
                <w:rFonts w:ascii="Consolas" w:eastAsia="Consolas" w:hAnsi="Consolas" w:cs="Consolas"/>
                <w:b/>
                <w:sz w:val="21"/>
              </w:rPr>
              <w:t>x</w:t>
            </w:r>
          </w:p>
        </w:tc>
        <w:tc>
          <w:tcPr>
            <w:tcW w:w="3213" w:type="dxa"/>
          </w:tcPr>
          <w:p w14:paraId="452C298C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Тип </w:t>
            </w:r>
            <w:r>
              <w:rPr>
                <w:rFonts w:ascii="Consolas" w:eastAsia="Consolas" w:hAnsi="Consolas" w:cs="Consolas"/>
                <w:b/>
                <w:sz w:val="21"/>
              </w:rPr>
              <w:t>T</w:t>
            </w:r>
          </w:p>
        </w:tc>
        <w:tc>
          <w:tcPr>
            <w:tcW w:w="3213" w:type="dxa"/>
          </w:tcPr>
          <w:p w14:paraId="4A42B2E1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E66F3D" w14:paraId="685E5F03" w14:textId="77777777">
        <w:trPr>
          <w:cantSplit/>
          <w:jc w:val="center"/>
        </w:trPr>
        <w:tc>
          <w:tcPr>
            <w:tcW w:w="3213" w:type="dxa"/>
          </w:tcPr>
          <w:p w14:paraId="3FD6DD5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числовий</w:t>
            </w:r>
          </w:p>
        </w:tc>
        <w:tc>
          <w:tcPr>
            <w:tcW w:w="3213" w:type="dxa"/>
          </w:tcPr>
          <w:p w14:paraId="30F731CC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3213" w:type="dxa"/>
          </w:tcPr>
          <w:p w14:paraId="163E200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>
              <w:rPr>
                <w:sz w:val="24"/>
              </w:rPr>
              <w:t xml:space="preserve"> як дійсне число</w:t>
            </w:r>
          </w:p>
        </w:tc>
      </w:tr>
      <w:tr w:rsidR="00E66F3D" w14:paraId="61EE1A46" w14:textId="77777777">
        <w:trPr>
          <w:cantSplit/>
          <w:jc w:val="center"/>
        </w:trPr>
        <w:tc>
          <w:tcPr>
            <w:tcW w:w="3213" w:type="dxa"/>
          </w:tcPr>
          <w:p w14:paraId="076FED1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3213" w:type="dxa"/>
          </w:tcPr>
          <w:p w14:paraId="6BE6DCD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12B26C3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>
              <w:rPr>
                <w:sz w:val="24"/>
              </w:rPr>
              <w:t xml:space="preserve"> з відкинутою дробовою частиною (округлення в бік нуля): </w:t>
            </w:r>
            <w:r>
              <w:rPr>
                <w:rFonts w:ascii="Consolas" w:eastAsia="Consolas" w:hAnsi="Consolas" w:cs="Consolas"/>
                <w:sz w:val="21"/>
              </w:rPr>
              <w:t>int(2.9) = 2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int(-2.9) = -2</w:t>
            </w:r>
            <w:r>
              <w:rPr>
                <w:sz w:val="24"/>
              </w:rPr>
              <w:t xml:space="preserve">; якщо результат не належить множині значень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— RE-09</w:t>
            </w:r>
          </w:p>
        </w:tc>
      </w:tr>
      <w:tr w:rsidR="00E66F3D" w14:paraId="285A1FC2" w14:textId="77777777">
        <w:trPr>
          <w:cantSplit/>
          <w:jc w:val="center"/>
        </w:trPr>
        <w:tc>
          <w:tcPr>
            <w:tcW w:w="3213" w:type="dxa"/>
          </w:tcPr>
          <w:p w14:paraId="0672D44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7E46BAB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7A7652F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значення без змін</w:t>
            </w:r>
          </w:p>
        </w:tc>
      </w:tr>
      <w:tr w:rsidR="00E66F3D" w14:paraId="1A4396F8" w14:textId="77777777">
        <w:trPr>
          <w:cantSplit/>
          <w:jc w:val="center"/>
        </w:trPr>
        <w:tc>
          <w:tcPr>
            <w:tcW w:w="3213" w:type="dxa"/>
          </w:tcPr>
          <w:p w14:paraId="24810E5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тип з базовим </w:t>
            </w:r>
            <w:r>
              <w:rPr>
                <w:rFonts w:ascii="Consolas" w:eastAsia="Consolas" w:hAnsi="Consolas" w:cs="Consolas"/>
                <w:sz w:val="21"/>
              </w:rPr>
              <w:t>U</w:t>
            </w:r>
          </w:p>
        </w:tc>
        <w:tc>
          <w:tcPr>
            <w:tcW w:w="3213" w:type="dxa"/>
          </w:tcPr>
          <w:p w14:paraId="0610410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тип з базовим </w:t>
            </w:r>
            <w:r>
              <w:rPr>
                <w:rFonts w:ascii="Consolas" w:eastAsia="Consolas" w:hAnsi="Consolas" w:cs="Consolas"/>
                <w:sz w:val="21"/>
              </w:rPr>
              <w:t>U'</w:t>
            </w:r>
          </w:p>
        </w:tc>
        <w:tc>
          <w:tcPr>
            <w:tcW w:w="3213" w:type="dxa"/>
          </w:tcPr>
          <w:p w14:paraId="389A809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приведення </w:t>
            </w:r>
            <w:r>
              <w:rPr>
                <w:rFonts w:ascii="Consolas" w:eastAsia="Consolas" w:hAnsi="Consolas" w:cs="Consolas"/>
                <w:sz w:val="21"/>
              </w:rPr>
              <w:t>U → U'</w:t>
            </w:r>
            <w:r>
              <w:rPr>
                <w:sz w:val="24"/>
              </w:rPr>
              <w:t xml:space="preserve"> за рядками вище, якщо обидва базові типи числові або однакові</w:t>
            </w:r>
          </w:p>
        </w:tc>
      </w:tr>
    </w:tbl>
    <w:p w14:paraId="2E035C78" w14:textId="77777777" w:rsidR="00E66F3D" w:rsidRDefault="00E66F3D">
      <w:pPr>
        <w:spacing w:line="240" w:lineRule="auto"/>
      </w:pPr>
    </w:p>
    <w:p w14:paraId="51FF4029" w14:textId="77777777" w:rsidR="00E66F3D" w:rsidRDefault="00AD7EB8">
      <w:r>
        <w:t xml:space="preserve">Приведення між </w:t>
      </w:r>
      <w:r>
        <w:rPr>
          <w:rFonts w:ascii="Consolas" w:eastAsia="Consolas" w:hAnsi="Consolas" w:cs="Consolas"/>
          <w:sz w:val="25"/>
        </w:rPr>
        <w:t>bool</w:t>
      </w:r>
      <w: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>
        <w:t xml:space="preserve"> та числовими типами, а також приведення масивів і структур недопустимі (CE-06).</w:t>
      </w:r>
    </w:p>
    <w:p w14:paraId="484D3332" w14:textId="77777777" w:rsidR="00E66F3D" w:rsidRDefault="00AD7EB8">
      <w:pPr>
        <w:pStyle w:val="Heading3"/>
      </w:pPr>
      <w:bookmarkStart w:id="50" w:name="_Toc240405681"/>
      <w:r>
        <w:t>4.5.6 Оператори порівняння</w:t>
      </w:r>
      <w:bookmarkEnd w:id="50"/>
    </w:p>
    <w:p w14:paraId="54B1D7E2" w14:textId="77777777" w:rsidR="00E66F3D" w:rsidRDefault="00AD7EB8">
      <w:r>
        <w:t xml:space="preserve">Результат порівняння завжди має тип </w:t>
      </w:r>
      <w:r>
        <w:rPr>
          <w:rFonts w:ascii="Consolas" w:eastAsia="Consolas" w:hAnsi="Consolas" w:cs="Consolas"/>
          <w:sz w:val="25"/>
        </w:rPr>
        <w:t>bool</w:t>
      </w:r>
      <w:r>
        <w:t>.</w:t>
      </w:r>
    </w:p>
    <w:p w14:paraId="45B3E75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Числові операнди (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у разі змішаних типів — з розширенням до </w:t>
      </w:r>
      <w:r>
        <w:rPr>
          <w:rFonts w:ascii="Consolas" w:eastAsia="Consolas" w:hAnsi="Consolas" w:cs="Consolas"/>
          <w:sz w:val="25"/>
        </w:rPr>
        <w:t>float</w:t>
      </w:r>
      <w:r>
        <w:t>) порівнюються за значенням усіма шістьма операторами.</w:t>
      </w:r>
    </w:p>
    <w:p w14:paraId="21BE160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Рядки порівнюються всіма шістьма операторами лексикографічно за кодами символів Unicode.</w:t>
      </w:r>
    </w:p>
    <w:p w14:paraId="14609B5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t xml:space="preserve">Логічні значення порівнюються лише операторами </w:t>
      </w:r>
      <w:r>
        <w:rPr>
          <w:rFonts w:ascii="Consolas" w:eastAsia="Consolas" w:hAnsi="Consolas" w:cs="Consolas"/>
          <w:sz w:val="25"/>
        </w:rPr>
        <w:t>==</w:t>
      </w:r>
      <w:r>
        <w:t xml:space="preserve"> та </w:t>
      </w:r>
      <w:r>
        <w:rPr>
          <w:rFonts w:ascii="Consolas" w:eastAsia="Consolas" w:hAnsi="Consolas" w:cs="Consolas"/>
          <w:sz w:val="25"/>
        </w:rPr>
        <w:t>!=</w:t>
      </w:r>
      <w:r>
        <w:t>.</w:t>
      </w:r>
    </w:p>
    <w:p w14:paraId="5934D975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Операнди іменованих типів порівнюються, якщо мають той самий тип (або один із них — літерал), за правилами базового типу.</w:t>
      </w:r>
    </w:p>
    <w:p w14:paraId="5B8750D1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Масиви, структури та вказівники не порівнюються (CE-05).</w:t>
      </w:r>
    </w:p>
    <w:p w14:paraId="713450AB" w14:textId="77777777" w:rsidR="00E66F3D" w:rsidRDefault="00AD7EB8">
      <w:pPr>
        <w:pStyle w:val="Heading3"/>
      </w:pPr>
      <w:bookmarkStart w:id="51" w:name="_Toc240405682"/>
      <w:r>
        <w:t>4.5.7 Логічні оператори</w:t>
      </w:r>
      <w:bookmarkEnd w:id="51"/>
    </w:p>
    <w:p w14:paraId="7F079BCA" w14:textId="77777777" w:rsidR="00E66F3D" w:rsidRDefault="00AD7EB8">
      <w:r>
        <w:t xml:space="preserve">Оператори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5"/>
        </w:rPr>
        <w:t>||</w:t>
      </w:r>
      <w:r>
        <w:t xml:space="preserve"> та </w:t>
      </w:r>
      <w:r>
        <w:rPr>
          <w:rFonts w:ascii="Consolas" w:eastAsia="Consolas" w:hAnsi="Consolas" w:cs="Consolas"/>
          <w:sz w:val="25"/>
        </w:rPr>
        <w:t>!</w:t>
      </w:r>
      <w:r>
        <w:t xml:space="preserve"> застосовуються лише до операндів типу </w:t>
      </w:r>
      <w:r>
        <w:rPr>
          <w:rFonts w:ascii="Consolas" w:eastAsia="Consolas" w:hAnsi="Consolas" w:cs="Consolas"/>
          <w:sz w:val="25"/>
        </w:rPr>
        <w:t>bool</w:t>
      </w:r>
      <w:r>
        <w:t xml:space="preserve"> (або іменованого типу з базовим </w:t>
      </w:r>
      <w:r>
        <w:rPr>
          <w:rFonts w:ascii="Consolas" w:eastAsia="Consolas" w:hAnsi="Consolas" w:cs="Consolas"/>
          <w:sz w:val="25"/>
        </w:rPr>
        <w:t>bool</w:t>
      </w:r>
      <w:r>
        <w:t xml:space="preserve">) і дають результат того самого типу. Семантику скороченого обчислення наведено в розд. 4.5.2. Числа та рядки не інтерпретуються як логічні значення: </w:t>
      </w:r>
      <w:r>
        <w:rPr>
          <w:rFonts w:ascii="Consolas" w:eastAsia="Consolas" w:hAnsi="Consolas" w:cs="Consolas"/>
          <w:sz w:val="25"/>
        </w:rPr>
        <w:t>if n { }</w:t>
      </w:r>
      <w:r>
        <w:t xml:space="preserve"> для </w:t>
      </w:r>
      <w:r>
        <w:rPr>
          <w:rFonts w:ascii="Consolas" w:eastAsia="Consolas" w:hAnsi="Consolas" w:cs="Consolas"/>
          <w:sz w:val="25"/>
        </w:rPr>
        <w:t>n</w:t>
      </w:r>
      <w:r>
        <w:t xml:space="preserve"> типу </w:t>
      </w:r>
      <w:r>
        <w:rPr>
          <w:rFonts w:ascii="Consolas" w:eastAsia="Consolas" w:hAnsi="Consolas" w:cs="Consolas"/>
          <w:sz w:val="25"/>
        </w:rPr>
        <w:t>int</w:t>
      </w:r>
      <w:r>
        <w:t xml:space="preserve"> є помилкою CE-05.</w:t>
      </w:r>
    </w:p>
    <w:p w14:paraId="61F09555" w14:textId="77777777" w:rsidR="00E66F3D" w:rsidRDefault="00AD7EB8">
      <w:pPr>
        <w:pStyle w:val="Heading3"/>
      </w:pPr>
      <w:bookmarkStart w:id="52" w:name="_Toc240405683"/>
      <w:r>
        <w:t>4.5.8 Операції над рядками</w:t>
      </w:r>
      <w:bookmarkEnd w:id="52"/>
    </w:p>
    <w:p w14:paraId="659DCEF2" w14:textId="77777777" w:rsidR="00E66F3D" w:rsidRDefault="00AD7EB8">
      <w:r>
        <w:t xml:space="preserve">Для рядків визначено конкатенацію </w:t>
      </w:r>
      <w:r>
        <w:rPr>
          <w:rFonts w:ascii="Consolas" w:eastAsia="Consolas" w:hAnsi="Consolas" w:cs="Consolas"/>
          <w:sz w:val="25"/>
        </w:rPr>
        <w:t>+</w:t>
      </w:r>
      <w:r>
        <w:t xml:space="preserve">, порівняння (розд. 4.5.6) та функцію </w:t>
      </w:r>
      <w:r>
        <w:rPr>
          <w:rFonts w:ascii="Consolas" w:eastAsia="Consolas" w:hAnsi="Consolas" w:cs="Consolas"/>
          <w:sz w:val="25"/>
        </w:rPr>
        <w:t>len(s)</w:t>
      </w:r>
      <w:r>
        <w:t xml:space="preserve">, яка повертає кількість символів Unicode в рядку (значення типу </w:t>
      </w:r>
      <w:r>
        <w:rPr>
          <w:rFonts w:ascii="Consolas" w:eastAsia="Consolas" w:hAnsi="Consolas" w:cs="Consolas"/>
          <w:sz w:val="25"/>
        </w:rPr>
        <w:t>int</w:t>
      </w:r>
      <w:r>
        <w:t>). Рядки незмінні: індексування рядків не підтримується.</w:t>
      </w:r>
    </w:p>
    <w:p w14:paraId="7218F76C" w14:textId="77777777" w:rsidR="00E66F3D" w:rsidRDefault="00AD7EB8">
      <w:pPr>
        <w:pStyle w:val="Heading3"/>
      </w:pPr>
      <w:bookmarkStart w:id="53" w:name="_Toc240405684"/>
      <w:r>
        <w:t>4.5.9 Константні вирази</w:t>
      </w:r>
      <w:bookmarkEnd w:id="53"/>
    </w:p>
    <w:p w14:paraId="42D8DE73" w14:textId="77777777" w:rsidR="00E66F3D" w:rsidRDefault="00AD7EB8">
      <w:r>
        <w:t xml:space="preserve">Константний вираз обчислюється на етапі трансляції. Він може містити лише літерали, імена констант, оператори (крім викликів функцій та </w:t>
      </w:r>
      <w:r>
        <w:rPr>
          <w:rFonts w:ascii="Consolas" w:eastAsia="Consolas" w:hAnsi="Consolas" w:cs="Consolas"/>
          <w:sz w:val="25"/>
        </w:rPr>
        <w:t>&amp;</w:t>
      </w:r>
      <w:r>
        <w:t xml:space="preserve">), явні приведення вбудованих типів і вирази </w:t>
      </w:r>
      <w:r>
        <w:rPr>
          <w:rFonts w:ascii="Consolas" w:eastAsia="Consolas" w:hAnsi="Consolas" w:cs="Consolas"/>
          <w:sz w:val="25"/>
        </w:rPr>
        <w:t>len(a)</w:t>
      </w:r>
      <w:r>
        <w:t xml:space="preserve"> для масивів. Помилки обчислення константного виразу (ділення на нуль, переповнення, від'ємний цілий показник степеня) є помилками трансляції CE-10.</w:t>
      </w:r>
    </w:p>
    <w:p w14:paraId="14DAB121" w14:textId="77777777" w:rsidR="00E66F3D" w:rsidRDefault="00AD7EB8">
      <w:pPr>
        <w:pStyle w:val="Heading3"/>
      </w:pPr>
      <w:bookmarkStart w:id="54" w:name="_Toc240405685"/>
      <w:r>
        <w:t>4.5.10 L-значення</w:t>
      </w:r>
      <w:bookmarkEnd w:id="54"/>
    </w:p>
    <w:p w14:paraId="24CA002E" w14:textId="77777777" w:rsidR="00E66F3D" w:rsidRDefault="00AD7EB8">
      <w:r>
        <w:t xml:space="preserve">L-значення (адресований вираз) позначає місце зберігання значення і може стояти ліворуч від </w:t>
      </w:r>
      <w:r>
        <w:rPr>
          <w:rFonts w:ascii="Consolas" w:eastAsia="Consolas" w:hAnsi="Consolas" w:cs="Consolas"/>
          <w:sz w:val="25"/>
        </w:rPr>
        <w:t>=</w:t>
      </w:r>
      <w:r>
        <w:t xml:space="preserve">, бути операндом </w:t>
      </w:r>
      <w:r>
        <w:rPr>
          <w:rFonts w:ascii="Consolas" w:eastAsia="Consolas" w:hAnsi="Consolas" w:cs="Consolas"/>
          <w:sz w:val="25"/>
        </w:rPr>
        <w:t>++</w:t>
      </w:r>
      <w:r>
        <w:t>/</w:t>
      </w:r>
      <w:r>
        <w:rPr>
          <w:rFonts w:ascii="Consolas" w:eastAsia="Consolas" w:hAnsi="Consolas" w:cs="Consolas"/>
          <w:sz w:val="25"/>
        </w:rPr>
        <w:t>--</w:t>
      </w:r>
      <w:r>
        <w:t xml:space="preserve">, операндом </w:t>
      </w:r>
      <w:r>
        <w:rPr>
          <w:rFonts w:ascii="Consolas" w:eastAsia="Consolas" w:hAnsi="Consolas" w:cs="Consolas"/>
          <w:sz w:val="25"/>
        </w:rPr>
        <w:t>&amp;</w:t>
      </w:r>
      <w:r>
        <w:t xml:space="preserve"> чи аргументом </w:t>
      </w:r>
      <w:r>
        <w:rPr>
          <w:rFonts w:ascii="Consolas" w:eastAsia="Consolas" w:hAnsi="Consolas" w:cs="Consolas"/>
          <w:sz w:val="25"/>
        </w:rPr>
        <w:t>fmt.Scan</w:t>
      </w:r>
      <w:r>
        <w:t>. L-значеннями є:</w:t>
      </w:r>
    </w:p>
    <w:p w14:paraId="7475993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ім'я змінної або параметра, що не є вказівником;</w:t>
      </w:r>
    </w:p>
    <w:p w14:paraId="5E84794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розіменування параметра-вказівника </w:t>
      </w:r>
      <w:r>
        <w:rPr>
          <w:rFonts w:ascii="Consolas" w:eastAsia="Consolas" w:hAnsi="Consolas" w:cs="Consolas"/>
          <w:sz w:val="25"/>
        </w:rPr>
        <w:t>*p</w:t>
      </w:r>
      <w:r>
        <w:t>;</w:t>
      </w:r>
    </w:p>
    <w:p w14:paraId="1B2E4508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індексування </w:t>
      </w:r>
      <w:r>
        <w:rPr>
          <w:rFonts w:ascii="Consolas" w:eastAsia="Consolas" w:hAnsi="Consolas" w:cs="Consolas"/>
          <w:sz w:val="25"/>
        </w:rPr>
        <w:t>a[i]</w:t>
      </w:r>
      <w:r>
        <w:t xml:space="preserve">, якщо </w:t>
      </w:r>
      <w:r>
        <w:rPr>
          <w:rFonts w:ascii="Consolas" w:eastAsia="Consolas" w:hAnsi="Consolas" w:cs="Consolas"/>
          <w:sz w:val="25"/>
        </w:rPr>
        <w:t>a</w:t>
      </w:r>
      <w:r>
        <w:t xml:space="preserve"> є l-значенням;</w:t>
      </w:r>
    </w:p>
    <w:p w14:paraId="591B1760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 xml:space="preserve">доступ до поля </w:t>
      </w:r>
      <w:r>
        <w:rPr>
          <w:rFonts w:ascii="Consolas" w:eastAsia="Consolas" w:hAnsi="Consolas" w:cs="Consolas"/>
          <w:sz w:val="25"/>
        </w:rPr>
        <w:t>s.f</w:t>
      </w:r>
      <w:r>
        <w:t xml:space="preserve">, якщо </w:t>
      </w:r>
      <w:r>
        <w:rPr>
          <w:rFonts w:ascii="Consolas" w:eastAsia="Consolas" w:hAnsi="Consolas" w:cs="Consolas"/>
          <w:sz w:val="25"/>
        </w:rPr>
        <w:t>s</w:t>
      </w:r>
      <w:r>
        <w:t xml:space="preserve"> є l-значенням.</w:t>
      </w:r>
    </w:p>
    <w:p w14:paraId="7F5CA50C" w14:textId="77777777" w:rsidR="00E66F3D" w:rsidRDefault="00AD7EB8">
      <w:r>
        <w:t>Не є l-значеннями: константи, літерали, результати викликів функцій і приведень, вирази з операторами, імена функцій і типів, параметри-вказівники без розіменування.</w:t>
      </w:r>
    </w:p>
    <w:p w14:paraId="2034C222" w14:textId="77777777" w:rsidR="00E66F3D" w:rsidRDefault="00AD7EB8">
      <w:pPr>
        <w:pStyle w:val="Heading2"/>
      </w:pPr>
      <w:bookmarkStart w:id="55" w:name="_Toc240405686"/>
      <w:r>
        <w:t>4.6 Інструкції</w:t>
      </w:r>
      <w:bookmarkEnd w:id="55"/>
    </w:p>
    <w:p w14:paraId="23086719" w14:textId="77777777" w:rsidR="00E66F3D" w:rsidRDefault="00AD7EB8">
      <w:pPr>
        <w:pStyle w:val="Heading3"/>
      </w:pPr>
      <w:bookmarkStart w:id="56" w:name="_Toc240405687"/>
      <w:r>
        <w:t>4.6.1 Присвоєння</w:t>
      </w:r>
      <w:bookmarkEnd w:id="56"/>
    </w:p>
    <w:p w14:paraId="1467EE45" w14:textId="77777777" w:rsidR="00E66F3D" w:rsidRDefault="00AD7EB8">
      <w:r>
        <w:t xml:space="preserve">Інструкція </w:t>
      </w:r>
      <w:r>
        <w:rPr>
          <w:rFonts w:ascii="Consolas" w:eastAsia="Consolas" w:hAnsi="Consolas" w:cs="Consolas"/>
          <w:sz w:val="25"/>
        </w:rPr>
        <w:t>v = e</w:t>
      </w:r>
      <w:r>
        <w:t xml:space="preserve"> обчислює вирази-індекси в лівій частині (зліва направо), потім вираз </w:t>
      </w:r>
      <w:r>
        <w:rPr>
          <w:rFonts w:ascii="Consolas" w:eastAsia="Consolas" w:hAnsi="Consolas" w:cs="Consolas"/>
          <w:sz w:val="25"/>
        </w:rPr>
        <w:t>e</w:t>
      </w:r>
      <w:r>
        <w:t xml:space="preserve">, після чого записує значення </w:t>
      </w:r>
      <w:r>
        <w:rPr>
          <w:rFonts w:ascii="Consolas" w:eastAsia="Consolas" w:hAnsi="Consolas" w:cs="Consolas"/>
          <w:sz w:val="25"/>
        </w:rPr>
        <w:t>e</w:t>
      </w:r>
      <w:r>
        <w:t xml:space="preserve"> у місце, позначене l-значенням </w:t>
      </w:r>
      <w:r>
        <w:rPr>
          <w:rFonts w:ascii="Consolas" w:eastAsia="Consolas" w:hAnsi="Consolas" w:cs="Consolas"/>
          <w:sz w:val="25"/>
        </w:rPr>
        <w:t>v</w:t>
      </w:r>
      <w:r>
        <w:t xml:space="preserve">. Ліва частина має бути l-значенням (CE-07), а значення </w:t>
      </w:r>
      <w:r>
        <w:rPr>
          <w:rFonts w:ascii="Consolas" w:eastAsia="Consolas" w:hAnsi="Consolas" w:cs="Consolas"/>
          <w:sz w:val="25"/>
        </w:rPr>
        <w:t>e</w:t>
      </w:r>
      <w:r>
        <w:t xml:space="preserve"> — сумісним за присвоєнням з типом </w:t>
      </w:r>
      <w:r>
        <w:rPr>
          <w:rFonts w:ascii="Consolas" w:eastAsia="Consolas" w:hAnsi="Consolas" w:cs="Consolas"/>
          <w:sz w:val="25"/>
        </w:rPr>
        <w:t>v</w:t>
      </w:r>
      <w:r>
        <w:t xml:space="preserve"> (CE-05). Для масивів і структур присвоєння копіює значення повністю.</w:t>
      </w:r>
    </w:p>
    <w:p w14:paraId="722C8BC7" w14:textId="77777777" w:rsidR="00E66F3D" w:rsidRDefault="00AD7EB8">
      <w:r>
        <w:t xml:space="preserve">Інструкції </w:t>
      </w:r>
      <w:r>
        <w:rPr>
          <w:rFonts w:ascii="Consolas" w:eastAsia="Consolas" w:hAnsi="Consolas" w:cs="Consolas"/>
          <w:sz w:val="25"/>
        </w:rPr>
        <w:t>v++</w:t>
      </w:r>
      <w:r>
        <w:t xml:space="preserve"> і </w:t>
      </w:r>
      <w:r>
        <w:rPr>
          <w:rFonts w:ascii="Consolas" w:eastAsia="Consolas" w:hAnsi="Consolas" w:cs="Consolas"/>
          <w:sz w:val="25"/>
        </w:rPr>
        <w:t>v--</w:t>
      </w:r>
      <w:r>
        <w:t xml:space="preserve"> еквівалентні </w:t>
      </w:r>
      <w:r>
        <w:rPr>
          <w:rFonts w:ascii="Consolas" w:eastAsia="Consolas" w:hAnsi="Consolas" w:cs="Consolas"/>
          <w:sz w:val="25"/>
        </w:rPr>
        <w:t>v = v + 1</w:t>
      </w:r>
      <w:r>
        <w:t xml:space="preserve"> і </w:t>
      </w:r>
      <w:r>
        <w:rPr>
          <w:rFonts w:ascii="Consolas" w:eastAsia="Consolas" w:hAnsi="Consolas" w:cs="Consolas"/>
          <w:sz w:val="25"/>
        </w:rPr>
        <w:t>v = v - 1</w:t>
      </w:r>
      <w:r>
        <w:t xml:space="preserve"> з однократним обчисленням </w:t>
      </w:r>
      <w:r>
        <w:rPr>
          <w:rFonts w:ascii="Consolas" w:eastAsia="Consolas" w:hAnsi="Consolas" w:cs="Consolas"/>
          <w:sz w:val="25"/>
        </w:rPr>
        <w:t>v</w:t>
      </w:r>
      <w:r>
        <w:t>. Операнд має бути l-значенням числового типу.</w:t>
      </w:r>
    </w:p>
    <w:p w14:paraId="31FB52C5" w14:textId="77777777" w:rsidR="00E66F3D" w:rsidRDefault="00AD7EB8">
      <w:r>
        <w:t>Простою інструкцією, що складається лише з виразу, може бути тільки виклик функції (CE-17); результат функції в такому разі відкидається.</w:t>
      </w:r>
    </w:p>
    <w:p w14:paraId="11A3249D" w14:textId="77777777" w:rsidR="00E66F3D" w:rsidRDefault="00AD7EB8">
      <w:pPr>
        <w:pStyle w:val="Heading3"/>
      </w:pPr>
      <w:bookmarkStart w:id="57" w:name="_Toc240405688"/>
      <w:r>
        <w:t>4.6.2 Блок</w:t>
      </w:r>
      <w:bookmarkEnd w:id="57"/>
    </w:p>
    <w:p w14:paraId="3AC054BB" w14:textId="77777777" w:rsidR="00E66F3D" w:rsidRDefault="00AD7EB8">
      <w:r>
        <w:t>Інструкції блоку виконуються послідовно в порядку запису. Блок утворює нову область видимості (розд. 4.4).</w:t>
      </w:r>
    </w:p>
    <w:p w14:paraId="7F7F5E86" w14:textId="77777777" w:rsidR="00E66F3D" w:rsidRDefault="00AD7EB8">
      <w:pPr>
        <w:pStyle w:val="Heading3"/>
      </w:pPr>
      <w:bookmarkStart w:id="58" w:name="_Toc240405689"/>
      <w:r>
        <w:t>4.6.3 Розгалуження</w:t>
      </w:r>
      <w:bookmarkEnd w:id="58"/>
    </w:p>
    <w:p w14:paraId="545A3DA7" w14:textId="77777777" w:rsidR="00E66F3D" w:rsidRDefault="00AD7EB8">
      <w:r>
        <w:t xml:space="preserve">Під час виконання інструкції </w:t>
      </w:r>
      <w:r>
        <w:rPr>
          <w:rFonts w:ascii="Consolas" w:eastAsia="Consolas" w:hAnsi="Consolas" w:cs="Consolas"/>
          <w:sz w:val="25"/>
        </w:rPr>
        <w:t>if E B1 else B2</w:t>
      </w:r>
      <w:r>
        <w:t xml:space="preserve"> обчислюється умова </w:t>
      </w:r>
      <w:r>
        <w:rPr>
          <w:rFonts w:ascii="Consolas" w:eastAsia="Consolas" w:hAnsi="Consolas" w:cs="Consolas"/>
          <w:sz w:val="25"/>
        </w:rPr>
        <w:t>E</w:t>
      </w:r>
      <w:r>
        <w:t xml:space="preserve">, яка має тип </w:t>
      </w:r>
      <w:r>
        <w:rPr>
          <w:rFonts w:ascii="Consolas" w:eastAsia="Consolas" w:hAnsi="Consolas" w:cs="Consolas"/>
          <w:sz w:val="25"/>
        </w:rPr>
        <w:t>bool</w:t>
      </w:r>
      <w:r>
        <w:t xml:space="preserve"> (CE-05). Якщо значення умови </w:t>
      </w:r>
      <w:r>
        <w:rPr>
          <w:rFonts w:ascii="Consolas" w:eastAsia="Consolas" w:hAnsi="Consolas" w:cs="Consolas"/>
          <w:sz w:val="25"/>
        </w:rPr>
        <w:t>true</w:t>
      </w:r>
      <w:r>
        <w:t xml:space="preserve">, виконується блок </w:t>
      </w:r>
      <w:r>
        <w:rPr>
          <w:rFonts w:ascii="Consolas" w:eastAsia="Consolas" w:hAnsi="Consolas" w:cs="Consolas"/>
          <w:sz w:val="25"/>
        </w:rPr>
        <w:t>B1</w:t>
      </w:r>
      <w:r>
        <w:t xml:space="preserve">, інакше — гілка </w:t>
      </w:r>
      <w:r>
        <w:rPr>
          <w:rFonts w:ascii="Consolas" w:eastAsia="Consolas" w:hAnsi="Consolas" w:cs="Consolas"/>
          <w:sz w:val="25"/>
        </w:rPr>
        <w:t>else</w:t>
      </w:r>
      <w:r>
        <w:t xml:space="preserve"> (блок або вкладена інструкція </w:t>
      </w:r>
      <w:r>
        <w:rPr>
          <w:rFonts w:ascii="Consolas" w:eastAsia="Consolas" w:hAnsi="Consolas" w:cs="Consolas"/>
          <w:sz w:val="25"/>
        </w:rPr>
        <w:t>if</w:t>
      </w:r>
      <w:r>
        <w:t xml:space="preserve">), якщо вона є. Ланцюжок </w:t>
      </w:r>
      <w:r>
        <w:rPr>
          <w:rFonts w:ascii="Consolas" w:eastAsia="Consolas" w:hAnsi="Consolas" w:cs="Consolas"/>
          <w:sz w:val="25"/>
        </w:rPr>
        <w:t>if ... else if ... else</w:t>
      </w:r>
      <w:r>
        <w:t xml:space="preserve"> перевіряє умови по черзі і виконує рівно одну гілку: першу, умова якої істинна, або гілку </w:t>
      </w:r>
      <w:r>
        <w:rPr>
          <w:rFonts w:ascii="Consolas" w:eastAsia="Consolas" w:hAnsi="Consolas" w:cs="Consolas"/>
          <w:sz w:val="25"/>
        </w:rPr>
        <w:t>else</w:t>
      </w:r>
      <w:r>
        <w:t>.</w:t>
      </w:r>
    </w:p>
    <w:p w14:paraId="24FC1CFE" w14:textId="77777777" w:rsidR="00E66F3D" w:rsidRDefault="00AD7EB8">
      <w:pPr>
        <w:pStyle w:val="Heading3"/>
      </w:pPr>
      <w:bookmarkStart w:id="59" w:name="_Toc240405690"/>
      <w:r>
        <w:t>4.6.4 Цикли</w:t>
      </w:r>
      <w:bookmarkEnd w:id="59"/>
    </w:p>
    <w:p w14:paraId="76F0F045" w14:textId="77777777" w:rsidR="00E66F3D" w:rsidRDefault="00AD7EB8">
      <w:r>
        <w:rPr>
          <w:b/>
        </w:rPr>
        <w:t>Цикл із передумовою</w:t>
      </w:r>
      <w:r>
        <w:t xml:space="preserve"> </w:t>
      </w:r>
      <w:r>
        <w:rPr>
          <w:rFonts w:ascii="Consolas" w:eastAsia="Consolas" w:hAnsi="Consolas" w:cs="Consolas"/>
          <w:sz w:val="25"/>
        </w:rPr>
        <w:t>for E B</w:t>
      </w:r>
      <w:r>
        <w:t xml:space="preserve"> виконується так:</w:t>
      </w:r>
    </w:p>
    <w:p w14:paraId="143E8985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  <w:t xml:space="preserve">Обчислюється умова </w:t>
      </w:r>
      <w:r>
        <w:rPr>
          <w:rFonts w:ascii="Consolas" w:eastAsia="Consolas" w:hAnsi="Consolas" w:cs="Consolas"/>
          <w:sz w:val="25"/>
        </w:rPr>
        <w:t>E</w:t>
      </w:r>
      <w:r>
        <w:t xml:space="preserve"> типу </w:t>
      </w:r>
      <w:r>
        <w:rPr>
          <w:rFonts w:ascii="Consolas" w:eastAsia="Consolas" w:hAnsi="Consolas" w:cs="Consolas"/>
          <w:sz w:val="25"/>
        </w:rPr>
        <w:t>bool</w:t>
      </w:r>
      <w:r>
        <w:t xml:space="preserve"> (CE-05).</w:t>
      </w:r>
    </w:p>
    <w:p w14:paraId="3E2E6FEF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  <w:t xml:space="preserve">Якщо значення </w:t>
      </w:r>
      <w:r>
        <w:rPr>
          <w:rFonts w:ascii="Consolas" w:eastAsia="Consolas" w:hAnsi="Consolas" w:cs="Consolas"/>
          <w:sz w:val="25"/>
        </w:rPr>
        <w:t>false</w:t>
      </w:r>
      <w:r>
        <w:t>, виконання інструкції завершується.</w:t>
      </w:r>
    </w:p>
    <w:p w14:paraId="1688FBA5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  <w:t xml:space="preserve">Виконується тіло </w:t>
      </w:r>
      <w:r>
        <w:rPr>
          <w:rFonts w:ascii="Consolas" w:eastAsia="Consolas" w:hAnsi="Consolas" w:cs="Consolas"/>
          <w:sz w:val="25"/>
        </w:rPr>
        <w:t>B</w:t>
      </w:r>
      <w:r>
        <w:t>, після чого керування переходить до кроку 1.</w:t>
      </w:r>
    </w:p>
    <w:p w14:paraId="202A97EC" w14:textId="77777777" w:rsidR="00E66F3D" w:rsidRDefault="00AD7EB8">
      <w:r>
        <w:t>Тіло може не виконатися жодного разу.</w:t>
      </w:r>
    </w:p>
    <w:p w14:paraId="1D130E4E" w14:textId="77777777" w:rsidR="00E66F3D" w:rsidRDefault="00AD7EB8">
      <w:r>
        <w:rPr>
          <w:b/>
        </w:rPr>
        <w:t>Трикомпонентний цикл</w:t>
      </w:r>
      <w:r>
        <w:t xml:space="preserve"> </w:t>
      </w:r>
      <w:r>
        <w:rPr>
          <w:rFonts w:ascii="Consolas" w:eastAsia="Consolas" w:hAnsi="Consolas" w:cs="Consolas"/>
          <w:sz w:val="25"/>
        </w:rPr>
        <w:t>for S1; E; S2 B</w:t>
      </w:r>
      <w:r>
        <w:t xml:space="preserve"> створює неявний блок і виконується так:</w:t>
      </w:r>
    </w:p>
    <w:p w14:paraId="7F188A71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  <w:t xml:space="preserve">Один раз виконується ініціалізаційна інструкція </w:t>
      </w:r>
      <w:r>
        <w:rPr>
          <w:rFonts w:ascii="Consolas" w:eastAsia="Consolas" w:hAnsi="Consolas" w:cs="Consolas"/>
          <w:sz w:val="25"/>
        </w:rPr>
        <w:t>S1</w:t>
      </w:r>
      <w:r>
        <w:t xml:space="preserve"> (присвоєння, оголошення </w:t>
      </w:r>
      <w:r>
        <w:rPr>
          <w:rFonts w:ascii="Consolas" w:eastAsia="Consolas" w:hAnsi="Consolas" w:cs="Consolas"/>
          <w:sz w:val="25"/>
        </w:rPr>
        <w:t>:=</w:t>
      </w:r>
      <w:r>
        <w:t xml:space="preserve">, </w:t>
      </w:r>
      <w:r>
        <w:rPr>
          <w:rFonts w:ascii="Consolas" w:eastAsia="Consolas" w:hAnsi="Consolas" w:cs="Consolas"/>
          <w:sz w:val="25"/>
        </w:rPr>
        <w:t>++</w:t>
      </w:r>
      <w:r>
        <w:t>/</w:t>
      </w:r>
      <w:r>
        <w:rPr>
          <w:rFonts w:ascii="Consolas" w:eastAsia="Consolas" w:hAnsi="Consolas" w:cs="Consolas"/>
          <w:sz w:val="25"/>
        </w:rPr>
        <w:t>--</w:t>
      </w:r>
      <w:r>
        <w:t xml:space="preserve"> або виклик). Змінні, оголошені в </w:t>
      </w:r>
      <w:r>
        <w:rPr>
          <w:rFonts w:ascii="Consolas" w:eastAsia="Consolas" w:hAnsi="Consolas" w:cs="Consolas"/>
          <w:sz w:val="25"/>
        </w:rPr>
        <w:t>S1</w:t>
      </w:r>
      <w:r>
        <w:t xml:space="preserve">, видимі в </w:t>
      </w:r>
      <w:r>
        <w:rPr>
          <w:rFonts w:ascii="Consolas" w:eastAsia="Consolas" w:hAnsi="Consolas" w:cs="Consolas"/>
          <w:sz w:val="25"/>
        </w:rPr>
        <w:t>E</w:t>
      </w:r>
      <w:r>
        <w:t xml:space="preserve">, </w:t>
      </w:r>
      <w:r>
        <w:rPr>
          <w:rFonts w:ascii="Consolas" w:eastAsia="Consolas" w:hAnsi="Consolas" w:cs="Consolas"/>
          <w:sz w:val="25"/>
        </w:rPr>
        <w:t>S2</w:t>
      </w:r>
      <w:r>
        <w:t xml:space="preserve"> та </w:t>
      </w:r>
      <w:r>
        <w:rPr>
          <w:rFonts w:ascii="Consolas" w:eastAsia="Consolas" w:hAnsi="Consolas" w:cs="Consolas"/>
          <w:sz w:val="25"/>
        </w:rPr>
        <w:t>B</w:t>
      </w:r>
      <w:r>
        <w:t>.</w:t>
      </w:r>
    </w:p>
    <w:p w14:paraId="6B841586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  <w:t xml:space="preserve">Обчислюється умова </w:t>
      </w:r>
      <w:r>
        <w:rPr>
          <w:rFonts w:ascii="Consolas" w:eastAsia="Consolas" w:hAnsi="Consolas" w:cs="Consolas"/>
          <w:sz w:val="25"/>
        </w:rPr>
        <w:t>E</w:t>
      </w:r>
      <w:r>
        <w:t xml:space="preserve"> типу </w:t>
      </w:r>
      <w:r>
        <w:rPr>
          <w:rFonts w:ascii="Consolas" w:eastAsia="Consolas" w:hAnsi="Consolas" w:cs="Consolas"/>
          <w:sz w:val="25"/>
        </w:rPr>
        <w:t>bool</w:t>
      </w:r>
      <w:r>
        <w:t xml:space="preserve">; якщо значення </w:t>
      </w:r>
      <w:r>
        <w:rPr>
          <w:rFonts w:ascii="Consolas" w:eastAsia="Consolas" w:hAnsi="Consolas" w:cs="Consolas"/>
          <w:sz w:val="25"/>
        </w:rPr>
        <w:t>false</w:t>
      </w:r>
      <w:r>
        <w:t>, виконання інструкції завершується.</w:t>
      </w:r>
    </w:p>
    <w:p w14:paraId="453A94EA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  <w:t xml:space="preserve">Виконується тіло </w:t>
      </w:r>
      <w:r>
        <w:rPr>
          <w:rFonts w:ascii="Consolas" w:eastAsia="Consolas" w:hAnsi="Consolas" w:cs="Consolas"/>
          <w:sz w:val="25"/>
        </w:rPr>
        <w:t>B</w:t>
      </w:r>
      <w:r>
        <w:t>.</w:t>
      </w:r>
    </w:p>
    <w:p w14:paraId="736FA9C0" w14:textId="77777777" w:rsidR="00E66F3D" w:rsidRDefault="00AD7EB8">
      <w:pPr>
        <w:tabs>
          <w:tab w:val="left" w:pos="1134"/>
        </w:tabs>
        <w:ind w:left="1134" w:hanging="425"/>
      </w:pPr>
      <w:r>
        <w:t>4.</w:t>
      </w:r>
      <w:r>
        <w:tab/>
        <w:t xml:space="preserve">Виконується інструкція наступного кроку </w:t>
      </w:r>
      <w:r>
        <w:rPr>
          <w:rFonts w:ascii="Consolas" w:eastAsia="Consolas" w:hAnsi="Consolas" w:cs="Consolas"/>
          <w:sz w:val="25"/>
        </w:rPr>
        <w:t>S2</w:t>
      </w:r>
      <w:r>
        <w:t xml:space="preserve"> (присвоєння, </w:t>
      </w:r>
      <w:r>
        <w:rPr>
          <w:rFonts w:ascii="Consolas" w:eastAsia="Consolas" w:hAnsi="Consolas" w:cs="Consolas"/>
          <w:sz w:val="25"/>
        </w:rPr>
        <w:t>++</w:t>
      </w:r>
      <w:r>
        <w:t>/</w:t>
      </w:r>
      <w:r>
        <w:rPr>
          <w:rFonts w:ascii="Consolas" w:eastAsia="Consolas" w:hAnsi="Consolas" w:cs="Consolas"/>
          <w:sz w:val="25"/>
        </w:rPr>
        <w:t>--</w:t>
      </w:r>
      <w:r>
        <w:t xml:space="preserve"> або виклик; оголошення </w:t>
      </w:r>
      <w:r>
        <w:rPr>
          <w:rFonts w:ascii="Consolas" w:eastAsia="Consolas" w:hAnsi="Consolas" w:cs="Consolas"/>
          <w:sz w:val="25"/>
        </w:rPr>
        <w:t>:=</w:t>
      </w:r>
      <w:r>
        <w:t xml:space="preserve"> недопустиме — CE-17), після чого керування переходить до кроку 2.</w:t>
      </w:r>
    </w:p>
    <w:p w14:paraId="1DD0154D" w14:textId="77777777" w:rsidR="00E66F3D" w:rsidRDefault="00AD7EB8">
      <w:r>
        <w:t xml:space="preserve">Змінна циклу — звичайна змінна: її значення можна змінювати в тілі циклу, і ці зміни впливають на подальші ітерації. Кількість ітерацій заздалегідь не обчислюється. Після завершення циклу змінні з </w:t>
      </w:r>
      <w:r>
        <w:rPr>
          <w:rFonts w:ascii="Consolas" w:eastAsia="Consolas" w:hAnsi="Consolas" w:cs="Consolas"/>
          <w:sz w:val="25"/>
        </w:rPr>
        <w:t>S1</w:t>
      </w:r>
      <w:r>
        <w:t xml:space="preserve"> недоступні.</w:t>
      </w:r>
    </w:p>
    <w:p w14:paraId="52CDE9D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for k := 10; k &gt; 0; k-- {</w:t>
      </w:r>
    </w:p>
    <w:p w14:paraId="40909FC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k = k - 2          // дозволено: виведе 8 5 2 -1</w:t>
      </w:r>
    </w:p>
    <w:p w14:paraId="074EFB8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fmt.Print(k, " ")</w:t>
      </w:r>
    </w:p>
    <w:p w14:paraId="7C150AA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4E470FAC" w14:textId="77777777" w:rsidR="00E66F3D" w:rsidRDefault="00E66F3D">
      <w:pPr>
        <w:spacing w:line="144" w:lineRule="auto"/>
      </w:pPr>
    </w:p>
    <w:p w14:paraId="17311354" w14:textId="77777777" w:rsidR="00E66F3D" w:rsidRDefault="00AD7EB8">
      <w:pPr>
        <w:pStyle w:val="Heading3"/>
      </w:pPr>
      <w:bookmarkStart w:id="60" w:name="_Toc240405691"/>
      <w:r>
        <w:t>4.6.5 Повернення з функції</w:t>
      </w:r>
      <w:bookmarkEnd w:id="60"/>
    </w:p>
    <w:p w14:paraId="50BF28D3" w14:textId="77777777" w:rsidR="00E66F3D" w:rsidRDefault="00AD7EB8">
      <w:r>
        <w:t xml:space="preserve">Інструкція </w:t>
      </w:r>
      <w:r>
        <w:rPr>
          <w:rFonts w:ascii="Consolas" w:eastAsia="Consolas" w:hAnsi="Consolas" w:cs="Consolas"/>
          <w:sz w:val="25"/>
        </w:rPr>
        <w:t>return</w:t>
      </w:r>
      <w:r>
        <w:t xml:space="preserve"> завершує виконання поточної функції. У функції без результату вона записується без виразу (CE-09); у функції з результатом — з виразом, сумісним за присвоєнням з типом результату, і це значення стає значенням виклику.</w:t>
      </w:r>
    </w:p>
    <w:p w14:paraId="508E000B" w14:textId="77777777" w:rsidR="00E66F3D" w:rsidRDefault="00AD7EB8">
      <w:r>
        <w:t xml:space="preserve">Функція з результатом повинна завершуватися інструкцією </w:t>
      </w:r>
      <w:r>
        <w:rPr>
          <w:rFonts w:ascii="Consolas" w:eastAsia="Consolas" w:hAnsi="Consolas" w:cs="Consolas"/>
          <w:sz w:val="25"/>
        </w:rPr>
        <w:t>return</w:t>
      </w:r>
      <w:r>
        <w:t xml:space="preserve"> на кожному шляху виконання (CE-09). Це перевіряється статично: список інструкцій вважається </w:t>
      </w:r>
      <w:r>
        <w:rPr>
          <w:b/>
        </w:rPr>
        <w:t>завершальним</w:t>
      </w:r>
      <w:r>
        <w:t xml:space="preserve">, якщо його остання інструкція є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завершальним блоком або інструкцією </w:t>
      </w:r>
      <w:r>
        <w:rPr>
          <w:rFonts w:ascii="Consolas" w:eastAsia="Consolas" w:hAnsi="Consolas" w:cs="Consolas"/>
          <w:sz w:val="25"/>
        </w:rPr>
        <w:t>if</w:t>
      </w:r>
      <w:r>
        <w:t xml:space="preserve"> з гілкою </w:t>
      </w:r>
      <w:r>
        <w:rPr>
          <w:rFonts w:ascii="Consolas" w:eastAsia="Consolas" w:hAnsi="Consolas" w:cs="Consolas"/>
          <w:sz w:val="25"/>
        </w:rPr>
        <w:t>else</w:t>
      </w:r>
      <w:r>
        <w:t>, у якій усі гілки завершальні. Цикли завершальними не вважаються. Функція без результату повертає керування після виконання останньої інструкції тіла.</w:t>
      </w:r>
    </w:p>
    <w:p w14:paraId="72A47438" w14:textId="77777777" w:rsidR="00E66F3D" w:rsidRDefault="00AD7EB8">
      <w:pPr>
        <w:pStyle w:val="Heading2"/>
      </w:pPr>
      <w:bookmarkStart w:id="61" w:name="_Toc240405692"/>
      <w:r>
        <w:t>4.7 Функції</w:t>
      </w:r>
      <w:bookmarkEnd w:id="61"/>
    </w:p>
    <w:p w14:paraId="2A0B7A76" w14:textId="77777777" w:rsidR="00E66F3D" w:rsidRDefault="00AD7EB8">
      <w:r>
        <w:rPr>
          <w:b/>
        </w:rPr>
        <w:t>Оголошення.</w:t>
      </w:r>
      <w:r>
        <w:t xml:space="preserve"> Функції оголошуються лише на верхньому рівні; вкладені функції не підтримуються. Ім'я функції унікальне серед імен блоку пакета; перевантаження функцій немає. Функції не є значеннями: їх можна лише викликати.</w:t>
      </w:r>
    </w:p>
    <w:p w14:paraId="1565CCEC" w14:textId="77777777" w:rsidR="00E66F3D" w:rsidRDefault="00AD7EB8">
      <w:r>
        <w:rPr>
          <w:b/>
        </w:rPr>
        <w:t>Функція main.</w:t>
      </w:r>
      <w:r>
        <w:t xml:space="preserve"> Програма повинна містити функцію </w:t>
      </w:r>
      <w:r>
        <w:rPr>
          <w:rFonts w:ascii="Consolas" w:eastAsia="Consolas" w:hAnsi="Consolas" w:cs="Consolas"/>
          <w:sz w:val="25"/>
        </w:rPr>
        <w:t>main</w:t>
      </w:r>
      <w:r>
        <w:t xml:space="preserve"> без параметрів і без результату (CE-13). Виконання програми починається з виклику </w:t>
      </w:r>
      <w:r>
        <w:rPr>
          <w:rFonts w:ascii="Consolas" w:eastAsia="Consolas" w:hAnsi="Consolas" w:cs="Consolas"/>
          <w:sz w:val="25"/>
        </w:rPr>
        <w:t>main</w:t>
      </w:r>
      <w:r>
        <w:t>.</w:t>
      </w:r>
    </w:p>
    <w:p w14:paraId="7D733B38" w14:textId="77777777" w:rsidR="00E66F3D" w:rsidRDefault="00AD7EB8">
      <w:r>
        <w:rPr>
          <w:b/>
        </w:rPr>
        <w:t>Виклик.</w:t>
      </w:r>
      <w:r>
        <w:t xml:space="preserve"> Під час виклику </w:t>
      </w:r>
      <w:r>
        <w:rPr>
          <w:rFonts w:ascii="Consolas" w:eastAsia="Consolas" w:hAnsi="Consolas" w:cs="Consolas"/>
          <w:sz w:val="25"/>
        </w:rPr>
        <w:t>f(a1, ..., an)</w:t>
      </w:r>
      <w:r>
        <w:t>:</w:t>
      </w:r>
    </w:p>
    <w:p w14:paraId="48B3CA1B" w14:textId="77777777" w:rsidR="00E66F3D" w:rsidRDefault="00AD7EB8">
      <w:pPr>
        <w:tabs>
          <w:tab w:val="left" w:pos="1134"/>
        </w:tabs>
        <w:ind w:left="1134" w:hanging="425"/>
      </w:pPr>
      <w:r>
        <w:t>1.</w:t>
      </w:r>
      <w:r>
        <w:tab/>
        <w:t>Аргументи обчислюються зліва направо. Кількість аргументів має дорівнювати кількості параметрів, а кожен аргумент — бути сумісним за присвоєнням із типом відповідного параметра (CE-08).</w:t>
      </w:r>
    </w:p>
    <w:p w14:paraId="345D43E7" w14:textId="77777777" w:rsidR="00E66F3D" w:rsidRDefault="00AD7EB8">
      <w:pPr>
        <w:tabs>
          <w:tab w:val="left" w:pos="1134"/>
        </w:tabs>
        <w:ind w:left="1134" w:hanging="425"/>
      </w:pPr>
      <w:r>
        <w:t>2.</w:t>
      </w:r>
      <w:r>
        <w:tab/>
        <w:t>Створюється новий фрейм активації в стеку викликів, який містить параметри, локальні змінні та адресу повернення.</w:t>
      </w:r>
    </w:p>
    <w:p w14:paraId="7902C371" w14:textId="77777777" w:rsidR="00E66F3D" w:rsidRDefault="00AD7EB8">
      <w:pPr>
        <w:tabs>
          <w:tab w:val="left" w:pos="1134"/>
        </w:tabs>
        <w:ind w:left="1134" w:hanging="425"/>
      </w:pPr>
      <w:r>
        <w:t>3.</w:t>
      </w:r>
      <w:r>
        <w:tab/>
        <w:t xml:space="preserve">Параметрам </w:t>
      </w:r>
      <w:r>
        <w:rPr>
          <w:b/>
        </w:rPr>
        <w:t>за значенням</w:t>
      </w:r>
      <w:r>
        <w:t xml:space="preserve"> (тип </w:t>
      </w:r>
      <w:r>
        <w:rPr>
          <w:rFonts w:ascii="Consolas" w:eastAsia="Consolas" w:hAnsi="Consolas" w:cs="Consolas"/>
          <w:sz w:val="25"/>
        </w:rPr>
        <w:t>T</w:t>
      </w:r>
      <w:r>
        <w:t xml:space="preserve">) присвоюються копії значень аргументів; для масивів і структур копіюються всі елементи, тому зміна параметра не впливає на аргумент. Параметрам </w:t>
      </w:r>
      <w:r>
        <w:rPr>
          <w:b/>
        </w:rPr>
        <w:t>за посиланням</w:t>
      </w:r>
      <w:r>
        <w:t xml:space="preserve"> (тип </w:t>
      </w:r>
      <w:r>
        <w:rPr>
          <w:rFonts w:ascii="Consolas" w:eastAsia="Consolas" w:hAnsi="Consolas" w:cs="Consolas"/>
          <w:sz w:val="25"/>
        </w:rPr>
        <w:t>*T</w:t>
      </w:r>
      <w:r>
        <w:t xml:space="preserve">) передаються адреси змінних (розд. 4.2.5); присвоєння </w:t>
      </w:r>
      <w:r>
        <w:rPr>
          <w:rFonts w:ascii="Consolas" w:eastAsia="Consolas" w:hAnsi="Consolas" w:cs="Consolas"/>
          <w:sz w:val="25"/>
        </w:rPr>
        <w:t>*p</w:t>
      </w:r>
      <w:r>
        <w:t xml:space="preserve"> змінює саму змінну викликача.</w:t>
      </w:r>
    </w:p>
    <w:p w14:paraId="7A10ADAC" w14:textId="77777777" w:rsidR="00E66F3D" w:rsidRDefault="00AD7EB8">
      <w:pPr>
        <w:tabs>
          <w:tab w:val="left" w:pos="1134"/>
        </w:tabs>
        <w:ind w:left="1134" w:hanging="425"/>
      </w:pPr>
      <w:r>
        <w:t>4.</w:t>
      </w:r>
      <w:r>
        <w:tab/>
        <w:t xml:space="preserve">Виконується тіло функції до інструкції </w:t>
      </w:r>
      <w:r>
        <w:rPr>
          <w:rFonts w:ascii="Consolas" w:eastAsia="Consolas" w:hAnsi="Consolas" w:cs="Consolas"/>
          <w:sz w:val="25"/>
        </w:rPr>
        <w:t>return</w:t>
      </w:r>
      <w:r>
        <w:t xml:space="preserve"> або до кінця тіла.</w:t>
      </w:r>
    </w:p>
    <w:p w14:paraId="6CE3A7C7" w14:textId="77777777" w:rsidR="00E66F3D" w:rsidRDefault="00AD7EB8">
      <w:pPr>
        <w:tabs>
          <w:tab w:val="left" w:pos="1134"/>
        </w:tabs>
        <w:ind w:left="1134" w:hanging="425"/>
      </w:pPr>
      <w:r>
        <w:t>5.</w:t>
      </w:r>
      <w:r>
        <w:tab/>
        <w:t xml:space="preserve">Фрейм знищується, керування повертається в точку виклику; значенням виклику є значення з </w:t>
      </w:r>
      <w:r>
        <w:rPr>
          <w:rFonts w:ascii="Consolas" w:eastAsia="Consolas" w:hAnsi="Consolas" w:cs="Consolas"/>
          <w:sz w:val="25"/>
        </w:rPr>
        <w:t>return</w:t>
      </w:r>
      <w:r>
        <w:t>.</w:t>
      </w:r>
    </w:p>
    <w:p w14:paraId="74A866B7" w14:textId="77777777" w:rsidR="00E66F3D" w:rsidRDefault="00AD7EB8">
      <w:r>
        <w:t>Виклик функції без результату може бути лише інструкцією (CE-15).</w:t>
      </w:r>
    </w:p>
    <w:p w14:paraId="7B796A32" w14:textId="77777777" w:rsidR="00E66F3D" w:rsidRDefault="00AD7EB8">
      <w:r>
        <w:rPr>
          <w:b/>
        </w:rPr>
        <w:t>Рекурсія.</w:t>
      </w:r>
      <w:r>
        <w:t xml:space="preserve"> Функція може викликати себе безпосередньо або опосередковано. Кожен рекурсивний виклик створює власний фрейм з окремими екземплярами параметрів і локальних змінних. Максимальна глибина стека викликів визначається реалізацією, але має бути не меншою за 10 000 вкладених викликів; її перевищення спричиняє RE-06.</w:t>
      </w:r>
    </w:p>
    <w:p w14:paraId="7BEBF9C5" w14:textId="77777777" w:rsidR="00E66F3D" w:rsidRDefault="00AD7EB8">
      <w:pPr>
        <w:pStyle w:val="Heading2"/>
      </w:pPr>
      <w:bookmarkStart w:id="62" w:name="_Toc240405693"/>
      <w:r>
        <w:t>4.8 Введення та виведення</w:t>
      </w:r>
      <w:bookmarkEnd w:id="62"/>
    </w:p>
    <w:p w14:paraId="26D9F347" w14:textId="77777777" w:rsidR="00E66F3D" w:rsidRDefault="00AD7EB8">
      <w:r>
        <w:t xml:space="preserve">Операції введення/виведення доступні після оголошення </w:t>
      </w:r>
      <w:r>
        <w:rPr>
          <w:rFonts w:ascii="Consolas" w:eastAsia="Consolas" w:hAnsi="Consolas" w:cs="Consolas"/>
          <w:sz w:val="25"/>
        </w:rPr>
        <w:t>import "fmt"</w:t>
      </w:r>
      <w:r>
        <w:t>; їх використання без імпорту є помилкою CE-14.</w:t>
      </w:r>
    </w:p>
    <w:p w14:paraId="1256B640" w14:textId="77777777" w:rsidR="00E66F3D" w:rsidRDefault="00AD7EB8">
      <w:r>
        <w:rPr>
          <w:b/>
        </w:rPr>
        <w:t>Виведення.</w:t>
      </w:r>
      <w:r>
        <w:t xml:space="preserve"> </w:t>
      </w:r>
      <w:r>
        <w:rPr>
          <w:rFonts w:ascii="Consolas" w:eastAsia="Consolas" w:hAnsi="Consolas" w:cs="Consolas"/>
          <w:sz w:val="25"/>
        </w:rPr>
        <w:t>fmt.Print(e1, ..., en)</w:t>
      </w:r>
      <w:r>
        <w:t xml:space="preserve"> записує текстові представлення значень у стандартний потік виведення без роздільників і без переходу на новий рядок. </w:t>
      </w:r>
      <w:r>
        <w:rPr>
          <w:rFonts w:ascii="Consolas" w:eastAsia="Consolas" w:hAnsi="Consolas" w:cs="Consolas"/>
          <w:sz w:val="25"/>
        </w:rPr>
        <w:t>fmt.Println(e1, ..., en)</w:t>
      </w:r>
      <w:r>
        <w:t xml:space="preserve"> записує представлення, розділені одним пробілом, і завершує виведення символом нового рядка; </w:t>
      </w:r>
      <w:r>
        <w:rPr>
          <w:rFonts w:ascii="Consolas" w:eastAsia="Consolas" w:hAnsi="Consolas" w:cs="Consolas"/>
          <w:sz w:val="25"/>
        </w:rPr>
        <w:t>fmt.Println()</w:t>
      </w:r>
      <w:r>
        <w:t xml:space="preserve"> виводить лише символ нового рядка. Аргументи мають бути скалярних типів (CE-05). Текстові представлення значень:</w:t>
      </w:r>
    </w:p>
    <w:p w14:paraId="239A655B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int</w:t>
      </w:r>
      <w:r>
        <w:t xml:space="preserve"> — десятковий запис, від'ємні числа — зі знаком </w:t>
      </w:r>
      <w:r>
        <w:rPr>
          <w:rFonts w:ascii="Consolas" w:eastAsia="Consolas" w:hAnsi="Consolas" w:cs="Consolas"/>
          <w:sz w:val="25"/>
        </w:rPr>
        <w:t>-</w:t>
      </w:r>
      <w:r>
        <w:t xml:space="preserve">: </w:t>
      </w:r>
      <w:r>
        <w:rPr>
          <w:rFonts w:ascii="Consolas" w:eastAsia="Consolas" w:hAnsi="Consolas" w:cs="Consolas"/>
          <w:sz w:val="25"/>
        </w:rPr>
        <w:t>42</w:t>
      </w:r>
      <w:r>
        <w:t xml:space="preserve">, </w:t>
      </w:r>
      <w:r>
        <w:rPr>
          <w:rFonts w:ascii="Consolas" w:eastAsia="Consolas" w:hAnsi="Consolas" w:cs="Consolas"/>
          <w:sz w:val="25"/>
        </w:rPr>
        <w:t>-7</w:t>
      </w:r>
      <w:r>
        <w:t>;</w:t>
      </w:r>
    </w:p>
    <w:p w14:paraId="752F1F0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float</w:t>
      </w:r>
      <w:r>
        <w:t xml:space="preserve"> — найкоротший десятковий запис, який однозначно відновлює значення; якщо </w:t>
      </w:r>
      <w:r>
        <w:rPr>
          <w:rFonts w:ascii="Consolas" w:eastAsia="Consolas" w:hAnsi="Consolas" w:cs="Consolas"/>
          <w:sz w:val="25"/>
        </w:rPr>
        <w:t>1e-4 ≤ |x| &lt; 1e16</w:t>
      </w:r>
      <w:r>
        <w:t>, запис має звичайну форму і завжди містить крапку та принаймні одну цифру після неї (</w:t>
      </w:r>
      <w:r>
        <w:rPr>
          <w:rFonts w:ascii="Consolas" w:eastAsia="Consolas" w:hAnsi="Consolas" w:cs="Consolas"/>
          <w:sz w:val="25"/>
        </w:rPr>
        <w:t>5.0</w:t>
      </w:r>
      <w:r>
        <w:t xml:space="preserve">, </w:t>
      </w:r>
      <w:r>
        <w:rPr>
          <w:rFonts w:ascii="Consolas" w:eastAsia="Consolas" w:hAnsi="Consolas" w:cs="Consolas"/>
          <w:sz w:val="25"/>
        </w:rPr>
        <w:t>0.125</w:t>
      </w:r>
      <w:r>
        <w:t xml:space="preserve">, </w:t>
      </w:r>
      <w:r>
        <w:rPr>
          <w:rFonts w:ascii="Consolas" w:eastAsia="Consolas" w:hAnsi="Consolas" w:cs="Consolas"/>
          <w:sz w:val="25"/>
        </w:rPr>
        <w:t>43.6</w:t>
      </w:r>
      <w:r>
        <w:t>), інакше — експоненційну форму (</w:t>
      </w:r>
      <w:r>
        <w:rPr>
          <w:rFonts w:ascii="Consolas" w:eastAsia="Consolas" w:hAnsi="Consolas" w:cs="Consolas"/>
          <w:sz w:val="25"/>
        </w:rPr>
        <w:t>1e+16</w:t>
      </w:r>
      <w:r>
        <w:t xml:space="preserve">, </w:t>
      </w:r>
      <w:r>
        <w:rPr>
          <w:rFonts w:ascii="Consolas" w:eastAsia="Consolas" w:hAnsi="Consolas" w:cs="Consolas"/>
          <w:sz w:val="25"/>
        </w:rPr>
        <w:t>2.5e-05</w:t>
      </w:r>
      <w:r>
        <w:t>);</w:t>
      </w:r>
    </w:p>
    <w:p w14:paraId="2BC77BD6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bool</w:t>
      </w:r>
      <w:r>
        <w:t xml:space="preserve"> — </w:t>
      </w:r>
      <w:r>
        <w:rPr>
          <w:rFonts w:ascii="Consolas" w:eastAsia="Consolas" w:hAnsi="Consolas" w:cs="Consolas"/>
          <w:sz w:val="25"/>
        </w:rPr>
        <w:t>true</w:t>
      </w:r>
      <w:r>
        <w:t xml:space="preserve"> або </w:t>
      </w:r>
      <w:r>
        <w:rPr>
          <w:rFonts w:ascii="Consolas" w:eastAsia="Consolas" w:hAnsi="Consolas" w:cs="Consolas"/>
          <w:sz w:val="25"/>
        </w:rPr>
        <w:t>false</w:t>
      </w:r>
      <w:r>
        <w:t>;</w:t>
      </w:r>
    </w:p>
    <w:p w14:paraId="1EE67E1C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string</w:t>
      </w:r>
      <w:r>
        <w:t xml:space="preserve"> — символи рядка без лапок; escape-послідовності виводяться як відповідні символи;</w:t>
      </w:r>
    </w:p>
    <w:p w14:paraId="0B80C8F3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значення іменованого типу — за правилом базового типу.</w:t>
      </w:r>
    </w:p>
    <w:p w14:paraId="66A9BE68" w14:textId="77777777" w:rsidR="00E66F3D" w:rsidRDefault="00AD7EB8">
      <w:r>
        <w:rPr>
          <w:b/>
        </w:rPr>
        <w:t>Введення.</w:t>
      </w:r>
      <w:r>
        <w:t xml:space="preserve"> </w:t>
      </w:r>
      <w:r>
        <w:rPr>
          <w:rFonts w:ascii="Consolas" w:eastAsia="Consolas" w:hAnsi="Consolas" w:cs="Consolas"/>
          <w:sz w:val="25"/>
        </w:rPr>
        <w:t>fmt.Scan(&amp;v1, ..., &amp;vn)</w:t>
      </w:r>
      <w:r>
        <w:t xml:space="preserve"> послідовно для кожного аргументу пропускає пробільні символи (пробіл, табуляцію, кінець рядка) у стандартному потоці введення, читає слово — найдовшу послідовність непробільних символів — і перетворює його відповідно до типу змінної:</w:t>
      </w:r>
    </w:p>
    <w:p w14:paraId="18FA9B76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int</w:t>
      </w:r>
      <w:r>
        <w:t xml:space="preserve"> — необов'язковий знак і десяткові цифри (ведучі нулі допускаються); значення має належати множині значень </w:t>
      </w:r>
      <w:r>
        <w:rPr>
          <w:rFonts w:ascii="Consolas" w:eastAsia="Consolas" w:hAnsi="Consolas" w:cs="Consolas"/>
          <w:sz w:val="25"/>
        </w:rPr>
        <w:t>int</w:t>
      </w:r>
      <w:r>
        <w:t>;</w:t>
      </w:r>
    </w:p>
    <w:p w14:paraId="612AC51F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float</w:t>
      </w:r>
      <w:r>
        <w:t xml:space="preserve"> — необов'язковий знак і запис цілого або дійсного числа за формою </w:t>
      </w:r>
      <w:r>
        <w:rPr>
          <w:rFonts w:ascii="Consolas" w:eastAsia="Consolas" w:hAnsi="Consolas" w:cs="Consolas"/>
          <w:sz w:val="25"/>
        </w:rPr>
        <w:t>IntLit</w:t>
      </w:r>
      <w:r>
        <w:t>/</w:t>
      </w:r>
      <w:r>
        <w:rPr>
          <w:rFonts w:ascii="Consolas" w:eastAsia="Consolas" w:hAnsi="Consolas" w:cs="Consolas"/>
          <w:sz w:val="25"/>
        </w:rPr>
        <w:t>FloatLit</w:t>
      </w:r>
      <w:r>
        <w:t xml:space="preserve"> (з допуском ведучих нулів);</w:t>
      </w:r>
    </w:p>
    <w:p w14:paraId="40D92C80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bool</w:t>
      </w:r>
      <w:r>
        <w:t xml:space="preserve"> — слово </w:t>
      </w:r>
      <w:r>
        <w:rPr>
          <w:rFonts w:ascii="Consolas" w:eastAsia="Consolas" w:hAnsi="Consolas" w:cs="Consolas"/>
          <w:sz w:val="25"/>
        </w:rPr>
        <w:t>true</w:t>
      </w:r>
      <w:r>
        <w:t xml:space="preserve"> або </w:t>
      </w:r>
      <w:r>
        <w:rPr>
          <w:rFonts w:ascii="Consolas" w:eastAsia="Consolas" w:hAnsi="Consolas" w:cs="Consolas"/>
          <w:sz w:val="25"/>
        </w:rPr>
        <w:t>false</w:t>
      </w:r>
      <w:r>
        <w:t>;</w:t>
      </w:r>
    </w:p>
    <w:p w14:paraId="668CF61A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string</w:t>
      </w:r>
      <w:r>
        <w:t xml:space="preserve"> — слово без змін (рядок, що містить пробіли, одним викликом прочитати не можна);</w:t>
      </w:r>
    </w:p>
    <w:p w14:paraId="48CA27D9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іменований тип — за правилом базового типу.</w:t>
      </w:r>
    </w:p>
    <w:p w14:paraId="0E6798F6" w14:textId="77777777" w:rsidR="00E66F3D" w:rsidRDefault="00AD7EB8">
      <w:r>
        <w:t>Прочитане значення одразу присвоюється змінній. Змінні масивних і структурних типів як цілі не вводяться (CE-05), але їхні скалярні елементи та поля — вводяться. Якщо слово не можна перетворити на значення потрібного типу, виникає RE-07; якщо потік введення закінчився раніше, ніж прочитано всі значення, — RE-08.</w:t>
      </w:r>
    </w:p>
    <w:p w14:paraId="3763C2C6" w14:textId="77777777" w:rsidR="00E66F3D" w:rsidRDefault="00AD7EB8">
      <w:r>
        <w:t>Перед кожною операцією введення та перед завершенням програми буфер виведення примусово записується в потік, тому запрошення до введення з'являються до очікування даних.</w:t>
      </w:r>
    </w:p>
    <w:p w14:paraId="0934029F" w14:textId="77777777" w:rsidR="00E66F3D" w:rsidRDefault="00AD7EB8">
      <w:pPr>
        <w:pStyle w:val="Heading2"/>
      </w:pPr>
      <w:bookmarkStart w:id="63" w:name="_Toc240405694"/>
      <w:r>
        <w:t>4.9 Модульність</w:t>
      </w:r>
      <w:bookmarkEnd w:id="63"/>
    </w:p>
    <w:p w14:paraId="2B553553" w14:textId="77777777" w:rsidR="00E66F3D" w:rsidRDefault="00AD7EB8">
      <w:r>
        <w:t xml:space="preserve">Програма мовою Krok складається з одного файлу, що містить єдиний пакет </w:t>
      </w:r>
      <w:r>
        <w:rPr>
          <w:rFonts w:ascii="Consolas" w:eastAsia="Consolas" w:hAnsi="Consolas" w:cs="Consolas"/>
          <w:sz w:val="25"/>
        </w:rPr>
        <w:t>main</w:t>
      </w:r>
      <w:r>
        <w:t xml:space="preserve"> (ім'я пакета, відмінне від </w:t>
      </w:r>
      <w:r>
        <w:rPr>
          <w:rFonts w:ascii="Consolas" w:eastAsia="Consolas" w:hAnsi="Consolas" w:cs="Consolas"/>
          <w:sz w:val="25"/>
        </w:rPr>
        <w:t>main</w:t>
      </w:r>
      <w:r>
        <w:t>, — CE-13). Розділення програми на кілька файлів чи користувацьких модулів не підтримується.</w:t>
      </w:r>
    </w:p>
    <w:p w14:paraId="7EEB8764" w14:textId="77777777" w:rsidR="00E66F3D" w:rsidRDefault="00AD7EB8">
      <w:r>
        <w:t xml:space="preserve">Оголошення імпорту підключає вбудований пакет. Єдиний доступний пакет — </w:t>
      </w:r>
      <w:r>
        <w:rPr>
          <w:rFonts w:ascii="Consolas" w:eastAsia="Consolas" w:hAnsi="Consolas" w:cs="Consolas"/>
          <w:sz w:val="25"/>
        </w:rPr>
        <w:t>"fmt"</w:t>
      </w:r>
      <w:r>
        <w:t xml:space="preserve">; імпорт іншого шляху або повторний імпорт </w:t>
      </w:r>
      <w:r>
        <w:rPr>
          <w:rFonts w:ascii="Consolas" w:eastAsia="Consolas" w:hAnsi="Consolas" w:cs="Consolas"/>
          <w:sz w:val="25"/>
        </w:rPr>
        <w:t>"fmt"</w:t>
      </w:r>
      <w:r>
        <w:t xml:space="preserve"> є помилкою CE-14, отже циклічний імпорт неможливий. Доступ до операцій пакета завжди кваліфікований: </w:t>
      </w:r>
      <w:r>
        <w:rPr>
          <w:rFonts w:ascii="Consolas" w:eastAsia="Consolas" w:hAnsi="Consolas" w:cs="Consolas"/>
          <w:sz w:val="25"/>
        </w:rPr>
        <w:t>fmt.Println</w:t>
      </w:r>
      <w:r>
        <w:t xml:space="preserve">. Ім'я </w:t>
      </w:r>
      <w:r>
        <w:rPr>
          <w:rFonts w:ascii="Consolas" w:eastAsia="Consolas" w:hAnsi="Consolas" w:cs="Consolas"/>
          <w:sz w:val="25"/>
        </w:rPr>
        <w:t>fmt</w:t>
      </w:r>
      <w:r>
        <w:t xml:space="preserve"> не входить до жодного блоку видимості і не може бути затінене, оскільки є ключовим словом.</w:t>
      </w:r>
    </w:p>
    <w:p w14:paraId="2CB60A28" w14:textId="77777777" w:rsidR="00E66F3D" w:rsidRDefault="00AD7EB8">
      <w:pPr>
        <w:pStyle w:val="Heading2"/>
      </w:pPr>
      <w:bookmarkStart w:id="64" w:name="_Toc240405695"/>
      <w:r>
        <w:t>4.10 Керування пам'яттю</w:t>
      </w:r>
      <w:bookmarkEnd w:id="64"/>
    </w:p>
    <w:p w14:paraId="5EB059B3" w14:textId="77777777" w:rsidR="00E66F3D" w:rsidRDefault="00AD7EB8">
      <w:r>
        <w:t>Мова Krok не має динамічного виділення пам'яті та збирання сміття. Пам'ять розподіляється так:</w:t>
      </w:r>
    </w:p>
    <w:p w14:paraId="2E6E189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статична область</w:t>
      </w:r>
      <w:r>
        <w:t xml:space="preserve"> — глобальні змінні; створюється перед викликом </w:t>
      </w:r>
      <w:r>
        <w:rPr>
          <w:rFonts w:ascii="Consolas" w:eastAsia="Consolas" w:hAnsi="Consolas" w:cs="Consolas"/>
          <w:sz w:val="25"/>
        </w:rPr>
        <w:t>main</w:t>
      </w:r>
      <w:r>
        <w:t xml:space="preserve"> і існує до завершення програми;</w:t>
      </w:r>
    </w:p>
    <w:p w14:paraId="50B16C22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b/>
        </w:rPr>
        <w:t>стек викликів</w:t>
      </w:r>
      <w:r>
        <w:t xml:space="preserve"> — фрейми активації функцій з параметрами та локальними змінними, зокрема масивами і структурами, розмір яких відомий на етапі трансляції; фрейм створюється під час виклику і знищується під час повернення;</w:t>
      </w:r>
    </w:p>
    <w:p w14:paraId="418E3F0D" w14:textId="77777777" w:rsidR="00E66F3D" w:rsidRDefault="00AD7EB8">
      <w:pPr>
        <w:tabs>
          <w:tab w:val="left" w:pos="1134"/>
        </w:tabs>
        <w:ind w:left="1134" w:hanging="425"/>
      </w:pPr>
      <w:r>
        <w:t>–</w:t>
      </w:r>
      <w:r>
        <w:tab/>
        <w:t>константи не займають пам'яті під час виконання як змінні: їхні значення підставляються транслятором.</w:t>
      </w:r>
    </w:p>
    <w:p w14:paraId="0915A261" w14:textId="77777777" w:rsidR="00E66F3D" w:rsidRDefault="00AD7EB8">
      <w:r>
        <w:t>Рядки незмінні, тому реалізація може розміщувати їхній вміст у керованій нею пам'яті та спільно використовувати однакові значення; це не спостерігається програмою. Висячі посилання неможливі, оскільки вказівники існують лише як параметри і не можуть пережити змінну, на яку посилаються (розд. 4.2.5).</w:t>
      </w:r>
    </w:p>
    <w:p w14:paraId="1E030FC0" w14:textId="77777777" w:rsidR="00E66F3D" w:rsidRDefault="00AD7EB8">
      <w:pPr>
        <w:pStyle w:val="Heading2"/>
      </w:pPr>
      <w:bookmarkStart w:id="65" w:name="_Toc240405696"/>
      <w:r>
        <w:t>4.11 Помилки</w:t>
      </w:r>
      <w:bookmarkEnd w:id="65"/>
    </w:p>
    <w:p w14:paraId="767FE82D" w14:textId="77777777" w:rsidR="00E66F3D" w:rsidRDefault="00AD7EB8">
      <w:pPr>
        <w:pStyle w:val="Heading3"/>
      </w:pPr>
      <w:bookmarkStart w:id="66" w:name="_Toc240405697"/>
      <w:r>
        <w:t>4.11.1 Помилки трансляції</w:t>
      </w:r>
      <w:bookmarkEnd w:id="66"/>
    </w:p>
    <w:p w14:paraId="23FB05BA" w14:textId="77777777" w:rsidR="00E66F3D" w:rsidRDefault="00AD7EB8">
      <w:r>
        <w:t>Транслятор повинен виявити всі наведені нижче помилки до початку виконання програми; програма з помилкою трансляції не виконується.</w:t>
      </w:r>
    </w:p>
    <w:p w14:paraId="70178251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4.5 – Помилки трансляції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66F3D" w14:paraId="0723E17F" w14:textId="77777777">
        <w:trPr>
          <w:cantSplit/>
          <w:tblHeader/>
          <w:jc w:val="center"/>
        </w:trPr>
        <w:tc>
          <w:tcPr>
            <w:tcW w:w="4819" w:type="dxa"/>
          </w:tcPr>
          <w:p w14:paraId="50EF3DC8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4819" w:type="dxa"/>
          </w:tcPr>
          <w:p w14:paraId="0522124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Помилка</w:t>
            </w:r>
          </w:p>
        </w:tc>
      </w:tr>
      <w:tr w:rsidR="00E66F3D" w14:paraId="73A27A8E" w14:textId="77777777">
        <w:trPr>
          <w:cantSplit/>
          <w:jc w:val="center"/>
        </w:trPr>
        <w:tc>
          <w:tcPr>
            <w:tcW w:w="4819" w:type="dxa"/>
          </w:tcPr>
          <w:p w14:paraId="068E855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CE-01</w:t>
            </w:r>
          </w:p>
        </w:tc>
        <w:tc>
          <w:tcPr>
            <w:tcW w:w="4819" w:type="dxa"/>
          </w:tcPr>
          <w:p w14:paraId="249E9AB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лексична помилка: недопустимий символ, ведучий нуль у цілому літералі, неправильна експонента, незакритий рядковий літерал, невідома escape-послідовність</w:t>
            </w:r>
          </w:p>
        </w:tc>
      </w:tr>
      <w:tr w:rsidR="00E66F3D" w14:paraId="7B79182F" w14:textId="77777777">
        <w:trPr>
          <w:cantSplit/>
          <w:jc w:val="center"/>
        </w:trPr>
        <w:tc>
          <w:tcPr>
            <w:tcW w:w="4819" w:type="dxa"/>
          </w:tcPr>
          <w:p w14:paraId="3B44812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</w:t>
            </w:r>
          </w:p>
        </w:tc>
        <w:tc>
          <w:tcPr>
            <w:tcW w:w="4819" w:type="dxa"/>
          </w:tcPr>
          <w:p w14:paraId="4E1AF6C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синтаксична помилка: послідовність токенів не відповідає граматиці</w:t>
            </w:r>
          </w:p>
        </w:tc>
      </w:tr>
      <w:tr w:rsidR="00E66F3D" w14:paraId="6FF33F79" w14:textId="77777777">
        <w:trPr>
          <w:cantSplit/>
          <w:jc w:val="center"/>
        </w:trPr>
        <w:tc>
          <w:tcPr>
            <w:tcW w:w="4819" w:type="dxa"/>
          </w:tcPr>
          <w:p w14:paraId="6FA1CD9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CE-03</w:t>
            </w:r>
          </w:p>
        </w:tc>
        <w:tc>
          <w:tcPr>
            <w:tcW w:w="4819" w:type="dxa"/>
          </w:tcPr>
          <w:p w14:paraId="2D59FAB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використання неоголошеного імені</w:t>
            </w:r>
          </w:p>
        </w:tc>
      </w:tr>
      <w:tr w:rsidR="00E66F3D" w14:paraId="53D51A65" w14:textId="77777777">
        <w:trPr>
          <w:cantSplit/>
          <w:jc w:val="center"/>
        </w:trPr>
        <w:tc>
          <w:tcPr>
            <w:tcW w:w="4819" w:type="dxa"/>
          </w:tcPr>
          <w:p w14:paraId="61D709B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CE-04</w:t>
            </w:r>
          </w:p>
        </w:tc>
        <w:tc>
          <w:tcPr>
            <w:tcW w:w="4819" w:type="dxa"/>
          </w:tcPr>
          <w:p w14:paraId="119D1FA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повторне оголошення імені в тому самому блоці</w:t>
            </w:r>
          </w:p>
        </w:tc>
      </w:tr>
      <w:tr w:rsidR="00E66F3D" w14:paraId="0471C942" w14:textId="77777777">
        <w:trPr>
          <w:cantSplit/>
          <w:jc w:val="center"/>
        </w:trPr>
        <w:tc>
          <w:tcPr>
            <w:tcW w:w="4819" w:type="dxa"/>
          </w:tcPr>
          <w:p w14:paraId="316279C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CE-05</w:t>
            </w:r>
          </w:p>
        </w:tc>
        <w:tc>
          <w:tcPr>
            <w:tcW w:w="4819" w:type="dxa"/>
          </w:tcPr>
          <w:p w14:paraId="29E655A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невідповідність типів: операнди оператора, присвоєння, ініціалізація, умова </w:t>
            </w: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>
              <w:rPr>
                <w:sz w:val="24"/>
              </w:rPr>
              <w:t xml:space="preserve">, аргументи </w:t>
            </w:r>
            <w:r>
              <w:rPr>
                <w:rFonts w:ascii="Consolas" w:eastAsia="Consolas" w:hAnsi="Consolas" w:cs="Consolas"/>
                <w:sz w:val="21"/>
              </w:rPr>
              <w:t>Print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>
              <w:rPr>
                <w:sz w:val="24"/>
              </w:rPr>
              <w:t xml:space="preserve">, кількість виразів у </w:t>
            </w: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</w:tr>
      <w:tr w:rsidR="00E66F3D" w14:paraId="73035CE0" w14:textId="77777777">
        <w:trPr>
          <w:cantSplit/>
          <w:jc w:val="center"/>
        </w:trPr>
        <w:tc>
          <w:tcPr>
            <w:tcW w:w="4819" w:type="dxa"/>
          </w:tcPr>
          <w:p w14:paraId="1C42A2A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CE-06</w:t>
            </w:r>
          </w:p>
        </w:tc>
        <w:tc>
          <w:tcPr>
            <w:tcW w:w="4819" w:type="dxa"/>
          </w:tcPr>
          <w:p w14:paraId="4367751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недопустиме явне приведення типів</w:t>
            </w:r>
          </w:p>
        </w:tc>
      </w:tr>
      <w:tr w:rsidR="00E66F3D" w14:paraId="35EE8D80" w14:textId="77777777">
        <w:trPr>
          <w:cantSplit/>
          <w:jc w:val="center"/>
        </w:trPr>
        <w:tc>
          <w:tcPr>
            <w:tcW w:w="4819" w:type="dxa"/>
          </w:tcPr>
          <w:p w14:paraId="630EEAB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CE-07</w:t>
            </w:r>
          </w:p>
        </w:tc>
        <w:tc>
          <w:tcPr>
            <w:tcW w:w="4819" w:type="dxa"/>
          </w:tcPr>
          <w:p w14:paraId="4E4E891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присвоєння, </w:t>
            </w:r>
            <w:r>
              <w:rPr>
                <w:rFonts w:ascii="Consolas" w:eastAsia="Consolas" w:hAnsi="Consolas" w:cs="Consolas"/>
                <w:sz w:val="21"/>
              </w:rPr>
              <w:t>++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--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</w:t>
            </w:r>
            <w:r>
              <w:rPr>
                <w:sz w:val="24"/>
              </w:rPr>
              <w:t xml:space="preserve"> чи введення для виразу, що не є l-значенням (константи, результату виклику тощо)</w:t>
            </w:r>
          </w:p>
        </w:tc>
      </w:tr>
      <w:tr w:rsidR="00E66F3D" w14:paraId="450461F7" w14:textId="77777777">
        <w:trPr>
          <w:cantSplit/>
          <w:jc w:val="center"/>
        </w:trPr>
        <w:tc>
          <w:tcPr>
            <w:tcW w:w="4819" w:type="dxa"/>
          </w:tcPr>
          <w:p w14:paraId="1BB7464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CE-08</w:t>
            </w:r>
          </w:p>
        </w:tc>
        <w:tc>
          <w:tcPr>
            <w:tcW w:w="4819" w:type="dxa"/>
          </w:tcPr>
          <w:p w14:paraId="61102FB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невідповідність кількості або типів аргументів виклику; виклик імені, що не є функцією чи типом</w:t>
            </w:r>
          </w:p>
        </w:tc>
      </w:tr>
      <w:tr w:rsidR="00E66F3D" w14:paraId="447E965F" w14:textId="77777777">
        <w:trPr>
          <w:cantSplit/>
          <w:jc w:val="center"/>
        </w:trPr>
        <w:tc>
          <w:tcPr>
            <w:tcW w:w="4819" w:type="dxa"/>
          </w:tcPr>
          <w:p w14:paraId="542F27A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CE-09</w:t>
            </w:r>
          </w:p>
        </w:tc>
        <w:tc>
          <w:tcPr>
            <w:tcW w:w="4819" w:type="dxa"/>
          </w:tcPr>
          <w:p w14:paraId="30122E1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return</w:t>
            </w:r>
            <w:r>
              <w:rPr>
                <w:sz w:val="24"/>
              </w:rPr>
              <w:t xml:space="preserve"> без виразу у функції з результатом, з виразом — у функції без результату; відсутність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>
              <w:rPr>
                <w:sz w:val="24"/>
              </w:rPr>
              <w:t xml:space="preserve"> на деякому шляху виконання</w:t>
            </w:r>
          </w:p>
        </w:tc>
      </w:tr>
      <w:tr w:rsidR="00E66F3D" w14:paraId="039E82CD" w14:textId="77777777">
        <w:trPr>
          <w:cantSplit/>
          <w:jc w:val="center"/>
        </w:trPr>
        <w:tc>
          <w:tcPr>
            <w:tcW w:w="4819" w:type="dxa"/>
          </w:tcPr>
          <w:p w14:paraId="475BA3F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CE-10</w:t>
            </w:r>
          </w:p>
        </w:tc>
        <w:tc>
          <w:tcPr>
            <w:tcW w:w="4819" w:type="dxa"/>
          </w:tcPr>
          <w:p w14:paraId="21ACF77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значення літерала поза множиною значень типу; помилка обчислення константного виразу</w:t>
            </w:r>
          </w:p>
        </w:tc>
      </w:tr>
      <w:tr w:rsidR="00E66F3D" w14:paraId="3058C0F1" w14:textId="77777777">
        <w:trPr>
          <w:cantSplit/>
          <w:jc w:val="center"/>
        </w:trPr>
        <w:tc>
          <w:tcPr>
            <w:tcW w:w="4819" w:type="dxa"/>
          </w:tcPr>
          <w:p w14:paraId="730C9B8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CE-11</w:t>
            </w:r>
          </w:p>
        </w:tc>
        <w:tc>
          <w:tcPr>
            <w:tcW w:w="4819" w:type="dxa"/>
          </w:tcPr>
          <w:p w14:paraId="45B79EE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довжина масиву не є додатною константою типу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>; зайві елементи в літералі масиву; константний індекс поза межами</w:t>
            </w:r>
          </w:p>
        </w:tc>
      </w:tr>
      <w:tr w:rsidR="00E66F3D" w14:paraId="5BE0072D" w14:textId="77777777">
        <w:trPr>
          <w:cantSplit/>
          <w:jc w:val="center"/>
        </w:trPr>
        <w:tc>
          <w:tcPr>
            <w:tcW w:w="4819" w:type="dxa"/>
          </w:tcPr>
          <w:p w14:paraId="57EEA50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CE-12</w:t>
            </w:r>
          </w:p>
        </w:tc>
        <w:tc>
          <w:tcPr>
            <w:tcW w:w="4819" w:type="dxa"/>
          </w:tcPr>
          <w:p w14:paraId="793E08A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повторне або неіснуюче поле структури; рекурсивне включення структури в себе</w:t>
            </w:r>
          </w:p>
        </w:tc>
      </w:tr>
      <w:tr w:rsidR="00E66F3D" w14:paraId="54232481" w14:textId="77777777">
        <w:trPr>
          <w:cantSplit/>
          <w:jc w:val="center"/>
        </w:trPr>
        <w:tc>
          <w:tcPr>
            <w:tcW w:w="4819" w:type="dxa"/>
          </w:tcPr>
          <w:p w14:paraId="3C802EE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CE-13</w:t>
            </w:r>
          </w:p>
        </w:tc>
        <w:tc>
          <w:tcPr>
            <w:tcW w:w="4819" w:type="dxa"/>
          </w:tcPr>
          <w:p w14:paraId="1C9325F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ім'я пакета відмінне від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; відсутність функції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 або неправильна її сигнатура</w:t>
            </w:r>
          </w:p>
        </w:tc>
      </w:tr>
      <w:tr w:rsidR="00E66F3D" w14:paraId="32C48DD9" w14:textId="77777777">
        <w:trPr>
          <w:cantSplit/>
          <w:jc w:val="center"/>
        </w:trPr>
        <w:tc>
          <w:tcPr>
            <w:tcW w:w="4819" w:type="dxa"/>
          </w:tcPr>
          <w:p w14:paraId="633C4B2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CE-14</w:t>
            </w:r>
          </w:p>
        </w:tc>
        <w:tc>
          <w:tcPr>
            <w:tcW w:w="4819" w:type="dxa"/>
          </w:tcPr>
          <w:p w14:paraId="1B1C967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використання </w:t>
            </w:r>
            <w:r>
              <w:rPr>
                <w:rFonts w:ascii="Consolas" w:eastAsia="Consolas" w:hAnsi="Consolas" w:cs="Consolas"/>
                <w:sz w:val="21"/>
              </w:rPr>
              <w:t>fmt</w:t>
            </w:r>
            <w:r>
              <w:rPr>
                <w:sz w:val="24"/>
              </w:rPr>
              <w:t xml:space="preserve"> без імпорту; імпорт шляху, відмінного від </w:t>
            </w:r>
            <w:r>
              <w:rPr>
                <w:rFonts w:ascii="Consolas" w:eastAsia="Consolas" w:hAnsi="Consolas" w:cs="Consolas"/>
                <w:sz w:val="21"/>
              </w:rPr>
              <w:t>"fmt"</w:t>
            </w:r>
            <w:r>
              <w:rPr>
                <w:sz w:val="24"/>
              </w:rPr>
              <w:t>; повторний імпорт</w:t>
            </w:r>
          </w:p>
        </w:tc>
      </w:tr>
      <w:tr w:rsidR="00E66F3D" w14:paraId="7C9D6E12" w14:textId="77777777">
        <w:trPr>
          <w:cantSplit/>
          <w:jc w:val="center"/>
        </w:trPr>
        <w:tc>
          <w:tcPr>
            <w:tcW w:w="4819" w:type="dxa"/>
          </w:tcPr>
          <w:p w14:paraId="3982900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CE-15</w:t>
            </w:r>
          </w:p>
        </w:tc>
        <w:tc>
          <w:tcPr>
            <w:tcW w:w="4819" w:type="dxa"/>
          </w:tcPr>
          <w:p w14:paraId="60DC405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використання виклику функції без результату як значення</w:t>
            </w:r>
          </w:p>
        </w:tc>
      </w:tr>
      <w:tr w:rsidR="00E66F3D" w14:paraId="6CD3C685" w14:textId="77777777">
        <w:trPr>
          <w:cantSplit/>
          <w:jc w:val="center"/>
        </w:trPr>
        <w:tc>
          <w:tcPr>
            <w:tcW w:w="4819" w:type="dxa"/>
          </w:tcPr>
          <w:p w14:paraId="3E949D4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CE-16</w:t>
            </w:r>
          </w:p>
        </w:tc>
        <w:tc>
          <w:tcPr>
            <w:tcW w:w="4819" w:type="dxa"/>
          </w:tcPr>
          <w:p w14:paraId="666286A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ініціалізатор глобальної змінної не є константним виразом</w:t>
            </w:r>
          </w:p>
        </w:tc>
      </w:tr>
      <w:tr w:rsidR="00E66F3D" w14:paraId="303246D4" w14:textId="77777777">
        <w:trPr>
          <w:cantSplit/>
          <w:jc w:val="center"/>
        </w:trPr>
        <w:tc>
          <w:tcPr>
            <w:tcW w:w="4819" w:type="dxa"/>
          </w:tcPr>
          <w:p w14:paraId="1373DC1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CE-17</w:t>
            </w:r>
          </w:p>
        </w:tc>
        <w:tc>
          <w:tcPr>
            <w:tcW w:w="4819" w:type="dxa"/>
          </w:tcPr>
          <w:p w14:paraId="5ECE6CD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ліва частина </w:t>
            </w:r>
            <w:r>
              <w:rPr>
                <w:rFonts w:ascii="Consolas" w:eastAsia="Consolas" w:hAnsi="Consolas" w:cs="Consolas"/>
                <w:sz w:val="21"/>
              </w:rPr>
              <w:t>:=</w:t>
            </w:r>
            <w:r>
              <w:rPr>
                <w:sz w:val="24"/>
              </w:rPr>
              <w:t xml:space="preserve"> не є ідентифікатором; </w:t>
            </w:r>
            <w:r>
              <w:rPr>
                <w:rFonts w:ascii="Consolas" w:eastAsia="Consolas" w:hAnsi="Consolas" w:cs="Consolas"/>
                <w:sz w:val="21"/>
              </w:rPr>
              <w:t>:=</w:t>
            </w:r>
            <w:r>
              <w:rPr>
                <w:sz w:val="24"/>
              </w:rPr>
              <w:t xml:space="preserve"> в інструкції наступного кроку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>
              <w:rPr>
                <w:sz w:val="24"/>
              </w:rPr>
              <w:t>; інструкція-вираз не є викликом функції</w:t>
            </w:r>
          </w:p>
        </w:tc>
      </w:tr>
    </w:tbl>
    <w:p w14:paraId="13D3FAE0" w14:textId="77777777" w:rsidR="00E66F3D" w:rsidRDefault="00E66F3D">
      <w:pPr>
        <w:spacing w:line="240" w:lineRule="auto"/>
      </w:pPr>
    </w:p>
    <w:p w14:paraId="464C1E45" w14:textId="77777777" w:rsidR="00E66F3D" w:rsidRDefault="00AD7EB8">
      <w:pPr>
        <w:pStyle w:val="Heading3"/>
      </w:pPr>
      <w:bookmarkStart w:id="67" w:name="_Toc240405698"/>
      <w:r>
        <w:t>4.11.2 Помилки часу виконання</w:t>
      </w:r>
      <w:bookmarkEnd w:id="67"/>
    </w:p>
    <w:p w14:paraId="71320E10" w14:textId="77777777" w:rsidR="00E66F3D" w:rsidRDefault="00AD7EB8">
      <w:r>
        <w:t xml:space="preserve">У разі помилки часу виконання програма припиняє роботу з кодом завершення 2 і записує в стандартний потік помилок повідомлення у форматі </w:t>
      </w:r>
      <w:r>
        <w:rPr>
          <w:rFonts w:ascii="Consolas" w:eastAsia="Consolas" w:hAnsi="Consolas" w:cs="Consolas"/>
          <w:sz w:val="25"/>
        </w:rPr>
        <w:t>runtime error RE-NN at рядок:стовпчик: опис</w:t>
      </w:r>
      <w:r>
        <w:t>.</w:t>
      </w:r>
    </w:p>
    <w:p w14:paraId="28526337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4.6 – Помилки часу виконання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66F3D" w14:paraId="0C207292" w14:textId="77777777">
        <w:trPr>
          <w:cantSplit/>
          <w:tblHeader/>
          <w:jc w:val="center"/>
        </w:trPr>
        <w:tc>
          <w:tcPr>
            <w:tcW w:w="3213" w:type="dxa"/>
          </w:tcPr>
          <w:p w14:paraId="7BB501EE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213" w:type="dxa"/>
          </w:tcPr>
          <w:p w14:paraId="6A17F634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Помилка</w:t>
            </w:r>
          </w:p>
        </w:tc>
        <w:tc>
          <w:tcPr>
            <w:tcW w:w="3213" w:type="dxa"/>
          </w:tcPr>
          <w:p w14:paraId="344D14B7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</w:tr>
      <w:tr w:rsidR="00E66F3D" w14:paraId="0CA189AD" w14:textId="77777777">
        <w:trPr>
          <w:cantSplit/>
          <w:jc w:val="center"/>
        </w:trPr>
        <w:tc>
          <w:tcPr>
            <w:tcW w:w="3213" w:type="dxa"/>
          </w:tcPr>
          <w:p w14:paraId="53D8067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RE-01</w:t>
            </w:r>
          </w:p>
        </w:tc>
        <w:tc>
          <w:tcPr>
            <w:tcW w:w="3213" w:type="dxa"/>
          </w:tcPr>
          <w:p w14:paraId="217C91E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ділення на нуль</w:t>
            </w:r>
          </w:p>
        </w:tc>
        <w:tc>
          <w:tcPr>
            <w:tcW w:w="3213" w:type="dxa"/>
          </w:tcPr>
          <w:p w14:paraId="42F6AEE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/ 0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a % 0</w:t>
            </w:r>
            <w:r>
              <w:rPr>
                <w:sz w:val="24"/>
              </w:rPr>
              <w:t xml:space="preserve"> для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; </w:t>
            </w:r>
            <w:r>
              <w:rPr>
                <w:rFonts w:ascii="Consolas" w:eastAsia="Consolas" w:hAnsi="Consolas" w:cs="Consolas"/>
                <w:sz w:val="21"/>
              </w:rPr>
              <w:t>x / 0.0</w:t>
            </w:r>
            <w:r>
              <w:rPr>
                <w:sz w:val="24"/>
              </w:rPr>
              <w:t xml:space="preserve"> для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E66F3D" w14:paraId="5CB06415" w14:textId="77777777">
        <w:trPr>
          <w:cantSplit/>
          <w:jc w:val="center"/>
        </w:trPr>
        <w:tc>
          <w:tcPr>
            <w:tcW w:w="3213" w:type="dxa"/>
          </w:tcPr>
          <w:p w14:paraId="2C2B619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RE-02</w:t>
            </w:r>
          </w:p>
        </w:tc>
        <w:tc>
          <w:tcPr>
            <w:tcW w:w="3213" w:type="dxa"/>
          </w:tcPr>
          <w:p w14:paraId="174B394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переповнення цілого</w:t>
            </w:r>
          </w:p>
        </w:tc>
        <w:tc>
          <w:tcPr>
            <w:tcW w:w="3213" w:type="dxa"/>
          </w:tcPr>
          <w:p w14:paraId="3BE1B38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результат </w:t>
            </w:r>
            <w:r>
              <w:rPr>
                <w:rFonts w:ascii="Consolas" w:eastAsia="Consolas" w:hAnsi="Consolas" w:cs="Consolas"/>
                <w:sz w:val="21"/>
              </w:rPr>
              <w:t>+ - * ** ++ --</w:t>
            </w:r>
            <w:r>
              <w:rPr>
                <w:sz w:val="24"/>
              </w:rPr>
              <w:t xml:space="preserve"> чи унарного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 поза межами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(зокрема </w:t>
            </w:r>
            <w:r>
              <w:rPr>
                <w:rFonts w:ascii="Consolas" w:eastAsia="Consolas" w:hAnsi="Consolas" w:cs="Consolas"/>
                <w:sz w:val="21"/>
              </w:rPr>
              <w:t>-9223372036854775807 - 2</w:t>
            </w:r>
            <w:r>
              <w:rPr>
                <w:sz w:val="24"/>
              </w:rPr>
              <w:t>)</w:t>
            </w:r>
          </w:p>
        </w:tc>
      </w:tr>
      <w:tr w:rsidR="00E66F3D" w14:paraId="29345423" w14:textId="77777777">
        <w:trPr>
          <w:cantSplit/>
          <w:jc w:val="center"/>
        </w:trPr>
        <w:tc>
          <w:tcPr>
            <w:tcW w:w="3213" w:type="dxa"/>
          </w:tcPr>
          <w:p w14:paraId="75FC5C0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RE-03</w:t>
            </w:r>
          </w:p>
        </w:tc>
        <w:tc>
          <w:tcPr>
            <w:tcW w:w="3213" w:type="dxa"/>
          </w:tcPr>
          <w:p w14:paraId="6D62A58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переповнення дійсного</w:t>
            </w:r>
          </w:p>
        </w:tc>
        <w:tc>
          <w:tcPr>
            <w:tcW w:w="3213" w:type="dxa"/>
          </w:tcPr>
          <w:p w14:paraId="7C74D5A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результат дійсної операції — нескінченність або NaN (</w:t>
            </w:r>
            <w:r>
              <w:rPr>
                <w:rFonts w:ascii="Consolas" w:eastAsia="Consolas" w:hAnsi="Consolas" w:cs="Consolas"/>
                <w:sz w:val="21"/>
              </w:rPr>
              <w:t>1e308 * 10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(-8.0) ** 0.5</w:t>
            </w:r>
            <w:r>
              <w:rPr>
                <w:sz w:val="24"/>
              </w:rPr>
              <w:t>)</w:t>
            </w:r>
          </w:p>
        </w:tc>
      </w:tr>
      <w:tr w:rsidR="00E66F3D" w14:paraId="504D370E" w14:textId="77777777">
        <w:trPr>
          <w:cantSplit/>
          <w:jc w:val="center"/>
        </w:trPr>
        <w:tc>
          <w:tcPr>
            <w:tcW w:w="3213" w:type="dxa"/>
          </w:tcPr>
          <w:p w14:paraId="578C83A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RE-04</w:t>
            </w:r>
          </w:p>
        </w:tc>
        <w:tc>
          <w:tcPr>
            <w:tcW w:w="3213" w:type="dxa"/>
          </w:tcPr>
          <w:p w14:paraId="44A4703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вихід за межі масиву</w:t>
            </w:r>
          </w:p>
        </w:tc>
        <w:tc>
          <w:tcPr>
            <w:tcW w:w="3213" w:type="dxa"/>
          </w:tcPr>
          <w:p w14:paraId="7370FAA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індекс </w:t>
            </w:r>
            <w:r>
              <w:rPr>
                <w:rFonts w:ascii="Consolas" w:eastAsia="Consolas" w:hAnsi="Consolas" w:cs="Consolas"/>
                <w:sz w:val="21"/>
              </w:rPr>
              <w:t>i &lt; 0</w:t>
            </w:r>
            <w:r>
              <w:rPr>
                <w:sz w:val="24"/>
              </w:rPr>
              <w:t xml:space="preserve"> або </w:t>
            </w:r>
            <w:r>
              <w:rPr>
                <w:rFonts w:ascii="Consolas" w:eastAsia="Consolas" w:hAnsi="Consolas" w:cs="Consolas"/>
                <w:sz w:val="21"/>
              </w:rPr>
              <w:t>i ≥ len(a)</w:t>
            </w:r>
          </w:p>
        </w:tc>
      </w:tr>
      <w:tr w:rsidR="00E66F3D" w14:paraId="19749496" w14:textId="77777777">
        <w:trPr>
          <w:cantSplit/>
          <w:jc w:val="center"/>
        </w:trPr>
        <w:tc>
          <w:tcPr>
            <w:tcW w:w="3213" w:type="dxa"/>
          </w:tcPr>
          <w:p w14:paraId="3D45F21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RE-05</w:t>
            </w:r>
          </w:p>
        </w:tc>
        <w:tc>
          <w:tcPr>
            <w:tcW w:w="3213" w:type="dxa"/>
          </w:tcPr>
          <w:p w14:paraId="3F666787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від'ємний показник</w:t>
            </w:r>
          </w:p>
        </w:tc>
        <w:tc>
          <w:tcPr>
            <w:tcW w:w="3213" w:type="dxa"/>
          </w:tcPr>
          <w:p w14:paraId="569E7ED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** b</w:t>
            </w:r>
            <w:r>
              <w:rPr>
                <w:sz w:val="24"/>
              </w:rPr>
              <w:t xml:space="preserve"> для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з </w:t>
            </w:r>
            <w:r>
              <w:rPr>
                <w:rFonts w:ascii="Consolas" w:eastAsia="Consolas" w:hAnsi="Consolas" w:cs="Consolas"/>
                <w:sz w:val="21"/>
              </w:rPr>
              <w:t>b &lt; 0</w:t>
            </w:r>
          </w:p>
        </w:tc>
      </w:tr>
      <w:tr w:rsidR="00E66F3D" w14:paraId="4C06A88A" w14:textId="77777777">
        <w:trPr>
          <w:cantSplit/>
          <w:jc w:val="center"/>
        </w:trPr>
        <w:tc>
          <w:tcPr>
            <w:tcW w:w="3213" w:type="dxa"/>
          </w:tcPr>
          <w:p w14:paraId="287504D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RE-06</w:t>
            </w:r>
          </w:p>
        </w:tc>
        <w:tc>
          <w:tcPr>
            <w:tcW w:w="3213" w:type="dxa"/>
          </w:tcPr>
          <w:p w14:paraId="2C47E82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переповнення стека</w:t>
            </w:r>
          </w:p>
        </w:tc>
        <w:tc>
          <w:tcPr>
            <w:tcW w:w="3213" w:type="dxa"/>
          </w:tcPr>
          <w:p w14:paraId="5DA2DD0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перевищено максимальну глибину викликів (нескінченна рекурсія)</w:t>
            </w:r>
          </w:p>
        </w:tc>
      </w:tr>
      <w:tr w:rsidR="00E66F3D" w14:paraId="59A1C75F" w14:textId="77777777">
        <w:trPr>
          <w:cantSplit/>
          <w:jc w:val="center"/>
        </w:trPr>
        <w:tc>
          <w:tcPr>
            <w:tcW w:w="3213" w:type="dxa"/>
          </w:tcPr>
          <w:p w14:paraId="367CA32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RE-07</w:t>
            </w:r>
          </w:p>
        </w:tc>
        <w:tc>
          <w:tcPr>
            <w:tcW w:w="3213" w:type="dxa"/>
          </w:tcPr>
          <w:p w14:paraId="668BF405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некоректні вхідні дані</w:t>
            </w:r>
          </w:p>
        </w:tc>
        <w:tc>
          <w:tcPr>
            <w:tcW w:w="3213" w:type="dxa"/>
          </w:tcPr>
          <w:p w14:paraId="221D506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слово, прочитане </w:t>
            </w:r>
            <w:r>
              <w:rPr>
                <w:rFonts w:ascii="Consolas" w:eastAsia="Consolas" w:hAnsi="Consolas" w:cs="Consolas"/>
                <w:sz w:val="21"/>
              </w:rPr>
              <w:t>fmt.Scan</w:t>
            </w:r>
            <w:r>
              <w:rPr>
                <w:sz w:val="24"/>
              </w:rPr>
              <w:t>, не є значенням типу змінної</w:t>
            </w:r>
          </w:p>
        </w:tc>
      </w:tr>
      <w:tr w:rsidR="00E66F3D" w14:paraId="2FC2C026" w14:textId="77777777">
        <w:trPr>
          <w:cantSplit/>
          <w:jc w:val="center"/>
        </w:trPr>
        <w:tc>
          <w:tcPr>
            <w:tcW w:w="3213" w:type="dxa"/>
          </w:tcPr>
          <w:p w14:paraId="2E6A667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RE-08</w:t>
            </w:r>
          </w:p>
        </w:tc>
        <w:tc>
          <w:tcPr>
            <w:tcW w:w="3213" w:type="dxa"/>
          </w:tcPr>
          <w:p w14:paraId="42E9029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кінець вхідного потоку</w:t>
            </w:r>
          </w:p>
        </w:tc>
        <w:tc>
          <w:tcPr>
            <w:tcW w:w="3213" w:type="dxa"/>
          </w:tcPr>
          <w:p w14:paraId="00148F1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потік введення закінчився під час виконання </w:t>
            </w:r>
            <w:r>
              <w:rPr>
                <w:rFonts w:ascii="Consolas" w:eastAsia="Consolas" w:hAnsi="Consolas" w:cs="Consolas"/>
                <w:sz w:val="21"/>
              </w:rPr>
              <w:t>fmt.Scan</w:t>
            </w:r>
          </w:p>
        </w:tc>
      </w:tr>
      <w:tr w:rsidR="00E66F3D" w14:paraId="69EE26A8" w14:textId="77777777">
        <w:trPr>
          <w:cantSplit/>
          <w:jc w:val="center"/>
        </w:trPr>
        <w:tc>
          <w:tcPr>
            <w:tcW w:w="3213" w:type="dxa"/>
          </w:tcPr>
          <w:p w14:paraId="5D52344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RE-09</w:t>
            </w:r>
          </w:p>
        </w:tc>
        <w:tc>
          <w:tcPr>
            <w:tcW w:w="3213" w:type="dxa"/>
          </w:tcPr>
          <w:p w14:paraId="35AC009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недопустиме приведення</w:t>
            </w:r>
          </w:p>
        </w:tc>
        <w:tc>
          <w:tcPr>
            <w:tcW w:w="3213" w:type="dxa"/>
          </w:tcPr>
          <w:p w14:paraId="229FDD0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int(x)</w:t>
            </w:r>
            <w:r>
              <w:rPr>
                <w:sz w:val="24"/>
              </w:rPr>
              <w:t xml:space="preserve">, де 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>
              <w:rPr>
                <w:sz w:val="24"/>
              </w:rPr>
              <w:t xml:space="preserve"> після відкидання дробової частини поза межами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</w:tbl>
    <w:p w14:paraId="704DFD2E" w14:textId="77777777" w:rsidR="00E66F3D" w:rsidRDefault="00E66F3D">
      <w:pPr>
        <w:spacing w:line="240" w:lineRule="auto"/>
      </w:pPr>
    </w:p>
    <w:p w14:paraId="7AF6BB1A" w14:textId="77777777" w:rsidR="00E66F3D" w:rsidRDefault="00AD7EB8">
      <w:pPr>
        <w:ind w:firstLine="0"/>
      </w:pPr>
      <w:r>
        <w:br w:type="page"/>
      </w:r>
    </w:p>
    <w:p w14:paraId="6674DC23" w14:textId="77777777" w:rsidR="00E66F3D" w:rsidRDefault="00AD7EB8">
      <w:pPr>
        <w:pStyle w:val="Heading1"/>
      </w:pPr>
      <w:bookmarkStart w:id="68" w:name="_Toc240405699"/>
      <w:r>
        <w:t>5 Приклади програм</w:t>
      </w:r>
      <w:bookmarkEnd w:id="68"/>
    </w:p>
    <w:p w14:paraId="2C2E291F" w14:textId="77777777" w:rsidR="00E66F3D" w:rsidRDefault="00AD7EB8">
      <w:r>
        <w:t xml:space="preserve">Усі наведені нижче програми (крім прикладів із розд. 5.10) є лексично і синтаксично правильними, що перевірено програмою </w:t>
      </w:r>
      <w:r>
        <w:rPr>
          <w:rFonts w:ascii="Consolas" w:eastAsia="Consolas" w:hAnsi="Consolas" w:cs="Consolas"/>
          <w:sz w:val="25"/>
        </w:rPr>
        <w:t>tools/krok_parse.py</w:t>
      </w:r>
      <w:r>
        <w:t xml:space="preserve"> за граматикою з розд. 6.</w:t>
      </w:r>
    </w:p>
    <w:p w14:paraId="01EC4E27" w14:textId="77777777" w:rsidR="00E66F3D" w:rsidRDefault="00AD7EB8">
      <w:pPr>
        <w:pStyle w:val="Heading2"/>
      </w:pPr>
      <w:bookmarkStart w:id="69" w:name="_Toc240405700"/>
      <w:r>
        <w:t>5.1 Базовий приклад</w:t>
      </w:r>
      <w:bookmarkEnd w:id="69"/>
    </w:p>
    <w:p w14:paraId="617ED102" w14:textId="77777777" w:rsidR="00E66F3D" w:rsidRDefault="00AD7EB8">
      <w:r>
        <w:t xml:space="preserve">Базовий приклад містить принаймні один екземпляр кожної лексеми з таблиці токенів (табл. 2.2); повноту покриття перевірено автоматично командою </w:t>
      </w:r>
      <w:r>
        <w:rPr>
          <w:rFonts w:ascii="Consolas" w:eastAsia="Consolas" w:hAnsi="Consolas" w:cs="Consolas"/>
          <w:sz w:val="25"/>
        </w:rPr>
        <w:t>python tools/krok_parse.py --coverage examples/base_example.krok</w:t>
      </w:r>
      <w:r>
        <w:t>.</w:t>
      </w:r>
    </w:p>
    <w:p w14:paraId="5925255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Базовий приклад програми мовою Krok:</w:t>
      </w:r>
    </w:p>
    <w:p w14:paraId="0115CBB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// містить приклади всіх лексем із таблиці токенів.</w:t>
      </w:r>
    </w:p>
    <w:p w14:paraId="3C34771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>package main</w:t>
      </w:r>
    </w:p>
    <w:p w14:paraId="43CA21E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C843B3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>import "fmt"</w:t>
      </w:r>
    </w:p>
    <w:p w14:paraId="37E1919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39A2B8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>const Size int = 5 // іменована константа з явним типом</w:t>
      </w:r>
    </w:p>
    <w:p w14:paraId="2C85FC8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>const Eps = 1.5e-3 // тип float визначається за літералом</w:t>
      </w:r>
    </w:p>
    <w:p w14:paraId="2B353F8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>const Title = "Krok:\t\"крок\" \\ 2026"</w:t>
      </w:r>
    </w:p>
    <w:p w14:paraId="34D3D7C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E09685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>type Celsius float // користувацький скалярний тип</w:t>
      </w:r>
    </w:p>
    <w:p w14:paraId="09F4F8A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5F2C0E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>type Point struct {</w:t>
      </w:r>
    </w:p>
    <w:p w14:paraId="1CDE5EC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x, y  float</w:t>
      </w:r>
    </w:p>
    <w:p w14:paraId="19E655A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label string</w:t>
      </w:r>
    </w:p>
    <w:p w14:paraId="3471AAD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>}</w:t>
      </w:r>
    </w:p>
    <w:p w14:paraId="07B3972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FBB857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>var total int          // глобальна змінна, початкове значення 0</w:t>
      </w:r>
    </w:p>
    <w:p w14:paraId="27FC2A8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var ready bool = false // глобальна змінна з ініціалізацією</w:t>
      </w:r>
    </w:p>
    <w:p w14:paraId="0FF95AE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C206D0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>// Рекурсивне обчислення факторіала.</w:t>
      </w:r>
    </w:p>
    <w:p w14:paraId="3302EEE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>func factorial(n int) int {</w:t>
      </w:r>
    </w:p>
    <w:p w14:paraId="12949DB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if n &lt;= 1 {</w:t>
      </w:r>
    </w:p>
    <w:p w14:paraId="6A724D7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   return 1</w:t>
      </w:r>
    </w:p>
    <w:p w14:paraId="3E13AB7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13A60C7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return n * factorial(n-1)</w:t>
      </w:r>
    </w:p>
    <w:p w14:paraId="6439CE7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>}</w:t>
      </w:r>
    </w:p>
    <w:p w14:paraId="18B331E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D8F4AD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>// Передача параметрів за посиланням.</w:t>
      </w:r>
    </w:p>
    <w:p w14:paraId="6D3793C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>func swap(a, b *int) {</w:t>
      </w:r>
    </w:p>
    <w:p w14:paraId="082CA8B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 xml:space="preserve">    t := *a</w:t>
      </w:r>
    </w:p>
    <w:p w14:paraId="345208B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32  </w:t>
      </w:r>
      <w:r>
        <w:rPr>
          <w:rFonts w:ascii="Consolas" w:eastAsia="Consolas" w:hAnsi="Consolas" w:cs="Consolas"/>
          <w:sz w:val="21"/>
        </w:rPr>
        <w:t xml:space="preserve">    *a = *b</w:t>
      </w:r>
    </w:p>
    <w:p w14:paraId="4A262FB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33  </w:t>
      </w:r>
      <w:r>
        <w:rPr>
          <w:rFonts w:ascii="Consolas" w:eastAsia="Consolas" w:hAnsi="Consolas" w:cs="Consolas"/>
          <w:sz w:val="21"/>
        </w:rPr>
        <w:t xml:space="preserve">    *b = t</w:t>
      </w:r>
    </w:p>
    <w:p w14:paraId="3600B53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34  </w:t>
      </w:r>
      <w:r>
        <w:rPr>
          <w:rFonts w:ascii="Consolas" w:eastAsia="Consolas" w:hAnsi="Consolas" w:cs="Consolas"/>
          <w:sz w:val="21"/>
        </w:rPr>
        <w:t>}</w:t>
      </w:r>
    </w:p>
    <w:p w14:paraId="54354BA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BA55BB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36  </w:t>
      </w:r>
      <w:r>
        <w:rPr>
          <w:rFonts w:ascii="Consolas" w:eastAsia="Consolas" w:hAnsi="Consolas" w:cs="Consolas"/>
          <w:sz w:val="21"/>
        </w:rPr>
        <w:t>// Масив передається за значенням (копіюється).</w:t>
      </w:r>
    </w:p>
    <w:p w14:paraId="31BBEE2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37  </w:t>
      </w:r>
      <w:r>
        <w:rPr>
          <w:rFonts w:ascii="Consolas" w:eastAsia="Consolas" w:hAnsi="Consolas" w:cs="Consolas"/>
          <w:sz w:val="21"/>
        </w:rPr>
        <w:t>func sum(v [Size]int) int {</w:t>
      </w:r>
    </w:p>
    <w:p w14:paraId="11ABCE8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38  </w:t>
      </w:r>
      <w:r>
        <w:rPr>
          <w:rFonts w:ascii="Consolas" w:eastAsia="Consolas" w:hAnsi="Consolas" w:cs="Consolas"/>
          <w:sz w:val="21"/>
        </w:rPr>
        <w:t xml:space="preserve">    s := 0</w:t>
      </w:r>
    </w:p>
    <w:p w14:paraId="071F80D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39  </w:t>
      </w:r>
      <w:r>
        <w:rPr>
          <w:rFonts w:ascii="Consolas" w:eastAsia="Consolas" w:hAnsi="Consolas" w:cs="Consolas"/>
          <w:sz w:val="21"/>
        </w:rPr>
        <w:t xml:space="preserve">    for i := 0; i &lt; len(v); i++ {</w:t>
      </w:r>
    </w:p>
    <w:p w14:paraId="5E9D8EF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40  </w:t>
      </w:r>
      <w:r>
        <w:rPr>
          <w:rFonts w:ascii="Consolas" w:eastAsia="Consolas" w:hAnsi="Consolas" w:cs="Consolas"/>
          <w:sz w:val="21"/>
        </w:rPr>
        <w:t xml:space="preserve">        s = s + v[i]</w:t>
      </w:r>
    </w:p>
    <w:p w14:paraId="5D83818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41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190D47C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42  </w:t>
      </w:r>
      <w:r>
        <w:rPr>
          <w:rFonts w:ascii="Consolas" w:eastAsia="Consolas" w:hAnsi="Consolas" w:cs="Consolas"/>
          <w:sz w:val="21"/>
        </w:rPr>
        <w:t xml:space="preserve">    return s</w:t>
      </w:r>
    </w:p>
    <w:p w14:paraId="2D86689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43  </w:t>
      </w:r>
      <w:r>
        <w:rPr>
          <w:rFonts w:ascii="Consolas" w:eastAsia="Consolas" w:hAnsi="Consolas" w:cs="Consolas"/>
          <w:sz w:val="21"/>
        </w:rPr>
        <w:t>}</w:t>
      </w:r>
    </w:p>
    <w:p w14:paraId="1866580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94B8D6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45  </w:t>
      </w:r>
      <w:r>
        <w:rPr>
          <w:rFonts w:ascii="Consolas" w:eastAsia="Consolas" w:hAnsi="Consolas" w:cs="Consolas"/>
          <w:sz w:val="21"/>
        </w:rPr>
        <w:t>func distance(p Point) float {</w:t>
      </w:r>
    </w:p>
    <w:p w14:paraId="527BD31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46  </w:t>
      </w:r>
      <w:r>
        <w:rPr>
          <w:rFonts w:ascii="Consolas" w:eastAsia="Consolas" w:hAnsi="Consolas" w:cs="Consolas"/>
          <w:sz w:val="21"/>
        </w:rPr>
        <w:t xml:space="preserve">    return (p.x**2 + p.y**2) ** .5</w:t>
      </w:r>
    </w:p>
    <w:p w14:paraId="735D5E0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47  </w:t>
      </w:r>
      <w:r>
        <w:rPr>
          <w:rFonts w:ascii="Consolas" w:eastAsia="Consolas" w:hAnsi="Consolas" w:cs="Consolas"/>
          <w:sz w:val="21"/>
        </w:rPr>
        <w:t>}</w:t>
      </w:r>
    </w:p>
    <w:p w14:paraId="5FEC785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48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DD0DCE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49  </w:t>
      </w:r>
      <w:r>
        <w:rPr>
          <w:rFonts w:ascii="Consolas" w:eastAsia="Consolas" w:hAnsi="Consolas" w:cs="Consolas"/>
          <w:sz w:val="21"/>
        </w:rPr>
        <w:t>func main() {</w:t>
      </w:r>
    </w:p>
    <w:p w14:paraId="20B727B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50  </w:t>
      </w:r>
      <w:r>
        <w:rPr>
          <w:rFonts w:ascii="Consolas" w:eastAsia="Consolas" w:hAnsi="Consolas" w:cs="Consolas"/>
          <w:sz w:val="21"/>
        </w:rPr>
        <w:t xml:space="preserve">    var n, m int</w:t>
      </w:r>
    </w:p>
    <w:p w14:paraId="2D7C62B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51  </w:t>
      </w:r>
      <w:r>
        <w:rPr>
          <w:rFonts w:ascii="Consolas" w:eastAsia="Consolas" w:hAnsi="Consolas" w:cs="Consolas"/>
          <w:sz w:val="21"/>
        </w:rPr>
        <w:t xml:space="preserve">    fmt.Scan(&amp;n, &amp;m)</w:t>
      </w:r>
    </w:p>
    <w:p w14:paraId="17E4C7C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52  </w:t>
      </w:r>
      <w:r>
        <w:rPr>
          <w:rFonts w:ascii="Consolas" w:eastAsia="Consolas" w:hAnsi="Consolas" w:cs="Consolas"/>
          <w:sz w:val="21"/>
        </w:rPr>
        <w:t xml:space="preserve">    swap(&amp;n, &amp;m)</w:t>
      </w:r>
    </w:p>
    <w:p w14:paraId="3ED0CBF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53  </w:t>
      </w:r>
      <w:r>
        <w:rPr>
          <w:rFonts w:ascii="Consolas" w:eastAsia="Consolas" w:hAnsi="Consolas" w:cs="Consolas"/>
          <w:sz w:val="21"/>
        </w:rPr>
        <w:t xml:space="preserve">    fmt.Println("n =", n, "m =", m, "n! =", factorial(n%10))</w:t>
      </w:r>
    </w:p>
    <w:p w14:paraId="6B2DEF8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C4A6F8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55  </w:t>
      </w:r>
      <w:r>
        <w:rPr>
          <w:rFonts w:ascii="Consolas" w:eastAsia="Consolas" w:hAnsi="Consolas" w:cs="Consolas"/>
          <w:sz w:val="21"/>
        </w:rPr>
        <w:t xml:space="preserve">    var data [Size]int = [Size]int{3, -1, 4, 1, +5}</w:t>
      </w:r>
    </w:p>
    <w:p w14:paraId="2EA62A8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56  </w:t>
      </w:r>
      <w:r>
        <w:rPr>
          <w:rFonts w:ascii="Consolas" w:eastAsia="Consolas" w:hAnsi="Consolas" w:cs="Consolas"/>
          <w:sz w:val="21"/>
        </w:rPr>
        <w:t xml:space="preserve">    var grid [2][3]float</w:t>
      </w:r>
    </w:p>
    <w:p w14:paraId="37BB0AC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57  </w:t>
      </w:r>
      <w:r>
        <w:rPr>
          <w:rFonts w:ascii="Consolas" w:eastAsia="Consolas" w:hAnsi="Consolas" w:cs="Consolas"/>
          <w:sz w:val="21"/>
        </w:rPr>
        <w:t xml:space="preserve">    grid[1][2] = 2.</w:t>
      </w:r>
    </w:p>
    <w:p w14:paraId="1D99974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58  </w:t>
      </w:r>
      <w:r>
        <w:rPr>
          <w:rFonts w:ascii="Consolas" w:eastAsia="Consolas" w:hAnsi="Consolas" w:cs="Consolas"/>
          <w:sz w:val="21"/>
        </w:rPr>
        <w:t xml:space="preserve">    total = sum(data)</w:t>
      </w:r>
    </w:p>
    <w:p w14:paraId="284CC1C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3B3B4D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60  </w:t>
      </w:r>
      <w:r>
        <w:rPr>
          <w:rFonts w:ascii="Consolas" w:eastAsia="Consolas" w:hAnsi="Consolas" w:cs="Consolas"/>
          <w:sz w:val="21"/>
        </w:rPr>
        <w:t xml:space="preserve">    var t Celsius = 36.6</w:t>
      </w:r>
    </w:p>
    <w:p w14:paraId="402E182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61  </w:t>
      </w:r>
      <w:r>
        <w:rPr>
          <w:rFonts w:ascii="Consolas" w:eastAsia="Consolas" w:hAnsi="Consolas" w:cs="Consolas"/>
          <w:sz w:val="21"/>
        </w:rPr>
        <w:t xml:space="preserve">    t = t + Celsius(n)</w:t>
      </w:r>
    </w:p>
    <w:p w14:paraId="4361DE9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62  </w:t>
      </w:r>
      <w:r>
        <w:rPr>
          <w:rFonts w:ascii="Consolas" w:eastAsia="Consolas" w:hAnsi="Consolas" w:cs="Consolas"/>
          <w:sz w:val="21"/>
        </w:rPr>
        <w:t xml:space="preserve">    x := float(total)/2 - 7*3 // int неявно розширюється до float</w:t>
      </w:r>
    </w:p>
    <w:p w14:paraId="1CA5572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63  </w:t>
      </w:r>
      <w:r>
        <w:rPr>
          <w:rFonts w:ascii="Consolas" w:eastAsia="Consolas" w:hAnsi="Consolas" w:cs="Consolas"/>
          <w:sz w:val="21"/>
        </w:rPr>
        <w:t xml:space="preserve">    k := int(-x)</w:t>
      </w:r>
    </w:p>
    <w:p w14:paraId="0E0DE05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563592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65  </w:t>
      </w:r>
      <w:r>
        <w:rPr>
          <w:rFonts w:ascii="Consolas" w:eastAsia="Consolas" w:hAnsi="Consolas" w:cs="Consolas"/>
          <w:sz w:val="21"/>
        </w:rPr>
        <w:t xml:space="preserve">    var p Point</w:t>
      </w:r>
    </w:p>
    <w:p w14:paraId="0F5FB27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66  </w:t>
      </w:r>
      <w:r>
        <w:rPr>
          <w:rFonts w:ascii="Consolas" w:eastAsia="Consolas" w:hAnsi="Consolas" w:cs="Consolas"/>
          <w:sz w:val="21"/>
        </w:rPr>
        <w:t xml:space="preserve">    p.x = 3.0</w:t>
      </w:r>
    </w:p>
    <w:p w14:paraId="654F3B4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67  </w:t>
      </w:r>
      <w:r>
        <w:rPr>
          <w:rFonts w:ascii="Consolas" w:eastAsia="Consolas" w:hAnsi="Consolas" w:cs="Consolas"/>
          <w:sz w:val="21"/>
        </w:rPr>
        <w:t xml:space="preserve">    p.y = 4E0</w:t>
      </w:r>
    </w:p>
    <w:p w14:paraId="2BA1F2C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68  </w:t>
      </w:r>
      <w:r>
        <w:rPr>
          <w:rFonts w:ascii="Consolas" w:eastAsia="Consolas" w:hAnsi="Consolas" w:cs="Consolas"/>
          <w:sz w:val="21"/>
        </w:rPr>
        <w:t xml:space="preserve">    p.label = ""</w:t>
      </w:r>
    </w:p>
    <w:p w14:paraId="7EEB89E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69  </w:t>
      </w:r>
      <w:r>
        <w:rPr>
          <w:rFonts w:ascii="Consolas" w:eastAsia="Consolas" w:hAnsi="Consolas" w:cs="Consolas"/>
          <w:sz w:val="21"/>
        </w:rPr>
        <w:t xml:space="preserve">    d := distance(p)</w:t>
      </w:r>
    </w:p>
    <w:p w14:paraId="2D16DD1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12D1B7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71  </w:t>
      </w:r>
      <w:r>
        <w:rPr>
          <w:rFonts w:ascii="Consolas" w:eastAsia="Consolas" w:hAnsi="Consolas" w:cs="Consolas"/>
          <w:sz w:val="21"/>
        </w:rPr>
        <w:t xml:space="preserve">    ok := true</w:t>
      </w:r>
    </w:p>
    <w:p w14:paraId="1A83891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72  </w:t>
      </w:r>
      <w:r>
        <w:rPr>
          <w:rFonts w:ascii="Consolas" w:eastAsia="Consolas" w:hAnsi="Consolas" w:cs="Consolas"/>
          <w:sz w:val="21"/>
        </w:rPr>
        <w:t xml:space="preserve">    ready = d &gt;= 5.0 &amp;&amp; !(k == 0) || total != 12</w:t>
      </w:r>
    </w:p>
    <w:p w14:paraId="432ED73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73  </w:t>
      </w:r>
      <w:r>
        <w:rPr>
          <w:rFonts w:ascii="Consolas" w:eastAsia="Consolas" w:hAnsi="Consolas" w:cs="Consolas"/>
          <w:sz w:val="21"/>
        </w:rPr>
        <w:t xml:space="preserve">    for k &gt; 10 {</w:t>
      </w:r>
    </w:p>
    <w:p w14:paraId="7702A0E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74  </w:t>
      </w:r>
      <w:r>
        <w:rPr>
          <w:rFonts w:ascii="Consolas" w:eastAsia="Consolas" w:hAnsi="Consolas" w:cs="Consolas"/>
          <w:sz w:val="21"/>
        </w:rPr>
        <w:t xml:space="preserve">        k--</w:t>
      </w:r>
    </w:p>
    <w:p w14:paraId="3AE4CFC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75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770324B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76  </w:t>
      </w:r>
      <w:r>
        <w:rPr>
          <w:rFonts w:ascii="Consolas" w:eastAsia="Consolas" w:hAnsi="Consolas" w:cs="Consolas"/>
          <w:sz w:val="21"/>
        </w:rPr>
        <w:t xml:space="preserve">    for i := 0; i &lt; 3; i++ {</w:t>
      </w:r>
    </w:p>
    <w:p w14:paraId="4EA42EC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77  </w:t>
      </w:r>
      <w:r>
        <w:rPr>
          <w:rFonts w:ascii="Consolas" w:eastAsia="Consolas" w:hAnsi="Consolas" w:cs="Consolas"/>
          <w:sz w:val="21"/>
        </w:rPr>
        <w:t xml:space="preserve">        if grid[1][2] &gt; float(i) {</w:t>
      </w:r>
    </w:p>
    <w:p w14:paraId="0BA3B8C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78  </w:t>
      </w:r>
      <w:r>
        <w:rPr>
          <w:rFonts w:ascii="Consolas" w:eastAsia="Consolas" w:hAnsi="Consolas" w:cs="Consolas"/>
          <w:sz w:val="21"/>
        </w:rPr>
        <w:t xml:space="preserve">            fmt.Print(i, " ")</w:t>
      </w:r>
    </w:p>
    <w:p w14:paraId="22F36E8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79  </w:t>
      </w:r>
      <w:r>
        <w:rPr>
          <w:rFonts w:ascii="Consolas" w:eastAsia="Consolas" w:hAnsi="Consolas" w:cs="Consolas"/>
          <w:sz w:val="21"/>
        </w:rPr>
        <w:t xml:space="preserve">        } else if i == 2 {</w:t>
      </w:r>
    </w:p>
    <w:p w14:paraId="6FE3DD2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80  </w:t>
      </w:r>
      <w:r>
        <w:rPr>
          <w:rFonts w:ascii="Consolas" w:eastAsia="Consolas" w:hAnsi="Consolas" w:cs="Consolas"/>
          <w:sz w:val="21"/>
        </w:rPr>
        <w:t xml:space="preserve">            fmt.Print("last")</w:t>
      </w:r>
    </w:p>
    <w:p w14:paraId="13A8E0A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81  </w:t>
      </w:r>
      <w:r>
        <w:rPr>
          <w:rFonts w:ascii="Consolas" w:eastAsia="Consolas" w:hAnsi="Consolas" w:cs="Consolas"/>
          <w:sz w:val="21"/>
        </w:rPr>
        <w:t xml:space="preserve">        } else {</w:t>
      </w:r>
    </w:p>
    <w:p w14:paraId="50BFA10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82  </w:t>
      </w:r>
      <w:r>
        <w:rPr>
          <w:rFonts w:ascii="Consolas" w:eastAsia="Consolas" w:hAnsi="Consolas" w:cs="Consolas"/>
          <w:sz w:val="21"/>
        </w:rPr>
        <w:t xml:space="preserve">            fmt.Print("-")</w:t>
      </w:r>
    </w:p>
    <w:p w14:paraId="6290E65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83  </w:t>
      </w:r>
      <w:r>
        <w:rPr>
          <w:rFonts w:ascii="Consolas" w:eastAsia="Consolas" w:hAnsi="Consolas" w:cs="Consolas"/>
          <w:sz w:val="21"/>
        </w:rPr>
        <w:t xml:space="preserve">        }</w:t>
      </w:r>
    </w:p>
    <w:p w14:paraId="6BE0F01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84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2F68934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85  </w:t>
      </w:r>
      <w:r>
        <w:rPr>
          <w:rFonts w:ascii="Consolas" w:eastAsia="Consolas" w:hAnsi="Consolas" w:cs="Consolas"/>
          <w:sz w:val="21"/>
        </w:rPr>
        <w:t xml:space="preserve">    fmt.Println()</w:t>
      </w:r>
    </w:p>
    <w:p w14:paraId="59E7DA1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86  </w:t>
      </w:r>
      <w:r>
        <w:rPr>
          <w:rFonts w:ascii="Consolas" w:eastAsia="Consolas" w:hAnsi="Consolas" w:cs="Consolas"/>
          <w:sz w:val="21"/>
        </w:rPr>
        <w:t xml:space="preserve">    fmt.Print(Title, "\n")</w:t>
      </w:r>
    </w:p>
    <w:p w14:paraId="2EA6C4D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87  </w:t>
      </w:r>
      <w:r>
        <w:rPr>
          <w:rFonts w:ascii="Consolas" w:eastAsia="Consolas" w:hAnsi="Consolas" w:cs="Consolas"/>
          <w:sz w:val="21"/>
        </w:rPr>
        <w:t xml:space="preserve">    fmt.Println(t, d, ready, ok, Eps, x &lt; -1.0, 2**3**2, k)</w:t>
      </w:r>
    </w:p>
    <w:p w14:paraId="4EDABBE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88  </w:t>
      </w:r>
      <w:r>
        <w:rPr>
          <w:rFonts w:ascii="Consolas" w:eastAsia="Consolas" w:hAnsi="Consolas" w:cs="Consolas"/>
          <w:sz w:val="21"/>
        </w:rPr>
        <w:t>}</w:t>
      </w:r>
    </w:p>
    <w:p w14:paraId="38669B07" w14:textId="77777777" w:rsidR="00E66F3D" w:rsidRDefault="00E66F3D">
      <w:pPr>
        <w:spacing w:line="144" w:lineRule="auto"/>
      </w:pPr>
    </w:p>
    <w:p w14:paraId="535631C9" w14:textId="77777777" w:rsidR="00E66F3D" w:rsidRDefault="00AD7EB8">
      <w:r>
        <w:t xml:space="preserve">Для вхідних даних </w:t>
      </w:r>
      <w:r>
        <w:rPr>
          <w:rFonts w:ascii="Consolas" w:eastAsia="Consolas" w:hAnsi="Consolas" w:cs="Consolas"/>
          <w:sz w:val="25"/>
        </w:rPr>
        <w:t>4 7</w:t>
      </w:r>
      <w:r>
        <w:t xml:space="preserve"> програма виводить:</w:t>
      </w:r>
    </w:p>
    <w:p w14:paraId="2CC0C87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n = 7 m = 4 n! = 5040</w:t>
      </w:r>
    </w:p>
    <w:p w14:paraId="7AD7F61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0 1 last</w:t>
      </w:r>
    </w:p>
    <w:p w14:paraId="4A07CCC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Krok:    "крок" \ 2026</w:t>
      </w:r>
    </w:p>
    <w:p w14:paraId="2847EFF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43.6 5.0 true true 0.0015 true 512 10</w:t>
      </w:r>
    </w:p>
    <w:p w14:paraId="6ACECD38" w14:textId="77777777" w:rsidR="00E66F3D" w:rsidRDefault="00E66F3D">
      <w:pPr>
        <w:spacing w:line="144" w:lineRule="auto"/>
      </w:pPr>
    </w:p>
    <w:p w14:paraId="1AA3D768" w14:textId="77777777" w:rsidR="00E66F3D" w:rsidRDefault="00AD7EB8">
      <w:pPr>
        <w:pStyle w:val="Heading2"/>
      </w:pPr>
      <w:bookmarkStart w:id="70" w:name="_Toc240405701"/>
      <w:r>
        <w:t>5.2 Типи та приведення</w:t>
      </w:r>
      <w:bookmarkEnd w:id="70"/>
    </w:p>
    <w:p w14:paraId="1A8B603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Типи, неявне та явне приведення</w:t>
      </w:r>
    </w:p>
    <w:p w14:paraId="6FF6D0A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6AAEA89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986D60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54CD288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D988B0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func main() {</w:t>
      </w:r>
    </w:p>
    <w:p w14:paraId="401B3A8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i int = 7</w:t>
      </w:r>
    </w:p>
    <w:p w14:paraId="6FA2225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var f float = 2        // int-літерал неявно розширюється до float</w:t>
      </w:r>
    </w:p>
    <w:p w14:paraId="3A0C4BC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a := i / 2             // int / int → int: 3 (відкидання дробової частини)</w:t>
      </w:r>
    </w:p>
    <w:p w14:paraId="04C3178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b := i / 2.0           // int / float → float: 3.5</w:t>
      </w:r>
    </w:p>
    <w:p w14:paraId="4B6AB63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c := float(i) / 2      // явне приведення: 3.5</w:t>
      </w:r>
    </w:p>
    <w:p w14:paraId="57DE295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d := int(-3.9)         // відкидання дробової частини в бік нуля: -3</w:t>
      </w:r>
    </w:p>
    <w:p w14:paraId="00E4A6A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e := i % 4             // остача: 3</w:t>
      </w:r>
    </w:p>
    <w:p w14:paraId="5EDA296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s := "Kr" + "ok"       // конкатенація рядків</w:t>
      </w:r>
    </w:p>
    <w:p w14:paraId="72738BB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fmt.Println(a, b, c, d, e, s, f ** 2, len(s))</w:t>
      </w:r>
    </w:p>
    <w:p w14:paraId="55C2F5D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>}</w:t>
      </w:r>
    </w:p>
    <w:p w14:paraId="335E32B7" w14:textId="77777777" w:rsidR="00E66F3D" w:rsidRDefault="00E66F3D">
      <w:pPr>
        <w:spacing w:line="144" w:lineRule="auto"/>
      </w:pPr>
    </w:p>
    <w:p w14:paraId="3FCC68C1" w14:textId="77777777" w:rsidR="00E66F3D" w:rsidRDefault="00AD7EB8">
      <w:r>
        <w:t xml:space="preserve">Результат виконання: </w:t>
      </w:r>
      <w:r>
        <w:rPr>
          <w:rFonts w:ascii="Consolas" w:eastAsia="Consolas" w:hAnsi="Consolas" w:cs="Consolas"/>
          <w:sz w:val="25"/>
        </w:rPr>
        <w:t>3 3.5 3.5 -3 3 Krok 4.0 4</w:t>
      </w:r>
      <w:r>
        <w:t>.</w:t>
      </w:r>
    </w:p>
    <w:p w14:paraId="1FDB7886" w14:textId="77777777" w:rsidR="00E66F3D" w:rsidRDefault="00AD7EB8">
      <w:pPr>
        <w:pStyle w:val="Heading2"/>
      </w:pPr>
      <w:bookmarkStart w:id="71" w:name="_Toc240405702"/>
      <w:r>
        <w:t>5.3 Розгалуження</w:t>
      </w:r>
      <w:bookmarkEnd w:id="71"/>
    </w:p>
    <w:p w14:paraId="41AB804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Розгалуження: if / else if / else</w:t>
      </w:r>
    </w:p>
    <w:p w14:paraId="6B65D8B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3D38076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97FC38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257C906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6BC4CA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func main() {</w:t>
      </w:r>
    </w:p>
    <w:p w14:paraId="70D68ED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t float</w:t>
      </w:r>
    </w:p>
    <w:p w14:paraId="7231DF6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fmt.Scan(&amp;t)</w:t>
      </w:r>
    </w:p>
    <w:p w14:paraId="7E559AB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if t &lt; 0 {</w:t>
      </w:r>
    </w:p>
    <w:p w14:paraId="351E106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    fmt.Println("мороз")</w:t>
      </w:r>
    </w:p>
    <w:p w14:paraId="5D687E8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} else if t &lt; 15 {</w:t>
      </w:r>
    </w:p>
    <w:p w14:paraId="0CCC1BC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    fmt.Println("прохолодно")</w:t>
      </w:r>
    </w:p>
    <w:p w14:paraId="0D5357E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} else if t &lt;= 25 &amp;&amp; t != 20 {</w:t>
      </w:r>
    </w:p>
    <w:p w14:paraId="515EDC0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    fmt.Println("комфортно")</w:t>
      </w:r>
    </w:p>
    <w:p w14:paraId="3F2BE67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} else {</w:t>
      </w:r>
    </w:p>
    <w:p w14:paraId="1235289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    fmt.Println("спекотно або рівно 20")</w:t>
      </w:r>
    </w:p>
    <w:p w14:paraId="1C63F08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410EDDD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>}</w:t>
      </w:r>
    </w:p>
    <w:p w14:paraId="7261F598" w14:textId="77777777" w:rsidR="00E66F3D" w:rsidRDefault="00E66F3D">
      <w:pPr>
        <w:spacing w:line="144" w:lineRule="auto"/>
      </w:pPr>
    </w:p>
    <w:p w14:paraId="3317BCA9" w14:textId="77777777" w:rsidR="00E66F3D" w:rsidRDefault="00AD7EB8">
      <w:r>
        <w:t xml:space="preserve">Для вхідного значення </w:t>
      </w:r>
      <w:r>
        <w:rPr>
          <w:rFonts w:ascii="Consolas" w:eastAsia="Consolas" w:hAnsi="Consolas" w:cs="Consolas"/>
          <w:sz w:val="25"/>
        </w:rPr>
        <w:t>22</w:t>
      </w:r>
      <w:r>
        <w:t xml:space="preserve"> програма виводить </w:t>
      </w:r>
      <w:r>
        <w:rPr>
          <w:rFonts w:ascii="Consolas" w:eastAsia="Consolas" w:hAnsi="Consolas" w:cs="Consolas"/>
          <w:sz w:val="25"/>
        </w:rPr>
        <w:t>комфортно</w:t>
      </w:r>
      <w:r>
        <w:t xml:space="preserve">, для </w:t>
      </w:r>
      <w:r>
        <w:rPr>
          <w:rFonts w:ascii="Consolas" w:eastAsia="Consolas" w:hAnsi="Consolas" w:cs="Consolas"/>
          <w:sz w:val="25"/>
        </w:rPr>
        <w:t>20</w:t>
      </w:r>
      <w:r>
        <w:t xml:space="preserve"> — </w:t>
      </w:r>
      <w:r>
        <w:rPr>
          <w:rFonts w:ascii="Consolas" w:eastAsia="Consolas" w:hAnsi="Consolas" w:cs="Consolas"/>
          <w:sz w:val="25"/>
        </w:rPr>
        <w:t>спекотно або рівно 20</w:t>
      </w:r>
      <w:r>
        <w:t xml:space="preserve">, для </w:t>
      </w:r>
      <w:r>
        <w:rPr>
          <w:rFonts w:ascii="Consolas" w:eastAsia="Consolas" w:hAnsi="Consolas" w:cs="Consolas"/>
          <w:sz w:val="25"/>
        </w:rPr>
        <w:t>-3.5</w:t>
      </w:r>
      <w:r>
        <w:t xml:space="preserve"> — </w:t>
      </w:r>
      <w:r>
        <w:rPr>
          <w:rFonts w:ascii="Consolas" w:eastAsia="Consolas" w:hAnsi="Consolas" w:cs="Consolas"/>
          <w:sz w:val="25"/>
        </w:rPr>
        <w:t>мороз</w:t>
      </w:r>
      <w:r>
        <w:t>.</w:t>
      </w:r>
    </w:p>
    <w:p w14:paraId="30AD5D5D" w14:textId="77777777" w:rsidR="00E66F3D" w:rsidRDefault="00AD7EB8">
      <w:pPr>
        <w:pStyle w:val="Heading2"/>
      </w:pPr>
      <w:bookmarkStart w:id="72" w:name="_Toc240405703"/>
      <w:r>
        <w:t>5.4 Цикли</w:t>
      </w:r>
      <w:bookmarkEnd w:id="72"/>
    </w:p>
    <w:p w14:paraId="05E3749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Цикли: з передумовою та з лічильником (трикомпонентний)</w:t>
      </w:r>
    </w:p>
    <w:p w14:paraId="01FC29A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41D6EE5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D82776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412C1F5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4BBDE0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func main() {</w:t>
      </w:r>
    </w:p>
    <w:p w14:paraId="4641383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n int</w:t>
      </w:r>
    </w:p>
    <w:p w14:paraId="4F174E8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fmt.Scan(&amp;n)</w:t>
      </w:r>
    </w:p>
    <w:p w14:paraId="4C2B9C9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023B5C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// цикл з передумовою: сума цифр числа</w:t>
      </w:r>
    </w:p>
    <w:p w14:paraId="3502955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digits := 0</w:t>
      </w:r>
    </w:p>
    <w:p w14:paraId="3F2763C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for n &gt; 0 {</w:t>
      </w:r>
    </w:p>
    <w:p w14:paraId="652C705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    digits = digits + n%10</w:t>
      </w:r>
    </w:p>
    <w:p w14:paraId="74DF5EC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    n = n / 10</w:t>
      </w:r>
    </w:p>
    <w:p w14:paraId="3844AF1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3DFE16A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fmt.Println("сума цифр:", digits)</w:t>
      </w:r>
    </w:p>
    <w:p w14:paraId="57B7732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3C8CC3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// вкладені цикли з лічильником: таблиця множення 3x3</w:t>
      </w:r>
    </w:p>
    <w:p w14:paraId="394F7DA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for i := 1; i &lt;= 3; i++ {</w:t>
      </w:r>
    </w:p>
    <w:p w14:paraId="3993319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       for j := 1; j &lt;= 3; j++ {</w:t>
      </w:r>
    </w:p>
    <w:p w14:paraId="5EE1B50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        fmt.Print(i*j, "\t")</w:t>
      </w:r>
    </w:p>
    <w:p w14:paraId="13EBE66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    }</w:t>
      </w:r>
    </w:p>
    <w:p w14:paraId="5BF3C59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    fmt.Println()</w:t>
      </w:r>
    </w:p>
    <w:p w14:paraId="31F0954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759B0FE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8BD94E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// лічильник можна змінювати в тілі циклу</w:t>
      </w:r>
    </w:p>
    <w:p w14:paraId="7C05BA6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for k := 10; k &gt; 0; k-- {</w:t>
      </w:r>
    </w:p>
    <w:p w14:paraId="02CDF25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      k = k - 2</w:t>
      </w:r>
    </w:p>
    <w:p w14:paraId="31D7C2E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      fmt.Print(k, " ")</w:t>
      </w:r>
    </w:p>
    <w:p w14:paraId="3D5D386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3C4A2E3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>}</w:t>
      </w:r>
    </w:p>
    <w:p w14:paraId="04DB1F64" w14:textId="77777777" w:rsidR="00E66F3D" w:rsidRDefault="00E66F3D">
      <w:pPr>
        <w:spacing w:line="144" w:lineRule="auto"/>
      </w:pPr>
    </w:p>
    <w:p w14:paraId="654FF008" w14:textId="77777777" w:rsidR="00E66F3D" w:rsidRDefault="00AD7EB8">
      <w:r>
        <w:t xml:space="preserve">Для вхідного значення </w:t>
      </w:r>
      <w:r>
        <w:rPr>
          <w:rFonts w:ascii="Consolas" w:eastAsia="Consolas" w:hAnsi="Consolas" w:cs="Consolas"/>
          <w:sz w:val="25"/>
        </w:rPr>
        <w:t>2026</w:t>
      </w:r>
      <w:r>
        <w:t xml:space="preserve"> програма виводить:</w:t>
      </w:r>
    </w:p>
    <w:p w14:paraId="46B83F4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сума цифр: 10</w:t>
      </w:r>
    </w:p>
    <w:p w14:paraId="2560F8A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1    2    3    </w:t>
      </w:r>
    </w:p>
    <w:p w14:paraId="1430522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2    4    6    </w:t>
      </w:r>
    </w:p>
    <w:p w14:paraId="1CCB4A3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3    6    9    </w:t>
      </w:r>
    </w:p>
    <w:p w14:paraId="3DEB5A2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8 5 2 -1 </w:t>
      </w:r>
    </w:p>
    <w:p w14:paraId="08EF58A7" w14:textId="77777777" w:rsidR="00E66F3D" w:rsidRDefault="00E66F3D">
      <w:pPr>
        <w:spacing w:line="144" w:lineRule="auto"/>
      </w:pPr>
    </w:p>
    <w:p w14:paraId="6128AC26" w14:textId="77777777" w:rsidR="00E66F3D" w:rsidRDefault="00AD7EB8">
      <w:pPr>
        <w:pStyle w:val="Heading2"/>
      </w:pPr>
      <w:bookmarkStart w:id="73" w:name="_Toc240405704"/>
      <w:r>
        <w:t>5.5 Функції та рекурсія</w:t>
      </w:r>
      <w:bookmarkEnd w:id="73"/>
    </w:p>
    <w:p w14:paraId="7061117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Функції та рекурсія</w:t>
      </w:r>
    </w:p>
    <w:p w14:paraId="56E7A5A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0FCB8E2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F1A344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7B538EA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F93C1B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func fib(n int) int {</w:t>
      </w:r>
    </w:p>
    <w:p w14:paraId="727B031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if n &lt; 2 {</w:t>
      </w:r>
    </w:p>
    <w:p w14:paraId="7433388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    return n</w:t>
      </w:r>
    </w:p>
    <w:p w14:paraId="6C0BF6C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2207B7A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return fib(n-1) + fib(n-2)</w:t>
      </w:r>
    </w:p>
    <w:p w14:paraId="1D1DE09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>}</w:t>
      </w:r>
    </w:p>
    <w:p w14:paraId="1E3D763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6ECFDC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>func gcd(a, b int) int {</w:t>
      </w:r>
    </w:p>
    <w:p w14:paraId="3CCFFD4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if b == 0 {</w:t>
      </w:r>
    </w:p>
    <w:p w14:paraId="1233712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    return a</w:t>
      </w:r>
    </w:p>
    <w:p w14:paraId="5A894E3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6089AA4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return gcd(b, a%b)</w:t>
      </w:r>
    </w:p>
    <w:p w14:paraId="1C55748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>}</w:t>
      </w:r>
    </w:p>
    <w:p w14:paraId="15633A2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AB9BF7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>func power(base float, e int) float {</w:t>
      </w:r>
    </w:p>
    <w:p w14:paraId="62F3B41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if e == 0 {</w:t>
      </w:r>
    </w:p>
    <w:p w14:paraId="3A4FB69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    return 1</w:t>
      </w:r>
    </w:p>
    <w:p w14:paraId="1F1D4E9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} else if e &lt; 0 {</w:t>
      </w:r>
    </w:p>
    <w:p w14:paraId="425DFC5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   return 1 / power(base, -e)</w:t>
      </w:r>
    </w:p>
    <w:p w14:paraId="2AA6292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4385F36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return base * power(base, e-1)</w:t>
      </w:r>
    </w:p>
    <w:p w14:paraId="04D739F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>}</w:t>
      </w:r>
    </w:p>
    <w:p w14:paraId="4FD69AA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6F708A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>func main() {</w:t>
      </w:r>
    </w:p>
    <w:p w14:paraId="7E13B34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   fmt.Println(fib(10), gcd(84, 36), power(2, -3), 2.0**-3)</w:t>
      </w:r>
    </w:p>
    <w:p w14:paraId="54D2797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>}</w:t>
      </w:r>
    </w:p>
    <w:p w14:paraId="298BE5F7" w14:textId="77777777" w:rsidR="00E66F3D" w:rsidRDefault="00E66F3D">
      <w:pPr>
        <w:spacing w:line="144" w:lineRule="auto"/>
      </w:pPr>
    </w:p>
    <w:p w14:paraId="7701ECA0" w14:textId="77777777" w:rsidR="00E66F3D" w:rsidRDefault="00AD7EB8">
      <w:r>
        <w:t xml:space="preserve">Результат виконання: </w:t>
      </w:r>
      <w:r>
        <w:rPr>
          <w:rFonts w:ascii="Consolas" w:eastAsia="Consolas" w:hAnsi="Consolas" w:cs="Consolas"/>
          <w:sz w:val="25"/>
        </w:rPr>
        <w:t>55 12 0.125 0.125</w:t>
      </w:r>
      <w:r>
        <w:t>.</w:t>
      </w:r>
    </w:p>
    <w:p w14:paraId="1FDFA34C" w14:textId="77777777" w:rsidR="00E66F3D" w:rsidRDefault="00AD7EB8">
      <w:pPr>
        <w:pStyle w:val="Heading2"/>
      </w:pPr>
      <w:bookmarkStart w:id="74" w:name="_Toc240405705"/>
      <w:r>
        <w:t>5.6 Передача параметрів за посиланням</w:t>
      </w:r>
      <w:bookmarkEnd w:id="74"/>
    </w:p>
    <w:p w14:paraId="6188671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Передача параметрів за посиланням: сортування масиву</w:t>
      </w:r>
    </w:p>
    <w:p w14:paraId="48E8887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1BC841A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C8A95C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1B9FE5E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043B23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const N = 6</w:t>
      </w:r>
    </w:p>
    <w:p w14:paraId="20181BD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7F1656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>func swap(a, b *int) {</w:t>
      </w:r>
    </w:p>
    <w:p w14:paraId="62CC90F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t := *a</w:t>
      </w:r>
    </w:p>
    <w:p w14:paraId="5CE1239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*a = *b</w:t>
      </w:r>
    </w:p>
    <w:p w14:paraId="441E96D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*b = t</w:t>
      </w:r>
    </w:p>
    <w:p w14:paraId="648CB6A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>}</w:t>
      </w:r>
    </w:p>
    <w:p w14:paraId="0547FFA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626B0F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>func sort(a *[N]int) {</w:t>
      </w:r>
    </w:p>
    <w:p w14:paraId="055F8F4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for i := 0; i &lt; N-1; i++ {</w:t>
      </w:r>
    </w:p>
    <w:p w14:paraId="3E09772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    for j := 0; j &lt; N-1-i; j++ {</w:t>
      </w:r>
    </w:p>
    <w:p w14:paraId="0C2E035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        if (*a)[j] &gt; (*a)[j+1] {</w:t>
      </w:r>
    </w:p>
    <w:p w14:paraId="5C43F6F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            swap(&amp;(*a)[j], &amp;(*a)[j+1])</w:t>
      </w:r>
    </w:p>
    <w:p w14:paraId="3665C54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        }</w:t>
      </w:r>
    </w:p>
    <w:p w14:paraId="794D4DE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       }</w:t>
      </w:r>
    </w:p>
    <w:p w14:paraId="25B2FB2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5E59C56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>}</w:t>
      </w:r>
    </w:p>
    <w:p w14:paraId="34F80AF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ACA79A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>func main() {</w:t>
      </w:r>
    </w:p>
    <w:p w14:paraId="34AAE60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  var v [N]int</w:t>
      </w:r>
    </w:p>
    <w:p w14:paraId="1B47378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for i := 0; i &lt; N; i++ {</w:t>
      </w:r>
    </w:p>
    <w:p w14:paraId="162A8E4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    fmt.Scan(&amp;v[i])</w:t>
      </w:r>
    </w:p>
    <w:p w14:paraId="79A1689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4036ACD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  sort(&amp;v)</w:t>
      </w:r>
    </w:p>
    <w:p w14:paraId="0C92A11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   fmt.Println(v[0], v[1], v[2], v[3], v[4], v[5])</w:t>
      </w:r>
    </w:p>
    <w:p w14:paraId="703A73B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>}</w:t>
      </w:r>
    </w:p>
    <w:p w14:paraId="0D758866" w14:textId="77777777" w:rsidR="00E66F3D" w:rsidRDefault="00E66F3D">
      <w:pPr>
        <w:spacing w:line="144" w:lineRule="auto"/>
      </w:pPr>
    </w:p>
    <w:p w14:paraId="70FE79F5" w14:textId="77777777" w:rsidR="00E66F3D" w:rsidRDefault="00AD7EB8">
      <w:r>
        <w:t xml:space="preserve">Для вхідних даних </w:t>
      </w:r>
      <w:r>
        <w:rPr>
          <w:rFonts w:ascii="Consolas" w:eastAsia="Consolas" w:hAnsi="Consolas" w:cs="Consolas"/>
          <w:sz w:val="25"/>
        </w:rPr>
        <w:t>5 2 9 1 7 3</w:t>
      </w:r>
      <w:r>
        <w:t xml:space="preserve"> програма виводить </w:t>
      </w:r>
      <w:r>
        <w:rPr>
          <w:rFonts w:ascii="Consolas" w:eastAsia="Consolas" w:hAnsi="Consolas" w:cs="Consolas"/>
          <w:sz w:val="25"/>
        </w:rPr>
        <w:t>1 2 3 5 7 9</w:t>
      </w:r>
      <w:r>
        <w:t>.</w:t>
      </w:r>
    </w:p>
    <w:p w14:paraId="6D99A217" w14:textId="77777777" w:rsidR="00E66F3D" w:rsidRDefault="00AD7EB8">
      <w:pPr>
        <w:pStyle w:val="Heading2"/>
      </w:pPr>
      <w:bookmarkStart w:id="75" w:name="_Toc240405706"/>
      <w:r>
        <w:t>5.7 Масиви та структури</w:t>
      </w:r>
      <w:bookmarkEnd w:id="75"/>
    </w:p>
    <w:p w14:paraId="39EC306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Масиви (статична та динамічна ініціалізація) і структури</w:t>
      </w:r>
    </w:p>
    <w:p w14:paraId="35090C5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372A952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7A8100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057C55E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DF86BF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type Vec struct {</w:t>
      </w:r>
    </w:p>
    <w:p w14:paraId="0E51BB0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x, y float</w:t>
      </w:r>
    </w:p>
    <w:p w14:paraId="70815B3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>}</w:t>
      </w:r>
    </w:p>
    <w:p w14:paraId="2D94BB4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E2318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>type Segment struct {</w:t>
      </w:r>
    </w:p>
    <w:p w14:paraId="299380A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from, to Vec</w:t>
      </w:r>
    </w:p>
    <w:p w14:paraId="1ABB7AB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name     string</w:t>
      </w:r>
    </w:p>
    <w:p w14:paraId="25603FA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>}</w:t>
      </w:r>
    </w:p>
    <w:p w14:paraId="787612A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4B7551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>func length(s Segment) float {</w:t>
      </w:r>
    </w:p>
    <w:p w14:paraId="6848DA2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dx := s.to.x - s.from.x</w:t>
      </w:r>
    </w:p>
    <w:p w14:paraId="4DE4FE5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dy := s.to.y - s.from.y</w:t>
      </w:r>
    </w:p>
    <w:p w14:paraId="64FE9EC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return (dx*dx + dy*dy) ** 0.5</w:t>
      </w:r>
    </w:p>
    <w:p w14:paraId="171E419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}</w:t>
      </w:r>
    </w:p>
    <w:p w14:paraId="7EC6022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D4DB85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>func main() {</w:t>
      </w:r>
    </w:p>
    <w:p w14:paraId="79A676C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m := [2][2]int{</w:t>
      </w:r>
    </w:p>
    <w:p w14:paraId="022712C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    {1, 2},</w:t>
      </w:r>
    </w:p>
    <w:p w14:paraId="3007FA3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   {3, 4},</w:t>
      </w:r>
    </w:p>
    <w:p w14:paraId="3D15EF7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0D91560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var sq [5]int // нульові значення</w:t>
      </w:r>
    </w:p>
    <w:p w14:paraId="1B9EB05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for i := 0; i &lt; len(sq); i++ {</w:t>
      </w:r>
    </w:p>
    <w:p w14:paraId="31E023B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      sq[i] = i * i // динамічна ініціалізація</w:t>
      </w:r>
    </w:p>
    <w:p w14:paraId="7EC6239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124FBC4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7F6F5F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 xml:space="preserve">    var s Segment</w:t>
      </w:r>
    </w:p>
    <w:p w14:paraId="7847D0F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32  </w:t>
      </w:r>
      <w:r>
        <w:rPr>
          <w:rFonts w:ascii="Consolas" w:eastAsia="Consolas" w:hAnsi="Consolas" w:cs="Consolas"/>
          <w:sz w:val="21"/>
        </w:rPr>
        <w:t xml:space="preserve">    s.name = "AB"</w:t>
      </w:r>
    </w:p>
    <w:p w14:paraId="7628565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33  </w:t>
      </w:r>
      <w:r>
        <w:rPr>
          <w:rFonts w:ascii="Consolas" w:eastAsia="Consolas" w:hAnsi="Consolas" w:cs="Consolas"/>
          <w:sz w:val="21"/>
        </w:rPr>
        <w:t xml:space="preserve">    s.to.x = 3</w:t>
      </w:r>
    </w:p>
    <w:p w14:paraId="048533E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34  </w:t>
      </w:r>
      <w:r>
        <w:rPr>
          <w:rFonts w:ascii="Consolas" w:eastAsia="Consolas" w:hAnsi="Consolas" w:cs="Consolas"/>
          <w:sz w:val="21"/>
        </w:rPr>
        <w:t xml:space="preserve">    s.to.y = 4</w:t>
      </w:r>
    </w:p>
    <w:p w14:paraId="0524045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35  </w:t>
      </w:r>
      <w:r>
        <w:rPr>
          <w:rFonts w:ascii="Consolas" w:eastAsia="Consolas" w:hAnsi="Consolas" w:cs="Consolas"/>
          <w:sz w:val="21"/>
        </w:rPr>
        <w:t xml:space="preserve">    c := s // поелементне копіювання</w:t>
      </w:r>
    </w:p>
    <w:p w14:paraId="51C79A5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36  </w:t>
      </w:r>
      <w:r>
        <w:rPr>
          <w:rFonts w:ascii="Consolas" w:eastAsia="Consolas" w:hAnsi="Consolas" w:cs="Consolas"/>
          <w:sz w:val="21"/>
        </w:rPr>
        <w:t xml:space="preserve">    c.name = "copy"</w:t>
      </w:r>
    </w:p>
    <w:p w14:paraId="71796E9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A94BFB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38  </w:t>
      </w:r>
      <w:r>
        <w:rPr>
          <w:rFonts w:ascii="Consolas" w:eastAsia="Consolas" w:hAnsi="Consolas" w:cs="Consolas"/>
          <w:sz w:val="21"/>
        </w:rPr>
        <w:t xml:space="preserve">    fmt.Println(m[1][0], sq[4], length(s), s.name, c.name)</w:t>
      </w:r>
    </w:p>
    <w:p w14:paraId="178CC60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39  </w:t>
      </w:r>
      <w:r>
        <w:rPr>
          <w:rFonts w:ascii="Consolas" w:eastAsia="Consolas" w:hAnsi="Consolas" w:cs="Consolas"/>
          <w:sz w:val="21"/>
        </w:rPr>
        <w:t>}</w:t>
      </w:r>
    </w:p>
    <w:p w14:paraId="0E969507" w14:textId="77777777" w:rsidR="00E66F3D" w:rsidRDefault="00E66F3D">
      <w:pPr>
        <w:spacing w:line="144" w:lineRule="auto"/>
      </w:pPr>
    </w:p>
    <w:p w14:paraId="41DFD8C7" w14:textId="77777777" w:rsidR="00E66F3D" w:rsidRDefault="00AD7EB8">
      <w:r>
        <w:t xml:space="preserve">Результат виконання: </w:t>
      </w:r>
      <w:r>
        <w:rPr>
          <w:rFonts w:ascii="Consolas" w:eastAsia="Consolas" w:hAnsi="Consolas" w:cs="Consolas"/>
          <w:sz w:val="25"/>
        </w:rPr>
        <w:t>3 16 5.0 AB copy</w:t>
      </w:r>
      <w:r>
        <w:t>.</w:t>
      </w:r>
    </w:p>
    <w:p w14:paraId="438C1CB7" w14:textId="77777777" w:rsidR="00E66F3D" w:rsidRDefault="00AD7EB8">
      <w:pPr>
        <w:pStyle w:val="Heading2"/>
      </w:pPr>
      <w:bookmarkStart w:id="76" w:name="_Toc240405707"/>
      <w:r>
        <w:t>5.8 Області видимості та затінення</w:t>
      </w:r>
      <w:bookmarkEnd w:id="76"/>
    </w:p>
    <w:p w14:paraId="71366AD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Області видимості та затінення</w:t>
      </w:r>
    </w:p>
    <w:p w14:paraId="4FAD126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3DA77C5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D59F2A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5EBF548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D1A80A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var x int = 1 // глобальна</w:t>
      </w:r>
    </w:p>
    <w:p w14:paraId="2CC7718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A5BD5B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>func show() {</w:t>
      </w:r>
    </w:p>
    <w:p w14:paraId="3022766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fmt.Println("global x =", x) // глобальна x: 1</w:t>
      </w:r>
    </w:p>
    <w:p w14:paraId="3524BB1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>}</w:t>
      </w:r>
    </w:p>
    <w:p w14:paraId="5D291B6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D0CCF9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>func main() {</w:t>
      </w:r>
    </w:p>
    <w:p w14:paraId="3F842B1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fmt.Println(x) // 1</w:t>
      </w:r>
    </w:p>
    <w:p w14:paraId="4C7618C0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x := "local"    // затінює глобальну x у тілі main</w:t>
      </w:r>
    </w:p>
    <w:p w14:paraId="69A0603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{</w:t>
      </w:r>
    </w:p>
    <w:p w14:paraId="48979EA8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    x := 3.5 // затінює локальну x у вкладеному блоці</w:t>
      </w:r>
    </w:p>
    <w:p w14:paraId="7BAE5EDB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    fmt.Println(x)</w:t>
      </w:r>
    </w:p>
    <w:p w14:paraId="6B79F0D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401A517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fmt.Println(x) // local</w:t>
      </w:r>
    </w:p>
    <w:p w14:paraId="4CB4DDF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   for i := 0; i &lt; 2; i++ {</w:t>
      </w:r>
    </w:p>
    <w:p w14:paraId="51B4E18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    x := i // нова змінна на кожне виконання тіла</w:t>
      </w:r>
    </w:p>
    <w:p w14:paraId="233C5E0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    fmt.Println(x)</w:t>
      </w:r>
    </w:p>
    <w:p w14:paraId="5DF0A4B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}</w:t>
      </w:r>
    </w:p>
    <w:p w14:paraId="73EBB65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show()</w:t>
      </w:r>
    </w:p>
    <w:p w14:paraId="34BF8B8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>}</w:t>
      </w:r>
    </w:p>
    <w:p w14:paraId="3358F5E4" w14:textId="77777777" w:rsidR="00E66F3D" w:rsidRDefault="00E66F3D">
      <w:pPr>
        <w:spacing w:line="144" w:lineRule="auto"/>
      </w:pPr>
    </w:p>
    <w:p w14:paraId="76DDED9D" w14:textId="77777777" w:rsidR="00E66F3D" w:rsidRDefault="00AD7EB8">
      <w:r>
        <w:t>Результат виконання:</w:t>
      </w:r>
    </w:p>
    <w:p w14:paraId="3AF18C4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1</w:t>
      </w:r>
    </w:p>
    <w:p w14:paraId="5FA0784E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3.5</w:t>
      </w:r>
    </w:p>
    <w:p w14:paraId="2A343EB9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local</w:t>
      </w:r>
    </w:p>
    <w:p w14:paraId="315718B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0</w:t>
      </w:r>
    </w:p>
    <w:p w14:paraId="755D338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1</w:t>
      </w:r>
    </w:p>
    <w:p w14:paraId="138F6BB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global x = 1</w:t>
      </w:r>
    </w:p>
    <w:p w14:paraId="0024D81A" w14:textId="77777777" w:rsidR="00E66F3D" w:rsidRDefault="00E66F3D">
      <w:pPr>
        <w:spacing w:line="144" w:lineRule="auto"/>
      </w:pPr>
    </w:p>
    <w:p w14:paraId="208317E4" w14:textId="77777777" w:rsidR="00E66F3D" w:rsidRDefault="00AD7EB8">
      <w:pPr>
        <w:pStyle w:val="Heading2"/>
      </w:pPr>
      <w:bookmarkStart w:id="77" w:name="_Toc240405708"/>
      <w:r>
        <w:t>5.9 Помилки часу виконання</w:t>
      </w:r>
      <w:bookmarkEnd w:id="77"/>
    </w:p>
    <w:p w14:paraId="6038536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1  </w:t>
      </w:r>
      <w:r>
        <w:rPr>
          <w:rFonts w:ascii="Consolas" w:eastAsia="Consolas" w:hAnsi="Consolas" w:cs="Consolas"/>
          <w:sz w:val="21"/>
        </w:rPr>
        <w:t>// Помилки часу виконання</w:t>
      </w:r>
    </w:p>
    <w:p w14:paraId="6BE3986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2  </w:t>
      </w:r>
      <w:r>
        <w:rPr>
          <w:rFonts w:ascii="Consolas" w:eastAsia="Consolas" w:hAnsi="Consolas" w:cs="Consolas"/>
          <w:sz w:val="21"/>
        </w:rPr>
        <w:t>package main</w:t>
      </w:r>
    </w:p>
    <w:p w14:paraId="1559FA3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7E1BBC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>import "fmt"</w:t>
      </w:r>
    </w:p>
    <w:p w14:paraId="69ED4496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E6D2E65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>func depth(n int) int {</w:t>
      </w:r>
    </w:p>
    <w:p w14:paraId="4D99B4D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return depth(n+1) + 1 // RE-06: переповнення стека</w:t>
      </w:r>
    </w:p>
    <w:p w14:paraId="1CBBF91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>}</w:t>
      </w:r>
    </w:p>
    <w:p w14:paraId="724EF44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9FDAE8A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>func main() {</w:t>
      </w:r>
    </w:p>
    <w:p w14:paraId="741DDC3D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var a [3]int</w:t>
      </w:r>
    </w:p>
    <w:p w14:paraId="389716E2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var i, z int</w:t>
      </w:r>
    </w:p>
    <w:p w14:paraId="1755A65C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fmt.Scan(&amp;i, &amp;z)</w:t>
      </w:r>
    </w:p>
    <w:p w14:paraId="4BDBCB1F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fmt.Println(a[i]) // RE-04 при i &lt; 0 або i &gt; 2</w:t>
      </w:r>
    </w:p>
    <w:p w14:paraId="4A0C4AD7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fmt.Println(10 / z) // RE-01 при z == 0</w:t>
      </w:r>
    </w:p>
    <w:p w14:paraId="549FE721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big := 9223372036854775807</w:t>
      </w:r>
    </w:p>
    <w:p w14:paraId="1572D2B4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fmt.Println(big + 1) // RE-02: переповнення int</w:t>
      </w:r>
    </w:p>
    <w:p w14:paraId="710A0493" w14:textId="77777777" w:rsidR="00E66F3D" w:rsidRDefault="00AD7EB8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fmt.Println(depth(0))</w:t>
      </w:r>
    </w:p>
    <w:p w14:paraId="285E7CA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}</w:t>
      </w:r>
    </w:p>
    <w:p w14:paraId="4BE0F93F" w14:textId="77777777" w:rsidR="00E66F3D" w:rsidRDefault="00E66F3D">
      <w:pPr>
        <w:spacing w:line="144" w:lineRule="auto"/>
      </w:pPr>
    </w:p>
    <w:p w14:paraId="10C6B2EB" w14:textId="77777777" w:rsidR="00E66F3D" w:rsidRDefault="00AD7EB8">
      <w:r>
        <w:t xml:space="preserve">Для вхідних даних </w:t>
      </w:r>
      <w:r>
        <w:rPr>
          <w:rFonts w:ascii="Consolas" w:eastAsia="Consolas" w:hAnsi="Consolas" w:cs="Consolas"/>
          <w:sz w:val="25"/>
        </w:rPr>
        <w:t>5 1</w:t>
      </w:r>
      <w:r>
        <w:t xml:space="preserve"> виконання припиняється на першому ж виведенні: </w:t>
      </w:r>
      <w:r>
        <w:rPr>
          <w:rFonts w:ascii="Consolas" w:eastAsia="Consolas" w:hAnsi="Consolas" w:cs="Consolas"/>
          <w:sz w:val="25"/>
        </w:rPr>
        <w:t>runtime error RE-04 at 14:15: index 5 out of range [0, 2]</w:t>
      </w:r>
      <w:r>
        <w:t xml:space="preserve">. Для </w:t>
      </w:r>
      <w:r>
        <w:rPr>
          <w:rFonts w:ascii="Consolas" w:eastAsia="Consolas" w:hAnsi="Consolas" w:cs="Consolas"/>
          <w:sz w:val="25"/>
        </w:rPr>
        <w:t>1 0</w:t>
      </w:r>
      <w:r>
        <w:t xml:space="preserve"> програма виводить </w:t>
      </w:r>
      <w:r>
        <w:rPr>
          <w:rFonts w:ascii="Consolas" w:eastAsia="Consolas" w:hAnsi="Consolas" w:cs="Consolas"/>
          <w:sz w:val="25"/>
        </w:rPr>
        <w:t>0</w:t>
      </w:r>
      <w:r>
        <w:t xml:space="preserve"> і завершується з RE-01 у рядку 15.</w:t>
      </w:r>
    </w:p>
    <w:p w14:paraId="31CA8A5C" w14:textId="77777777" w:rsidR="00E66F3D" w:rsidRDefault="00AD7EB8">
      <w:pPr>
        <w:pStyle w:val="Heading2"/>
      </w:pPr>
      <w:bookmarkStart w:id="78" w:name="_Toc240405709"/>
      <w:r>
        <w:t>5.10 Некоректні програми</w:t>
      </w:r>
      <w:bookmarkEnd w:id="78"/>
    </w:p>
    <w:p w14:paraId="422AAC9C" w14:textId="77777777" w:rsidR="00E66F3D" w:rsidRDefault="00AD7EB8">
      <w:pPr>
        <w:keepNext/>
        <w:spacing w:before="80" w:after="40"/>
        <w:ind w:firstLine="0"/>
        <w:jc w:val="left"/>
      </w:pPr>
      <w:r>
        <w:rPr>
          <w:sz w:val="26"/>
        </w:rPr>
        <w:t>Таблиця 5.1 – Приклади некоректних фрагментів програм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66F3D" w14:paraId="08455B34" w14:textId="77777777">
        <w:trPr>
          <w:cantSplit/>
          <w:tblHeader/>
          <w:jc w:val="center"/>
        </w:trPr>
        <w:tc>
          <w:tcPr>
            <w:tcW w:w="4819" w:type="dxa"/>
          </w:tcPr>
          <w:p w14:paraId="7A2CB78F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Фрагмент</w:t>
            </w:r>
          </w:p>
        </w:tc>
        <w:tc>
          <w:tcPr>
            <w:tcW w:w="4819" w:type="dxa"/>
          </w:tcPr>
          <w:p w14:paraId="208ACF74" w14:textId="77777777" w:rsidR="00E66F3D" w:rsidRDefault="00AD7EB8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Помилка</w:t>
            </w:r>
          </w:p>
        </w:tc>
      </w:tr>
      <w:tr w:rsidR="00E66F3D" w14:paraId="146AC8FA" w14:textId="77777777">
        <w:trPr>
          <w:cantSplit/>
          <w:jc w:val="center"/>
        </w:trPr>
        <w:tc>
          <w:tcPr>
            <w:tcW w:w="4819" w:type="dxa"/>
          </w:tcPr>
          <w:p w14:paraId="67C886F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}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else {</w:t>
            </w:r>
            <w:r>
              <w:rPr>
                <w:sz w:val="24"/>
              </w:rPr>
              <w:t xml:space="preserve"> у різних рядках</w:t>
            </w:r>
          </w:p>
        </w:tc>
        <w:tc>
          <w:tcPr>
            <w:tcW w:w="4819" w:type="dxa"/>
          </w:tcPr>
          <w:p w14:paraId="12EFCBD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CE-02: після </w:t>
            </w:r>
            <w:r>
              <w:rPr>
                <w:rFonts w:ascii="Consolas" w:eastAsia="Consolas" w:hAnsi="Consolas" w:cs="Consolas"/>
                <w:sz w:val="21"/>
              </w:rPr>
              <w:t>}</w:t>
            </w:r>
            <w:r>
              <w:rPr>
                <w:sz w:val="24"/>
              </w:rPr>
              <w:t xml:space="preserve"> вставлено </w:t>
            </w:r>
            <w:r>
              <w:rPr>
                <w:rFonts w:ascii="Consolas" w:eastAsia="Consolas" w:hAnsi="Consolas" w:cs="Consolas"/>
                <w:sz w:val="21"/>
              </w:rPr>
              <w:t>;</w:t>
            </w:r>
            <w:r>
              <w:rPr>
                <w:sz w:val="24"/>
              </w:rPr>
              <w:t xml:space="preserve">, очікується </w:t>
            </w:r>
            <w:r>
              <w:rPr>
                <w:rFonts w:ascii="Consolas" w:eastAsia="Consolas" w:hAnsi="Consolas" w:cs="Consolas"/>
                <w:sz w:val="21"/>
              </w:rPr>
              <w:t>}</w:t>
            </w:r>
            <w:r>
              <w:rPr>
                <w:sz w:val="24"/>
              </w:rPr>
              <w:t xml:space="preserve">, отримано </w:t>
            </w:r>
            <w:r>
              <w:rPr>
                <w:rFonts w:ascii="Consolas" w:eastAsia="Consolas" w:hAnsi="Consolas" w:cs="Consolas"/>
                <w:sz w:val="21"/>
              </w:rPr>
              <w:t>else</w:t>
            </w:r>
          </w:p>
        </w:tc>
      </w:tr>
      <w:tr w:rsidR="00E66F3D" w14:paraId="23C7A5FC" w14:textId="77777777">
        <w:trPr>
          <w:cantSplit/>
          <w:jc w:val="center"/>
        </w:trPr>
        <w:tc>
          <w:tcPr>
            <w:tcW w:w="4819" w:type="dxa"/>
          </w:tcPr>
          <w:p w14:paraId="5FACCD3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 x &gt; 0 x = 2</w:t>
            </w:r>
          </w:p>
        </w:tc>
        <w:tc>
          <w:tcPr>
            <w:tcW w:w="4819" w:type="dxa"/>
          </w:tcPr>
          <w:p w14:paraId="0349081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CE-02: очікується </w:t>
            </w:r>
            <w:r>
              <w:rPr>
                <w:rFonts w:ascii="Consolas" w:eastAsia="Consolas" w:hAnsi="Consolas" w:cs="Consolas"/>
                <w:sz w:val="21"/>
              </w:rPr>
              <w:t>{</w:t>
            </w:r>
          </w:p>
        </w:tc>
      </w:tr>
      <w:tr w:rsidR="00E66F3D" w14:paraId="5EBB2805" w14:textId="77777777">
        <w:trPr>
          <w:cantSplit/>
          <w:jc w:val="center"/>
        </w:trPr>
        <w:tc>
          <w:tcPr>
            <w:tcW w:w="4819" w:type="dxa"/>
          </w:tcPr>
          <w:p w14:paraId="3D37694D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x := 007</w:t>
            </w:r>
          </w:p>
        </w:tc>
        <w:tc>
          <w:tcPr>
            <w:tcW w:w="4819" w:type="dxa"/>
          </w:tcPr>
          <w:p w14:paraId="11CF74A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CE-01: цілий літерал із ведучим нулем</w:t>
            </w:r>
          </w:p>
        </w:tc>
      </w:tr>
      <w:tr w:rsidR="00E66F3D" w14:paraId="35CC6240" w14:textId="77777777">
        <w:trPr>
          <w:cantSplit/>
          <w:jc w:val="center"/>
        </w:trPr>
        <w:tc>
          <w:tcPr>
            <w:tcW w:w="4819" w:type="dxa"/>
          </w:tcPr>
          <w:p w14:paraId="4CFB4399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Local int</w:t>
            </w:r>
            <w:r>
              <w:rPr>
                <w:sz w:val="24"/>
              </w:rPr>
              <w:t xml:space="preserve"> у тілі функції</w:t>
            </w:r>
          </w:p>
        </w:tc>
        <w:tc>
          <w:tcPr>
            <w:tcW w:w="4819" w:type="dxa"/>
          </w:tcPr>
          <w:p w14:paraId="5E5D211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CE-02: оголошення типу лише на верхньому рівні</w:t>
            </w:r>
          </w:p>
        </w:tc>
      </w:tr>
      <w:tr w:rsidR="00E66F3D" w14:paraId="33B5E228" w14:textId="77777777">
        <w:trPr>
          <w:cantSplit/>
          <w:jc w:val="center"/>
        </w:trPr>
        <w:tc>
          <w:tcPr>
            <w:tcW w:w="4819" w:type="dxa"/>
          </w:tcPr>
          <w:p w14:paraId="7CE20FB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p *int</w:t>
            </w:r>
          </w:p>
        </w:tc>
        <w:tc>
          <w:tcPr>
            <w:tcW w:w="4819" w:type="dxa"/>
          </w:tcPr>
          <w:p w14:paraId="07827B0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CE-02: вказівник може бути лише типом параметра</w:t>
            </w:r>
          </w:p>
        </w:tc>
      </w:tr>
      <w:tr w:rsidR="00E66F3D" w14:paraId="642B517F" w14:textId="77777777">
        <w:trPr>
          <w:cantSplit/>
          <w:jc w:val="center"/>
        </w:trPr>
        <w:tc>
          <w:tcPr>
            <w:tcW w:w="4819" w:type="dxa"/>
          </w:tcPr>
          <w:p w14:paraId="63B1D79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:= 1 &lt; 2 &lt; 3</w:t>
            </w:r>
          </w:p>
        </w:tc>
        <w:tc>
          <w:tcPr>
            <w:tcW w:w="4819" w:type="dxa"/>
          </w:tcPr>
          <w:p w14:paraId="38A9C65B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CE-02: оператори порівняння неасоціативні</w:t>
            </w:r>
          </w:p>
        </w:tc>
      </w:tr>
      <w:tr w:rsidR="00E66F3D" w14:paraId="3C0DCD81" w14:textId="77777777">
        <w:trPr>
          <w:cantSplit/>
          <w:jc w:val="center"/>
        </w:trPr>
        <w:tc>
          <w:tcPr>
            <w:tcW w:w="4819" w:type="dxa"/>
          </w:tcPr>
          <w:p w14:paraId="6CE2571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= b = 3</w:t>
            </w:r>
          </w:p>
        </w:tc>
        <w:tc>
          <w:tcPr>
            <w:tcW w:w="4819" w:type="dxa"/>
          </w:tcPr>
          <w:p w14:paraId="42331086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CE-02: присвоєння є інструкцією, а не виразом</w:t>
            </w:r>
          </w:p>
        </w:tc>
      </w:tr>
      <w:tr w:rsidR="00E66F3D" w14:paraId="168784D4" w14:textId="77777777">
        <w:trPr>
          <w:cantSplit/>
          <w:jc w:val="center"/>
        </w:trPr>
        <w:tc>
          <w:tcPr>
            <w:tcW w:w="4819" w:type="dxa"/>
          </w:tcPr>
          <w:p w14:paraId="7891AC1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fmt.Scan(n)</w:t>
            </w:r>
          </w:p>
        </w:tc>
        <w:tc>
          <w:tcPr>
            <w:tcW w:w="4819" w:type="dxa"/>
          </w:tcPr>
          <w:p w14:paraId="07850E7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CE-02: аргумент 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>
              <w:rPr>
                <w:sz w:val="24"/>
              </w:rPr>
              <w:t xml:space="preserve"> має форму </w:t>
            </w:r>
            <w:r>
              <w:rPr>
                <w:rFonts w:ascii="Consolas" w:eastAsia="Consolas" w:hAnsi="Consolas" w:cs="Consolas"/>
                <w:sz w:val="21"/>
              </w:rPr>
              <w:t>&amp;вираз</w:t>
            </w:r>
          </w:p>
        </w:tc>
      </w:tr>
      <w:tr w:rsidR="00E66F3D" w14:paraId="56922254" w14:textId="77777777">
        <w:trPr>
          <w:cantSplit/>
          <w:jc w:val="center"/>
        </w:trPr>
        <w:tc>
          <w:tcPr>
            <w:tcW w:w="4819" w:type="dxa"/>
          </w:tcPr>
          <w:p w14:paraId="67FF7DF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n int = 2.5</w:t>
            </w:r>
          </w:p>
        </w:tc>
        <w:tc>
          <w:tcPr>
            <w:tcW w:w="4819" w:type="dxa"/>
          </w:tcPr>
          <w:p w14:paraId="4F8FB15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CE-05: неявне звуження </w:t>
            </w:r>
            <w:r>
              <w:rPr>
                <w:rFonts w:ascii="Consolas" w:eastAsia="Consolas" w:hAnsi="Consolas" w:cs="Consolas"/>
                <w:sz w:val="21"/>
              </w:rPr>
              <w:t>float → int</w:t>
            </w:r>
            <w:r>
              <w:rPr>
                <w:sz w:val="24"/>
              </w:rPr>
              <w:t xml:space="preserve"> заборонене</w:t>
            </w:r>
          </w:p>
        </w:tc>
      </w:tr>
      <w:tr w:rsidR="00E66F3D" w14:paraId="5936D2DA" w14:textId="77777777">
        <w:trPr>
          <w:cantSplit/>
          <w:jc w:val="center"/>
        </w:trPr>
        <w:tc>
          <w:tcPr>
            <w:tcW w:w="4819" w:type="dxa"/>
          </w:tcPr>
          <w:p w14:paraId="3F3BC94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 n { }</w:t>
            </w:r>
            <w:r>
              <w:rPr>
                <w:sz w:val="24"/>
              </w:rPr>
              <w:t xml:space="preserve"> для </w:t>
            </w:r>
            <w:r>
              <w:rPr>
                <w:rFonts w:ascii="Consolas" w:eastAsia="Consolas" w:hAnsi="Consolas" w:cs="Consolas"/>
                <w:sz w:val="21"/>
              </w:rPr>
              <w:t>n int</w:t>
            </w:r>
          </w:p>
        </w:tc>
        <w:tc>
          <w:tcPr>
            <w:tcW w:w="4819" w:type="dxa"/>
          </w:tcPr>
          <w:p w14:paraId="73A6988A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CE-05: умова має тип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а не </w:t>
            </w: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</w:tr>
      <w:tr w:rsidR="00E66F3D" w14:paraId="6DD9E073" w14:textId="77777777">
        <w:trPr>
          <w:cantSplit/>
          <w:jc w:val="center"/>
        </w:trPr>
        <w:tc>
          <w:tcPr>
            <w:tcW w:w="4819" w:type="dxa"/>
          </w:tcPr>
          <w:p w14:paraId="2743E49E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N = 3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N = 4</w:t>
            </w:r>
          </w:p>
        </w:tc>
        <w:tc>
          <w:tcPr>
            <w:tcW w:w="4819" w:type="dxa"/>
          </w:tcPr>
          <w:p w14:paraId="72A638B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CE-07: присвоєння константі</w:t>
            </w:r>
          </w:p>
        </w:tc>
      </w:tr>
      <w:tr w:rsidR="00E66F3D" w14:paraId="659FCB27" w14:textId="77777777">
        <w:trPr>
          <w:cantSplit/>
          <w:jc w:val="center"/>
        </w:trPr>
        <w:tc>
          <w:tcPr>
            <w:tcW w:w="4819" w:type="dxa"/>
          </w:tcPr>
          <w:p w14:paraId="5A84893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x := 1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x := 2</w:t>
            </w:r>
            <w:r>
              <w:rPr>
                <w:sz w:val="24"/>
              </w:rPr>
              <w:t xml:space="preserve"> в одному блоці</w:t>
            </w:r>
          </w:p>
        </w:tc>
        <w:tc>
          <w:tcPr>
            <w:tcW w:w="4819" w:type="dxa"/>
          </w:tcPr>
          <w:p w14:paraId="29921E43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CE-04: повторне оголошення</w:t>
            </w:r>
          </w:p>
        </w:tc>
      </w:tr>
      <w:tr w:rsidR="00E66F3D" w14:paraId="1F0A3123" w14:textId="77777777">
        <w:trPr>
          <w:cantSplit/>
          <w:jc w:val="center"/>
        </w:trPr>
        <w:tc>
          <w:tcPr>
            <w:tcW w:w="4819" w:type="dxa"/>
          </w:tcPr>
          <w:p w14:paraId="3E4176B4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func f() int { if a { return 1 } }</w:t>
            </w:r>
          </w:p>
        </w:tc>
        <w:tc>
          <w:tcPr>
            <w:tcW w:w="4819" w:type="dxa"/>
          </w:tcPr>
          <w:p w14:paraId="7073A191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CE-09: немає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>
              <w:rPr>
                <w:sz w:val="24"/>
              </w:rPr>
              <w:t xml:space="preserve"> на шляху, коли умова хибна</w:t>
            </w:r>
          </w:p>
        </w:tc>
      </w:tr>
      <w:tr w:rsidR="00E66F3D" w14:paraId="4CED52A3" w14:textId="77777777">
        <w:trPr>
          <w:cantSplit/>
          <w:jc w:val="center"/>
        </w:trPr>
        <w:tc>
          <w:tcPr>
            <w:tcW w:w="4819" w:type="dxa"/>
          </w:tcPr>
          <w:p w14:paraId="650BD01F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a [0]int</w:t>
            </w:r>
          </w:p>
        </w:tc>
        <w:tc>
          <w:tcPr>
            <w:tcW w:w="4819" w:type="dxa"/>
          </w:tcPr>
          <w:p w14:paraId="113C2F40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CE-11: довжина масиву має бути додатною</w:t>
            </w:r>
          </w:p>
        </w:tc>
      </w:tr>
      <w:tr w:rsidR="00E66F3D" w14:paraId="58390239" w14:textId="77777777">
        <w:trPr>
          <w:cantSplit/>
          <w:jc w:val="center"/>
        </w:trPr>
        <w:tc>
          <w:tcPr>
            <w:tcW w:w="4819" w:type="dxa"/>
          </w:tcPr>
          <w:p w14:paraId="47880D62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fmt.Println(int("5"))</w:t>
            </w:r>
          </w:p>
        </w:tc>
        <w:tc>
          <w:tcPr>
            <w:tcW w:w="4819" w:type="dxa"/>
          </w:tcPr>
          <w:p w14:paraId="49763E18" w14:textId="77777777" w:rsidR="00E66F3D" w:rsidRDefault="00AD7E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CE-06: приведення </w:t>
            </w:r>
            <w:r>
              <w:rPr>
                <w:rFonts w:ascii="Consolas" w:eastAsia="Consolas" w:hAnsi="Consolas" w:cs="Consolas"/>
                <w:sz w:val="21"/>
              </w:rPr>
              <w:t>string → int</w:t>
            </w:r>
            <w:r>
              <w:rPr>
                <w:sz w:val="24"/>
              </w:rPr>
              <w:t xml:space="preserve"> недопустиме</w:t>
            </w:r>
          </w:p>
        </w:tc>
      </w:tr>
    </w:tbl>
    <w:p w14:paraId="1E1726F1" w14:textId="77777777" w:rsidR="00E66F3D" w:rsidRDefault="00E66F3D">
      <w:pPr>
        <w:spacing w:line="240" w:lineRule="auto"/>
      </w:pPr>
    </w:p>
    <w:p w14:paraId="793DA40B" w14:textId="77777777" w:rsidR="00E66F3D" w:rsidRDefault="00AD7EB8">
      <w:r>
        <w:t xml:space="preserve">Перші вісім фрагментів відхиляються вже синтаксичним аналізатором; їх повні тексти містяться в каталозі </w:t>
      </w:r>
      <w:r>
        <w:rPr>
          <w:rFonts w:ascii="Consolas" w:eastAsia="Consolas" w:hAnsi="Consolas" w:cs="Consolas"/>
          <w:sz w:val="25"/>
        </w:rPr>
        <w:t>examples/invalid</w:t>
      </w:r>
      <w:r>
        <w:t xml:space="preserve"> і перевіряються командою </w:t>
      </w:r>
      <w:r>
        <w:rPr>
          <w:rFonts w:ascii="Consolas" w:eastAsia="Consolas" w:hAnsi="Consolas" w:cs="Consolas"/>
          <w:sz w:val="25"/>
        </w:rPr>
        <w:t>python tools/krok_parse.py --invalid examples/invalid/*.krok</w:t>
      </w:r>
      <w:r>
        <w:t>.</w:t>
      </w:r>
    </w:p>
    <w:p w14:paraId="4CCB388D" w14:textId="77777777" w:rsidR="00E66F3D" w:rsidRDefault="00AD7EB8">
      <w:pPr>
        <w:ind w:firstLine="0"/>
      </w:pPr>
      <w:r>
        <w:br w:type="page"/>
      </w:r>
    </w:p>
    <w:p w14:paraId="2B454B1F" w14:textId="77777777" w:rsidR="00E66F3D" w:rsidRDefault="00AD7EB8">
      <w:pPr>
        <w:pStyle w:val="Heading1"/>
      </w:pPr>
      <w:bookmarkStart w:id="79" w:name="_Toc240405710"/>
      <w:r>
        <w:t>6 Повна граматика мови</w:t>
      </w:r>
      <w:bookmarkEnd w:id="79"/>
    </w:p>
    <w:p w14:paraId="1C5FAC32" w14:textId="77777777" w:rsidR="00E66F3D" w:rsidRDefault="00AD7EB8">
      <w:r>
        <w:t xml:space="preserve">Повну граматику мови Krok наведено в порядку від кореневого нетермінала </w:t>
      </w:r>
      <w:r>
        <w:rPr>
          <w:rFonts w:ascii="Consolas" w:eastAsia="Consolas" w:hAnsi="Consolas" w:cs="Consolas"/>
          <w:sz w:val="25"/>
        </w:rPr>
        <w:t>Program</w:t>
      </w:r>
      <w:r>
        <w:t xml:space="preserve"> до низькорівневих лексичних конструкцій </w:t>
      </w:r>
      <w:r>
        <w:rPr>
          <w:rFonts w:ascii="Consolas" w:eastAsia="Consolas" w:hAnsi="Consolas" w:cs="Consolas"/>
          <w:sz w:val="25"/>
        </w:rPr>
        <w:t>Letter</w:t>
      </w:r>
      <w:r>
        <w:t xml:space="preserve"> та </w:t>
      </w:r>
      <w:r>
        <w:rPr>
          <w:rFonts w:ascii="Consolas" w:eastAsia="Consolas" w:hAnsi="Consolas" w:cs="Consolas"/>
          <w:sz w:val="25"/>
        </w:rPr>
        <w:t>Digit</w:t>
      </w:r>
      <w:r>
        <w:t xml:space="preserve">. Текст збігається з файлом </w:t>
      </w:r>
      <w:r>
        <w:rPr>
          <w:rFonts w:ascii="Consolas" w:eastAsia="Consolas" w:hAnsi="Consolas" w:cs="Consolas"/>
          <w:sz w:val="25"/>
        </w:rPr>
        <w:t>grammar/krok.ebnf</w:t>
      </w:r>
      <w:r>
        <w:t>, з якого згенеровано всі синтаксичні діаграми.</w:t>
      </w:r>
    </w:p>
    <w:p w14:paraId="1D5DBC0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=====================================================================</w:t>
      </w:r>
    </w:p>
    <w:p w14:paraId="3003256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Krok — повна граматика мови (РБНФ)</w:t>
      </w:r>
    </w:p>
    <w:p w14:paraId="03BF61A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Синтаксична аксіома: Program</w:t>
      </w:r>
    </w:p>
    <w:p w14:paraId="6011E6B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Лексична аксіома:    SourceText</w:t>
      </w:r>
    </w:p>
    <w:p w14:paraId="29CD947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Алфавіт:             Alphabet</w:t>
      </w:r>
    </w:p>
    <w:p w14:paraId="4EC453D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===================================================================== *)</w:t>
      </w:r>
    </w:p>
    <w:p w14:paraId="5CD25AE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0CF6B91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Структура програми *)</w:t>
      </w:r>
    </w:p>
    <w:p w14:paraId="7027B1B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Program        = PackageClause ';' { ImportDecl ';' } { TopLevelDecl ';' }</w:t>
      </w:r>
    </w:p>
    <w:p w14:paraId="3DDAD90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PackageClause  = package Ident</w:t>
      </w:r>
    </w:p>
    <w:p w14:paraId="0FC4F06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ImportDecl     = import StringLit</w:t>
      </w:r>
    </w:p>
    <w:p w14:paraId="114894B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TopLevelDecl   = VarDecl | ConstDecl | TypeDecl | FuncDecl</w:t>
      </w:r>
    </w:p>
    <w:p w14:paraId="287DE16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003D441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Оголошення *)</w:t>
      </w:r>
    </w:p>
    <w:p w14:paraId="496958F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VarDecl        = var IdentList</w:t>
      </w:r>
    </w:p>
    <w:p w14:paraId="6986707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  ( Type [ '=' ExpressionList ] | '=' ExpressionList )</w:t>
      </w:r>
    </w:p>
    <w:p w14:paraId="6596708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ConstDecl      = const Ident [ Type ] '=' Expression</w:t>
      </w:r>
    </w:p>
    <w:p w14:paraId="5768EF2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TypeDecl       = type Ident ( Type | StructType )</w:t>
      </w:r>
    </w:p>
    <w:p w14:paraId="6FAC40E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StructType     = struct '{' FieldList '}'</w:t>
      </w:r>
    </w:p>
    <w:p w14:paraId="3E43AB0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FieldList      = [ FieldDecl FieldTail ]</w:t>
      </w:r>
    </w:p>
    <w:p w14:paraId="4505DB6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FieldTail      = [ ';' FieldList ]</w:t>
      </w:r>
    </w:p>
    <w:p w14:paraId="0CBDE0E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FieldDecl      = IdentList Type</w:t>
      </w:r>
    </w:p>
    <w:p w14:paraId="6B6A788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IdentList      = Ident { ',' Ident }</w:t>
      </w:r>
    </w:p>
    <w:p w14:paraId="6E9FA99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7E3AD78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Типи *)</w:t>
      </w:r>
    </w:p>
    <w:p w14:paraId="326C559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           = BasicType | TypeName | ArrayType</w:t>
      </w:r>
    </w:p>
    <w:p w14:paraId="011CC7E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BasicType      = int | float | bool | string</w:t>
      </w:r>
    </w:p>
    <w:p w14:paraId="482D529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TypeName       = Ident</w:t>
      </w:r>
    </w:p>
    <w:p w14:paraId="0DC63FC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ArrayType      = '[' Expression ']' Type</w:t>
      </w:r>
    </w:p>
    <w:p w14:paraId="0988865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5596660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Функції *)</w:t>
      </w:r>
    </w:p>
    <w:p w14:paraId="05D63EF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FuncDecl       = func Ident '(' [ ParamList ] ')' [ Type ] Block</w:t>
      </w:r>
    </w:p>
    <w:p w14:paraId="073A6AB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ParamList      = ParamGroup { ',' ParamGroup }</w:t>
      </w:r>
    </w:p>
    <w:p w14:paraId="671BBD6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ParamGroup     = IdentList ParamType</w:t>
      </w:r>
    </w:p>
    <w:p w14:paraId="2E3ED01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ParamType      = [ '*' ] Type</w:t>
      </w:r>
    </w:p>
    <w:p w14:paraId="3AC300B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65FF42F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Інструкції *)</w:t>
      </w:r>
    </w:p>
    <w:p w14:paraId="0CB82F4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Block          = '{' StatementList '}'</w:t>
      </w:r>
    </w:p>
    <w:p w14:paraId="10FAB02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StatementList  = [ Statement StatementTail ]</w:t>
      </w:r>
    </w:p>
    <w:p w14:paraId="7C45921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StatementTail  = [ ';' StatementList ]</w:t>
      </w:r>
    </w:p>
    <w:p w14:paraId="1401DA0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Statement      = VarDecl | ConstDecl | IfStmt | ForStmt | ReturnStmt</w:t>
      </w:r>
    </w:p>
    <w:p w14:paraId="2616844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IoStmt | Block | SimpleStmt</w:t>
      </w:r>
    </w:p>
    <w:p w14:paraId="48DD7F0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SimpleStmt     = Expression [ AssignOp Expression | IncDecOp ]</w:t>
      </w:r>
    </w:p>
    <w:p w14:paraId="745FAE5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AssignOp       = '=' | ':='</w:t>
      </w:r>
    </w:p>
    <w:p w14:paraId="15B1698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IncDecOp       = '++' | '--'</w:t>
      </w:r>
    </w:p>
    <w:p w14:paraId="5229180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IfStmt         = if Expression Block [ else ( IfStmt | Block ) ]</w:t>
      </w:r>
    </w:p>
    <w:p w14:paraId="0D8CD90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ForStmt        = for ForHeader Block</w:t>
      </w:r>
    </w:p>
    <w:p w14:paraId="6F6DE83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ForHeader      = SimpleStmt [ ';' Expression ';' SimpleStmt ]</w:t>
      </w:r>
    </w:p>
    <w:p w14:paraId="66731CB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ReturnStmt     = return [ Expression ]</w:t>
      </w:r>
    </w:p>
    <w:p w14:paraId="692166E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IoStmt         = fmt '.' ( OutputCall | InputCall )</w:t>
      </w:r>
    </w:p>
    <w:p w14:paraId="4176991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OutputCall     = ( 'Print' | 'Println' ) '(' [ ExpressionList ] ')'</w:t>
      </w:r>
    </w:p>
    <w:p w14:paraId="7DDCF9D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InputCall      = 'Scan' '(' AddrExpr { ',' AddrExpr } ')'</w:t>
      </w:r>
    </w:p>
    <w:p w14:paraId="216AE86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1D61C18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Вирази *)</w:t>
      </w:r>
    </w:p>
    <w:p w14:paraId="4A4B492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ExpressionList = Expression { ',' Expression }</w:t>
      </w:r>
    </w:p>
    <w:p w14:paraId="4541BAC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Expression     = OrExpr</w:t>
      </w:r>
    </w:p>
    <w:p w14:paraId="05A72FD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OrExpr         = AndExpr { '||' AndExpr }</w:t>
      </w:r>
    </w:p>
    <w:p w14:paraId="79E268B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AndExpr        = RelExpr { '&amp;&amp;' RelExpr }</w:t>
      </w:r>
    </w:p>
    <w:p w14:paraId="7DD86E7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RelExpr        = AddExpr [ RelOp AddExpr ]</w:t>
      </w:r>
    </w:p>
    <w:p w14:paraId="73122BA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AddExpr        = MulExpr { AddOp MulExpr }</w:t>
      </w:r>
    </w:p>
    <w:p w14:paraId="1B22C6C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MulExpr        = UnaryExpr { MulOp UnaryExpr }</w:t>
      </w:r>
    </w:p>
    <w:p w14:paraId="20313B1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UnaryExpr      = UnaryOp UnaryExpr | PowerExpr</w:t>
      </w:r>
    </w:p>
    <w:p w14:paraId="1BB4463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PowerExpr      = PrimaryExpr [ '**' UnaryExpr ]</w:t>
      </w:r>
    </w:p>
    <w:p w14:paraId="6DF728B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PrimaryExpr    = Operand { Selector | Index | Arguments }</w:t>
      </w:r>
    </w:p>
    <w:p w14:paraId="3DE1C1C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Selector       = '.' Ident</w:t>
      </w:r>
    </w:p>
    <w:p w14:paraId="18D4E71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Index          = '[' Expression ']'</w:t>
      </w:r>
    </w:p>
    <w:p w14:paraId="3AB1018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Arguments      = '(' [ ArgumentList ] ')'</w:t>
      </w:r>
    </w:p>
    <w:p w14:paraId="3394015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ArgumentList   = Argument { ',' Argument }</w:t>
      </w:r>
    </w:p>
    <w:p w14:paraId="50043F0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Argument       = AddrExpr | Expression</w:t>
      </w:r>
    </w:p>
    <w:p w14:paraId="4DF2898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AddrExpr       = '&amp;' PrimaryExpr</w:t>
      </w:r>
    </w:p>
    <w:p w14:paraId="6C93747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Operand        = Literal | Ident | Dereference | Conversion | LenCall</w:t>
      </w:r>
    </w:p>
    <w:p w14:paraId="6FE799F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ArrayLit | '(' Expression ')'</w:t>
      </w:r>
    </w:p>
    <w:p w14:paraId="230ACDD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Dereference    = '*' Ident</w:t>
      </w:r>
    </w:p>
    <w:p w14:paraId="70873F4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Conversion     = BasicType '(' Expression ')'</w:t>
      </w:r>
    </w:p>
    <w:p w14:paraId="0F92FA3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LenCall        = len '(' Expression ')'</w:t>
      </w:r>
    </w:p>
    <w:p w14:paraId="1495895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ArrayLit       = ArrayType LiteralValue</w:t>
      </w:r>
    </w:p>
    <w:p w14:paraId="47C1958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LiteralValue   = '{' [ Element ElementTail ] '}'</w:t>
      </w:r>
    </w:p>
    <w:p w14:paraId="6892699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ElementTail    = [ ',' [ Element ElementTail ] ]</w:t>
      </w:r>
    </w:p>
    <w:p w14:paraId="53E9578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Element        = Expression | LiteralValue</w:t>
      </w:r>
    </w:p>
    <w:p w14:paraId="39D01DE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Literal        = IntLit | FloatLit | StringLit | BoolLit</w:t>
      </w:r>
    </w:p>
    <w:p w14:paraId="001704E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BoolLit        = true | false</w:t>
      </w:r>
    </w:p>
    <w:p w14:paraId="0E24B6D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RelOp          = '==' | '!=' | '&lt;' | '&lt;=' | '&gt;' | '&gt;='</w:t>
      </w:r>
    </w:p>
    <w:p w14:paraId="318624A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AddOp          = '+' | '-'</w:t>
      </w:r>
    </w:p>
    <w:p w14:paraId="0239E38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MulOp          = '*' | '/' | '%'</w:t>
      </w:r>
    </w:p>
    <w:p w14:paraId="01DB4C4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UnaryOp        = '-' | '+' | '!'</w:t>
      </w:r>
    </w:p>
    <w:p w14:paraId="550AE2A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1DA6898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=====================================================================</w:t>
      </w:r>
    </w:p>
    <w:p w14:paraId="18F75A0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Лексична граматика</w:t>
      </w:r>
    </w:p>
    <w:p w14:paraId="6444E7A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===================================================================== *)</w:t>
      </w:r>
    </w:p>
    <w:p w14:paraId="4276CA5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623DC7B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Лексеми *)</w:t>
      </w:r>
    </w:p>
    <w:p w14:paraId="7724B72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SourceText     = { Lexeme }</w:t>
      </w:r>
    </w:p>
    <w:p w14:paraId="56948D3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Lexeme         = Token | Comment | WhiteSpace | EndOfLine</w:t>
      </w:r>
    </w:p>
    <w:p w14:paraId="1BFB777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Token          = Ident | Keyword | IntLit | FloatLit | StringLit | BoolLit</w:t>
      </w:r>
    </w:p>
    <w:p w14:paraId="1921DD7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Operator | Delimiter</w:t>
      </w:r>
    </w:p>
    <w:p w14:paraId="433975D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Keyword        = package | import | func | var | const | type | struct</w:t>
      </w:r>
    </w:p>
    <w:p w14:paraId="0E6ABCF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if | else | for | return | int | float | bool | string</w:t>
      </w:r>
    </w:p>
    <w:p w14:paraId="2FE0B70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len | fmt | 'Print' | 'Println' | 'Scan'</w:t>
      </w:r>
    </w:p>
    <w:p w14:paraId="5ADAA38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Operator       = ArithOp | RelOp | LogicOp | AssignOp | IncDecOp | '&amp;'</w:t>
      </w:r>
    </w:p>
    <w:p w14:paraId="10C0EC1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ArithOp        = '+' | '-' | '*' | '/' | '%' | '**'</w:t>
      </w:r>
    </w:p>
    <w:p w14:paraId="542D9A4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LogicOp        = '&amp;&amp;' | '||' | '!'</w:t>
      </w:r>
    </w:p>
    <w:p w14:paraId="7484558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Delimiter      = '(' | ')' | '[' | ']' | '{' | '}' | ',' | ';' | '.'</w:t>
      </w:r>
    </w:p>
    <w:p w14:paraId="13D31888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2460DB4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Ідентифікатори та літерали *)</w:t>
      </w:r>
    </w:p>
    <w:p w14:paraId="32C8B2F2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Ident          = Letter { Letter | Digit }</w:t>
      </w:r>
    </w:p>
    <w:p w14:paraId="5885AF5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IntLit         = '0' | NonZeroDigit { Digit }</w:t>
      </w:r>
    </w:p>
    <w:p w14:paraId="1BA3F2F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FloatLit       = Digits '.' [ Digits ] [ Exponent ]</w:t>
      </w:r>
    </w:p>
    <w:p w14:paraId="7BAC080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Digits Exponent</w:t>
      </w:r>
    </w:p>
    <w:p w14:paraId="11BDC84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'.' Digits [ Exponent ]</w:t>
      </w:r>
    </w:p>
    <w:p w14:paraId="38B8C81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Digits         = Digit { Digit }</w:t>
      </w:r>
    </w:p>
    <w:p w14:paraId="23E22AE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Exponent       = ( 'e' | 'E' ) [ '+' | '-' ] Digits</w:t>
      </w:r>
    </w:p>
    <w:p w14:paraId="36957B8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StringLit      = '"' { StringChar } '"'</w:t>
      </w:r>
    </w:p>
    <w:p w14:paraId="1FB08AB7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StringChar     = OrdinaryChar | EscapeSeq</w:t>
      </w:r>
    </w:p>
    <w:p w14:paraId="52C64973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EscapeSeq      = '\' ( 'n' | 't' | 'r' | '"' | '\' )</w:t>
      </w:r>
    </w:p>
    <w:p w14:paraId="1BFC98B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OrdinaryChar   = ? будь-який символ Unicode, крім '"', '\', '\n' та '\r' ?</w:t>
      </w:r>
    </w:p>
    <w:p w14:paraId="447C944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        = '//' { CommentChar }</w:t>
      </w:r>
    </w:p>
    <w:p w14:paraId="7A5241A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CommentChar    = ? будь-який символ Unicode, крім '\n' та '\r' ?</w:t>
      </w:r>
    </w:p>
    <w:p w14:paraId="40ADDB9E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68CF138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§ Алфавіт *)</w:t>
      </w:r>
    </w:p>
    <w:p w14:paraId="6B2D787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Alphabet       = Letter | Digit | SpecialChar | WhiteSpace | EndOfLine | OtherChar</w:t>
      </w:r>
    </w:p>
    <w:p w14:paraId="4A7427B4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Letter         = LowerLetter | UpperLetter | '_'</w:t>
      </w:r>
    </w:p>
    <w:p w14:paraId="65240B9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LowerLetter    = 'a' | 'b' | 'c' | 'd' | 'e' | 'f' | 'g' | 'h' | 'i'</w:t>
      </w:r>
    </w:p>
    <w:p w14:paraId="32DC981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53C358B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08300ED9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UpperLetter    = 'A' | 'B' | 'C' | 'D' | 'E' | 'F' | 'G' | 'H' | 'I'</w:t>
      </w:r>
    </w:p>
    <w:p w14:paraId="36B6598C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0C962AF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77FB677F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Digit          = '0' | NonZeroDigit</w:t>
      </w:r>
    </w:p>
    <w:p w14:paraId="02BE7990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NonZeroDigit   = '1' | '2' | '3' | '4' | '5' | '6' | '7' | '8' | '9'</w:t>
      </w:r>
    </w:p>
    <w:p w14:paraId="604A37B1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SpecialChar    = '+' | '-' | '*' | '/' | '%' | '=' | '!' | '&lt;' | '&gt;'</w:t>
      </w:r>
    </w:p>
    <w:p w14:paraId="1A476BDB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'&amp;' | '|' | ':' | ';' | ',' | '.' | '(' | ')' | '['</w:t>
      </w:r>
    </w:p>
    <w:p w14:paraId="41015FEA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']' | '{' | '}' | '"' | '\'</w:t>
      </w:r>
    </w:p>
    <w:p w14:paraId="6CC9660D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WhiteSpace     = ' ' | '\t'</w:t>
      </w:r>
    </w:p>
    <w:p w14:paraId="055CFCF5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EndOfLine      = '\n' | '\r' '\n'</w:t>
      </w:r>
    </w:p>
    <w:p w14:paraId="5B60FCC6" w14:textId="77777777" w:rsidR="00E66F3D" w:rsidRDefault="00AD7EB8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OtherChar      = ? інший символ Unicode (лише в StringLit та Comment) ?</w:t>
      </w:r>
    </w:p>
    <w:p w14:paraId="32CE137E" w14:textId="77777777" w:rsidR="00E66F3D" w:rsidRDefault="00E66F3D">
      <w:pPr>
        <w:spacing w:line="144" w:lineRule="auto"/>
      </w:pPr>
    </w:p>
    <w:sectPr w:rsidR="00E66F3D" w:rsidSect="00034616">
      <w:footerReference w:type="default" r:id="rId101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E65D" w14:textId="77777777" w:rsidR="00AD7EB8" w:rsidRDefault="00AD7EB8">
      <w:pPr>
        <w:spacing w:line="240" w:lineRule="auto"/>
      </w:pPr>
      <w:r>
        <w:separator/>
      </w:r>
    </w:p>
  </w:endnote>
  <w:endnote w:type="continuationSeparator" w:id="0">
    <w:p w14:paraId="3A98C751" w14:textId="77777777" w:rsidR="00AD7EB8" w:rsidRDefault="00AD7E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C90E" w14:textId="77777777" w:rsidR="00E66F3D" w:rsidRDefault="00AD7EB8">
    <w:pPr>
      <w:pStyle w:val="Footer"/>
      <w:ind w:firstLine="0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Оновіть поле (F9)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1912" w14:textId="77777777" w:rsidR="00AD7EB8" w:rsidRDefault="00AD7EB8">
      <w:pPr>
        <w:spacing w:line="240" w:lineRule="auto"/>
      </w:pPr>
      <w:r>
        <w:separator/>
      </w:r>
    </w:p>
  </w:footnote>
  <w:footnote w:type="continuationSeparator" w:id="0">
    <w:p w14:paraId="3D84035D" w14:textId="77777777" w:rsidR="00AD7EB8" w:rsidRDefault="00AD7E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070400">
    <w:abstractNumId w:val="8"/>
  </w:num>
  <w:num w:numId="2" w16cid:durableId="825391187">
    <w:abstractNumId w:val="6"/>
  </w:num>
  <w:num w:numId="3" w16cid:durableId="1958490598">
    <w:abstractNumId w:val="5"/>
  </w:num>
  <w:num w:numId="4" w16cid:durableId="586573968">
    <w:abstractNumId w:val="4"/>
  </w:num>
  <w:num w:numId="5" w16cid:durableId="127018531">
    <w:abstractNumId w:val="7"/>
  </w:num>
  <w:num w:numId="6" w16cid:durableId="636186133">
    <w:abstractNumId w:val="3"/>
  </w:num>
  <w:num w:numId="7" w16cid:durableId="140659182">
    <w:abstractNumId w:val="2"/>
  </w:num>
  <w:num w:numId="8" w16cid:durableId="1545409845">
    <w:abstractNumId w:val="1"/>
  </w:num>
  <w:num w:numId="9" w16cid:durableId="80500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24"/>
    <w:rsid w:val="00AA1D8D"/>
    <w:rsid w:val="00AD7EB8"/>
    <w:rsid w:val="00B47730"/>
    <w:rsid w:val="00CB0664"/>
    <w:rsid w:val="00E66F3D"/>
    <w:rsid w:val="00F64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324F25E-DCC0-42AC-A0E2-3EC7A32F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ind w:firstLine="0"/>
      <w:jc w:val="left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642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423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F64234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F642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52473</Words>
  <Characters>29910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2</cp:revision>
  <dcterms:created xsi:type="dcterms:W3CDTF">2013-12-23T23:15:00Z</dcterms:created>
  <dcterms:modified xsi:type="dcterms:W3CDTF">2026-09-15T19:57:00Z</dcterms:modified>
  <cp:category/>
</cp:coreProperties>
</file>