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(OpenPedCan)</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d3b-center/OpenPedCan-manuscript@a22572b</w:t>
        </w:r>
      </w:hyperlink>
      <w:r>
        <w:t xml:space="preserve"> </w:t>
      </w:r>
      <w:r>
        <w:t xml:space="preserve">on 2024-06-03.</w:t>
      </w:r>
      <w:r>
        <w:t xml:space="preserve"> </w:t>
      </w:r>
    </w:p>
    <w:bookmarkStart w:id="347" w:name="authors"/>
    <w:p>
      <w:pPr>
        <w:pStyle w:val="Heading1"/>
      </w:pPr>
      <w:r>
        <w:t xml:space="preserve">Authors</w:t>
      </w:r>
    </w:p>
    <w:p>
      <w:pPr>
        <w:numPr>
          <w:ilvl w:val="0"/>
          <w:numId w:val="1001"/>
        </w:numPr>
      </w:pPr>
      <w:r>
        <w:rPr>
          <w:bCs/>
          <w:b/>
        </w:rPr>
        <w:t xml:space="preserve">Zhuangzhuang Geng</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Eric Wafula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Rocky Breslow</w:t>
      </w:r>
      <w:r>
        <w:t xml:space="preserve"> </w:t>
      </w:r>
      <w:r>
        <w:t xml:space="preserve"> </w:t>
      </w:r>
      <w:r>
        <w:t xml:space="preserve"> </w:t>
      </w:r>
      <w:r>
        <w:t xml:space="preserve">Center for Data-Driven Discovery in Biomedicine, Children’s Hospital of Philadelphia, Philadelphia, PA, 19104, USA</w:t>
      </w:r>
      <w:r>
        <w:t xml:space="preserve"> </w:t>
      </w:r>
    </w:p>
    <w:p>
      <w:pPr>
        <w:numPr>
          <w:ilvl w:val="0"/>
          <w:numId w:val="1001"/>
        </w:numPr>
      </w:pPr>
      <w:r>
        <w:rPr>
          <w:bCs/>
          <w:b/>
        </w:rPr>
        <w:t xml:space="preserve">Antonia Chroni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John M. Maris</w:t>
      </w:r>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Sarah Tasian</w:t>
      </w:r>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Ammar S. Naqvi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Joseph Dybas</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Start w:id="117" w:name="contact-information"/>
    <w:p>
      <w:pPr>
        <w:pStyle w:val="Heading2"/>
      </w:pPr>
      <w:r>
        <w:t xml:space="preserve">Contact information</w:t>
      </w:r>
    </w:p>
    <w:p>
      <w:pPr>
        <w:pStyle w:val="FirstParagraph"/>
      </w:pPr>
      <w:r>
        <w:t xml:space="preserve">✉Correspondence: Jo Lynne Rokita</w:t>
      </w:r>
      <w:r>
        <w:t xml:space="preserve"> </w:t>
      </w:r>
      <w:hyperlink r:id="rId116">
        <w:r>
          <w:rPr>
            <w:rStyle w:val="Hyperlink"/>
          </w:rPr>
          <w:t xml:space="preserve">rokita@chop.edu</w:t>
        </w:r>
      </w:hyperlink>
    </w:p>
    <w:bookmarkEnd w:id="117"/>
    <w:bookmarkStart w:id="121" w:name="abstract"/>
    <w:p>
      <w:pPr>
        <w:pStyle w:val="Heading2"/>
      </w:pPr>
      <w:r>
        <w:t xml:space="preserve">Abstract</w:t>
      </w:r>
    </w:p>
    <w:bookmarkStart w:id="118" w:name="background"/>
    <w:p>
      <w:pPr>
        <w:pStyle w:val="Heading3"/>
      </w:pPr>
      <w:r>
        <w:t xml:space="preserve">Background</w:t>
      </w:r>
    </w:p>
    <w:bookmarkEnd w:id="118"/>
    <w:bookmarkStart w:id="119" w:name="findings"/>
    <w:p>
      <w:pPr>
        <w:pStyle w:val="Heading3"/>
      </w:pPr>
      <w:r>
        <w:t xml:space="preserve">Findings</w:t>
      </w:r>
    </w:p>
    <w:bookmarkEnd w:id="119"/>
    <w:bookmarkStart w:id="120" w:name="conclusions"/>
    <w:p>
      <w:pPr>
        <w:pStyle w:val="Heading3"/>
      </w:pPr>
      <w:r>
        <w:t xml:space="preserve">Conclusions</w:t>
      </w:r>
    </w:p>
    <w:bookmarkEnd w:id="120"/>
    <w:bookmarkEnd w:id="121"/>
    <w:bookmarkStart w:id="122" w:name="keywords"/>
    <w:p>
      <w:pPr>
        <w:pStyle w:val="Heading2"/>
      </w:pPr>
      <w:r>
        <w:t xml:space="preserve">Keywords</w:t>
      </w:r>
    </w:p>
    <w:p>
      <w:pPr>
        <w:pStyle w:val="FirstParagraph"/>
      </w:pPr>
      <w:r>
        <w:t xml:space="preserve">Pediatric cancer, open science, reproducibility, multi-omics</w:t>
      </w:r>
    </w:p>
    <w:bookmarkEnd w:id="122"/>
    <w:bookmarkStart w:id="143" w:name="data-description"/>
    <w:p>
      <w:pPr>
        <w:pStyle w:val="Heading2"/>
      </w:pPr>
      <w:r>
        <w:t xml:space="preserve">Data Description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We harmonized, aggregated, and analyzed data from multiple pediatric and adult data sources.</w:t>
      </w:r>
      <w:r>
        <w:t xml:space="preserve"> </w:t>
      </w:r>
      <w:r>
        <w:t xml:space="preserve">Building on the work of OpenPBTA, OPC contains additional data from the following studies:</w:t>
      </w:r>
      <w:r>
        <w:t xml:space="preserve"> </w:t>
      </w:r>
      <w:r>
        <w:t xml:space="preserve">OpenPedCan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PPTC</w:t>
      </w:r>
    </w:p>
    <w:p>
      <w:pPr>
        <w:numPr>
          <w:ilvl w:val="0"/>
          <w:numId w:val="1002"/>
        </w:numPr>
        <w:pStyle w:val="Compact"/>
      </w:pPr>
      <w:r>
        <w:t xml:space="preserve">Maris</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hyperlink r:id="rId133">
        <w:r>
          <w:rPr>
            <w:rStyle w:val="Hyperlink"/>
            <w:bCs/>
            <w:b/>
          </w:rPr>
          <w:t xml:space="preserve">Chordoma Foundation</w:t>
        </w:r>
      </w:hyperlink>
      <w:r>
        <w:t xml:space="preserve"> </w:t>
      </w:r>
      <w:r>
        <w:t xml:space="preserve">The Chordoma Foundation seeks to advance research and improve healthcare for patients diagnosed with chordoma.</w:t>
      </w:r>
    </w:p>
    <w:p>
      <w:pPr>
        <w:pStyle w:val="BodyText"/>
      </w:pPr>
      <w:r>
        <w:rPr>
          <w:bCs/>
          <w:b/>
        </w:rPr>
        <w:t xml:space="preserve">Pediatric Preclinical Testing Consortium</w:t>
      </w:r>
      <w:r>
        <w:rPr>
          <w:bCs/>
          <w:b/>
        </w:rPr>
        <w:t xml:space="preserve"> </w:t>
      </w:r>
      <w:hyperlink r:id="rId134">
        <w:r>
          <w:rPr>
            <w:rStyle w:val="Hyperlink"/>
            <w:bCs/>
            <w:b/>
          </w:rPr>
          <w:t xml:space="preserve">(PPTC)</w:t>
        </w:r>
      </w:hyperlink>
      <w:r>
        <w:t xml:space="preserve"> </w:t>
      </w:r>
      <w:r>
        <w:t xml:space="preserve">The National Cancer Institute’s (NCI) former PPTC, now the</w:t>
      </w:r>
      <w:r>
        <w:t xml:space="preserve"> </w:t>
      </w:r>
      <w:hyperlink r:id="rId135">
        <w:r>
          <w:rPr>
            <w:rStyle w:val="Hyperlink"/>
          </w:rPr>
          <w:t xml:space="preserve">Pediatric Preclinical in Vivo Testing (PIVOT) Program</w:t>
        </w:r>
      </w:hyperlink>
      <w:r>
        <w:t xml:space="preserve">, molecularly and pharmacologically characterizes cell-derived and patient-derived xenograft (PDX) models.</w:t>
      </w:r>
      <w:r>
        <w:t xml:space="preserve"> </w:t>
      </w:r>
      <w:r>
        <w:t xml:space="preserve">OpenPedCan includes re-harmonized RNA-Seq data for 244 models from the initial PPTC study</w:t>
      </w:r>
      <w:r>
        <w:t xml:space="preserve"> </w:t>
      </w:r>
      <w:r>
        <w:t xml:space="preserve">[</w:t>
      </w:r>
      <w:hyperlink w:anchor="ref-SDwYl8uA">
        <w:r>
          <w:rPr>
            <w:rStyle w:val="Hyperlink"/>
          </w:rPr>
          <w:t xml:space="preserve">1</w:t>
        </w:r>
      </w:hyperlink>
      <w:r>
        <w:t xml:space="preserve">]</w:t>
      </w:r>
      <w:r>
        <w:t xml:space="preserve">.</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6">
        <w:r>
          <w:rPr>
            <w:rStyle w:val="Hyperlink"/>
            <w:bCs/>
            <w:b/>
          </w:rPr>
          <w:t xml:space="preserve">(CHOP P30 Panel)</w:t>
        </w:r>
      </w:hyperlink>
      <w:r>
        <w:t xml:space="preserve"> </w:t>
      </w:r>
      <w:r>
        <w:t xml:space="preserve">CHOP’s</w:t>
      </w:r>
      <w:r>
        <w:t xml:space="preserve"> </w:t>
      </w:r>
      <w:hyperlink r:id="rId137">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8">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9">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40">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We maintained a data release folder on Amazon S3, downloadable directly from S3 or our open-access CAVATICA project, with merged files for each analysis.</w:t>
      </w:r>
      <w:r>
        <w:t xml:space="preserve"> </w:t>
      </w:r>
      <w:r>
        <w:t xml:space="preserve">As we produced new results, identified data issues, or added additional data, we created new data releases in a versioned manner.</w:t>
      </w:r>
    </w:p>
    <w:p>
      <w:pPr>
        <w:pStyle w:val="BodyText"/>
      </w:pPr>
      <w:r>
        <w:t xml:space="preserve">The project maintainers includes scientists from the</w:t>
      </w:r>
      <w:r>
        <w:t xml:space="preserve"> </w:t>
      </w:r>
      <w:hyperlink r:id="rId141">
        <w:r>
          <w:rPr>
            <w:rStyle w:val="Hyperlink"/>
          </w:rPr>
          <w:t xml:space="preserve">Center for Data-Driven Discovery in Biomedicine</w:t>
        </w:r>
      </w:hyperlink>
      <w:r>
        <w:t xml:space="preserve"> </w:t>
      </w:r>
      <w:r>
        <w:t xml:space="preserve">and</w:t>
      </w:r>
      <w:r>
        <w:t xml:space="preserve"> </w:t>
      </w:r>
      <w:hyperlink r:id="rId142">
        <w:r>
          <w:rPr>
            <w:rStyle w:val="Hyperlink"/>
          </w:rPr>
          <w:t xml:space="preserve">Department of Biomedical and Health Informatics</w:t>
        </w:r>
      </w:hyperlink>
      <w:r>
        <w:t xml:space="preserve"> </w:t>
      </w:r>
      <w:r>
        <w:t xml:space="preserve">at the Children’s Hospital of Philadelphia.</w:t>
      </w:r>
    </w:p>
    <w:bookmarkEnd w:id="143"/>
    <w:bookmarkStart w:id="144" w:name="context"/>
    <w:p>
      <w:pPr>
        <w:pStyle w:val="Heading2"/>
      </w:pPr>
      <w:r>
        <w:t xml:space="preserve">Context</w:t>
      </w:r>
    </w:p>
    <w:p>
      <w:pPr>
        <w:pStyle w:val="FirstParagraph"/>
      </w:pPr>
      <w:r>
        <w:t xml:space="preserve">Creation of this dataset had multiple motivations.</w:t>
      </w:r>
      <w:r>
        <w:t xml:space="preserve"> </w:t>
      </w:r>
      <w:r>
        <w:t xml:space="preserve">First, we sought to harmonize, summarize, and contextualize pediatric cancer genomics data among normal tissues (GTEx) and adult cancer tissues (TCGA) to enable the creation of the National Cancer Institute’s Molecular Targets Platform (MTP) at https://moleculartargets.ccdi.cancer.gov/.</w:t>
      </w:r>
      <w:r>
        <w:t xml:space="preserve"> </w:t>
      </w:r>
      <w:r>
        <w:t xml:space="preserve">Next, we created this resource for broad community use to promote rapid reuse and accelerate the discovery of additional mechanisms contributing to the pathogenesis of pediatric cancers.</w:t>
      </w:r>
    </w:p>
    <w:bookmarkEnd w:id="144"/>
    <w:bookmarkStart w:id="206" w:name="methods"/>
    <w:p>
      <w:pPr>
        <w:pStyle w:val="Heading2"/>
      </w:pPr>
      <w:r>
        <w:t xml:space="preserve">Methods</w:t>
      </w:r>
    </w:p>
    <w:bookmarkStart w:id="184" w:name="method-details"/>
    <w:p>
      <w:pPr>
        <w:pStyle w:val="Heading3"/>
      </w:pPr>
      <w:r>
        <w:t xml:space="preserve">Method Details</w:t>
      </w:r>
    </w:p>
    <w:bookmarkStart w:id="145"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5</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145"/>
    <w:bookmarkStart w:id="146"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146"/>
    <w:bookmarkStart w:id="147"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7"/>
    <w:bookmarkStart w:id="149"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6</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148"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8"/>
    <w:bookmarkEnd w:id="149"/>
    <w:bookmarkStart w:id="153"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For tumor only samples, we ran Mutect2 from GATK v4.2.2.0 using the following</w:t>
      </w:r>
      <w:r>
        <w:t xml:space="preserve"> </w:t>
      </w:r>
      <w:hyperlink r:id="rId150">
        <w:r>
          <w:rPr>
            <w:rStyle w:val="Hyperlink"/>
          </w:rPr>
          <w:t xml:space="preserve">workflow</w:t>
        </w:r>
      </w:hyperlink>
      <w:r>
        <w:t xml:space="preserve">.</w:t>
      </w:r>
    </w:p>
    <w:bookmarkStart w:id="151"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7</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151"/>
    <w:bookmarkStart w:id="152"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5</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8</w:t>
        </w:r>
      </w:hyperlink>
      <w:r>
        <w:t xml:space="preserve">]</w:t>
      </w:r>
      <w:r>
        <w:t xml:space="preserve">, Mutect2</w:t>
      </w:r>
      <w:r>
        <w:t xml:space="preserve">[</w:t>
      </w:r>
      <w:hyperlink w:anchor="ref-149BEKISi">
        <w:r>
          <w:rPr>
            <w:rStyle w:val="Hyperlink"/>
          </w:rPr>
          <w:t xml:space="preserve">9</w:t>
        </w:r>
      </w:hyperlink>
      <w:r>
        <w:t xml:space="preserve">]</w:t>
      </w:r>
      <w:r>
        <w:t xml:space="preserve">, Lancet</w:t>
      </w:r>
      <w:r>
        <w:t xml:space="preserve">[</w:t>
      </w:r>
      <w:hyperlink w:anchor="ref-V6KdWVYi">
        <w:r>
          <w:rPr>
            <w:rStyle w:val="Hyperlink"/>
          </w:rPr>
          <w:t xml:space="preserve">10</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152"/>
    <w:bookmarkEnd w:id="153"/>
    <w:bookmarkStart w:id="159"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w:t>
      </w:r>
      <w:r>
        <w:t xml:space="preserve">and CNVkit</w:t>
      </w:r>
      <w:r>
        <w:t xml:space="preserve"> </w:t>
      </w:r>
      <w:r>
        <w:t xml:space="preserve">[</w:t>
      </w:r>
      <w:hyperlink w:anchor="ref-UTxRcYIQ">
        <w:r>
          <w:rPr>
            <w:rStyle w:val="Hyperlink"/>
          </w:rPr>
          <w:t xml:space="preserve">13</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5</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14</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154">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155">
        <w:r>
          <w:rPr>
            <w:rStyle w:val="Hyperlink"/>
          </w:rPr>
          <w:t xml:space="preserve">mappability file</w:t>
        </w:r>
      </w:hyperlink>
      <w:r>
        <w:t xml:space="preserve">.</w:t>
      </w:r>
      <w:r>
        <w:t xml:space="preserve"> </w:t>
      </w:r>
      <w:r>
        <w:t xml:space="preserve">Both are also linked in the public</w:t>
      </w:r>
      <w:r>
        <w:t xml:space="preserve"> </w:t>
      </w:r>
      <w:hyperlink r:id="rId156">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157">
        <w:r>
          <w:rPr>
            <w:rStyle w:val="Hyperlink"/>
          </w:rPr>
          <w:t xml:space="preserve">here</w:t>
        </w:r>
      </w:hyperlink>
      <w:r>
        <w:t xml:space="preserve">.</w:t>
      </w:r>
    </w:p>
    <w:bookmarkStart w:id="158"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5</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CNVkit</w:t>
      </w:r>
      <w:r>
        <w:t xml:space="preserve"> </w:t>
      </w:r>
      <w:r>
        <w:t xml:space="preserve">[</w:t>
      </w:r>
      <w:hyperlink w:anchor="ref-UTxRcYIQ">
        <w:r>
          <w:rPr>
            <w:rStyle w:val="Hyperlink"/>
          </w:rPr>
          <w:t xml:space="preserve">13</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15</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58"/>
    <w:bookmarkEnd w:id="159"/>
    <w:bookmarkStart w:id="16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60"/>
    <w:bookmarkStart w:id="167" w:name="methylation-analysis"/>
    <w:p>
      <w:pPr>
        <w:pStyle w:val="Heading4"/>
      </w:pPr>
      <w:r>
        <w:t xml:space="preserve">Methylation Analysis</w:t>
      </w:r>
    </w:p>
    <w:bookmarkStart w:id="16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16</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17</w:t>
        </w:r>
      </w:hyperlink>
      <w:r>
        <w:t xml:space="preserve">]</w:t>
      </w:r>
      <w:r>
        <w:t xml:space="preserve">, which could affect DNA methylation measurements</w:t>
      </w:r>
      <w:r>
        <w:t xml:space="preserve"> </w:t>
      </w:r>
      <w:r>
        <w:t xml:space="preserve">[</w:t>
      </w:r>
      <w:hyperlink w:anchor="ref-HOfcb651">
        <w:r>
          <w:rPr>
            <w:rStyle w:val="Hyperlink"/>
          </w:rPr>
          <w:t xml:space="preserve">18</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61">
        <w:r>
          <w:rPr>
            <w:rStyle w:val="Hyperlink"/>
          </w:rPr>
          <w:t xml:space="preserve">OpenPedCan methylation-preprocessing module</w:t>
        </w:r>
      </w:hyperlink>
      <w:r>
        <w:t xml:space="preserve">.</w:t>
      </w:r>
    </w:p>
    <w:bookmarkEnd w:id="162"/>
    <w:bookmarkStart w:id="164"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63">
        <w:r>
          <w:rPr>
            <w:rStyle w:val="Hyperlink"/>
          </w:rPr>
          <w:t xml:space="preserve">OpenPedCan methylation-summary module</w:t>
        </w:r>
      </w:hyperlink>
      <w:r>
        <w:t xml:space="preserve">.</w:t>
      </w:r>
    </w:p>
    <w:bookmarkEnd w:id="164"/>
    <w:bookmarkStart w:id="166"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165">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19</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166"/>
    <w:bookmarkEnd w:id="167"/>
    <w:bookmarkStart w:id="178" w:name="gene-expression"/>
    <w:p>
      <w:pPr>
        <w:pStyle w:val="Heading4"/>
      </w:pPr>
      <w:r>
        <w:t xml:space="preserve">Gene Expression</w:t>
      </w:r>
    </w:p>
    <w:p>
      <w:pPr>
        <w:pStyle w:val="FirstParagraph"/>
      </w:pPr>
      <w:r>
        <w:t xml:space="preserve">The</w:t>
      </w:r>
      <w:r>
        <w:t xml:space="preserve"> </w:t>
      </w:r>
      <w:hyperlink r:id="rId168">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169">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70">
        <w:r>
          <w:rPr>
            <w:rStyle w:val="Hyperlink"/>
          </w:rPr>
          <w:t xml:space="preserve">Open Pediatric Cancer (OpenPedCan) Open Access</w:t>
        </w:r>
      </w:hyperlink>
      <w:r>
        <w:t xml:space="preserve">.</w:t>
      </w:r>
      <w:r>
        <w:t xml:space="preserve"> </w:t>
      </w:r>
      <w:r>
        <w:t xml:space="preserve">Refer to the module for detailed description and scripts.</w:t>
      </w:r>
    </w:p>
    <w:bookmarkStart w:id="174"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171">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172">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73">
        <w:r>
          <w:rPr>
            <w:rStyle w:val="Hyperlink"/>
          </w:rPr>
          <w:t xml:space="preserve">collapse-rnaseq</w:t>
        </w:r>
      </w:hyperlink>
      <w:r>
        <w:t xml:space="preserve"> </w:t>
      </w:r>
      <w:r>
        <w:t xml:space="preserve">module for scripts and details.</w:t>
      </w:r>
    </w:p>
    <w:bookmarkEnd w:id="174"/>
    <w:bookmarkStart w:id="176"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75">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76"/>
    <w:bookmarkStart w:id="177" w:name="gene-fusion-detection"/>
    <w:p>
      <w:pPr>
        <w:pStyle w:val="Heading5"/>
      </w:pPr>
      <w:r>
        <w:t xml:space="preserve">Gene fusion detection</w:t>
      </w:r>
    </w:p>
    <w:bookmarkEnd w:id="177"/>
    <w:bookmarkEnd w:id="178"/>
    <w:bookmarkStart w:id="183"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179"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179"/>
    <w:bookmarkStart w:id="180"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180"/>
    <w:bookmarkStart w:id="181"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20</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21</w:t>
        </w:r>
      </w:hyperlink>
      <w:r>
        <w:t xml:space="preserve">,</w:t>
      </w:r>
      <w:hyperlink w:anchor="ref-1B2RVFOKK">
        <w:r>
          <w:rPr>
            <w:rStyle w:val="Hyperlink"/>
          </w:rPr>
          <w:t xml:space="preserve">22</w:t>
        </w:r>
      </w:hyperlink>
      <w:r>
        <w:t xml:space="preserve">,</w:t>
      </w:r>
      <w:hyperlink w:anchor="ref-G4kbj7VC">
        <w:r>
          <w:rPr>
            <w:rStyle w:val="Hyperlink"/>
          </w:rPr>
          <w:t xml:space="preserve">23</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181"/>
    <w:bookmarkStart w:id="182"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24</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182"/>
    <w:bookmarkEnd w:id="183"/>
    <w:bookmarkEnd w:id="184"/>
    <w:bookmarkStart w:id="193" w:name="quantification-and-statistical-analysis"/>
    <w:p>
      <w:pPr>
        <w:pStyle w:val="Heading3"/>
      </w:pPr>
      <w:r>
        <w:t xml:space="preserve">QUANTIFICATION AND STATISTICAL ANALYSIS</w:t>
      </w:r>
    </w:p>
    <w:bookmarkStart w:id="18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5</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85">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86"/>
    <w:bookmarkStart w:id="18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87"/>
    <w:bookmarkStart w:id="189"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88">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189"/>
    <w:bookmarkStart w:id="191"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190">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191"/>
    <w:bookmarkStart w:id="19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2"/>
    <w:bookmarkEnd w:id="193"/>
    <w:bookmarkStart w:id="205"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4">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19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5</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19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p>
    <w:p>
      <w:pPr>
        <w:pStyle w:val="BodyText"/>
      </w:pP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p>
    <w:p>
      <w:pPr>
        <w:pStyle w:val="BodyText"/>
      </w:pP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197">
        <w:r>
          <w:rPr>
            <w:rStyle w:val="Hyperlink"/>
          </w:rPr>
          <w:t xml:space="preserve">TMB Harmonization Project</w:t>
        </w:r>
      </w:hyperlink>
      <w:r>
        <w:t xml:space="preserve">.</w:t>
      </w:r>
    </w:p>
    <w:bookmarkStart w:id="200" w:name="clinical-data-harmonization"/>
    <w:p>
      <w:pPr>
        <w:pStyle w:val="Heading4"/>
      </w:pPr>
      <w:r>
        <w:t xml:space="preserve">Clinical Data Harmonization</w:t>
      </w:r>
    </w:p>
    <w:bookmarkStart w:id="198" w:name="who-classification-of-disease-types"/>
    <w:p>
      <w:pPr>
        <w:pStyle w:val="Heading5"/>
      </w:pPr>
      <w:r>
        <w:t xml:space="preserve">WHO Classification of Disease Types</w:t>
      </w:r>
    </w:p>
    <w:bookmarkEnd w:id="198"/>
    <w:bookmarkStart w:id="199"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5</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3"/>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3"/>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3"/>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19</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25</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5</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4"/>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4"/>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4"/>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4"/>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4"/>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4"/>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4"/>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4"/>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4"/>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4"/>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5</w:t>
        </w:r>
      </w:hyperlink>
      <w:r>
        <w:t xml:space="preserve">]</w:t>
      </w:r>
      <w:r>
        <w:t xml:space="preserve">, high-confidence methylation classifications are now used in classifying the following low-grade glioma (LGG) subtypes:</w:t>
      </w:r>
    </w:p>
    <w:p>
      <w:pPr>
        <w:numPr>
          <w:ilvl w:val="0"/>
          <w:numId w:val="1005"/>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5"/>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5"/>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5"/>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5"/>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5"/>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5"/>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26</w:t>
        </w:r>
      </w:hyperlink>
      <w:r>
        <w:t xml:space="preserve">]</w:t>
      </w:r>
      <w:r>
        <w:t xml:space="preserve"> </w:t>
      </w:r>
      <w:r>
        <w:t xml:space="preserve">as follows:</w:t>
      </w:r>
    </w:p>
    <w:p>
      <w:pPr>
        <w:numPr>
          <w:ilvl w:val="0"/>
          <w:numId w:val="1006"/>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6"/>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6"/>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6"/>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6"/>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7"/>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7"/>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7"/>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7"/>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7"/>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8"/>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8"/>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End w:id="199"/>
    <w:bookmarkEnd w:id="200"/>
    <w:bookmarkStart w:id="201"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1"/>
    <w:bookmarkStart w:id="202"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2"/>
    <w:bookmarkStart w:id="204"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3">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4"/>
    <w:bookmarkEnd w:id="205"/>
    <w:bookmarkEnd w:id="206"/>
    <w:bookmarkStart w:id="209" w:name="X3e066af15c8d97436bf8db638ddd567e1b87548"/>
    <w:p>
      <w:pPr>
        <w:pStyle w:val="Heading2"/>
      </w:pPr>
      <w:r>
        <w:t xml:space="preserve">Availability of source code and requirements</w:t>
      </w:r>
    </w:p>
    <w:p>
      <w:pPr>
        <w:pStyle w:val="FirstParagraph"/>
      </w:pPr>
      <w:r>
        <w:t xml:space="preserve">Project name: The Open Pediatric Cancer (OpenPedCan) Project</w:t>
      </w:r>
      <w:r>
        <w:t xml:space="preserve"> </w:t>
      </w:r>
      <w:r>
        <w:t xml:space="preserve">Project home page: https://github.com/d3b-center/OpenPedCan-analysis</w:t>
      </w:r>
      <w:r>
        <w:t xml:space="preserve"> </w:t>
      </w:r>
      <w:r>
        <w:t xml:space="preserve">Operating system(s): Platform independent</w:t>
      </w:r>
      <w:r>
        <w:t xml:space="preserve"> </w:t>
      </w:r>
      <w:r>
        <w:t xml:space="preserve">Programming languages: R, Python, bash</w:t>
      </w:r>
      <w:r>
        <w:t xml:space="preserve"> </w:t>
      </w:r>
      <w:r>
        <w:t xml:space="preserve">Other requirements: CAVATICA, Docker image at pgc-images.sbgenomics.com/d3b-bixu/openpedcanverse:latest</w:t>
      </w:r>
      <w:r>
        <w:t xml:space="preserve"> </w:t>
      </w:r>
      <w:r>
        <w:t xml:space="preserve">License: CC-BY 4.0</w:t>
      </w:r>
    </w:p>
    <w:p>
      <w:pPr>
        <w:pStyle w:val="BodyText"/>
      </w:pPr>
      <w:r>
        <w:t xml:space="preserve">Primary analyses were performed using Gabriella Miller Kids First pipelines and are listed in the methods section.</w:t>
      </w:r>
      <w:r>
        <w:t xml:space="preserve"> </w:t>
      </w:r>
      <w:r>
        <w:t xml:space="preserve">Analysis modules were developed within</w:t>
      </w:r>
      <w:r>
        <w:t xml:space="preserve"> </w:t>
      </w:r>
      <w:hyperlink r:id="rId207">
        <w:r>
          <w:rPr>
            <w:rStyle w:val="Hyperlink"/>
          </w:rPr>
          <w:t xml:space="preserve">https://github.com/AlexsLemonade/OpenPBTA-analysis</w:t>
        </w:r>
      </w:hyperlink>
      <w:r>
        <w:t xml:space="preserve"> </w:t>
      </w:r>
      <w:r>
        <w:t xml:space="preserve">[</w:t>
      </w:r>
      <w:hyperlink w:anchor="ref-5VXMHJ7N">
        <w:r>
          <w:rPr>
            <w:rStyle w:val="Hyperlink"/>
          </w:rPr>
          <w:t xml:space="preserve">5</w:t>
        </w:r>
      </w:hyperlink>
      <w:r>
        <w:t xml:space="preserve">]</w:t>
      </w:r>
      <w:r>
        <w:t xml:space="preserve">, modified based on OpenPBTA, or newly created and can be found within the</w:t>
      </w:r>
      <w:r>
        <w:t xml:space="preserve"> </w:t>
      </w:r>
      <w:hyperlink r:id="rId208">
        <w:r>
          <w:rPr>
            <w:rStyle w:val="Hyperlink"/>
          </w:rPr>
          <w:t xml:space="preserve">https://github.com/d3b-center/OpenPedCan-analysis</w:t>
        </w:r>
      </w:hyperlink>
      <w:r>
        <w:t xml:space="preserve"> </w:t>
      </w:r>
      <w:r>
        <w:t xml:space="preserve">publicly available repository.</w:t>
      </w:r>
    </w:p>
    <w:p>
      <w:pPr>
        <w:pStyle w:val="BodyText"/>
      </w:pPr>
      <w:r>
        <w:t xml:space="preserve">Software versions are documented in</w:t>
      </w:r>
      <w:r>
        <w:t xml:space="preserve"> </w:t>
      </w:r>
      <w:r>
        <w:rPr>
          <w:bCs/>
          <w:b/>
        </w:rPr>
        <w:t xml:space="preserve">Table XX</w:t>
      </w:r>
      <w:r>
        <w:t xml:space="preserve">.</w:t>
      </w:r>
    </w:p>
    <w:bookmarkEnd w:id="209"/>
    <w:bookmarkStart w:id="213" w:name="data-availability"/>
    <w:p>
      <w:pPr>
        <w:pStyle w:val="Heading2"/>
      </w:pPr>
      <w:r>
        <w:t xml:space="preserve">Data Availability</w:t>
      </w:r>
    </w:p>
    <w:bookmarkStart w:id="212" w:name="datasets"/>
    <w:p>
      <w:pPr>
        <w:pStyle w:val="Heading3"/>
      </w:pPr>
      <w:r>
        <w:t xml:space="preserve">Datasets</w:t>
      </w:r>
    </w:p>
    <w:p>
      <w:pPr>
        <w:pStyle w:val="FirstParagraph"/>
      </w:pPr>
      <w:r>
        <w:t xml:space="preserve">The datasets supporting this study are available as follows:</w:t>
      </w:r>
      <w:r>
        <w:t xml:space="preserve"> </w:t>
      </w:r>
      <w:r>
        <w:t xml:space="preserve">The TARGET dataset is available in dbGAP under phs000218.v23.p8</w:t>
      </w:r>
      <w:r>
        <w:t xml:space="preserve"> </w:t>
      </w:r>
      <w:r>
        <w:t xml:space="preserve">[</w:t>
      </w:r>
      <w:hyperlink w:anchor="ref-17Erd7F9J">
        <w:r>
          <w:rPr>
            <w:rStyle w:val="Hyperlink"/>
          </w:rPr>
          <w:t xml:space="preserve">27</w:t>
        </w:r>
      </w:hyperlink>
      <w:r>
        <w:t xml:space="preserve">]</w:t>
      </w:r>
      <w:r>
        <w:t xml:space="preserve">.</w:t>
      </w:r>
      <w:r>
        <w:t xml:space="preserve"> </w:t>
      </w:r>
      <w:r>
        <w:t xml:space="preserve">The GMKF Neuroblastoma dataset is available in dbGAP under phs001436.v1.p1</w:t>
      </w:r>
      <w:r>
        <w:t xml:space="preserve">[</w:t>
      </w:r>
      <w:hyperlink w:anchor="ref-UVwAVvuW">
        <w:r>
          <w:rPr>
            <w:rStyle w:val="Hyperlink"/>
          </w:rPr>
          <w:t xml:space="preserve">28</w:t>
        </w:r>
      </w:hyperlink>
      <w:r>
        <w:t xml:space="preserve">]</w:t>
      </w:r>
      <w:r>
        <w:t xml:space="preserve">.</w:t>
      </w:r>
      <w:r>
        <w:t xml:space="preserve"> </w:t>
      </w:r>
      <w:r>
        <w:t xml:space="preserve">The Pediatric Brain Tumor Atlas data (PBTA), containing the subcohorts OpenPBTA, Kids First PBTA (X01), Chordoma Foundation, MI-ONCOSEQ Study, PNOC, and DGD is available in dbGAP under phs002517.v2.p2</w:t>
      </w:r>
      <w:r>
        <w:t xml:space="preserve"> </w:t>
      </w:r>
      <w:r>
        <w:t xml:space="preserve">[</w:t>
      </w:r>
      <w:hyperlink w:anchor="ref-16JieTeo0">
        <w:r>
          <w:rPr>
            <w:rStyle w:val="Hyperlink"/>
          </w:rPr>
          <w:t xml:space="preserve">29</w:t>
        </w:r>
      </w:hyperlink>
      <w:r>
        <w:t xml:space="preserve">]</w:t>
      </w:r>
      <w:r>
        <w:t xml:space="preserve"> </w:t>
      </w:r>
      <w:r>
        <w:t xml:space="preserve">or in the Kids First Portal (kidsfirstdrc.org).</w:t>
      </w:r>
      <w:r>
        <w:t xml:space="preserve"> </w:t>
      </w:r>
      <w:r>
        <w:t xml:space="preserve">The raw Genotype-Tissue Expression (GTEx) dataset is available in dbGAP under phs000424.v9.p2 and publicly available at https://gtexportal.org/home/.</w:t>
      </w:r>
      <w:r>
        <w:t xml:space="preserve"> </w:t>
      </w:r>
      <w:r>
        <w:t xml:space="preserve">The Cancer Genome Atlas (TCGA) dataset is available in dbGAP under phs000178.v11.p8</w:t>
      </w:r>
      <w:r>
        <w:t xml:space="preserve"> </w:t>
      </w:r>
      <w:r>
        <w:t xml:space="preserve">[</w:t>
      </w:r>
      <w:hyperlink w:anchor="ref-A9rC7i7X">
        <w:r>
          <w:rPr>
            <w:rStyle w:val="Hyperlink"/>
          </w:rPr>
          <w:t xml:space="preserve">30</w:t>
        </w:r>
      </w:hyperlink>
      <w:r>
        <w:t xml:space="preserve">]</w:t>
      </w:r>
      <w:r>
        <w:t xml:space="preserve">.</w:t>
      </w:r>
    </w:p>
    <w:p>
      <w:pPr>
        <w:pStyle w:val="BodyText"/>
      </w:pPr>
      <w:r>
        <w:t xml:space="preserve">Merged summary files for the latest release of OpenPedCan are openly accessible in</w:t>
      </w:r>
      <w:r>
        <w:t xml:space="preserve"> </w:t>
      </w:r>
      <w:hyperlink r:id="rId210">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208">
        <w:r>
          <w:rPr>
            <w:rStyle w:val="Hyperlink"/>
          </w:rPr>
          <w:t xml:space="preserve">https://github.com/d3b-center/OpenPedCan-analysis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211">
        <w:r>
          <w:rPr>
            <w:rStyle w:val="Hyperlink"/>
          </w:rPr>
          <w:t xml:space="preserve">PedcBioPortal</w:t>
        </w:r>
      </w:hyperlink>
    </w:p>
    <w:bookmarkEnd w:id="212"/>
    <w:bookmarkEnd w:id="213"/>
    <w:bookmarkStart w:id="214" w:name="acknowledgments"/>
    <w:p>
      <w:pPr>
        <w:pStyle w:val="Heading2"/>
      </w:pPr>
      <w:r>
        <w:t xml:space="preserve">Acknowledgments</w:t>
      </w:r>
    </w:p>
    <w:p>
      <w:pPr>
        <w:pStyle w:val="FirstParagraph"/>
      </w:pPr>
      <w:r>
        <w:t xml:space="preserve">We are incredibly grateful to each patient and family for donating tissue and associated metadata and clinical data to their respective consortia.</w:t>
      </w:r>
    </w:p>
    <w:bookmarkEnd w:id="214"/>
    <w:bookmarkStart w:id="21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Eric Wafula</w:t>
            </w:r>
          </w:p>
        </w:tc>
        <w:tc>
          <w:tcPr/>
          <w:p>
            <w:pPr>
              <w:pStyle w:val="Compact"/>
              <w:jc w:val="left"/>
            </w:pPr>
            <w:r>
              <w:t xml:space="preserve">Formal analysis, Software, Investigation, Writing – Original draft</w:t>
            </w:r>
          </w:p>
        </w:tc>
      </w:tr>
      <w:tr>
        <w:tc>
          <w:tcPr/>
          <w:p>
            <w:pPr>
              <w:pStyle w:val="Compact"/>
              <w:jc w:val="left"/>
            </w:pPr>
            <w:r>
              <w:t xml:space="preserve">Yuanchao Zhang</w:t>
            </w:r>
          </w:p>
        </w:tc>
        <w:tc>
          <w:tcPr/>
          <w:p>
            <w:pPr>
              <w:pStyle w:val="Compact"/>
              <w:jc w:val="left"/>
            </w:pPr>
            <w:r>
              <w:t xml:space="preserve">Software, Formal Analysis, Methodology, Writing – Original draft</w:t>
            </w:r>
          </w:p>
        </w:tc>
      </w:tr>
      <w:tr>
        <w:tc>
          <w:tcPr/>
          <w:p>
            <w:pPr>
              <w:pStyle w:val="Compact"/>
              <w:jc w:val="left"/>
            </w:pPr>
            <w:r>
              <w:t xml:space="preserve">Run Jin</w:t>
            </w:r>
          </w:p>
        </w:tc>
        <w:tc>
          <w:tcPr/>
          <w:p>
            <w:pPr>
              <w:pStyle w:val="Compact"/>
              <w:jc w:val="left"/>
            </w:pPr>
            <w:r>
              <w:t xml:space="preserve">Formal analysis</w:t>
            </w:r>
          </w:p>
        </w:tc>
      </w:tr>
      <w:tr>
        <w:tc>
          <w:tcPr/>
          <w:p>
            <w:pPr>
              <w:pStyle w:val="Compact"/>
              <w:jc w:val="left"/>
            </w:pPr>
            <w:r>
              <w:t xml:space="preserve">Krutika S. Gaonkar</w:t>
            </w:r>
          </w:p>
        </w:tc>
        <w:tc>
          <w:tcPr/>
          <w:p>
            <w:pPr>
              <w:pStyle w:val="Compact"/>
              <w:jc w:val="left"/>
            </w:pPr>
            <w:r>
              <w:t xml:space="preserve">Data curation, Formal analysis, Investigation</w:t>
            </w:r>
          </w:p>
        </w:tc>
      </w:tr>
      <w:tr>
        <w:tc>
          <w:tcPr/>
          <w:p>
            <w:pPr>
              <w:pStyle w:val="Compact"/>
              <w:jc w:val="left"/>
            </w:pPr>
            <w:r>
              <w:t xml:space="preserve">Komal S. Rathi</w:t>
            </w:r>
          </w:p>
        </w:tc>
        <w:tc>
          <w:tcPr/>
          <w:p>
            <w:pPr>
              <w:pStyle w:val="Compact"/>
              <w:jc w:val="left"/>
            </w:pPr>
            <w:r>
              <w:t xml:space="preserve">Formal analysis, Investigation, Methodology</w:t>
            </w:r>
          </w:p>
        </w:tc>
      </w:tr>
      <w:tr>
        <w:tc>
          <w:tcPr/>
          <w:p>
            <w:pPr>
              <w:pStyle w:val="Compact"/>
              <w:jc w:val="left"/>
            </w:pPr>
            <w:r>
              <w:t xml:space="preserve">Sangeeta Shukla</w:t>
            </w:r>
          </w:p>
        </w:tc>
        <w:tc>
          <w:tcPr/>
          <w:p>
            <w:pPr>
              <w:pStyle w:val="Compact"/>
              <w:jc w:val="left"/>
            </w:pPr>
            <w:r>
              <w:t xml:space="preserve">Formal analysis, Investigation, Methodology, Writing – Original draft, Writing - Review and editing</w:t>
            </w:r>
          </w:p>
        </w:tc>
      </w:tr>
      <w:tr>
        <w:tc>
          <w:tcPr/>
          <w:p>
            <w:pPr>
              <w:pStyle w:val="Compact"/>
              <w:jc w:val="left"/>
            </w:pPr>
            <w:r>
              <w:t xml:space="preserve">Dave Hill</w:t>
            </w:r>
          </w:p>
        </w:tc>
        <w:tc>
          <w:tcPr/>
          <w:p>
            <w:pPr>
              <w:pStyle w:val="Compact"/>
              <w:jc w:val="left"/>
            </w:pPr>
            <w:r>
              <w:t xml:space="preserve">Formal analysis, Writing - original draft</w:t>
            </w:r>
          </w:p>
        </w:tc>
      </w:tr>
      <w:tr>
        <w:tc>
          <w:tcPr/>
          <w:p>
            <w:pPr>
              <w:pStyle w:val="Compact"/>
              <w:jc w:val="left"/>
            </w:pPr>
            <w:r>
              <w:t xml:space="preserve">Ryan J. Corbett</w:t>
            </w:r>
          </w:p>
        </w:tc>
        <w:tc>
          <w:tcPr/>
          <w:p>
            <w:pPr>
              <w:pStyle w:val="Compact"/>
              <w:jc w:val="left"/>
            </w:pPr>
            <w:r>
              <w:t xml:space="preserve">Formal analysis, Writing - original draft</w:t>
            </w:r>
          </w:p>
        </w:tc>
      </w:tr>
      <w:tr>
        <w:tc>
          <w:tcPr/>
          <w:p>
            <w:pPr>
              <w:pStyle w:val="Compact"/>
              <w:jc w:val="left"/>
            </w:pPr>
            <w:r>
              <w:t xml:space="preserve">Aditya Lahiri</w:t>
            </w:r>
          </w:p>
        </w:tc>
        <w:tc>
          <w:tcPr/>
          <w:p>
            <w:pPr>
              <w:pStyle w:val="Compact"/>
              <w:jc w:val="left"/>
            </w:pPr>
            <w:r>
              <w:t xml:space="preserve">Formal analysis, Investigation, Methodology, Writing – Original draft</w:t>
            </w:r>
          </w:p>
        </w:tc>
      </w:tr>
      <w:tr>
        <w:tc>
          <w:tcPr/>
          <w:p>
            <w:pPr>
              <w:pStyle w:val="Compact"/>
              <w:jc w:val="left"/>
            </w:pPr>
            <w:r>
              <w:t xml:space="preserve">Daniel P. Miller</w:t>
            </w:r>
          </w:p>
        </w:tc>
        <w:tc>
          <w:tcPr/>
          <w:p>
            <w:pPr>
              <w:pStyle w:val="Compact"/>
              <w:jc w:val="left"/>
            </w:pPr>
            <w:r>
              <w:t xml:space="preserve">Formal analysis, Writing – Original draft</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Writing - original draft, Formal Analysis</w:t>
            </w:r>
          </w:p>
        </w:tc>
      </w:tr>
      <w:tr>
        <w:tc>
          <w:tcPr/>
          <w:p>
            <w:pPr>
              <w:pStyle w:val="Compact"/>
              <w:jc w:val="left"/>
            </w:pPr>
            <w:r>
              <w:t xml:space="preserve">Rocky Breslow</w:t>
            </w:r>
          </w:p>
        </w:tc>
        <w:tc>
          <w:tcPr/>
          <w:p>
            <w:pPr>
              <w:pStyle w:val="Compact"/>
              <w:jc w:val="left"/>
            </w:pPr>
            <w:r>
              <w:t xml:space="preserve">Software</w:t>
            </w:r>
          </w:p>
        </w:tc>
      </w:tr>
      <w:tr>
        <w:tc>
          <w:tcPr/>
          <w:p>
            <w:pPr>
              <w:pStyle w:val="Compact"/>
              <w:jc w:val="left"/>
            </w:pPr>
            <w:r>
              <w:t xml:space="preserve">Antonia Chroni</w:t>
            </w:r>
          </w:p>
        </w:tc>
        <w:tc>
          <w:tcPr/>
          <w:p>
            <w:pPr>
              <w:pStyle w:val="Compact"/>
              <w:jc w:val="left"/>
            </w:pPr>
            <w:r>
              <w:t xml:space="preserve">Validation</w:t>
            </w:r>
          </w:p>
        </w:tc>
      </w:tr>
      <w:tr>
        <w:tc>
          <w:tcPr/>
          <w:p>
            <w:pPr>
              <w:pStyle w:val="Compact"/>
              <w:jc w:val="left"/>
            </w:pPr>
            <w:r>
              <w:t xml:space="preserve">Christopher Blackden</w:t>
            </w:r>
          </w:p>
        </w:tc>
        <w:tc>
          <w:tcPr/>
          <w:p>
            <w:pPr>
              <w:pStyle w:val="Compact"/>
              <w:jc w:val="left"/>
            </w:pPr>
            <w:r>
              <w:t xml:space="preserve">Software</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Miguel A. Brown</w:t>
            </w:r>
          </w:p>
        </w:tc>
        <w:tc>
          <w:tcPr/>
          <w:p>
            <w:pPr>
              <w:pStyle w:val="Compact"/>
              <w:jc w:val="left"/>
            </w:pPr>
            <w:r>
              <w:t xml:space="preserve">Data curation, Methodology, Formal analysis, Investigation, Software, Supervision, Writing – Original draft</w:t>
            </w:r>
          </w:p>
        </w:tc>
      </w:tr>
      <w:tr>
        <w:tc>
          <w:tcPr/>
          <w:p>
            <w:pPr>
              <w:pStyle w:val="Compact"/>
              <w:jc w:val="left"/>
            </w:pPr>
            <w:r>
              <w:t xml:space="preserve">Xiaoyan Huang</w:t>
            </w:r>
          </w:p>
        </w:tc>
        <w:tc>
          <w:tcPr/>
          <w:p>
            <w:pPr>
              <w:pStyle w:val="Compact"/>
              <w:jc w:val="left"/>
            </w:pPr>
            <w:r>
              <w:t xml:space="preserve">Formal analysis, Software</w:t>
            </w:r>
          </w:p>
        </w:tc>
      </w:tr>
      <w:tr>
        <w:tc>
          <w:tcPr/>
          <w:p>
            <w:pPr>
              <w:pStyle w:val="Compact"/>
              <w:jc w:val="left"/>
            </w:pPr>
            <w:r>
              <w:t xml:space="preserve">Mariarita Santi</w:t>
            </w:r>
          </w:p>
        </w:tc>
        <w:tc>
          <w:tcPr/>
          <w:p>
            <w:pPr>
              <w:pStyle w:val="Compact"/>
              <w:jc w:val="left"/>
            </w:pPr>
            <w:r>
              <w:t xml:space="preserve">Investigation, Validation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w:t>
            </w:r>
          </w:p>
        </w:tc>
      </w:tr>
      <w:tr>
        <w:tc>
          <w:tcPr/>
          <w:p>
            <w:pPr>
              <w:pStyle w:val="Compact"/>
              <w:jc w:val="left"/>
            </w:pPr>
            <w:r>
              <w:t xml:space="preserve">Brian M. Ennis</w:t>
            </w:r>
          </w:p>
        </w:tc>
        <w:tc>
          <w:tcPr/>
          <w:p>
            <w:pPr>
              <w:pStyle w:val="Compact"/>
              <w:jc w:val="left"/>
            </w:pPr>
            <w:r>
              <w:t xml:space="preserve">Formal analysis</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Alvin Farrel</w:t>
            </w:r>
          </w:p>
        </w:tc>
        <w:tc>
          <w:tcPr/>
          <w:p>
            <w:pPr>
              <w:pStyle w:val="Compact"/>
              <w:jc w:val="left"/>
            </w:pPr>
            <w:r>
              <w:t xml:space="preserve">Supervision, Investigation, Methodology, Funding acquisition</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Saksham Phul</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Bailey K. Farrow</w:t>
            </w:r>
          </w:p>
        </w:tc>
        <w:tc>
          <w:tcPr/>
          <w:p>
            <w:pPr>
              <w:pStyle w:val="Compact"/>
              <w:jc w:val="left"/>
            </w:pPr>
            <w:r>
              <w:t xml:space="preserve">Data curation, Software, Project Administration, Supervision</w:t>
            </w:r>
          </w:p>
        </w:tc>
      </w:tr>
      <w:tr>
        <w:tc>
          <w:tcPr/>
          <w:p>
            <w:pPr>
              <w:pStyle w:val="Compact"/>
              <w:jc w:val="left"/>
            </w:pPr>
            <w:r>
              <w:t xml:space="preserve">Adam C. Resnick</w:t>
            </w:r>
          </w:p>
        </w:tc>
        <w:tc>
          <w:tcPr/>
          <w:p>
            <w:pPr>
              <w:pStyle w:val="Compact"/>
              <w:jc w:val="left"/>
            </w:pPr>
            <w:r>
              <w:t xml:space="preserve">Funding acquisition, Resources</w:t>
            </w:r>
          </w:p>
        </w:tc>
      </w:tr>
      <w:tr>
        <w:tc>
          <w:tcPr/>
          <w:p>
            <w:pPr>
              <w:pStyle w:val="Compact"/>
              <w:jc w:val="left"/>
            </w:pPr>
            <w:r>
              <w:t xml:space="preserve">Sharon J. Diskin</w:t>
            </w:r>
          </w:p>
        </w:tc>
        <w:tc>
          <w:tcPr/>
          <w:p>
            <w:pPr>
              <w:pStyle w:val="Compact"/>
              <w:jc w:val="left"/>
            </w:pPr>
            <w:r>
              <w:t xml:space="preserve">Funding acquisition</w:t>
            </w:r>
          </w:p>
        </w:tc>
      </w:tr>
      <w:tr>
        <w:tc>
          <w:tcPr/>
          <w:p>
            <w:pPr>
              <w:pStyle w:val="Compact"/>
              <w:jc w:val="left"/>
            </w:pPr>
            <w:r>
              <w:t xml:space="preserve">John M. Maris</w:t>
            </w:r>
          </w:p>
        </w:tc>
        <w:tc>
          <w:tcPr/>
          <w:p>
            <w:pPr>
              <w:pStyle w:val="Compact"/>
              <w:jc w:val="left"/>
            </w:pPr>
            <w:r>
              <w:t xml:space="preserve">Funding acquisition</w:t>
            </w:r>
          </w:p>
        </w:tc>
      </w:tr>
      <w:tr>
        <w:tc>
          <w:tcPr/>
          <w:p>
            <w:pPr>
              <w:pStyle w:val="Compact"/>
              <w:jc w:val="left"/>
            </w:pPr>
            <w:r>
              <w:t xml:space="preserve">Sarah Tasian</w:t>
            </w:r>
          </w:p>
        </w:tc>
        <w:tc>
          <w:tcPr/>
          <w:p>
            <w:pPr>
              <w:pStyle w:val="Compact"/>
              <w:jc w:val="left"/>
            </w:pPr>
            <w:r>
              <w:t xml:space="preserve">Funding acquisition</w:t>
            </w:r>
          </w:p>
        </w:tc>
      </w:tr>
      <w:tr>
        <w:tc>
          <w:tcPr/>
          <w:p>
            <w:pPr>
              <w:pStyle w:val="Compact"/>
              <w:jc w:val="left"/>
            </w:pPr>
            <w:r>
              <w:t xml:space="preserve">Yuankun Zhu</w:t>
            </w:r>
          </w:p>
        </w:tc>
        <w:tc>
          <w:tcPr/>
          <w:p>
            <w:pPr>
              <w:pStyle w:val="Compact"/>
              <w:jc w:val="left"/>
            </w:pPr>
            <w:r>
              <w:t xml:space="preserve">Supervision</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Ammar S. Naqvi</w:t>
            </w:r>
          </w:p>
        </w:tc>
        <w:tc>
          <w:tcPr/>
          <w:p>
            <w:pPr>
              <w:pStyle w:val="Compact"/>
              <w:jc w:val="left"/>
            </w:pPr>
            <w:r>
              <w:t xml:space="preserve">Methodology, Writing – Original draft</w:t>
            </w:r>
          </w:p>
        </w:tc>
      </w:tr>
      <w:tr>
        <w:tc>
          <w:tcPr/>
          <w:p>
            <w:pPr>
              <w:pStyle w:val="Compact"/>
              <w:jc w:val="left"/>
            </w:pPr>
            <w:r>
              <w:t xml:space="preserve">Joseph Dybas</w:t>
            </w:r>
          </w:p>
        </w:tc>
        <w:tc>
          <w:tcPr/>
          <w:p>
            <w:pPr>
              <w:pStyle w:val="Compact"/>
              <w:jc w:val="left"/>
            </w:pPr>
            <w:r>
              <w:t xml:space="preserve">Writing – Original draft, Methodology</w:t>
            </w:r>
          </w:p>
        </w:tc>
      </w:tr>
      <w:tr>
        <w:tc>
          <w:tcPr/>
          <w:p>
            <w:pPr>
              <w:pStyle w:val="Compact"/>
              <w:jc w:val="left"/>
            </w:pPr>
            <w:r>
              <w:t xml:space="preserve">Deanne Taylor</w:t>
            </w:r>
          </w:p>
        </w:tc>
        <w:tc>
          <w:tcPr/>
          <w:p>
            <w:pPr>
              <w:pStyle w:val="Compact"/>
              <w:jc w:val="left"/>
            </w:pPr>
            <w:r>
              <w:t xml:space="preserve">Conceptualization, Data curation, Funding acquisition, Investigation, Methodology, Supervision, Project Administration</w:t>
            </w:r>
          </w:p>
        </w:tc>
      </w:tr>
      <w:tr>
        <w:tc>
          <w:tcPr/>
          <w:p>
            <w:pPr>
              <w:pStyle w:val="Compact"/>
              <w:jc w:val="left"/>
            </w:pPr>
            <w:r>
              <w:t xml:space="preserve">Jo Lynne Rokita</w:t>
            </w:r>
          </w:p>
        </w:tc>
        <w:tc>
          <w:tcPr/>
          <w:p>
            <w:pPr>
              <w:pStyle w:val="Compact"/>
              <w:jc w:val="left"/>
            </w:pPr>
            <w:r>
              <w:t xml:space="preserve">Conceptualization, Data curation, Formal analysis, Funding acquisition, Project Administration, Investigation, Methodology, Software, Supervision, Writing – Original draft, Writing - Review and editing</w:t>
            </w:r>
          </w:p>
        </w:tc>
      </w:tr>
    </w:tbl>
    <w:bookmarkEnd w:id="215"/>
    <w:bookmarkStart w:id="216" w:name="declarations-of-interest"/>
    <w:p>
      <w:pPr>
        <w:pStyle w:val="Heading2"/>
      </w:pPr>
      <w:r>
        <w:t xml:space="preserve">Declarations of Interest</w:t>
      </w:r>
    </w:p>
    <w:p>
      <w:pPr>
        <w:pStyle w:val="FirstParagraph"/>
      </w:pPr>
      <w:r>
        <w:t xml:space="preserve">The authors declare no conflicts.</w:t>
      </w:r>
    </w:p>
    <w:bookmarkEnd w:id="216"/>
    <w:bookmarkStart w:id="217" w:name="figure-titles-and-legends"/>
    <w:p>
      <w:pPr>
        <w:pStyle w:val="Heading2"/>
      </w:pPr>
      <w:r>
        <w:t xml:space="preserve">Figure Titles and Legends</w:t>
      </w:r>
    </w:p>
    <w:bookmarkEnd w:id="217"/>
    <w:bookmarkStart w:id="218" w:name="table-titles-and-legends"/>
    <w:p>
      <w:pPr>
        <w:pStyle w:val="Heading2"/>
      </w:pPr>
      <w:r>
        <w:t xml:space="preserve">Table Titles and Legends</w:t>
      </w:r>
    </w:p>
    <w:bookmarkEnd w:id="218"/>
    <w:bookmarkStart w:id="219" w:name="list-of-abbreviations"/>
    <w:p>
      <w:pPr>
        <w:pStyle w:val="Heading2"/>
      </w:pPr>
      <w:r>
        <w:t xml:space="preserve">List of Abbreviations</w:t>
      </w:r>
    </w:p>
    <w:bookmarkEnd w:id="219"/>
    <w:bookmarkStart w:id="220" w:name="X1cddf5a4622206ffc5dcb1185d7c97aa1d32bb6"/>
    <w:p>
      <w:pPr>
        <w:pStyle w:val="Heading2"/>
      </w:pPr>
      <w:r>
        <w:t xml:space="preserve">Supplemental Information Titles and Legends</w:t>
      </w:r>
    </w:p>
    <w:bookmarkEnd w:id="220"/>
    <w:bookmarkStart w:id="346" w:name="references"/>
    <w:p>
      <w:pPr>
        <w:pStyle w:val="Heading2"/>
      </w:pPr>
      <w:r>
        <w:t xml:space="preserve">References</w:t>
      </w:r>
    </w:p>
    <w:bookmarkStart w:id="345" w:name="refs"/>
    <w:bookmarkStart w:id="225" w:name="ref-SDwYl8uA"/>
    <w:p>
      <w:pPr>
        <w:pStyle w:val="Bibliography"/>
      </w:pPr>
      <w:r>
        <w:t xml:space="preserve">1.</w:t>
      </w:r>
      <w:r>
        <w:t xml:space="preserve"> </w:t>
      </w:r>
      <w:r>
        <w:t xml:space="preserve">	</w:t>
      </w:r>
      <w:r>
        <w:rPr>
          <w:bCs/>
          <w:b/>
        </w:rPr>
        <w:t xml:space="preserve">Genomic Profiling of Childhood Tumor Patient-Derived Xenograft Models to Enable Rational Clinical Trial Design</w:t>
      </w:r>
      <w:r>
        <w:t xml:space="preserve"> </w:t>
      </w:r>
      <w:r>
        <w:t xml:space="preserve">Jo Lynne Rokita, Komal S Rathi, Maria F Cardenas, Kristen A Upton, Joy Jayaseelan, Katherine L Cross, Jacob Pfeil, Laura E Egolf, Gregory P Way, Alvin Farrel, … John M Maris</w:t>
      </w:r>
      <w:r>
        <w:t xml:space="preserve"> </w:t>
      </w:r>
      <w:r>
        <w:rPr>
          <w:iCs/>
          <w:i/>
        </w:rPr>
        <w:t xml:space="preserve">Cell Reports</w:t>
      </w:r>
      <w:r>
        <w:t xml:space="preserve"> </w:t>
      </w:r>
      <w:r>
        <w:t xml:space="preserve">(2019-11)</w:t>
      </w:r>
      <w:r>
        <w:t xml:space="preserve"> </w:t>
      </w:r>
      <w:hyperlink r:id="rId221">
        <w:r>
          <w:rPr>
            <w:rStyle w:val="Hyperlink"/>
          </w:rPr>
          <w:t xml:space="preserve">https://doi.org/gg596n</w:t>
        </w:r>
      </w:hyperlink>
      <w:r>
        <w:t xml:space="preserve"> </w:t>
      </w:r>
      <w:r>
        <w:t xml:space="preserve">DOI:</w:t>
      </w:r>
      <w:r>
        <w:t xml:space="preserve"> </w:t>
      </w:r>
      <w:hyperlink r:id="rId222">
        <w:r>
          <w:rPr>
            <w:rStyle w:val="Hyperlink"/>
          </w:rPr>
          <w:t xml:space="preserve">10.1016/j.celrep.2019.09.071</w:t>
        </w:r>
      </w:hyperlink>
      <w:r>
        <w:t xml:space="preserve"> </w:t>
      </w:r>
      <w:r>
        <w:t xml:space="preserve">· PMID:</w:t>
      </w:r>
      <w:r>
        <w:t xml:space="preserve"> </w:t>
      </w:r>
      <w:hyperlink r:id="rId223">
        <w:r>
          <w:rPr>
            <w:rStyle w:val="Hyperlink"/>
          </w:rPr>
          <w:t xml:space="preserve">31693904</w:t>
        </w:r>
      </w:hyperlink>
      <w:r>
        <w:t xml:space="preserve"> </w:t>
      </w:r>
      <w:r>
        <w:t xml:space="preserve">· PMCID:</w:t>
      </w:r>
      <w:r>
        <w:t xml:space="preserve"> </w:t>
      </w:r>
      <w:hyperlink r:id="rId224">
        <w:r>
          <w:rPr>
            <w:rStyle w:val="Hyperlink"/>
          </w:rPr>
          <w:t xml:space="preserve">PMC6880934</w:t>
        </w:r>
      </w:hyperlink>
    </w:p>
    <w:bookmarkEnd w:id="225"/>
    <w:bookmarkStart w:id="227" w:name="ref-ygVj7a6q"/>
    <w:p>
      <w:pPr>
        <w:pStyle w:val="Bibliography"/>
      </w:pPr>
      <w:r>
        <w:t xml:space="preserve">2.</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32"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28">
        <w:r>
          <w:rPr>
            <w:rStyle w:val="Hyperlink"/>
          </w:rPr>
          <w:t xml:space="preserve">https://doi.org/ghqjkz</w:t>
        </w:r>
      </w:hyperlink>
      <w:r>
        <w:t xml:space="preserve"> </w:t>
      </w:r>
      <w:r>
        <w:t xml:space="preserve">DOI:</w:t>
      </w:r>
      <w:r>
        <w:t xml:space="preserve"> </w:t>
      </w:r>
      <w:hyperlink r:id="rId229">
        <w:r>
          <w:rPr>
            <w:rStyle w:val="Hyperlink"/>
          </w:rPr>
          <w:t xml:space="preserve">10.1016/j.cell.2020.10.044</w:t>
        </w:r>
      </w:hyperlink>
      <w:r>
        <w:t xml:space="preserve"> </w:t>
      </w:r>
      <w:r>
        <w:t xml:space="preserve">· PMID:</w:t>
      </w:r>
      <w:r>
        <w:t xml:space="preserve"> </w:t>
      </w:r>
      <w:hyperlink r:id="rId230">
        <w:r>
          <w:rPr>
            <w:rStyle w:val="Hyperlink"/>
          </w:rPr>
          <w:t xml:space="preserve">33242424</w:t>
        </w:r>
      </w:hyperlink>
      <w:r>
        <w:t xml:space="preserve"> </w:t>
      </w:r>
      <w:r>
        <w:t xml:space="preserve">· PMCID:</w:t>
      </w:r>
      <w:r>
        <w:t xml:space="preserve"> </w:t>
      </w:r>
      <w:hyperlink r:id="rId231">
        <w:r>
          <w:rPr>
            <w:rStyle w:val="Hyperlink"/>
          </w:rPr>
          <w:t xml:space="preserve">PMC8143193</w:t>
        </w:r>
      </w:hyperlink>
    </w:p>
    <w:bookmarkEnd w:id="232"/>
    <w:bookmarkStart w:id="237"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33">
        <w:r>
          <w:rPr>
            <w:rStyle w:val="Hyperlink"/>
          </w:rPr>
          <w:t xml:space="preserve">https://doi.org/gh7whf</w:t>
        </w:r>
      </w:hyperlink>
      <w:r>
        <w:t xml:space="preserve"> </w:t>
      </w:r>
      <w:r>
        <w:t xml:space="preserve">DOI:</w:t>
      </w:r>
      <w:r>
        <w:t xml:space="preserve"> </w:t>
      </w:r>
      <w:hyperlink r:id="rId234">
        <w:r>
          <w:rPr>
            <w:rStyle w:val="Hyperlink"/>
          </w:rPr>
          <w:t xml:space="preserve">10.1016/j.ccell.2021.01.006</w:t>
        </w:r>
      </w:hyperlink>
      <w:r>
        <w:t xml:space="preserve"> </w:t>
      </w:r>
      <w:r>
        <w:t xml:space="preserve">· PMID:</w:t>
      </w:r>
      <w:r>
        <w:t xml:space="preserve"> </w:t>
      </w:r>
      <w:hyperlink r:id="rId235">
        <w:r>
          <w:rPr>
            <w:rStyle w:val="Hyperlink"/>
          </w:rPr>
          <w:t xml:space="preserve">33577785</w:t>
        </w:r>
      </w:hyperlink>
      <w:r>
        <w:t xml:space="preserve"> </w:t>
      </w:r>
      <w:r>
        <w:t xml:space="preserve">· PMCID:</w:t>
      </w:r>
      <w:r>
        <w:t xml:space="preserve"> </w:t>
      </w:r>
      <w:hyperlink r:id="rId236">
        <w:r>
          <w:rPr>
            <w:rStyle w:val="Hyperlink"/>
          </w:rPr>
          <w:t xml:space="preserve">PMC8044053</w:t>
        </w:r>
      </w:hyperlink>
    </w:p>
    <w:bookmarkEnd w:id="237"/>
    <w:bookmarkStart w:id="242" w:name="ref-5VXMHJ7N"/>
    <w:p>
      <w:pPr>
        <w:pStyle w:val="Bibliography"/>
      </w:pPr>
      <w:r>
        <w:t xml:space="preserve">5.</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38">
        <w:r>
          <w:rPr>
            <w:rStyle w:val="Hyperlink"/>
          </w:rPr>
          <w:t xml:space="preserve">https://doi.org/gr92p6</w:t>
        </w:r>
      </w:hyperlink>
      <w:r>
        <w:t xml:space="preserve"> </w:t>
      </w:r>
      <w:r>
        <w:t xml:space="preserve">DOI:</w:t>
      </w:r>
      <w:r>
        <w:t xml:space="preserve"> </w:t>
      </w:r>
      <w:hyperlink r:id="rId239">
        <w:r>
          <w:rPr>
            <w:rStyle w:val="Hyperlink"/>
          </w:rPr>
          <w:t xml:space="preserve">10.1016/j.xgen.2023.100340</w:t>
        </w:r>
      </w:hyperlink>
      <w:r>
        <w:t xml:space="preserve"> </w:t>
      </w:r>
      <w:r>
        <w:t xml:space="preserve">· PMID:</w:t>
      </w:r>
      <w:r>
        <w:t xml:space="preserve"> </w:t>
      </w:r>
      <w:hyperlink r:id="rId240">
        <w:r>
          <w:rPr>
            <w:rStyle w:val="Hyperlink"/>
          </w:rPr>
          <w:t xml:space="preserve">37492101</w:t>
        </w:r>
      </w:hyperlink>
      <w:r>
        <w:t xml:space="preserve"> </w:t>
      </w:r>
      <w:r>
        <w:t xml:space="preserve">· PMCID:</w:t>
      </w:r>
      <w:r>
        <w:t xml:space="preserve"> </w:t>
      </w:r>
      <w:hyperlink r:id="rId241">
        <w:r>
          <w:rPr>
            <w:rStyle w:val="Hyperlink"/>
          </w:rPr>
          <w:t xml:space="preserve">PMC10363844</w:t>
        </w:r>
      </w:hyperlink>
    </w:p>
    <w:bookmarkEnd w:id="242"/>
    <w:bookmarkStart w:id="247" w:name="ref-eoDdE9oT"/>
    <w:p>
      <w:pPr>
        <w:pStyle w:val="Bibliography"/>
      </w:pPr>
      <w:r>
        <w:t xml:space="preserve">6.</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43">
        <w:r>
          <w:rPr>
            <w:rStyle w:val="Hyperlink"/>
          </w:rPr>
          <w:t xml:space="preserve">https://doi.org/gtsm62</w:t>
        </w:r>
      </w:hyperlink>
      <w:r>
        <w:t xml:space="preserve"> </w:t>
      </w:r>
      <w:r>
        <w:t xml:space="preserve">DOI:</w:t>
      </w:r>
      <w:r>
        <w:t xml:space="preserve"> </w:t>
      </w:r>
      <w:hyperlink r:id="rId244">
        <w:r>
          <w:rPr>
            <w:rStyle w:val="Hyperlink"/>
          </w:rPr>
          <w:t xml:space="preserve">10.1186/s13073-020-00761-2</w:t>
        </w:r>
      </w:hyperlink>
      <w:r>
        <w:t xml:space="preserve"> </w:t>
      </w:r>
      <w:r>
        <w:t xml:space="preserve">· PMID:</w:t>
      </w:r>
      <w:r>
        <w:t xml:space="preserve"> </w:t>
      </w:r>
      <w:hyperlink r:id="rId245">
        <w:r>
          <w:rPr>
            <w:rStyle w:val="Hyperlink"/>
          </w:rPr>
          <w:t xml:space="preserve">32664994</w:t>
        </w:r>
      </w:hyperlink>
      <w:r>
        <w:t xml:space="preserve"> </w:t>
      </w:r>
      <w:r>
        <w:t xml:space="preserve">· PMCID:</w:t>
      </w:r>
      <w:r>
        <w:t xml:space="preserve"> </w:t>
      </w:r>
      <w:hyperlink r:id="rId246">
        <w:r>
          <w:rPr>
            <w:rStyle w:val="Hyperlink"/>
          </w:rPr>
          <w:t xml:space="preserve">PMC7362544</w:t>
        </w:r>
      </w:hyperlink>
    </w:p>
    <w:bookmarkEnd w:id="247"/>
    <w:bookmarkStart w:id="252" w:name="ref-p1f5DxRQ"/>
    <w:p>
      <w:pPr>
        <w:pStyle w:val="Bibliography"/>
      </w:pPr>
      <w:r>
        <w:t xml:space="preserve">7.</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8">
        <w:r>
          <w:rPr>
            <w:rStyle w:val="Hyperlink"/>
          </w:rPr>
          <w:t xml:space="preserve">https://doi.org/gdz75c</w:t>
        </w:r>
      </w:hyperlink>
      <w:r>
        <w:t xml:space="preserve"> </w:t>
      </w:r>
      <w:r>
        <w:t xml:space="preserve">DOI:</w:t>
      </w:r>
      <w:r>
        <w:t xml:space="preserve"> </w:t>
      </w:r>
      <w:hyperlink r:id="rId249">
        <w:r>
          <w:rPr>
            <w:rStyle w:val="Hyperlink"/>
          </w:rPr>
          <w:t xml:space="preserve">10.1186/s13059-016-0974-4</w:t>
        </w:r>
      </w:hyperlink>
      <w:r>
        <w:t xml:space="preserve"> </w:t>
      </w:r>
      <w:r>
        <w:t xml:space="preserve">· PMID:</w:t>
      </w:r>
      <w:r>
        <w:t xml:space="preserve"> </w:t>
      </w:r>
      <w:hyperlink r:id="rId250">
        <w:r>
          <w:rPr>
            <w:rStyle w:val="Hyperlink"/>
          </w:rPr>
          <w:t xml:space="preserve">27268795</w:t>
        </w:r>
      </w:hyperlink>
      <w:r>
        <w:t xml:space="preserve"> </w:t>
      </w:r>
      <w:r>
        <w:t xml:space="preserve">· PMCID:</w:t>
      </w:r>
      <w:r>
        <w:t xml:space="preserve"> </w:t>
      </w:r>
      <w:hyperlink r:id="rId251">
        <w:r>
          <w:rPr>
            <w:rStyle w:val="Hyperlink"/>
          </w:rPr>
          <w:t xml:space="preserve">PMC4893825</w:t>
        </w:r>
      </w:hyperlink>
    </w:p>
    <w:bookmarkEnd w:id="252"/>
    <w:bookmarkStart w:id="256" w:name="ref-REfkDUtE"/>
    <w:p>
      <w:pPr>
        <w:pStyle w:val="Bibliography"/>
      </w:pPr>
      <w:r>
        <w:t xml:space="preserve">8.</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53">
        <w:r>
          <w:rPr>
            <w:rStyle w:val="Hyperlink"/>
          </w:rPr>
          <w:t xml:space="preserve">https://doi.org/gdwrp4</w:t>
        </w:r>
      </w:hyperlink>
      <w:r>
        <w:t xml:space="preserve"> </w:t>
      </w:r>
      <w:r>
        <w:t xml:space="preserve">DOI:</w:t>
      </w:r>
      <w:r>
        <w:t xml:space="preserve"> </w:t>
      </w:r>
      <w:hyperlink r:id="rId254">
        <w:r>
          <w:rPr>
            <w:rStyle w:val="Hyperlink"/>
          </w:rPr>
          <w:t xml:space="preserve">10.1038/s41592-018-0051-x</w:t>
        </w:r>
      </w:hyperlink>
      <w:r>
        <w:t xml:space="preserve"> </w:t>
      </w:r>
      <w:r>
        <w:t xml:space="preserve">· PMID:</w:t>
      </w:r>
      <w:r>
        <w:t xml:space="preserve"> </w:t>
      </w:r>
      <w:hyperlink r:id="rId255">
        <w:r>
          <w:rPr>
            <w:rStyle w:val="Hyperlink"/>
          </w:rPr>
          <w:t xml:space="preserve">30013048</w:t>
        </w:r>
      </w:hyperlink>
    </w:p>
    <w:bookmarkEnd w:id="256"/>
    <w:bookmarkStart w:id="259" w:name="ref-149BEKISi"/>
    <w:p>
      <w:pPr>
        <w:pStyle w:val="Bibliography"/>
      </w:pPr>
      <w:r>
        <w:t xml:space="preserve">9.</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57">
        <w:r>
          <w:rPr>
            <w:rStyle w:val="Hyperlink"/>
          </w:rPr>
          <w:t xml:space="preserve">https://doi.org/ggntwv</w:t>
        </w:r>
      </w:hyperlink>
      <w:r>
        <w:t xml:space="preserve"> </w:t>
      </w:r>
      <w:r>
        <w:t xml:space="preserve">DOI:</w:t>
      </w:r>
      <w:r>
        <w:t xml:space="preserve"> </w:t>
      </w:r>
      <w:hyperlink r:id="rId258">
        <w:r>
          <w:rPr>
            <w:rStyle w:val="Hyperlink"/>
          </w:rPr>
          <w:t xml:space="preserve">10.1101/861054</w:t>
        </w:r>
      </w:hyperlink>
    </w:p>
    <w:bookmarkEnd w:id="259"/>
    <w:bookmarkStart w:id="264" w:name="ref-V6KdWVYi"/>
    <w:p>
      <w:pPr>
        <w:pStyle w:val="Bibliography"/>
      </w:pPr>
      <w:r>
        <w:t xml:space="preserve">10.</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60">
        <w:r>
          <w:rPr>
            <w:rStyle w:val="Hyperlink"/>
          </w:rPr>
          <w:t xml:space="preserve">https://doi.org/gfcfr8</w:t>
        </w:r>
      </w:hyperlink>
      <w:r>
        <w:t xml:space="preserve"> </w:t>
      </w:r>
      <w:r>
        <w:t xml:space="preserve">DOI:</w:t>
      </w:r>
      <w:r>
        <w:t xml:space="preserve"> </w:t>
      </w:r>
      <w:hyperlink r:id="rId261">
        <w:r>
          <w:rPr>
            <w:rStyle w:val="Hyperlink"/>
          </w:rPr>
          <w:t xml:space="preserve">10.1038/s42003-018-0023-9</w:t>
        </w:r>
      </w:hyperlink>
      <w:r>
        <w:t xml:space="preserve"> </w:t>
      </w:r>
      <w:r>
        <w:t xml:space="preserve">· PMID:</w:t>
      </w:r>
      <w:r>
        <w:t xml:space="preserve"> </w:t>
      </w:r>
      <w:hyperlink r:id="rId262">
        <w:r>
          <w:rPr>
            <w:rStyle w:val="Hyperlink"/>
          </w:rPr>
          <w:t xml:space="preserve">30271907</w:t>
        </w:r>
      </w:hyperlink>
      <w:r>
        <w:t xml:space="preserve"> </w:t>
      </w:r>
      <w:r>
        <w:t xml:space="preserve">· PMCID:</w:t>
      </w:r>
      <w:r>
        <w:t xml:space="preserve"> </w:t>
      </w:r>
      <w:hyperlink r:id="rId263">
        <w:r>
          <w:rPr>
            <w:rStyle w:val="Hyperlink"/>
          </w:rPr>
          <w:t xml:space="preserve">PMC6123722</w:t>
        </w:r>
      </w:hyperlink>
    </w:p>
    <w:bookmarkEnd w:id="264"/>
    <w:bookmarkStart w:id="269" w:name="ref-ZQ0L3o1q"/>
    <w:p>
      <w:pPr>
        <w:pStyle w:val="Bibliography"/>
      </w:pPr>
      <w:r>
        <w:t xml:space="preserve">11.</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65">
        <w:r>
          <w:rPr>
            <w:rStyle w:val="Hyperlink"/>
          </w:rPr>
          <w:t xml:space="preserve">https://doi.org/ckt4vz</w:t>
        </w:r>
      </w:hyperlink>
      <w:r>
        <w:t xml:space="preserve"> </w:t>
      </w:r>
      <w:r>
        <w:t xml:space="preserve">DOI:</w:t>
      </w:r>
      <w:r>
        <w:t xml:space="preserve"> </w:t>
      </w:r>
      <w:hyperlink r:id="rId266">
        <w:r>
          <w:rPr>
            <w:rStyle w:val="Hyperlink"/>
          </w:rPr>
          <w:t xml:space="preserve">10.1093/bioinformatics/btr670</w:t>
        </w:r>
      </w:hyperlink>
      <w:r>
        <w:t xml:space="preserve"> </w:t>
      </w:r>
      <w:r>
        <w:t xml:space="preserve">· PMID:</w:t>
      </w:r>
      <w:r>
        <w:t xml:space="preserve"> </w:t>
      </w:r>
      <w:hyperlink r:id="rId267">
        <w:r>
          <w:rPr>
            <w:rStyle w:val="Hyperlink"/>
          </w:rPr>
          <w:t xml:space="preserve">22155870</w:t>
        </w:r>
      </w:hyperlink>
      <w:r>
        <w:t xml:space="preserve"> </w:t>
      </w:r>
      <w:r>
        <w:t xml:space="preserve">· PMCID:</w:t>
      </w:r>
      <w:r>
        <w:t xml:space="preserve"> </w:t>
      </w:r>
      <w:hyperlink r:id="rId268">
        <w:r>
          <w:rPr>
            <w:rStyle w:val="Hyperlink"/>
          </w:rPr>
          <w:t xml:space="preserve">PMC3268243</w:t>
        </w:r>
      </w:hyperlink>
    </w:p>
    <w:bookmarkEnd w:id="269"/>
    <w:bookmarkStart w:id="274" w:name="ref-1F3i4BvCt"/>
    <w:p>
      <w:pPr>
        <w:pStyle w:val="Bibliography"/>
      </w:pPr>
      <w:r>
        <w:t xml:space="preserve">12.</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270">
        <w:r>
          <w:rPr>
            <w:rStyle w:val="Hyperlink"/>
          </w:rPr>
          <w:t xml:space="preserve">https://doi.org/c6bcps</w:t>
        </w:r>
      </w:hyperlink>
      <w:r>
        <w:t xml:space="preserve"> </w:t>
      </w:r>
      <w:r>
        <w:t xml:space="preserve">DOI:</w:t>
      </w:r>
      <w:r>
        <w:t xml:space="preserve"> </w:t>
      </w:r>
      <w:hyperlink r:id="rId271">
        <w:r>
          <w:rPr>
            <w:rStyle w:val="Hyperlink"/>
          </w:rPr>
          <w:t xml:space="preserve">10.1093/bioinformatics/btq635</w:t>
        </w:r>
      </w:hyperlink>
      <w:r>
        <w:t xml:space="preserve"> </w:t>
      </w:r>
      <w:r>
        <w:t xml:space="preserve">· PMID:</w:t>
      </w:r>
      <w:r>
        <w:t xml:space="preserve"> </w:t>
      </w:r>
      <w:hyperlink r:id="rId272">
        <w:r>
          <w:rPr>
            <w:rStyle w:val="Hyperlink"/>
          </w:rPr>
          <w:t xml:space="preserve">21081509</w:t>
        </w:r>
      </w:hyperlink>
      <w:r>
        <w:t xml:space="preserve"> </w:t>
      </w:r>
      <w:r>
        <w:t xml:space="preserve">· PMCID:</w:t>
      </w:r>
      <w:r>
        <w:t xml:space="preserve"> </w:t>
      </w:r>
      <w:hyperlink r:id="rId273">
        <w:r>
          <w:rPr>
            <w:rStyle w:val="Hyperlink"/>
          </w:rPr>
          <w:t xml:space="preserve">PMC3018818</w:t>
        </w:r>
      </w:hyperlink>
    </w:p>
    <w:bookmarkEnd w:id="274"/>
    <w:bookmarkStart w:id="279" w:name="ref-UTxRcYIQ"/>
    <w:p>
      <w:pPr>
        <w:pStyle w:val="Bibliography"/>
      </w:pPr>
      <w:r>
        <w:t xml:space="preserve">13.</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275">
        <w:r>
          <w:rPr>
            <w:rStyle w:val="Hyperlink"/>
          </w:rPr>
          <w:t xml:space="preserve">https://doi.org/c9pd</w:t>
        </w:r>
      </w:hyperlink>
      <w:r>
        <w:t xml:space="preserve"> </w:t>
      </w:r>
      <w:r>
        <w:t xml:space="preserve">DOI:</w:t>
      </w:r>
      <w:r>
        <w:t xml:space="preserve"> </w:t>
      </w:r>
      <w:hyperlink r:id="rId276">
        <w:r>
          <w:rPr>
            <w:rStyle w:val="Hyperlink"/>
          </w:rPr>
          <w:t xml:space="preserve">10.1371/journal.pcbi.1004873</w:t>
        </w:r>
      </w:hyperlink>
      <w:r>
        <w:t xml:space="preserve"> </w:t>
      </w:r>
      <w:r>
        <w:t xml:space="preserve">· PMID:</w:t>
      </w:r>
      <w:r>
        <w:t xml:space="preserve"> </w:t>
      </w:r>
      <w:hyperlink r:id="rId277">
        <w:r>
          <w:rPr>
            <w:rStyle w:val="Hyperlink"/>
          </w:rPr>
          <w:t xml:space="preserve">27100738</w:t>
        </w:r>
      </w:hyperlink>
      <w:r>
        <w:t xml:space="preserve"> </w:t>
      </w:r>
      <w:r>
        <w:t xml:space="preserve">· PMCID:</w:t>
      </w:r>
      <w:r>
        <w:t xml:space="preserve"> </w:t>
      </w:r>
      <w:hyperlink r:id="rId278">
        <w:r>
          <w:rPr>
            <w:rStyle w:val="Hyperlink"/>
          </w:rPr>
          <w:t xml:space="preserve">PMC4839673</w:t>
        </w:r>
      </w:hyperlink>
    </w:p>
    <w:bookmarkEnd w:id="279"/>
    <w:bookmarkStart w:id="284" w:name="ref-14nSa8zB9"/>
    <w:p>
      <w:pPr>
        <w:pStyle w:val="Bibliography"/>
      </w:pPr>
      <w:r>
        <w:t xml:space="preserve">14.</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280">
        <w:r>
          <w:rPr>
            <w:rStyle w:val="Hyperlink"/>
          </w:rPr>
          <w:t xml:space="preserve">https://doi.org/bnzbn6</w:t>
        </w:r>
      </w:hyperlink>
      <w:r>
        <w:t xml:space="preserve"> </w:t>
      </w:r>
      <w:r>
        <w:t xml:space="preserve">DOI:</w:t>
      </w:r>
      <w:r>
        <w:t xml:space="preserve"> </w:t>
      </w:r>
      <w:hyperlink r:id="rId281">
        <w:r>
          <w:rPr>
            <w:rStyle w:val="Hyperlink"/>
          </w:rPr>
          <w:t xml:space="preserve">10.1101/gr.107524.110</w:t>
        </w:r>
      </w:hyperlink>
      <w:r>
        <w:t xml:space="preserve"> </w:t>
      </w:r>
      <w:r>
        <w:t xml:space="preserve">· PMID:</w:t>
      </w:r>
      <w:r>
        <w:t xml:space="preserve"> </w:t>
      </w:r>
      <w:hyperlink r:id="rId282">
        <w:r>
          <w:rPr>
            <w:rStyle w:val="Hyperlink"/>
          </w:rPr>
          <w:t xml:space="preserve">20644199</w:t>
        </w:r>
      </w:hyperlink>
      <w:r>
        <w:t xml:space="preserve"> </w:t>
      </w:r>
      <w:r>
        <w:t xml:space="preserve">· PMCID:</w:t>
      </w:r>
      <w:r>
        <w:t xml:space="preserve"> </w:t>
      </w:r>
      <w:hyperlink r:id="rId283">
        <w:r>
          <w:rPr>
            <w:rStyle w:val="Hyperlink"/>
          </w:rPr>
          <w:t xml:space="preserve">PMC2928508</w:t>
        </w:r>
      </w:hyperlink>
    </w:p>
    <w:bookmarkEnd w:id="284"/>
    <w:bookmarkStart w:id="286" w:name="ref-Z38xUgBW"/>
    <w:p>
      <w:pPr>
        <w:pStyle w:val="Bibliography"/>
      </w:pPr>
      <w:r>
        <w:t xml:space="preserve">15.</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85">
        <w:r>
          <w:rPr>
            <w:rStyle w:val="Hyperlink"/>
          </w:rPr>
          <w:t xml:space="preserve">https://doi.org/10.1186/gb-2011-12-4-r41</w:t>
        </w:r>
      </w:hyperlink>
      <w:r>
        <w:t xml:space="preserve"> </w:t>
      </w:r>
      <w:r>
        <w:t xml:space="preserve">DOI:</w:t>
      </w:r>
      <w:r>
        <w:t xml:space="preserve"> </w:t>
      </w:r>
      <w:hyperlink r:id="rId285">
        <w:r>
          <w:rPr>
            <w:rStyle w:val="Hyperlink"/>
          </w:rPr>
          <w:t xml:space="preserve">10.1186/gb-2011-12-4-r41</w:t>
        </w:r>
      </w:hyperlink>
    </w:p>
    <w:bookmarkEnd w:id="286"/>
    <w:bookmarkStart w:id="291" w:name="ref-dxeON3tz"/>
    <w:p>
      <w:pPr>
        <w:pStyle w:val="Bibliography"/>
      </w:pPr>
      <w:r>
        <w:t xml:space="preserve">16.</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87">
        <w:r>
          <w:rPr>
            <w:rStyle w:val="Hyperlink"/>
          </w:rPr>
          <w:t xml:space="preserve">https://doi.org/f9x7kd</w:t>
        </w:r>
      </w:hyperlink>
      <w:r>
        <w:t xml:space="preserve"> </w:t>
      </w:r>
      <w:r>
        <w:t xml:space="preserve">DOI:</w:t>
      </w:r>
      <w:r>
        <w:t xml:space="preserve"> </w:t>
      </w:r>
      <w:hyperlink r:id="rId288">
        <w:r>
          <w:rPr>
            <w:rStyle w:val="Hyperlink"/>
          </w:rPr>
          <w:t xml:space="preserve">10.1093/bioinformatics/btw691</w:t>
        </w:r>
      </w:hyperlink>
      <w:r>
        <w:t xml:space="preserve"> </w:t>
      </w:r>
      <w:r>
        <w:t xml:space="preserve">· PMID:</w:t>
      </w:r>
      <w:r>
        <w:t xml:space="preserve"> </w:t>
      </w:r>
      <w:hyperlink r:id="rId289">
        <w:r>
          <w:rPr>
            <w:rStyle w:val="Hyperlink"/>
          </w:rPr>
          <w:t xml:space="preserve">28035024</w:t>
        </w:r>
      </w:hyperlink>
      <w:r>
        <w:t xml:space="preserve"> </w:t>
      </w:r>
      <w:r>
        <w:t xml:space="preserve">· PMCID:</w:t>
      </w:r>
      <w:r>
        <w:t xml:space="preserve"> </w:t>
      </w:r>
      <w:hyperlink r:id="rId290">
        <w:r>
          <w:rPr>
            <w:rStyle w:val="Hyperlink"/>
          </w:rPr>
          <w:t xml:space="preserve">PMC5408810</w:t>
        </w:r>
      </w:hyperlink>
    </w:p>
    <w:bookmarkEnd w:id="291"/>
    <w:bookmarkStart w:id="296" w:name="ref-15Yz3j9AA"/>
    <w:p>
      <w:pPr>
        <w:pStyle w:val="Bibliography"/>
      </w:pPr>
      <w:r>
        <w:t xml:space="preserve">17.</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92">
        <w:r>
          <w:rPr>
            <w:rStyle w:val="Hyperlink"/>
          </w:rPr>
          <w:t xml:space="preserve">https://doi.org/gb9qvv</w:t>
        </w:r>
      </w:hyperlink>
      <w:r>
        <w:t xml:space="preserve"> </w:t>
      </w:r>
      <w:r>
        <w:t xml:space="preserve">DOI:</w:t>
      </w:r>
      <w:r>
        <w:t xml:space="preserve"> </w:t>
      </w:r>
      <w:hyperlink r:id="rId293">
        <w:r>
          <w:rPr>
            <w:rStyle w:val="Hyperlink"/>
          </w:rPr>
          <w:t xml:space="preserve">10.1038/bjc.2013.496</w:t>
        </w:r>
      </w:hyperlink>
      <w:r>
        <w:t xml:space="preserve"> </w:t>
      </w:r>
      <w:r>
        <w:t xml:space="preserve">· PMID:</w:t>
      </w:r>
      <w:r>
        <w:t xml:space="preserve"> </w:t>
      </w:r>
      <w:hyperlink r:id="rId294">
        <w:r>
          <w:rPr>
            <w:rStyle w:val="Hyperlink"/>
          </w:rPr>
          <w:t xml:space="preserve">23982603</w:t>
        </w:r>
      </w:hyperlink>
      <w:r>
        <w:t xml:space="preserve"> </w:t>
      </w:r>
      <w:r>
        <w:t xml:space="preserve">· PMCID:</w:t>
      </w:r>
      <w:r>
        <w:t xml:space="preserve"> </w:t>
      </w:r>
      <w:hyperlink r:id="rId295">
        <w:r>
          <w:rPr>
            <w:rStyle w:val="Hyperlink"/>
          </w:rPr>
          <w:t xml:space="preserve">PMC3777004</w:t>
        </w:r>
      </w:hyperlink>
    </w:p>
    <w:bookmarkEnd w:id="296"/>
    <w:bookmarkStart w:id="301" w:name="ref-HOfcb651"/>
    <w:p>
      <w:pPr>
        <w:pStyle w:val="Bibliography"/>
      </w:pPr>
      <w:r>
        <w:t xml:space="preserve">18.</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97">
        <w:r>
          <w:rPr>
            <w:rStyle w:val="Hyperlink"/>
          </w:rPr>
          <w:t xml:space="preserve">https://doi.org/gb3h5r</w:t>
        </w:r>
      </w:hyperlink>
      <w:r>
        <w:t xml:space="preserve"> </w:t>
      </w:r>
      <w:r>
        <w:t xml:space="preserve">DOI:</w:t>
      </w:r>
      <w:r>
        <w:t xml:space="preserve"> </w:t>
      </w:r>
      <w:hyperlink r:id="rId298">
        <w:r>
          <w:rPr>
            <w:rStyle w:val="Hyperlink"/>
          </w:rPr>
          <w:t xml:space="preserve">10.1186/s12864-015-2202-0</w:t>
        </w:r>
      </w:hyperlink>
      <w:r>
        <w:t xml:space="preserve"> </w:t>
      </w:r>
      <w:r>
        <w:t xml:space="preserve">· PMID:</w:t>
      </w:r>
      <w:r>
        <w:t xml:space="preserve"> </w:t>
      </w:r>
      <w:hyperlink r:id="rId299">
        <w:r>
          <w:rPr>
            <w:rStyle w:val="Hyperlink"/>
          </w:rPr>
          <w:t xml:space="preserve">26607064</w:t>
        </w:r>
      </w:hyperlink>
      <w:r>
        <w:t xml:space="preserve"> </w:t>
      </w:r>
      <w:r>
        <w:t xml:space="preserve">· PMCID:</w:t>
      </w:r>
      <w:r>
        <w:t xml:space="preserve"> </w:t>
      </w:r>
      <w:hyperlink r:id="rId300">
        <w:r>
          <w:rPr>
            <w:rStyle w:val="Hyperlink"/>
          </w:rPr>
          <w:t xml:space="preserve">PMC4659175</w:t>
        </w:r>
      </w:hyperlink>
    </w:p>
    <w:bookmarkEnd w:id="301"/>
    <w:bookmarkStart w:id="306" w:name="ref-19a3Xf4h3"/>
    <w:p>
      <w:pPr>
        <w:pStyle w:val="Bibliography"/>
      </w:pPr>
      <w:r>
        <w:t xml:space="preserve">19.</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02">
        <w:r>
          <w:rPr>
            <w:rStyle w:val="Hyperlink"/>
          </w:rPr>
          <w:t xml:space="preserve">https://doi.org/gc5t36</w:t>
        </w:r>
      </w:hyperlink>
      <w:r>
        <w:t xml:space="preserve"> </w:t>
      </w:r>
      <w:r>
        <w:t xml:space="preserve">DOI:</w:t>
      </w:r>
      <w:r>
        <w:t xml:space="preserve"> </w:t>
      </w:r>
      <w:hyperlink r:id="rId303">
        <w:r>
          <w:rPr>
            <w:rStyle w:val="Hyperlink"/>
          </w:rPr>
          <w:t xml:space="preserve">10.1038/nature26000</w:t>
        </w:r>
      </w:hyperlink>
      <w:r>
        <w:t xml:space="preserve"> </w:t>
      </w:r>
      <w:r>
        <w:t xml:space="preserve">· PMID:</w:t>
      </w:r>
      <w:r>
        <w:t xml:space="preserve"> </w:t>
      </w:r>
      <w:hyperlink r:id="rId304">
        <w:r>
          <w:rPr>
            <w:rStyle w:val="Hyperlink"/>
          </w:rPr>
          <w:t xml:space="preserve">29539639</w:t>
        </w:r>
      </w:hyperlink>
      <w:r>
        <w:t xml:space="preserve"> </w:t>
      </w:r>
      <w:r>
        <w:t xml:space="preserve">· PMCID:</w:t>
      </w:r>
      <w:r>
        <w:t xml:space="preserve"> </w:t>
      </w:r>
      <w:hyperlink r:id="rId305">
        <w:r>
          <w:rPr>
            <w:rStyle w:val="Hyperlink"/>
          </w:rPr>
          <w:t xml:space="preserve">PMC6093218</w:t>
        </w:r>
      </w:hyperlink>
    </w:p>
    <w:bookmarkEnd w:id="306"/>
    <w:bookmarkStart w:id="311" w:name="ref-bKpYR6PB"/>
    <w:p>
      <w:pPr>
        <w:pStyle w:val="Bibliography"/>
      </w:pPr>
      <w:r>
        <w:t xml:space="preserve">20.</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07">
        <w:r>
          <w:rPr>
            <w:rStyle w:val="Hyperlink"/>
          </w:rPr>
          <w:t xml:space="preserve">https://doi.org/f9z6p7</w:t>
        </w:r>
      </w:hyperlink>
      <w:r>
        <w:t xml:space="preserve"> </w:t>
      </w:r>
      <w:r>
        <w:t xml:space="preserve">DOI:</w:t>
      </w:r>
      <w:r>
        <w:t xml:space="preserve"> </w:t>
      </w:r>
      <w:hyperlink r:id="rId308">
        <w:r>
          <w:rPr>
            <w:rStyle w:val="Hyperlink"/>
          </w:rPr>
          <w:t xml:space="preserve">10.1038/nmeth.4256</w:t>
        </w:r>
      </w:hyperlink>
      <w:r>
        <w:t xml:space="preserve"> </w:t>
      </w:r>
      <w:r>
        <w:t xml:space="preserve">· PMID:</w:t>
      </w:r>
      <w:r>
        <w:t xml:space="preserve"> </w:t>
      </w:r>
      <w:hyperlink r:id="rId309">
        <w:r>
          <w:rPr>
            <w:rStyle w:val="Hyperlink"/>
          </w:rPr>
          <w:t xml:space="preserve">28394336</w:t>
        </w:r>
      </w:hyperlink>
      <w:r>
        <w:t xml:space="preserve"> </w:t>
      </w:r>
      <w:r>
        <w:t xml:space="preserve">· PMCID:</w:t>
      </w:r>
      <w:r>
        <w:t xml:space="preserve"> </w:t>
      </w:r>
      <w:hyperlink r:id="rId310">
        <w:r>
          <w:rPr>
            <w:rStyle w:val="Hyperlink"/>
          </w:rPr>
          <w:t xml:space="preserve">PMC5409104</w:t>
        </w:r>
      </w:hyperlink>
    </w:p>
    <w:bookmarkEnd w:id="311"/>
    <w:bookmarkStart w:id="316" w:name="ref-2rzcFP4J"/>
    <w:p>
      <w:pPr>
        <w:pStyle w:val="Bibliography"/>
      </w:pPr>
      <w:r>
        <w:t xml:space="preserve">21.</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12">
        <w:r>
          <w:rPr>
            <w:rStyle w:val="Hyperlink"/>
          </w:rPr>
          <w:t xml:space="preserve">https://doi.org/gb5g57</w:t>
        </w:r>
      </w:hyperlink>
      <w:r>
        <w:t xml:space="preserve"> </w:t>
      </w:r>
      <w:r>
        <w:t xml:space="preserve">DOI:</w:t>
      </w:r>
      <w:r>
        <w:t xml:space="preserve"> </w:t>
      </w:r>
      <w:hyperlink r:id="rId313">
        <w:r>
          <w:rPr>
            <w:rStyle w:val="Hyperlink"/>
          </w:rPr>
          <w:t xml:space="preserve">10.1093/bioinformatics/btv437</w:t>
        </w:r>
      </w:hyperlink>
      <w:r>
        <w:t xml:space="preserve"> </w:t>
      </w:r>
      <w:r>
        <w:t xml:space="preserve">· PMID:</w:t>
      </w:r>
      <w:r>
        <w:t xml:space="preserve"> </w:t>
      </w:r>
      <w:hyperlink r:id="rId314">
        <w:r>
          <w:rPr>
            <w:rStyle w:val="Hyperlink"/>
          </w:rPr>
          <w:t xml:space="preserve">26243018</w:t>
        </w:r>
      </w:hyperlink>
      <w:r>
        <w:t xml:space="preserve"> </w:t>
      </w:r>
      <w:r>
        <w:t xml:space="preserve">· PMCID:</w:t>
      </w:r>
      <w:r>
        <w:t xml:space="preserve"> </w:t>
      </w:r>
      <w:hyperlink r:id="rId315">
        <w:r>
          <w:rPr>
            <w:rStyle w:val="Hyperlink"/>
          </w:rPr>
          <w:t xml:space="preserve">PMC4653383</w:t>
        </w:r>
      </w:hyperlink>
    </w:p>
    <w:bookmarkEnd w:id="316"/>
    <w:bookmarkStart w:id="321" w:name="ref-1B2RVFOKK"/>
    <w:p>
      <w:pPr>
        <w:pStyle w:val="Bibliography"/>
      </w:pPr>
      <w:r>
        <w:t xml:space="preserve">22.</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17">
        <w:r>
          <w:rPr>
            <w:rStyle w:val="Hyperlink"/>
          </w:rPr>
          <w:t xml:space="preserve">https://doi.org/ggkdq8</w:t>
        </w:r>
      </w:hyperlink>
      <w:r>
        <w:t xml:space="preserve"> </w:t>
      </w:r>
      <w:r>
        <w:t xml:space="preserve">DOI:</w:t>
      </w:r>
      <w:r>
        <w:t xml:space="preserve"> </w:t>
      </w:r>
      <w:hyperlink r:id="rId318">
        <w:r>
          <w:rPr>
            <w:rStyle w:val="Hyperlink"/>
          </w:rPr>
          <w:t xml:space="preserve">10.1038/ncomms6277</w:t>
        </w:r>
      </w:hyperlink>
      <w:r>
        <w:t xml:space="preserve"> </w:t>
      </w:r>
      <w:r>
        <w:t xml:space="preserve">· PMID:</w:t>
      </w:r>
      <w:r>
        <w:t xml:space="preserve"> </w:t>
      </w:r>
      <w:hyperlink r:id="rId319">
        <w:r>
          <w:rPr>
            <w:rStyle w:val="Hyperlink"/>
          </w:rPr>
          <w:t xml:space="preserve">25358478</w:t>
        </w:r>
      </w:hyperlink>
      <w:r>
        <w:t xml:space="preserve"> </w:t>
      </w:r>
      <w:r>
        <w:t xml:space="preserve">· PMCID:</w:t>
      </w:r>
      <w:r>
        <w:t xml:space="preserve"> </w:t>
      </w:r>
      <w:hyperlink r:id="rId320">
        <w:r>
          <w:rPr>
            <w:rStyle w:val="Hyperlink"/>
          </w:rPr>
          <w:t xml:space="preserve">PMC5036525</w:t>
        </w:r>
      </w:hyperlink>
    </w:p>
    <w:bookmarkEnd w:id="321"/>
    <w:bookmarkStart w:id="326" w:name="ref-G4kbj7VC"/>
    <w:p>
      <w:pPr>
        <w:pStyle w:val="Bibliography"/>
      </w:pPr>
      <w:r>
        <w:t xml:space="preserve">23.</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22">
        <w:r>
          <w:rPr>
            <w:rStyle w:val="Hyperlink"/>
          </w:rPr>
          <w:t xml:space="preserve">https://doi.org/gb3gzt</w:t>
        </w:r>
      </w:hyperlink>
      <w:r>
        <w:t xml:space="preserve"> </w:t>
      </w:r>
      <w:r>
        <w:t xml:space="preserve">DOI:</w:t>
      </w:r>
      <w:r>
        <w:t xml:space="preserve"> </w:t>
      </w:r>
      <w:hyperlink r:id="rId323">
        <w:r>
          <w:rPr>
            <w:rStyle w:val="Hyperlink"/>
          </w:rPr>
          <w:t xml:space="preserve">10.1186/1471-2164-15-s1-s9</w:t>
        </w:r>
      </w:hyperlink>
      <w:r>
        <w:t xml:space="preserve"> </w:t>
      </w:r>
      <w:r>
        <w:t xml:space="preserve">· PMID:</w:t>
      </w:r>
      <w:r>
        <w:t xml:space="preserve"> </w:t>
      </w:r>
      <w:hyperlink r:id="rId324">
        <w:r>
          <w:rPr>
            <w:rStyle w:val="Hyperlink"/>
          </w:rPr>
          <w:t xml:space="preserve">24564718</w:t>
        </w:r>
      </w:hyperlink>
      <w:r>
        <w:t xml:space="preserve"> </w:t>
      </w:r>
      <w:r>
        <w:t xml:space="preserve">· PMCID:</w:t>
      </w:r>
      <w:r>
        <w:t xml:space="preserve"> </w:t>
      </w:r>
      <w:hyperlink r:id="rId325">
        <w:r>
          <w:rPr>
            <w:rStyle w:val="Hyperlink"/>
          </w:rPr>
          <w:t xml:space="preserve">PMC4046700</w:t>
        </w:r>
      </w:hyperlink>
    </w:p>
    <w:bookmarkEnd w:id="326"/>
    <w:bookmarkStart w:id="330" w:name="ref-VLwxfMaF"/>
    <w:p>
      <w:pPr>
        <w:pStyle w:val="Bibliography"/>
      </w:pPr>
      <w:r>
        <w:t xml:space="preserve">24.</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27">
        <w:r>
          <w:rPr>
            <w:rStyle w:val="Hyperlink"/>
          </w:rPr>
          <w:t xml:space="preserve">https://doi.org/dbwqf4</w:t>
        </w:r>
      </w:hyperlink>
      <w:r>
        <w:t xml:space="preserve"> </w:t>
      </w:r>
      <w:r>
        <w:t xml:space="preserve">DOI:</w:t>
      </w:r>
      <w:r>
        <w:t xml:space="preserve"> </w:t>
      </w:r>
      <w:hyperlink r:id="rId328">
        <w:r>
          <w:rPr>
            <w:rStyle w:val="Hyperlink"/>
          </w:rPr>
          <w:t xml:space="preserve">10.1038/nbt1240</w:t>
        </w:r>
      </w:hyperlink>
      <w:r>
        <w:t xml:space="preserve"> </w:t>
      </w:r>
      <w:r>
        <w:t xml:space="preserve">· PMID:</w:t>
      </w:r>
      <w:r>
        <w:t xml:space="preserve"> </w:t>
      </w:r>
      <w:hyperlink r:id="rId329">
        <w:r>
          <w:rPr>
            <w:rStyle w:val="Hyperlink"/>
          </w:rPr>
          <w:t xml:space="preserve">16964243</w:t>
        </w:r>
      </w:hyperlink>
    </w:p>
    <w:bookmarkEnd w:id="330"/>
    <w:bookmarkStart w:id="335" w:name="ref-5NHLHVO3"/>
    <w:p>
      <w:pPr>
        <w:pStyle w:val="Bibliography"/>
      </w:pPr>
      <w:r>
        <w:t xml:space="preserve">25.</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1">
        <w:r>
          <w:rPr>
            <w:rStyle w:val="Hyperlink"/>
          </w:rPr>
          <w:t xml:space="preserve">https://doi.org/gn3kcm</w:t>
        </w:r>
      </w:hyperlink>
      <w:r>
        <w:t xml:space="preserve"> </w:t>
      </w:r>
      <w:r>
        <w:t xml:space="preserve">DOI:</w:t>
      </w:r>
      <w:r>
        <w:t xml:space="preserve"> </w:t>
      </w:r>
      <w:hyperlink r:id="rId332">
        <w:r>
          <w:rPr>
            <w:rStyle w:val="Hyperlink"/>
          </w:rPr>
          <w:t xml:space="preserve">10.1093/neuonc/noz235</w:t>
        </w:r>
      </w:hyperlink>
      <w:r>
        <w:t xml:space="preserve"> </w:t>
      </w:r>
      <w:r>
        <w:t xml:space="preserve">· PMID:</w:t>
      </w:r>
      <w:r>
        <w:t xml:space="preserve"> </w:t>
      </w:r>
      <w:hyperlink r:id="rId333">
        <w:r>
          <w:rPr>
            <w:rStyle w:val="Hyperlink"/>
          </w:rPr>
          <w:t xml:space="preserve">31889194</w:t>
        </w:r>
      </w:hyperlink>
      <w:r>
        <w:t xml:space="preserve"> </w:t>
      </w:r>
      <w:r>
        <w:t xml:space="preserve">· PMCID:</w:t>
      </w:r>
      <w:r>
        <w:t xml:space="preserve"> </w:t>
      </w:r>
      <w:hyperlink r:id="rId334">
        <w:r>
          <w:rPr>
            <w:rStyle w:val="Hyperlink"/>
          </w:rPr>
          <w:t xml:space="preserve">PMC7229260</w:t>
        </w:r>
      </w:hyperlink>
    </w:p>
    <w:bookmarkEnd w:id="335"/>
    <w:bookmarkStart w:id="340" w:name="ref-12DKhuCiy"/>
    <w:p>
      <w:pPr>
        <w:pStyle w:val="Bibliography"/>
      </w:pPr>
      <w:r>
        <w:t xml:space="preserve">26.</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336">
        <w:r>
          <w:rPr>
            <w:rStyle w:val="Hyperlink"/>
          </w:rPr>
          <w:t xml:space="preserve">https://doi.org/gm84kq</w:t>
        </w:r>
      </w:hyperlink>
      <w:r>
        <w:t xml:space="preserve"> </w:t>
      </w:r>
      <w:r>
        <w:t xml:space="preserve">DOI:</w:t>
      </w:r>
      <w:r>
        <w:t xml:space="preserve"> </w:t>
      </w:r>
      <w:hyperlink r:id="rId337">
        <w:r>
          <w:rPr>
            <w:rStyle w:val="Hyperlink"/>
          </w:rPr>
          <w:t xml:space="preserve">10.1371/journal.pcbi.1008263</w:t>
        </w:r>
      </w:hyperlink>
      <w:r>
        <w:t xml:space="preserve"> </w:t>
      </w:r>
      <w:r>
        <w:t xml:space="preserve">· PMID:</w:t>
      </w:r>
      <w:r>
        <w:t xml:space="preserve"> </w:t>
      </w:r>
      <w:hyperlink r:id="rId338">
        <w:r>
          <w:rPr>
            <w:rStyle w:val="Hyperlink"/>
          </w:rPr>
          <w:t xml:space="preserve">33119584</w:t>
        </w:r>
      </w:hyperlink>
      <w:r>
        <w:t xml:space="preserve"> </w:t>
      </w:r>
      <w:r>
        <w:t xml:space="preserve">· PMCID:</w:t>
      </w:r>
      <w:r>
        <w:t xml:space="preserve"> </w:t>
      </w:r>
      <w:hyperlink r:id="rId339">
        <w:r>
          <w:rPr>
            <w:rStyle w:val="Hyperlink"/>
          </w:rPr>
          <w:t xml:space="preserve">PMC7654754</w:t>
        </w:r>
      </w:hyperlink>
    </w:p>
    <w:bookmarkEnd w:id="340"/>
    <w:bookmarkStart w:id="341" w:name="ref-17Erd7F9J"/>
    <w:p>
      <w:pPr>
        <w:pStyle w:val="Bibliography"/>
      </w:pPr>
      <w:r>
        <w:t xml:space="preserve">27.</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341"/>
    <w:bookmarkStart w:id="342" w:name="ref-UVwAVvuW"/>
    <w:p>
      <w:pPr>
        <w:pStyle w:val="Bibliography"/>
      </w:pPr>
      <w:r>
        <w:t xml:space="preserve">28.</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342"/>
    <w:bookmarkStart w:id="343" w:name="ref-16JieTeo0"/>
    <w:p>
      <w:pPr>
        <w:pStyle w:val="Bibliography"/>
      </w:pPr>
      <w:r>
        <w:t xml:space="preserve">29.</w:t>
      </w:r>
      <w:r>
        <w:t xml:space="preserve"> </w:t>
      </w:r>
      <w:r>
        <w:t xml:space="preserve">	</w:t>
      </w:r>
      <w:r>
        <w:rPr>
          <w:bCs/>
          <w:b/>
        </w:rPr>
        <w:t xml:space="preserve">dbGaP Study</w:t>
      </w:r>
      <w:r>
        <w:t xml:space="preserve"> </w:t>
      </w:r>
      <w:hyperlink r:id="rId132">
        <w:r>
          <w:rPr>
            <w:rStyle w:val="Hyperlink"/>
          </w:rPr>
          <w:t xml:space="preserve">https://www.ncbi.nlm.nih.gov/projects/gap/cgi-bin/study.cgi?study_id=phs002517.v2.p2</w:t>
        </w:r>
      </w:hyperlink>
    </w:p>
    <w:bookmarkEnd w:id="343"/>
    <w:bookmarkStart w:id="344" w:name="ref-A9rC7i7X"/>
    <w:p>
      <w:pPr>
        <w:pStyle w:val="Bibliography"/>
      </w:pPr>
      <w:r>
        <w:t xml:space="preserve">30.</w:t>
      </w:r>
      <w:r>
        <w:t xml:space="preserve"> </w:t>
      </w:r>
      <w:r>
        <w:t xml:space="preserve">	</w:t>
      </w:r>
      <w:r>
        <w:rPr>
          <w:bCs/>
          <w:b/>
        </w:rPr>
        <w:t xml:space="preserve">dbGaP Study</w:t>
      </w:r>
      <w:r>
        <w:t xml:space="preserve"> </w:t>
      </w:r>
      <w:hyperlink r:id="rId139">
        <w:r>
          <w:rPr>
            <w:rStyle w:val="Hyperlink"/>
          </w:rPr>
          <w:t xml:space="preserve">https://www.ncbi.nlm.nih.gov/projects/gap/cgi-bin/study.cgi?study_id=phs000178.v11.p8</w:t>
        </w:r>
      </w:hyperlink>
    </w:p>
    <w:bookmarkEnd w:id="344"/>
    <w:bookmarkEnd w:id="345"/>
    <w:bookmarkEnd w:id="346"/>
    <w:bookmarkEnd w:id="3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anuscript/v/a22572b15acf0acacc7e501ca7a5aadea77f6341/"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6" Target="https://doi.org/gm84kq" TargetMode="External" /><Relationship Type="http://schemas.openxmlformats.org/officeDocument/2006/relationships/hyperlink" Id="rId33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a22572b15acf0acacc7e501ca7a5aadea77f6341"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9" Target="https://orcid.org/0000-0001-6454-1285" TargetMode="External" /><Relationship Type="http://schemas.openxmlformats.org/officeDocument/2006/relationships/hyperlink" Id="rId100"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67"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73"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97" Target="https://orcid.org/0000-0002-0743-5379" TargetMode="External" /><Relationship Type="http://schemas.openxmlformats.org/officeDocument/2006/relationships/hyperlink" Id="rId43"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109" Target="https://orcid.org/0000-0002-2455-9525" TargetMode="External" /><Relationship Type="http://schemas.openxmlformats.org/officeDocument/2006/relationships/hyperlink" Id="rId76" Target="https://orcid.org/0000-0002-2653-5009" TargetMode="External" /><Relationship Type="http://schemas.openxmlformats.org/officeDocument/2006/relationships/hyperlink" Id="rId94"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46" Target="https://orcid.org/0000-0002-3478-0784" TargetMode="External" /><Relationship Type="http://schemas.openxmlformats.org/officeDocument/2006/relationships/hyperlink" Id="rId40" Target="https://orcid.org/0000-0002-3727-9602" TargetMode="External" /><Relationship Type="http://schemas.openxmlformats.org/officeDocument/2006/relationships/hyperlink" Id="rId70" Target="https://orcid.org/0000-0002-6728-3450" TargetMode="External" /><Relationship Type="http://schemas.openxmlformats.org/officeDocument/2006/relationships/hyperlink" Id="rId106"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103"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82"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85" Target="https://orcid.org/0000-0003-2406-2735" TargetMode="External" /><Relationship Type="http://schemas.openxmlformats.org/officeDocument/2006/relationships/hyperlink" Id="rId91"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anuscript/v/a22572b15acf0acacc7e501ca7a5aadea77f6341/"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6" Target="https://doi.org/gm84kq" TargetMode="External" /><Relationship Type="http://schemas.openxmlformats.org/officeDocument/2006/relationships/hyperlink" Id="rId33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a22572b15acf0acacc7e501ca7a5aadea77f6341"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9" Target="https://orcid.org/0000-0001-6454-1285" TargetMode="External" /><Relationship Type="http://schemas.openxmlformats.org/officeDocument/2006/relationships/hyperlink" Id="rId100"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67"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73"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97" Target="https://orcid.org/0000-0002-0743-5379" TargetMode="External" /><Relationship Type="http://schemas.openxmlformats.org/officeDocument/2006/relationships/hyperlink" Id="rId43"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109" Target="https://orcid.org/0000-0002-2455-9525" TargetMode="External" /><Relationship Type="http://schemas.openxmlformats.org/officeDocument/2006/relationships/hyperlink" Id="rId76" Target="https://orcid.org/0000-0002-2653-5009" TargetMode="External" /><Relationship Type="http://schemas.openxmlformats.org/officeDocument/2006/relationships/hyperlink" Id="rId94"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46" Target="https://orcid.org/0000-0002-3478-0784" TargetMode="External" /><Relationship Type="http://schemas.openxmlformats.org/officeDocument/2006/relationships/hyperlink" Id="rId40" Target="https://orcid.org/0000-0002-3727-9602" TargetMode="External" /><Relationship Type="http://schemas.openxmlformats.org/officeDocument/2006/relationships/hyperlink" Id="rId70" Target="https://orcid.org/0000-0002-6728-3450" TargetMode="External" /><Relationship Type="http://schemas.openxmlformats.org/officeDocument/2006/relationships/hyperlink" Id="rId106"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103"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82"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85" Target="https://orcid.org/0000-0003-2406-2735" TargetMode="External" /><Relationship Type="http://schemas.openxmlformats.org/officeDocument/2006/relationships/hyperlink" Id="rId91"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(OpenPedCan) Project</dc:title>
  <dc:creator/>
  <dc:language>en-US</dc:language>
  <cp:keywords>pediatric cancer, reproducibility, open science, multi-omics</cp:keywords>
  <dcterms:created xsi:type="dcterms:W3CDTF">2024-06-03T16:41:52Z</dcterms:created>
  <dcterms:modified xsi:type="dcterms:W3CDTF">2024-06-03T16:41:52Z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2024-06-03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