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633" w:type="pct"/>
        <w:tblBorders>
          <w:left w:val="single" w:sz="18" w:space="0" w:color="0F6FC6"/>
        </w:tblBorders>
        <w:tblLook w:val="00A0" w:firstRow="1" w:lastRow="0" w:firstColumn="1" w:lastColumn="0" w:noHBand="0" w:noVBand="0"/>
      </w:tblPr>
      <w:tblGrid>
        <w:gridCol w:w="8620"/>
      </w:tblGrid>
      <w:tr w:rsidR="000F2AF9" w:rsidRPr="00BC7260" w:rsidTr="00172D3C">
        <w:tc>
          <w:tcPr>
            <w:tcW w:w="8620"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172D3C">
        <w:trPr>
          <w:trHeight w:val="1003"/>
        </w:trPr>
        <w:tc>
          <w:tcPr>
            <w:tcW w:w="8620" w:type="dxa"/>
          </w:tcPr>
          <w:p w:rsidR="000F2AF9" w:rsidRDefault="00172D3C" w:rsidP="00172D3C">
            <w:pPr>
              <w:pStyle w:val="KeinLeerraum"/>
              <w:ind w:left="1141" w:hanging="1141"/>
              <w:rPr>
                <w:rFonts w:ascii="Calibri" w:hAnsi="Calibri"/>
                <w:color w:val="0F6FC6"/>
                <w:sz w:val="80"/>
                <w:szCs w:val="80"/>
              </w:rPr>
            </w:pPr>
            <w:r>
              <w:rPr>
                <w:noProof/>
                <w:lang w:eastAsia="de-DE"/>
              </w:rPr>
              <w:drawing>
                <wp:anchor distT="0" distB="0" distL="114300" distR="114300" simplePos="0" relativeHeight="251658240" behindDoc="0" locked="0" layoutInCell="1" allowOverlap="1" wp14:anchorId="33E03EB2" wp14:editId="3CD211F9">
                  <wp:simplePos x="0" y="0"/>
                  <wp:positionH relativeFrom="column">
                    <wp:posOffset>13970</wp:posOffset>
                  </wp:positionH>
                  <wp:positionV relativeFrom="paragraph">
                    <wp:posOffset>74295</wp:posOffset>
                  </wp:positionV>
                  <wp:extent cx="485775" cy="504825"/>
                  <wp:effectExtent l="0" t="0" r="0"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8"/>
                          <a:srcRect/>
                          <a:stretch>
                            <a:fillRect/>
                          </a:stretch>
                        </pic:blipFill>
                        <pic:spPr bwMode="auto">
                          <a:xfrm>
                            <a:off x="0" y="0"/>
                            <a:ext cx="485775" cy="504825"/>
                          </a:xfrm>
                          <a:prstGeom prst="rect">
                            <a:avLst/>
                          </a:prstGeom>
                          <a:noFill/>
                        </pic:spPr>
                      </pic:pic>
                    </a:graphicData>
                  </a:graphic>
                </wp:anchor>
              </w:drawing>
            </w:r>
            <w:r w:rsidR="000F2AF9" w:rsidRPr="006D4055">
              <w:rPr>
                <w:rFonts w:ascii="Calibri" w:hAnsi="Calibri"/>
                <w:color w:val="0F6FC6"/>
                <w:sz w:val="80"/>
                <w:szCs w:val="80"/>
              </w:rPr>
              <w:t xml:space="preserve">    </w:t>
            </w:r>
            <w:r w:rsidR="00170B34">
              <w:rPr>
                <w:rFonts w:ascii="Calibri" w:hAnsi="Calibri"/>
                <w:sz w:val="80"/>
                <w:szCs w:val="80"/>
              </w:rPr>
              <w:t xml:space="preserve">  </w:t>
            </w:r>
            <w:r>
              <w:rPr>
                <w:rFonts w:ascii="Calibri" w:hAnsi="Calibri"/>
                <w:sz w:val="80"/>
                <w:szCs w:val="80"/>
              </w:rPr>
              <w:t xml:space="preserve">Einrichtungsleitfaden </w:t>
            </w:r>
            <w:r w:rsidR="00170B34">
              <w:rPr>
                <w:rFonts w:ascii="Calibri" w:hAnsi="Calibri"/>
                <w:sz w:val="80"/>
                <w:szCs w:val="80"/>
              </w:rPr>
              <w:t xml:space="preserve">Google </w:t>
            </w:r>
            <w:r>
              <w:rPr>
                <w:rFonts w:ascii="Calibri" w:hAnsi="Calibri"/>
                <w:sz w:val="80"/>
                <w:szCs w:val="80"/>
              </w:rPr>
              <w:t>Ana</w:t>
            </w:r>
            <w:bookmarkStart w:id="0" w:name="_GoBack"/>
            <w:bookmarkEnd w:id="0"/>
            <w:r>
              <w:rPr>
                <w:rFonts w:ascii="Calibri" w:hAnsi="Calibri"/>
                <w:sz w:val="80"/>
                <w:szCs w:val="80"/>
              </w:rPr>
              <w:t>lytics</w:t>
            </w:r>
          </w:p>
          <w:p w:rsidR="000F2AF9" w:rsidRPr="00BC7260" w:rsidRDefault="000F2AF9" w:rsidP="00172D3C">
            <w:pPr>
              <w:tabs>
                <w:tab w:val="left" w:pos="6045"/>
              </w:tabs>
              <w:spacing w:line="240" w:lineRule="auto"/>
              <w:rPr>
                <w:rFonts w:ascii="Calibri" w:hAnsi="Calibri" w:cs="Calibri"/>
                <w:sz w:val="28"/>
                <w:szCs w:val="28"/>
              </w:rPr>
            </w:pPr>
          </w:p>
        </w:tc>
      </w:tr>
      <w:tr w:rsidR="000F2AF9" w:rsidRPr="00BC7260" w:rsidTr="00172D3C">
        <w:trPr>
          <w:trHeight w:val="14"/>
        </w:trPr>
        <w:tc>
          <w:tcPr>
            <w:tcW w:w="8620" w:type="dxa"/>
            <w:tcMar>
              <w:top w:w="216" w:type="dxa"/>
              <w:left w:w="115" w:type="dxa"/>
              <w:bottom w:w="216" w:type="dxa"/>
              <w:right w:w="115" w:type="dxa"/>
            </w:tcMar>
          </w:tcPr>
          <w:p w:rsidR="000F2AF9" w:rsidRDefault="000F2AF9" w:rsidP="006D4055">
            <w:pPr>
              <w:pStyle w:val="KeinLeerraum"/>
            </w:pPr>
            <w:r w:rsidRPr="00BC7260">
              <w:t xml:space="preserve">Stand: </w:t>
            </w:r>
            <w:r w:rsidR="003737AF">
              <w:fldChar w:fldCharType="begin"/>
            </w:r>
            <w:r w:rsidR="003737AF">
              <w:instrText xml:space="preserve"> TIME \@ "dd.MM.yyyy" </w:instrText>
            </w:r>
            <w:r w:rsidR="003737AF">
              <w:fldChar w:fldCharType="separate"/>
            </w:r>
            <w:r w:rsidR="007E0A26">
              <w:rPr>
                <w:noProof/>
              </w:rPr>
              <w:t>22.10.2014</w:t>
            </w:r>
            <w:r w:rsidR="003737AF">
              <w:rPr>
                <w:noProof/>
              </w:rPr>
              <w:fldChar w:fldCharType="end"/>
            </w:r>
            <w:r w:rsidRPr="00BC7260">
              <w:t xml:space="preserve"> </w:t>
            </w:r>
            <w:r w:rsidRPr="00BC7260">
              <w:br/>
              <w:t xml:space="preserve">Modulversion: </w:t>
            </w:r>
            <w:r w:rsidR="00EF00B1">
              <w:t>3.</w:t>
            </w:r>
            <w:r w:rsidR="00BF4EAA">
              <w:t>x</w:t>
            </w:r>
            <w:r w:rsidR="00321184">
              <w:t>.</w:t>
            </w:r>
            <w:r w:rsidR="00BF4EAA">
              <w:t>x</w:t>
            </w:r>
            <w:r w:rsidR="00321184">
              <w:t>.</w:t>
            </w:r>
            <w:r w:rsidR="0062370E">
              <w:t>x</w:t>
            </w:r>
          </w:p>
          <w:p w:rsidR="00567AE0" w:rsidRPr="00BC7260" w:rsidRDefault="00567AE0" w:rsidP="00501C7F">
            <w:pPr>
              <w:pStyle w:val="KeinLeerraum"/>
            </w:pPr>
            <w:r>
              <w:t xml:space="preserve">Bearbeiter: </w:t>
            </w:r>
            <w:r w:rsidR="00501C7F">
              <w:t>RE</w:t>
            </w:r>
          </w:p>
        </w:tc>
      </w:tr>
    </w:tbl>
    <w:p w:rsidR="000F2AF9" w:rsidRDefault="000F2AF9">
      <w:r>
        <w:t xml:space="preserve"> </w:t>
      </w:r>
      <w:r>
        <w:br w:type="page"/>
      </w:r>
    </w:p>
    <w:p w:rsidR="00891D63" w:rsidRDefault="00891D63" w:rsidP="00891D63">
      <w:pPr>
        <w:pStyle w:val="berschrift1"/>
      </w:pPr>
      <w:bookmarkStart w:id="1" w:name="_Toc401737445"/>
      <w:r>
        <w:lastRenderedPageBreak/>
        <w:t>Inhalt</w:t>
      </w:r>
      <w:bookmarkEnd w:id="1"/>
    </w:p>
    <w:p w:rsidR="00176DCB" w:rsidRDefault="00891D63">
      <w:pPr>
        <w:pStyle w:val="Verzeichnis1"/>
        <w:tabs>
          <w:tab w:val="right" w:leader="dot" w:pos="9063"/>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401737445" w:history="1">
        <w:r w:rsidR="00176DCB" w:rsidRPr="006240AF">
          <w:rPr>
            <w:rStyle w:val="Hyperlink"/>
            <w:noProof/>
          </w:rPr>
          <w:t>Inhalt</w:t>
        </w:r>
        <w:r w:rsidR="00176DCB">
          <w:rPr>
            <w:noProof/>
            <w:webHidden/>
          </w:rPr>
          <w:tab/>
        </w:r>
        <w:r w:rsidR="00176DCB">
          <w:rPr>
            <w:noProof/>
            <w:webHidden/>
          </w:rPr>
          <w:fldChar w:fldCharType="begin"/>
        </w:r>
        <w:r w:rsidR="00176DCB">
          <w:rPr>
            <w:noProof/>
            <w:webHidden/>
          </w:rPr>
          <w:instrText xml:space="preserve"> PAGEREF _Toc401737445 \h </w:instrText>
        </w:r>
        <w:r w:rsidR="00176DCB">
          <w:rPr>
            <w:noProof/>
            <w:webHidden/>
          </w:rPr>
        </w:r>
        <w:r w:rsidR="00176DCB">
          <w:rPr>
            <w:noProof/>
            <w:webHidden/>
          </w:rPr>
          <w:fldChar w:fldCharType="separate"/>
        </w:r>
        <w:r w:rsidR="007E0A26">
          <w:rPr>
            <w:noProof/>
            <w:webHidden/>
          </w:rPr>
          <w:t>2</w:t>
        </w:r>
        <w:r w:rsidR="00176DCB">
          <w:rPr>
            <w:noProof/>
            <w:webHidden/>
          </w:rPr>
          <w:fldChar w:fldCharType="end"/>
        </w:r>
      </w:hyperlink>
    </w:p>
    <w:p w:rsidR="00176DCB" w:rsidRDefault="00176DCB">
      <w:pPr>
        <w:pStyle w:val="Verzeichnis1"/>
        <w:tabs>
          <w:tab w:val="right" w:leader="dot" w:pos="9063"/>
        </w:tabs>
        <w:rPr>
          <w:rFonts w:asciiTheme="minorHAnsi" w:eastAsiaTheme="minorEastAsia" w:hAnsiTheme="minorHAnsi" w:cstheme="minorBidi"/>
          <w:noProof/>
          <w:lang w:eastAsia="de-DE"/>
        </w:rPr>
      </w:pPr>
      <w:hyperlink w:anchor="_Toc401737446" w:history="1">
        <w:r w:rsidRPr="006240AF">
          <w:rPr>
            <w:rStyle w:val="Hyperlink"/>
            <w:noProof/>
          </w:rPr>
          <w:t>Unterstützung bei der Einrichtung</w:t>
        </w:r>
        <w:r>
          <w:rPr>
            <w:noProof/>
            <w:webHidden/>
          </w:rPr>
          <w:tab/>
        </w:r>
        <w:r>
          <w:rPr>
            <w:noProof/>
            <w:webHidden/>
          </w:rPr>
          <w:fldChar w:fldCharType="begin"/>
        </w:r>
        <w:r>
          <w:rPr>
            <w:noProof/>
            <w:webHidden/>
          </w:rPr>
          <w:instrText xml:space="preserve"> PAGEREF _Toc401737446 \h </w:instrText>
        </w:r>
        <w:r>
          <w:rPr>
            <w:noProof/>
            <w:webHidden/>
          </w:rPr>
        </w:r>
        <w:r>
          <w:rPr>
            <w:noProof/>
            <w:webHidden/>
          </w:rPr>
          <w:fldChar w:fldCharType="separate"/>
        </w:r>
        <w:r w:rsidR="007E0A26">
          <w:rPr>
            <w:noProof/>
            <w:webHidden/>
          </w:rPr>
          <w:t>3</w:t>
        </w:r>
        <w:r>
          <w:rPr>
            <w:noProof/>
            <w:webHidden/>
          </w:rPr>
          <w:fldChar w:fldCharType="end"/>
        </w:r>
      </w:hyperlink>
    </w:p>
    <w:p w:rsidR="00176DCB" w:rsidRDefault="00176DCB">
      <w:pPr>
        <w:pStyle w:val="Verzeichnis1"/>
        <w:tabs>
          <w:tab w:val="right" w:leader="dot" w:pos="9063"/>
        </w:tabs>
        <w:rPr>
          <w:rFonts w:asciiTheme="minorHAnsi" w:eastAsiaTheme="minorEastAsia" w:hAnsiTheme="minorHAnsi" w:cstheme="minorBidi"/>
          <w:noProof/>
          <w:lang w:eastAsia="de-DE"/>
        </w:rPr>
      </w:pPr>
      <w:hyperlink w:anchor="_Toc401737447" w:history="1">
        <w:r w:rsidRPr="006240AF">
          <w:rPr>
            <w:rStyle w:val="Hyperlink"/>
            <w:noProof/>
          </w:rPr>
          <w:t>Zieleinrichtung</w:t>
        </w:r>
        <w:r>
          <w:rPr>
            <w:noProof/>
            <w:webHidden/>
          </w:rPr>
          <w:tab/>
        </w:r>
        <w:r>
          <w:rPr>
            <w:noProof/>
            <w:webHidden/>
          </w:rPr>
          <w:fldChar w:fldCharType="begin"/>
        </w:r>
        <w:r>
          <w:rPr>
            <w:noProof/>
            <w:webHidden/>
          </w:rPr>
          <w:instrText xml:space="preserve"> PAGEREF _Toc401737447 \h </w:instrText>
        </w:r>
        <w:r>
          <w:rPr>
            <w:noProof/>
            <w:webHidden/>
          </w:rPr>
        </w:r>
        <w:r>
          <w:rPr>
            <w:noProof/>
            <w:webHidden/>
          </w:rPr>
          <w:fldChar w:fldCharType="separate"/>
        </w:r>
        <w:r w:rsidR="007E0A26">
          <w:rPr>
            <w:noProof/>
            <w:webHidden/>
          </w:rPr>
          <w:t>5</w:t>
        </w:r>
        <w:r>
          <w:rPr>
            <w:noProof/>
            <w:webHidden/>
          </w:rPr>
          <w:fldChar w:fldCharType="end"/>
        </w:r>
      </w:hyperlink>
    </w:p>
    <w:p w:rsidR="00176DCB" w:rsidRDefault="00176DCB">
      <w:pPr>
        <w:pStyle w:val="Verzeichnis1"/>
        <w:tabs>
          <w:tab w:val="right" w:leader="dot" w:pos="9063"/>
        </w:tabs>
        <w:rPr>
          <w:rFonts w:asciiTheme="minorHAnsi" w:eastAsiaTheme="minorEastAsia" w:hAnsiTheme="minorHAnsi" w:cstheme="minorBidi"/>
          <w:noProof/>
          <w:lang w:eastAsia="de-DE"/>
        </w:rPr>
      </w:pPr>
      <w:hyperlink w:anchor="_Toc401737448" w:history="1">
        <w:r w:rsidRPr="006240AF">
          <w:rPr>
            <w:rStyle w:val="Hyperlink"/>
            <w:noProof/>
          </w:rPr>
          <w:t>Benutzerdefinierte Dimensionen</w:t>
        </w:r>
        <w:r>
          <w:rPr>
            <w:noProof/>
            <w:webHidden/>
          </w:rPr>
          <w:tab/>
        </w:r>
        <w:r>
          <w:rPr>
            <w:noProof/>
            <w:webHidden/>
          </w:rPr>
          <w:fldChar w:fldCharType="begin"/>
        </w:r>
        <w:r>
          <w:rPr>
            <w:noProof/>
            <w:webHidden/>
          </w:rPr>
          <w:instrText xml:space="preserve"> PAGEREF _Toc401737448 \h </w:instrText>
        </w:r>
        <w:r>
          <w:rPr>
            <w:noProof/>
            <w:webHidden/>
          </w:rPr>
        </w:r>
        <w:r>
          <w:rPr>
            <w:noProof/>
            <w:webHidden/>
          </w:rPr>
          <w:fldChar w:fldCharType="separate"/>
        </w:r>
        <w:r w:rsidR="007E0A26">
          <w:rPr>
            <w:noProof/>
            <w:webHidden/>
          </w:rPr>
          <w:t>8</w:t>
        </w:r>
        <w:r>
          <w:rPr>
            <w:noProof/>
            <w:webHidden/>
          </w:rPr>
          <w:fldChar w:fldCharType="end"/>
        </w:r>
      </w:hyperlink>
    </w:p>
    <w:p w:rsidR="00891D63" w:rsidRDefault="00891D63" w:rsidP="00891D63">
      <w:pPr>
        <w:spacing w:after="0" w:line="240" w:lineRule="auto"/>
        <w:rPr>
          <w:rFonts w:ascii="Calibri" w:eastAsia="Times New Roman" w:hAnsi="Calibri"/>
          <w:b/>
          <w:bCs/>
          <w:color w:val="0B5294"/>
          <w:sz w:val="28"/>
          <w:szCs w:val="28"/>
        </w:rPr>
      </w:pPr>
      <w:r>
        <w:fldChar w:fldCharType="end"/>
      </w:r>
      <w:r>
        <w:br w:type="page"/>
      </w:r>
    </w:p>
    <w:p w:rsidR="000F2AF9" w:rsidRDefault="00891D63" w:rsidP="00B754A4">
      <w:pPr>
        <w:pStyle w:val="berschrift1"/>
      </w:pPr>
      <w:bookmarkStart w:id="2" w:name="_Toc401737446"/>
      <w:r>
        <w:lastRenderedPageBreak/>
        <w:t>Unterstützung</w:t>
      </w:r>
      <w:r w:rsidR="0054478D">
        <w:t xml:space="preserve"> bei der Einrichtung</w:t>
      </w:r>
      <w:bookmarkEnd w:id="2"/>
    </w:p>
    <w:p w:rsidR="00172D3C" w:rsidRDefault="00172D3C">
      <w:r>
        <w:t>Auf den folgenden Seiten haben wir die Einstellungen im Google Analytics-Konto abgebildet, mit denen aus dem vorliegenden Modul Auswertungen erstellt werden konnten.</w:t>
      </w:r>
    </w:p>
    <w:p w:rsidR="007E0389" w:rsidRDefault="00172D3C">
      <w:r>
        <w:t xml:space="preserve">Bitte beachten Sie, dass dies Empfehlungen sind. Ob für Ihren Shop individuelle Einstellungen sinnvoller sind, erfragen Sie bitte direkt beim Google Support. Dort können Ihnen sicher auch Fragen zur Statistikqualität und zur Technik des </w:t>
      </w:r>
      <w:proofErr w:type="spellStart"/>
      <w:r>
        <w:t>Trackings</w:t>
      </w:r>
      <w:proofErr w:type="spellEnd"/>
      <w:r>
        <w:t xml:space="preserve"> beantwortet werden. </w:t>
      </w:r>
    </w:p>
    <w:p w:rsidR="007E0389" w:rsidRDefault="007E0389" w:rsidP="007E0389">
      <w:r>
        <w:t xml:space="preserve">Weitere Informationen und Hilfestellungen zu Google Analytics finden Sie unter </w:t>
      </w:r>
      <w:hyperlink r:id="rId9" w:history="1">
        <w:r w:rsidRPr="007E0389">
          <w:rPr>
            <w:rStyle w:val="Hyperlink"/>
            <w:color w:val="4F81BD" w:themeColor="accent1"/>
          </w:rPr>
          <w:t>https://support.google.com/analytics/</w:t>
        </w:r>
      </w:hyperlink>
      <w:r>
        <w:t>.</w:t>
      </w:r>
    </w:p>
    <w:p w:rsidR="00F10056" w:rsidRDefault="00172D3C">
      <w:pPr>
        <w:sectPr w:rsidR="00F10056" w:rsidSect="007E0389">
          <w:headerReference w:type="default" r:id="rId10"/>
          <w:headerReference w:type="first" r:id="rId11"/>
          <w:footerReference w:type="first" r:id="rId12"/>
          <w:pgSz w:w="11907" w:h="16839" w:code="9"/>
          <w:pgMar w:top="1417" w:right="1417" w:bottom="1134" w:left="1417" w:header="708" w:footer="708" w:gutter="0"/>
          <w:cols w:space="708"/>
          <w:titlePg/>
          <w:docGrid w:linePitch="360"/>
        </w:sectPr>
      </w:pPr>
      <w:r>
        <w:t>Wir als Modulautor können Fragen, die direkt Ihr Google-Konto bzw. dessen aufgezeichnete Daten betreffen, leider nicht beantworten. Hierfür</w:t>
      </w:r>
      <w:r w:rsidR="007E0389">
        <w:t xml:space="preserve"> bitten wir um Ihr Verständnis.</w:t>
      </w:r>
    </w:p>
    <w:p w:rsidR="00F10056" w:rsidRDefault="00F10056">
      <w:pPr>
        <w:sectPr w:rsidR="00F10056" w:rsidSect="00F10056">
          <w:pgSz w:w="23876" w:h="19964" w:orient="landscape" w:code="8"/>
          <w:pgMar w:top="1418" w:right="1418" w:bottom="1134" w:left="1418" w:header="709" w:footer="709" w:gutter="0"/>
          <w:cols w:space="708"/>
          <w:titlePg/>
          <w:docGrid w:linePitch="360"/>
        </w:sectPr>
      </w:pPr>
      <w:r>
        <w:rPr>
          <w:noProof/>
          <w:lang w:eastAsia="de-DE"/>
        </w:rPr>
        <w:lastRenderedPageBreak/>
        <w:drawing>
          <wp:anchor distT="0" distB="0" distL="114300" distR="114300" simplePos="0" relativeHeight="251659264" behindDoc="0" locked="0" layoutInCell="1" allowOverlap="1" wp14:anchorId="7488BAFF" wp14:editId="3C7AD1C2">
            <wp:simplePos x="0" y="0"/>
            <wp:positionH relativeFrom="column">
              <wp:posOffset>-918845</wp:posOffset>
            </wp:positionH>
            <wp:positionV relativeFrom="paragraph">
              <wp:posOffset>-909320</wp:posOffset>
            </wp:positionV>
            <wp:extent cx="15159355" cy="1267523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GA_Einstellungen.jpg"/>
                    <pic:cNvPicPr/>
                  </pic:nvPicPr>
                  <pic:blipFill>
                    <a:blip r:embed="rId13">
                      <a:extLst>
                        <a:ext uri="{28A0092B-C50C-407E-A947-70E740481C1C}">
                          <a14:useLocalDpi xmlns:a14="http://schemas.microsoft.com/office/drawing/2010/main" val="0"/>
                        </a:ext>
                      </a:extLst>
                    </a:blip>
                    <a:stretch>
                      <a:fillRect/>
                    </a:stretch>
                  </pic:blipFill>
                  <pic:spPr>
                    <a:xfrm>
                      <a:off x="0" y="0"/>
                      <a:ext cx="15159355" cy="12675235"/>
                    </a:xfrm>
                    <a:prstGeom prst="rect">
                      <a:avLst/>
                    </a:prstGeom>
                  </pic:spPr>
                </pic:pic>
              </a:graphicData>
            </a:graphic>
            <wp14:sizeRelH relativeFrom="margin">
              <wp14:pctWidth>0</wp14:pctWidth>
            </wp14:sizeRelH>
            <wp14:sizeRelV relativeFrom="margin">
              <wp14:pctHeight>0</wp14:pctHeight>
            </wp14:sizeRelV>
          </wp:anchor>
        </w:drawing>
      </w:r>
      <w:r w:rsidR="000F2AF9">
        <w:br w:type="page"/>
      </w:r>
    </w:p>
    <w:p w:rsidR="000F2AF9" w:rsidRDefault="00891D63" w:rsidP="00613444">
      <w:pPr>
        <w:pStyle w:val="berschrift1"/>
      </w:pPr>
      <w:bookmarkStart w:id="3" w:name="_Toc401737447"/>
      <w:r>
        <w:lastRenderedPageBreak/>
        <w:t>Zieleinrichtung</w:t>
      </w:r>
      <w:bookmarkEnd w:id="3"/>
    </w:p>
    <w:p w:rsidR="00891D63" w:rsidRDefault="00891D63" w:rsidP="00891D63">
      <w:pPr>
        <w:sectPr w:rsidR="00891D63" w:rsidSect="00891D63">
          <w:footerReference w:type="first" r:id="rId14"/>
          <w:pgSz w:w="11907" w:h="16839" w:code="9"/>
          <w:pgMar w:top="1418" w:right="1134" w:bottom="1418" w:left="1418" w:header="709" w:footer="709" w:gutter="0"/>
          <w:cols w:space="708"/>
          <w:titlePg/>
          <w:docGrid w:linePitch="360"/>
        </w:sectPr>
      </w:pPr>
      <w:r>
        <w:t>Über Ziele können Sie prüfen, ob bestimmte Seiten über einen definierten Weg aufgerufen wurde</w:t>
      </w:r>
      <w:r w:rsidR="0054478D">
        <w:t>n</w:t>
      </w:r>
      <w:r>
        <w:t xml:space="preserve">. Ein typischer Einsatzfall ist der Bestelldurchlauf, der durch die abgeschlossene Bestellung beendet wird. Für genau diesen Fall liefert das vorliegende Modul die erforderlichen Daten. Um dieses Ziel (Trichter) in Ihrem Analytics-Konto anzulegen, folgen Sie den </w:t>
      </w:r>
      <w:r w:rsidR="0054478D">
        <w:t xml:space="preserve">nächsten </w:t>
      </w:r>
      <w:r>
        <w:t>Screenshots.</w:t>
      </w:r>
    </w:p>
    <w:p w:rsidR="000F2AF9" w:rsidRDefault="00891D63" w:rsidP="00891D63">
      <w:pPr>
        <w:rPr>
          <w:rFonts w:cs="Calibri"/>
        </w:rPr>
      </w:pPr>
      <w:r>
        <w:rPr>
          <w:rFonts w:cs="Calibri"/>
          <w:noProof/>
          <w:lang w:eastAsia="de-DE"/>
        </w:rPr>
        <w:lastRenderedPageBreak/>
        <w:drawing>
          <wp:anchor distT="0" distB="0" distL="114300" distR="114300" simplePos="0" relativeHeight="251660288" behindDoc="0" locked="0" layoutInCell="1" allowOverlap="1" wp14:anchorId="47049240" wp14:editId="156B77CC">
            <wp:simplePos x="0" y="0"/>
            <wp:positionH relativeFrom="column">
              <wp:posOffset>-909955</wp:posOffset>
            </wp:positionH>
            <wp:positionV relativeFrom="paragraph">
              <wp:posOffset>-900430</wp:posOffset>
            </wp:positionV>
            <wp:extent cx="15328265" cy="720344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GA_Trichtereinrichtung_1.jpg"/>
                    <pic:cNvPicPr/>
                  </pic:nvPicPr>
                  <pic:blipFill>
                    <a:blip r:embed="rId15">
                      <a:extLst>
                        <a:ext uri="{28A0092B-C50C-407E-A947-70E740481C1C}">
                          <a14:useLocalDpi xmlns:a14="http://schemas.microsoft.com/office/drawing/2010/main" val="0"/>
                        </a:ext>
                      </a:extLst>
                    </a:blip>
                    <a:stretch>
                      <a:fillRect/>
                    </a:stretch>
                  </pic:blipFill>
                  <pic:spPr>
                    <a:xfrm>
                      <a:off x="0" y="0"/>
                      <a:ext cx="15328265" cy="7203440"/>
                    </a:xfrm>
                    <a:prstGeom prst="rect">
                      <a:avLst/>
                    </a:prstGeom>
                  </pic:spPr>
                </pic:pic>
              </a:graphicData>
            </a:graphic>
            <wp14:sizeRelH relativeFrom="margin">
              <wp14:pctWidth>0</wp14:pctWidth>
            </wp14:sizeRelH>
            <wp14:sizeRelV relativeFrom="margin">
              <wp14:pctHeight>0</wp14:pctHeight>
            </wp14:sizeRelV>
          </wp:anchor>
        </w:drawing>
      </w:r>
    </w:p>
    <w:p w:rsidR="00891D63" w:rsidRDefault="000F2AF9">
      <w:pPr>
        <w:rPr>
          <w:rFonts w:cs="Calibri"/>
        </w:rPr>
        <w:sectPr w:rsidR="00891D63" w:rsidSect="00891D63">
          <w:pgSz w:w="24143" w:h="11346" w:orient="landscape" w:code="9"/>
          <w:pgMar w:top="1418" w:right="1418" w:bottom="1134" w:left="1418" w:header="709" w:footer="709" w:gutter="0"/>
          <w:cols w:space="708"/>
          <w:titlePg/>
          <w:docGrid w:linePitch="360"/>
        </w:sectPr>
      </w:pPr>
      <w:r>
        <w:rPr>
          <w:rFonts w:cs="Calibri"/>
        </w:rPr>
        <w:br w:type="page"/>
      </w:r>
    </w:p>
    <w:p w:rsidR="000F2AF9" w:rsidRDefault="0054478D">
      <w:pPr>
        <w:rPr>
          <w:rFonts w:cs="Calibri"/>
        </w:rPr>
      </w:pPr>
      <w:r>
        <w:rPr>
          <w:noProof/>
          <w:lang w:eastAsia="de-DE"/>
        </w:rPr>
        <w:lastRenderedPageBreak/>
        <w:drawing>
          <wp:anchor distT="0" distB="0" distL="114300" distR="114300" simplePos="0" relativeHeight="251661312" behindDoc="0" locked="0" layoutInCell="1" allowOverlap="1">
            <wp:simplePos x="0" y="0"/>
            <wp:positionH relativeFrom="column">
              <wp:posOffset>-900430</wp:posOffset>
            </wp:positionH>
            <wp:positionV relativeFrom="paragraph">
              <wp:posOffset>-900430</wp:posOffset>
            </wp:positionV>
            <wp:extent cx="20116800" cy="13590000"/>
            <wp:effectExtent l="0" t="0" r="0" b="0"/>
            <wp:wrapNone/>
            <wp:docPr id="6" name="Grafik 6" descr="C:\SVN (Server)\Google Analytics_rel_3.x\Sources\UGA_Trichtereinrich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VN (Server)\Google Analytics_rel_3.x\Sources\UGA_Trichtereinrichtun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16800" cy="1359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478D" w:rsidRDefault="0054478D">
      <w:pPr>
        <w:spacing w:after="0" w:line="240" w:lineRule="auto"/>
        <w:sectPr w:rsidR="0054478D" w:rsidSect="0054478D">
          <w:pgSz w:w="31678" w:h="21404" w:orient="landscape" w:code="9"/>
          <w:pgMar w:top="1418" w:right="1418" w:bottom="1134" w:left="1418" w:header="709" w:footer="709" w:gutter="0"/>
          <w:cols w:space="708"/>
          <w:titlePg/>
          <w:docGrid w:linePitch="360"/>
        </w:sectPr>
      </w:pPr>
    </w:p>
    <w:p w:rsidR="0054478D" w:rsidRDefault="0054478D" w:rsidP="0054478D">
      <w:pPr>
        <w:pStyle w:val="berschrift1"/>
      </w:pPr>
      <w:bookmarkStart w:id="4" w:name="_Toc401737448"/>
      <w:r>
        <w:lastRenderedPageBreak/>
        <w:t>Benutzerdefinierte Dimensionen</w:t>
      </w:r>
      <w:bookmarkEnd w:id="4"/>
    </w:p>
    <w:p w:rsidR="0054478D" w:rsidRDefault="0054478D" w:rsidP="0054478D">
      <w:r>
        <w:t xml:space="preserve">Werten Sie weitere kundenspezifische Daten aus, die über den Seitenbesuch hinausgehen. Im Standardmodul sind einige Dimensionen eingerichtet, deren Übertragung einfach im Adminbereich Ihres Shops aktiviert werden können. Die Option finden Sie unter </w:t>
      </w:r>
      <w:r w:rsidRPr="0054478D">
        <w:rPr>
          <w:rFonts w:ascii="Courier New" w:hAnsi="Courier New" w:cs="Courier New"/>
        </w:rPr>
        <w:t>[</w:t>
      </w:r>
      <w:r w:rsidRPr="0054478D">
        <w:rPr>
          <w:rFonts w:ascii="Courier New" w:hAnsi="Courier New" w:cs="Courier New"/>
          <w:b/>
        </w:rPr>
        <w:t>D3-Module</w:t>
      </w:r>
      <w:r w:rsidRPr="0054478D">
        <w:rPr>
          <w:rFonts w:ascii="Courier New" w:hAnsi="Courier New" w:cs="Courier New"/>
        </w:rPr>
        <w:t xml:space="preserve">] </w:t>
      </w:r>
      <w:r w:rsidRPr="0054478D">
        <w:rPr>
          <w:rFonts w:ascii="Courier New" w:hAnsi="Courier New" w:cs="Courier New"/>
        </w:rPr>
        <w:sym w:font="Wingdings" w:char="F0E0"/>
      </w:r>
      <w:r w:rsidRPr="0054478D">
        <w:rPr>
          <w:rFonts w:ascii="Courier New" w:hAnsi="Courier New" w:cs="Courier New"/>
        </w:rPr>
        <w:t xml:space="preserve"> [</w:t>
      </w:r>
      <w:r w:rsidRPr="0054478D">
        <w:rPr>
          <w:rFonts w:ascii="Courier New" w:hAnsi="Courier New" w:cs="Courier New"/>
          <w:b/>
        </w:rPr>
        <w:t>Google Services</w:t>
      </w:r>
      <w:r w:rsidRPr="0054478D">
        <w:rPr>
          <w:rFonts w:ascii="Courier New" w:hAnsi="Courier New" w:cs="Courier New"/>
        </w:rPr>
        <w:t xml:space="preserve">] </w:t>
      </w:r>
      <w:r w:rsidRPr="0054478D">
        <w:rPr>
          <w:rFonts w:ascii="Courier New" w:hAnsi="Courier New" w:cs="Courier New"/>
        </w:rPr>
        <w:sym w:font="Wingdings" w:char="F0E0"/>
      </w:r>
      <w:r w:rsidRPr="0054478D">
        <w:rPr>
          <w:rFonts w:ascii="Courier New" w:hAnsi="Courier New" w:cs="Courier New"/>
        </w:rPr>
        <w:t xml:space="preserve"> [</w:t>
      </w:r>
      <w:r w:rsidRPr="0054478D">
        <w:rPr>
          <w:rFonts w:ascii="Courier New" w:hAnsi="Courier New" w:cs="Courier New"/>
          <w:b/>
        </w:rPr>
        <w:t>Einstellungen</w:t>
      </w:r>
      <w:r w:rsidRPr="0054478D">
        <w:rPr>
          <w:rFonts w:ascii="Courier New" w:hAnsi="Courier New" w:cs="Courier New"/>
        </w:rPr>
        <w:t xml:space="preserve">] </w:t>
      </w:r>
      <w:r w:rsidRPr="0054478D">
        <w:rPr>
          <w:rFonts w:ascii="Courier New" w:hAnsi="Courier New" w:cs="Courier New"/>
        </w:rPr>
        <w:sym w:font="Wingdings" w:char="F0E0"/>
      </w:r>
      <w:r w:rsidRPr="0054478D">
        <w:rPr>
          <w:rFonts w:ascii="Courier New" w:hAnsi="Courier New" w:cs="Courier New"/>
        </w:rPr>
        <w:t xml:space="preserve"> [</w:t>
      </w:r>
      <w:r w:rsidRPr="0054478D">
        <w:rPr>
          <w:rFonts w:ascii="Courier New" w:hAnsi="Courier New" w:cs="Courier New"/>
          <w:b/>
        </w:rPr>
        <w:t>Analytics</w:t>
      </w:r>
      <w:r w:rsidRPr="0054478D">
        <w:rPr>
          <w:rFonts w:ascii="Courier New" w:hAnsi="Courier New" w:cs="Courier New"/>
        </w:rPr>
        <w:t xml:space="preserve">] </w:t>
      </w:r>
      <w:r w:rsidRPr="0054478D">
        <w:rPr>
          <w:rFonts w:ascii="Courier New" w:hAnsi="Courier New" w:cs="Courier New"/>
        </w:rPr>
        <w:sym w:font="Wingdings" w:char="F0E0"/>
      </w:r>
      <w:r w:rsidRPr="0054478D">
        <w:rPr>
          <w:rFonts w:ascii="Courier New" w:hAnsi="Courier New" w:cs="Courier New"/>
        </w:rPr>
        <w:t xml:space="preserve"> [</w:t>
      </w:r>
      <w:r w:rsidRPr="0054478D">
        <w:rPr>
          <w:rFonts w:ascii="Courier New" w:hAnsi="Courier New" w:cs="Courier New"/>
          <w:b/>
        </w:rPr>
        <w:t>individuelle Daten</w:t>
      </w:r>
      <w:r w:rsidRPr="0054478D">
        <w:rPr>
          <w:rFonts w:ascii="Courier New" w:hAnsi="Courier New" w:cs="Courier New"/>
        </w:rPr>
        <w:t xml:space="preserve">] </w:t>
      </w:r>
      <w:r w:rsidRPr="0054478D">
        <w:rPr>
          <w:rFonts w:ascii="Courier New" w:hAnsi="Courier New" w:cs="Courier New"/>
        </w:rPr>
        <w:sym w:font="Wingdings" w:char="F0E0"/>
      </w:r>
      <w:r w:rsidRPr="0054478D">
        <w:rPr>
          <w:rFonts w:ascii="Courier New" w:hAnsi="Courier New" w:cs="Courier New"/>
        </w:rPr>
        <w:t>[</w:t>
      </w:r>
      <w:r w:rsidRPr="0054478D">
        <w:rPr>
          <w:rFonts w:ascii="Courier New" w:hAnsi="Courier New" w:cs="Courier New"/>
          <w:b/>
        </w:rPr>
        <w:t>individuelle Daten übertragen</w:t>
      </w:r>
      <w:r w:rsidRPr="0054478D">
        <w:rPr>
          <w:rFonts w:ascii="Courier New" w:hAnsi="Courier New" w:cs="Courier New"/>
        </w:rPr>
        <w:t>]</w:t>
      </w:r>
      <w:r>
        <w:t>.</w:t>
      </w:r>
    </w:p>
    <w:p w:rsidR="0054478D" w:rsidRDefault="0054478D" w:rsidP="0054478D">
      <w:r>
        <w:t>Die Dimensionen müssen ebenfalls in Ihrem Google-Konto angelegt werden. Die erforderlichen Einstellungen entnehmen Sie bitte der folgenden Grafik.</w:t>
      </w:r>
    </w:p>
    <w:p w:rsidR="00176DCB" w:rsidRDefault="00501C7F">
      <w:pPr>
        <w:spacing w:after="0" w:line="240" w:lineRule="auto"/>
        <w:sectPr w:rsidR="00176DCB" w:rsidSect="0054478D">
          <w:pgSz w:w="11907" w:h="16839" w:code="9"/>
          <w:pgMar w:top="1418" w:right="1134" w:bottom="1418" w:left="1418" w:header="709" w:footer="709" w:gutter="0"/>
          <w:cols w:space="708"/>
          <w:titlePg/>
          <w:docGrid w:linePitch="360"/>
        </w:sectPr>
      </w:pPr>
      <w:r>
        <w:br w:type="page"/>
      </w:r>
    </w:p>
    <w:p w:rsidR="00501C7F" w:rsidRDefault="00176DCB">
      <w:pPr>
        <w:spacing w:after="0" w:line="240" w:lineRule="auto"/>
      </w:pPr>
      <w:r>
        <w:rPr>
          <w:noProof/>
          <w:lang w:eastAsia="de-DE"/>
        </w:rPr>
        <w:lastRenderedPageBreak/>
        <w:drawing>
          <wp:anchor distT="0" distB="0" distL="114300" distR="114300" simplePos="0" relativeHeight="251662336" behindDoc="0" locked="0" layoutInCell="1" allowOverlap="1" wp14:anchorId="777B10EF" wp14:editId="474585C1">
            <wp:simplePos x="0" y="0"/>
            <wp:positionH relativeFrom="column">
              <wp:posOffset>-909955</wp:posOffset>
            </wp:positionH>
            <wp:positionV relativeFrom="paragraph">
              <wp:posOffset>-900430</wp:posOffset>
            </wp:positionV>
            <wp:extent cx="15192000" cy="7156800"/>
            <wp:effectExtent l="0" t="0" r="0" b="0"/>
            <wp:wrapNone/>
            <wp:docPr id="8" name="Grafik 8" descr="C:\SVN (Server)\Google Analytics_rel_3.x\Sources\UGA_Custom_Dimen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VN (Server)\Google Analytics_rel_3.x\Sources\UGA_Custom_Dimension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92000" cy="715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1C7F" w:rsidRDefault="00501C7F">
      <w:pPr>
        <w:spacing w:after="0" w:line="240" w:lineRule="auto"/>
      </w:pPr>
    </w:p>
    <w:sectPr w:rsidR="00501C7F" w:rsidSect="00176DCB">
      <w:pgSz w:w="23927" w:h="11272" w:orient="landscape" w:code="9"/>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C48" w:rsidRDefault="00451C48" w:rsidP="00BC4D2A">
      <w:pPr>
        <w:spacing w:after="0" w:line="240" w:lineRule="auto"/>
      </w:pPr>
      <w:r>
        <w:separator/>
      </w:r>
    </w:p>
  </w:endnote>
  <w:endnote w:type="continuationSeparator" w:id="0">
    <w:p w:rsidR="00451C48" w:rsidRDefault="00451C48"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font288">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78D" w:rsidRDefault="0054478D" w:rsidP="00FE72AB">
    <w:pPr>
      <w:pStyle w:val="Fuzeile"/>
      <w:jc w:val="center"/>
    </w:pPr>
    <w:r>
      <w:t xml:space="preserve">D³ Data Development, Inh.: Thomas </w:t>
    </w:r>
    <w:proofErr w:type="spellStart"/>
    <w:r>
      <w:t>Dartsch</w:t>
    </w:r>
    <w:proofErr w:type="spellEnd"/>
    <w:r>
      <w:t xml:space="preserve">, Stollberger Straße 23, 09380 Thalheim / </w:t>
    </w:r>
    <w:proofErr w:type="spellStart"/>
    <w:r>
      <w:t>Erzgeb</w:t>
    </w:r>
    <w:proofErr w:type="spellEnd"/>
    <w:r>
      <w:t>.</w:t>
    </w:r>
  </w:p>
  <w:p w:rsidR="0054478D" w:rsidRDefault="0054478D" w:rsidP="00FE72AB">
    <w:pPr>
      <w:pStyle w:val="Fuzeile"/>
      <w:jc w:val="center"/>
    </w:pPr>
    <w:r>
      <w:t>Telefon: 03721 – 268090, Fax: 03721 – 265234</w:t>
    </w:r>
  </w:p>
  <w:p w:rsidR="0054478D" w:rsidRPr="00641A40" w:rsidRDefault="0054478D" w:rsidP="00FE72AB">
    <w:pPr>
      <w:pStyle w:val="Fuzeile"/>
      <w:jc w:val="center"/>
      <w:rPr>
        <w:lang w:val="fr-FR"/>
      </w:rPr>
    </w:pPr>
    <w:proofErr w:type="gramStart"/>
    <w:r w:rsidRPr="00641A40">
      <w:rPr>
        <w:color w:val="000000"/>
        <w:lang w:val="fr-FR"/>
      </w:rPr>
      <w:t>http</w:t>
    </w:r>
    <w:proofErr w:type="gramEnd"/>
    <w:r w:rsidRPr="00641A40">
      <w:rPr>
        <w:color w:val="000000"/>
        <w:lang w:val="fr-FR"/>
      </w:rPr>
      <w:t>://www.shopmodule.com</w:t>
    </w:r>
    <w:r w:rsidRPr="00641A40">
      <w:rPr>
        <w:lang w:val="fr-FR"/>
      </w:rPr>
      <w:t>, Mail: support@shopmodule.com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DCB" w:rsidRPr="00176DCB" w:rsidRDefault="00176DCB" w:rsidP="00176DC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C48" w:rsidRDefault="00451C48" w:rsidP="00BC4D2A">
      <w:pPr>
        <w:spacing w:after="0" w:line="240" w:lineRule="auto"/>
      </w:pPr>
      <w:r>
        <w:separator/>
      </w:r>
    </w:p>
  </w:footnote>
  <w:footnote w:type="continuationSeparator" w:id="0">
    <w:p w:rsidR="00451C48" w:rsidRDefault="00451C48"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78D" w:rsidRDefault="0054478D">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54478D" w:rsidRDefault="0054478D" w:rsidP="00BC4D2A">
                <w:pPr>
                  <w:spacing w:after="0" w:line="240" w:lineRule="auto"/>
                </w:pPr>
                <w:r>
                  <w:t xml:space="preserve">      Google Services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54478D" w:rsidRPr="00BC7260" w:rsidRDefault="0054478D" w:rsidP="00BC4D2A">
                <w:pPr>
                  <w:spacing w:after="0" w:line="240" w:lineRule="auto"/>
                  <w:jc w:val="right"/>
                  <w:rPr>
                    <w:color w:val="FFFFFF"/>
                  </w:rPr>
                </w:pPr>
                <w:r>
                  <w:fldChar w:fldCharType="begin"/>
                </w:r>
                <w:r>
                  <w:instrText xml:space="preserve"> PAGE   \* MERGEFORMAT </w:instrText>
                </w:r>
                <w:r>
                  <w:fldChar w:fldCharType="separate"/>
                </w:r>
                <w:r w:rsidR="007E0A26" w:rsidRPr="007E0A26">
                  <w:rPr>
                    <w:noProof/>
                    <w:color w:val="FFFFFF"/>
                  </w:rPr>
                  <w:t>2</w:t>
                </w:r>
                <w:r>
                  <w:rPr>
                    <w:noProof/>
                    <w:color w:val="FFFFFF"/>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78D" w:rsidRDefault="0054478D">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54478D" w:rsidRDefault="0054478D">
                <w:pPr>
                  <w:spacing w:after="0" w:line="240" w:lineRule="auto"/>
                </w:pPr>
                <w:r>
                  <w:t xml:space="preserve">      Google Services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54478D" w:rsidRPr="00BC7260" w:rsidRDefault="0054478D">
                <w:pPr>
                  <w:spacing w:after="0" w:line="240" w:lineRule="auto"/>
                  <w:jc w:val="right"/>
                  <w:rPr>
                    <w:color w:val="FFFFFF"/>
                  </w:rPr>
                </w:pPr>
                <w:r>
                  <w:fldChar w:fldCharType="begin"/>
                </w:r>
                <w:r>
                  <w:instrText xml:space="preserve"> PAGE   \* MERGEFORMAT </w:instrText>
                </w:r>
                <w:r>
                  <w:fldChar w:fldCharType="separate"/>
                </w:r>
                <w:r w:rsidR="007E0A26" w:rsidRPr="007E0A26">
                  <w:rPr>
                    <w:noProof/>
                    <w:color w:val="FFFFFF"/>
                  </w:rPr>
                  <w:t>1</w:t>
                </w:r>
                <w:r>
                  <w:rPr>
                    <w:noProof/>
                    <w:color w:val="FFFFFF"/>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2722F"/>
    <w:rsid w:val="000445C7"/>
    <w:rsid w:val="00044CF4"/>
    <w:rsid w:val="00056E11"/>
    <w:rsid w:val="000705B1"/>
    <w:rsid w:val="00080E31"/>
    <w:rsid w:val="000870A7"/>
    <w:rsid w:val="00096068"/>
    <w:rsid w:val="000A78BF"/>
    <w:rsid w:val="000B02BC"/>
    <w:rsid w:val="000B7B3D"/>
    <w:rsid w:val="000C001F"/>
    <w:rsid w:val="000C0A35"/>
    <w:rsid w:val="000D3BCA"/>
    <w:rsid w:val="000F2AF9"/>
    <w:rsid w:val="001054A0"/>
    <w:rsid w:val="00125254"/>
    <w:rsid w:val="00151C69"/>
    <w:rsid w:val="00170B34"/>
    <w:rsid w:val="00172D3C"/>
    <w:rsid w:val="00176DCB"/>
    <w:rsid w:val="00177698"/>
    <w:rsid w:val="00177804"/>
    <w:rsid w:val="0018366E"/>
    <w:rsid w:val="0019586D"/>
    <w:rsid w:val="001B109D"/>
    <w:rsid w:val="001B2269"/>
    <w:rsid w:val="001D6C5F"/>
    <w:rsid w:val="001E7043"/>
    <w:rsid w:val="00206D73"/>
    <w:rsid w:val="00253D5E"/>
    <w:rsid w:val="00255C5E"/>
    <w:rsid w:val="00265FBD"/>
    <w:rsid w:val="002C0E9F"/>
    <w:rsid w:val="002C5A13"/>
    <w:rsid w:val="002F1343"/>
    <w:rsid w:val="002F573D"/>
    <w:rsid w:val="003002F0"/>
    <w:rsid w:val="00310D08"/>
    <w:rsid w:val="00321184"/>
    <w:rsid w:val="00321667"/>
    <w:rsid w:val="00335D43"/>
    <w:rsid w:val="00347BC0"/>
    <w:rsid w:val="003737AF"/>
    <w:rsid w:val="003873A9"/>
    <w:rsid w:val="00393207"/>
    <w:rsid w:val="003A4D25"/>
    <w:rsid w:val="003B6A01"/>
    <w:rsid w:val="003C6567"/>
    <w:rsid w:val="003E0852"/>
    <w:rsid w:val="003E0A07"/>
    <w:rsid w:val="00405144"/>
    <w:rsid w:val="00407653"/>
    <w:rsid w:val="004103E9"/>
    <w:rsid w:val="00413A89"/>
    <w:rsid w:val="004170EF"/>
    <w:rsid w:val="00427F3C"/>
    <w:rsid w:val="004351EF"/>
    <w:rsid w:val="00451C48"/>
    <w:rsid w:val="00454DC4"/>
    <w:rsid w:val="004707FD"/>
    <w:rsid w:val="004A062C"/>
    <w:rsid w:val="004A2D8C"/>
    <w:rsid w:val="004B5EF8"/>
    <w:rsid w:val="004C18BC"/>
    <w:rsid w:val="004D4E50"/>
    <w:rsid w:val="004E4A15"/>
    <w:rsid w:val="004F5097"/>
    <w:rsid w:val="00501C7F"/>
    <w:rsid w:val="0051270B"/>
    <w:rsid w:val="00516F7F"/>
    <w:rsid w:val="005259B8"/>
    <w:rsid w:val="00527AC0"/>
    <w:rsid w:val="0054478D"/>
    <w:rsid w:val="005447AA"/>
    <w:rsid w:val="0054484B"/>
    <w:rsid w:val="0054497F"/>
    <w:rsid w:val="0055410D"/>
    <w:rsid w:val="00560C18"/>
    <w:rsid w:val="00560CAA"/>
    <w:rsid w:val="00560DB3"/>
    <w:rsid w:val="00567AE0"/>
    <w:rsid w:val="00567BB8"/>
    <w:rsid w:val="00583822"/>
    <w:rsid w:val="0058571F"/>
    <w:rsid w:val="005914E9"/>
    <w:rsid w:val="005917AE"/>
    <w:rsid w:val="00596867"/>
    <w:rsid w:val="005E46A1"/>
    <w:rsid w:val="005E4FAC"/>
    <w:rsid w:val="006042A0"/>
    <w:rsid w:val="00613444"/>
    <w:rsid w:val="0062370E"/>
    <w:rsid w:val="00641A40"/>
    <w:rsid w:val="00650880"/>
    <w:rsid w:val="00661D16"/>
    <w:rsid w:val="00672DFD"/>
    <w:rsid w:val="00676D65"/>
    <w:rsid w:val="00676FBB"/>
    <w:rsid w:val="00685692"/>
    <w:rsid w:val="006924BF"/>
    <w:rsid w:val="0069643B"/>
    <w:rsid w:val="006A2CA7"/>
    <w:rsid w:val="006A7913"/>
    <w:rsid w:val="006B25B0"/>
    <w:rsid w:val="006D4055"/>
    <w:rsid w:val="006D6CAD"/>
    <w:rsid w:val="006D7EAC"/>
    <w:rsid w:val="006E3599"/>
    <w:rsid w:val="006F1CD0"/>
    <w:rsid w:val="00706623"/>
    <w:rsid w:val="007236FC"/>
    <w:rsid w:val="00723FA5"/>
    <w:rsid w:val="00724EF1"/>
    <w:rsid w:val="00731D98"/>
    <w:rsid w:val="007364A1"/>
    <w:rsid w:val="00766FE2"/>
    <w:rsid w:val="0077788B"/>
    <w:rsid w:val="00795169"/>
    <w:rsid w:val="007A028E"/>
    <w:rsid w:val="007B3ACF"/>
    <w:rsid w:val="007C6995"/>
    <w:rsid w:val="007C7521"/>
    <w:rsid w:val="007E0389"/>
    <w:rsid w:val="007E0A26"/>
    <w:rsid w:val="007E27B5"/>
    <w:rsid w:val="007E3D1F"/>
    <w:rsid w:val="007E3E08"/>
    <w:rsid w:val="007E4F05"/>
    <w:rsid w:val="007F2B2B"/>
    <w:rsid w:val="007F41C8"/>
    <w:rsid w:val="007F6AC5"/>
    <w:rsid w:val="00827A89"/>
    <w:rsid w:val="008344C1"/>
    <w:rsid w:val="00843D67"/>
    <w:rsid w:val="00860A41"/>
    <w:rsid w:val="00870ABC"/>
    <w:rsid w:val="00874583"/>
    <w:rsid w:val="008847A3"/>
    <w:rsid w:val="00891D63"/>
    <w:rsid w:val="0089328C"/>
    <w:rsid w:val="00896FCE"/>
    <w:rsid w:val="008A1F42"/>
    <w:rsid w:val="008D43FC"/>
    <w:rsid w:val="008E33B3"/>
    <w:rsid w:val="009108EB"/>
    <w:rsid w:val="00915EDD"/>
    <w:rsid w:val="00922958"/>
    <w:rsid w:val="009335BF"/>
    <w:rsid w:val="00946C64"/>
    <w:rsid w:val="009620EB"/>
    <w:rsid w:val="00963DA0"/>
    <w:rsid w:val="009B61D2"/>
    <w:rsid w:val="009C6313"/>
    <w:rsid w:val="009C7AA0"/>
    <w:rsid w:val="009E2351"/>
    <w:rsid w:val="009F0C36"/>
    <w:rsid w:val="009F729F"/>
    <w:rsid w:val="00A01D35"/>
    <w:rsid w:val="00A03214"/>
    <w:rsid w:val="00A1060B"/>
    <w:rsid w:val="00A31614"/>
    <w:rsid w:val="00A4144B"/>
    <w:rsid w:val="00A4414D"/>
    <w:rsid w:val="00A578D7"/>
    <w:rsid w:val="00A779C3"/>
    <w:rsid w:val="00A9087F"/>
    <w:rsid w:val="00A90986"/>
    <w:rsid w:val="00A9297A"/>
    <w:rsid w:val="00AA42D1"/>
    <w:rsid w:val="00AB6DA0"/>
    <w:rsid w:val="00AC18D0"/>
    <w:rsid w:val="00B01E46"/>
    <w:rsid w:val="00B04585"/>
    <w:rsid w:val="00B12723"/>
    <w:rsid w:val="00B21143"/>
    <w:rsid w:val="00B30E4E"/>
    <w:rsid w:val="00B343CC"/>
    <w:rsid w:val="00B47690"/>
    <w:rsid w:val="00B525A7"/>
    <w:rsid w:val="00B525FA"/>
    <w:rsid w:val="00B53608"/>
    <w:rsid w:val="00B54858"/>
    <w:rsid w:val="00B708FC"/>
    <w:rsid w:val="00B754A4"/>
    <w:rsid w:val="00B76D47"/>
    <w:rsid w:val="00B84620"/>
    <w:rsid w:val="00BB3A70"/>
    <w:rsid w:val="00BB7954"/>
    <w:rsid w:val="00BC4D2A"/>
    <w:rsid w:val="00BC553F"/>
    <w:rsid w:val="00BC6E39"/>
    <w:rsid w:val="00BC7260"/>
    <w:rsid w:val="00BC79C6"/>
    <w:rsid w:val="00BD06F4"/>
    <w:rsid w:val="00BD0E47"/>
    <w:rsid w:val="00BE5104"/>
    <w:rsid w:val="00BE780E"/>
    <w:rsid w:val="00BF4737"/>
    <w:rsid w:val="00BF4EAA"/>
    <w:rsid w:val="00BF5AB8"/>
    <w:rsid w:val="00BF715D"/>
    <w:rsid w:val="00BF767B"/>
    <w:rsid w:val="00C21EC0"/>
    <w:rsid w:val="00C324C6"/>
    <w:rsid w:val="00C5126D"/>
    <w:rsid w:val="00C91285"/>
    <w:rsid w:val="00CC7271"/>
    <w:rsid w:val="00CE7AA5"/>
    <w:rsid w:val="00CF6E17"/>
    <w:rsid w:val="00D00DCA"/>
    <w:rsid w:val="00D10A96"/>
    <w:rsid w:val="00D201F3"/>
    <w:rsid w:val="00D47713"/>
    <w:rsid w:val="00D62690"/>
    <w:rsid w:val="00D75238"/>
    <w:rsid w:val="00D8495F"/>
    <w:rsid w:val="00D86A09"/>
    <w:rsid w:val="00DA6B69"/>
    <w:rsid w:val="00DB2EEE"/>
    <w:rsid w:val="00DC5560"/>
    <w:rsid w:val="00E044C2"/>
    <w:rsid w:val="00E04B2E"/>
    <w:rsid w:val="00E21B64"/>
    <w:rsid w:val="00E33E49"/>
    <w:rsid w:val="00E45A4F"/>
    <w:rsid w:val="00EA25A5"/>
    <w:rsid w:val="00EA3688"/>
    <w:rsid w:val="00EB0BB1"/>
    <w:rsid w:val="00EB1A48"/>
    <w:rsid w:val="00ED38D1"/>
    <w:rsid w:val="00ED48C1"/>
    <w:rsid w:val="00ED7D7E"/>
    <w:rsid w:val="00EF00B1"/>
    <w:rsid w:val="00EF21F2"/>
    <w:rsid w:val="00F01B66"/>
    <w:rsid w:val="00F054A6"/>
    <w:rsid w:val="00F10056"/>
    <w:rsid w:val="00F200DD"/>
    <w:rsid w:val="00F56CDD"/>
    <w:rsid w:val="00F676BA"/>
    <w:rsid w:val="00F711FC"/>
    <w:rsid w:val="00F90B58"/>
    <w:rsid w:val="00F94F9B"/>
    <w:rsid w:val="00F96F99"/>
    <w:rsid w:val="00FA5652"/>
    <w:rsid w:val="00FB14DA"/>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34"/>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 w:type="table" w:styleId="Tabellenraster">
    <w:name w:val="Table Grid"/>
    <w:basedOn w:val="NormaleTabelle"/>
    <w:uiPriority w:val="59"/>
    <w:locked/>
    <w:rsid w:val="00501C7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locked/>
    <w:rsid w:val="00F676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upport.google.com/analytic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1992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Google Analytics </vt:lpstr>
    </vt:vector>
  </TitlesOfParts>
  <Company>Data Development</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 Seifert</cp:lastModifiedBy>
  <cp:revision>53</cp:revision>
  <cp:lastPrinted>2014-10-22T08:38:00Z</cp:lastPrinted>
  <dcterms:created xsi:type="dcterms:W3CDTF">2011-09-02T13:29:00Z</dcterms:created>
  <dcterms:modified xsi:type="dcterms:W3CDTF">2014-10-22T08:39:00Z</dcterms:modified>
</cp:coreProperties>
</file>