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BD51D" w14:textId="331B7EB2" w:rsidR="000B5472" w:rsidRPr="00C543C5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40D83F3E" w14:textId="42FEF96D" w:rsidR="000B5472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AB3A483" w14:textId="68BB0E3A" w:rsidR="000B5472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6B1DC2B3" w14:textId="6FC341FD" w:rsidR="000B5472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70FCEB0" w14:textId="77777777" w:rsidR="000B5472" w:rsidRDefault="000B5472" w:rsidP="000B547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bdr w:val="none" w:sz="0" w:space="0" w:color="auto" w:frame="1"/>
          <w:lang w:eastAsia="uk-UA"/>
        </w:rPr>
        <w:t>Лабораторна робота №7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> 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br/>
        <w:t>«Процеси, технології та інструментальні засоби колективної розробки складних  програмних  продуктів : процес «Концептуальне проектування і проектування архітектури  програмних продуктів</w:t>
      </w:r>
      <w:r>
        <w:rPr>
          <w:rFonts w:ascii="Times New Roman" w:hAnsi="Times New Roman"/>
          <w:b/>
          <w:bCs/>
          <w:color w:val="000000"/>
          <w:sz w:val="32"/>
          <w:szCs w:val="32"/>
          <w:bdr w:val="none" w:sz="0" w:space="0" w:color="auto" w:frame="1"/>
          <w:lang w:eastAsia="uk-UA"/>
        </w:rPr>
        <w:t>»</w:t>
      </w:r>
    </w:p>
    <w:p w14:paraId="2478F57B" w14:textId="77777777" w:rsidR="000B5472" w:rsidRDefault="000B5472" w:rsidP="000B5472">
      <w:pPr>
        <w:pStyle w:val="a3"/>
        <w:numPr>
          <w:ilvl w:val="0"/>
          <w:numId w:val="22"/>
        </w:numPr>
        <w:pBdr>
          <w:left w:val="single" w:sz="6" w:space="15" w:color="417AC9"/>
          <w:bottom w:val="single" w:sz="2" w:space="5" w:color="808080"/>
        </w:pBdr>
        <w:shd w:val="clear" w:color="auto" w:fill="FFFFFF"/>
        <w:spacing w:before="450" w:after="75" w:line="240" w:lineRule="auto"/>
        <w:ind w:right="225"/>
        <w:textAlignment w:val="baseline"/>
        <w:outlineLvl w:val="1"/>
        <w:rPr>
          <w:rFonts w:ascii="Helvetica" w:hAnsi="Helvetica" w:cs="Helvetica"/>
          <w:color w:val="000000"/>
          <w:sz w:val="27"/>
          <w:szCs w:val="27"/>
          <w:lang w:eastAsia="uk-UA"/>
        </w:rPr>
      </w:pPr>
      <w:r>
        <w:rPr>
          <w:rFonts w:ascii="Helvetica" w:hAnsi="Helvetica" w:cs="Helvetica"/>
          <w:color w:val="000000"/>
          <w:sz w:val="27"/>
          <w:szCs w:val="27"/>
          <w:lang w:eastAsia="uk-UA"/>
        </w:rPr>
        <w:t>Мета роботи</w:t>
      </w:r>
    </w:p>
    <w:p w14:paraId="4F6E245C" w14:textId="77777777" w:rsidR="000B5472" w:rsidRDefault="000B5472" w:rsidP="000B5472">
      <w:pPr>
        <w:pStyle w:val="a3"/>
        <w:pBdr>
          <w:left w:val="single" w:sz="6" w:space="15" w:color="417AC9"/>
          <w:bottom w:val="single" w:sz="2" w:space="5" w:color="808080"/>
        </w:pBdr>
        <w:shd w:val="clear" w:color="auto" w:fill="FFFFFF"/>
        <w:spacing w:before="450" w:after="75" w:line="240" w:lineRule="auto"/>
        <w:ind w:left="435" w:right="225"/>
        <w:textAlignment w:val="baseline"/>
        <w:outlineLvl w:val="1"/>
        <w:rPr>
          <w:rFonts w:ascii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>Засвоєння базових знань щодо змісту основних процесів концептуального проектування і проектування архітектури  складних  програмних систем при їх колективній розробці проектними командами.</w:t>
      </w:r>
    </w:p>
    <w:p w14:paraId="4F75AB7F" w14:textId="77777777" w:rsidR="000B5472" w:rsidRDefault="000B5472" w:rsidP="000B5472">
      <w:pPr>
        <w:pBdr>
          <w:left w:val="single" w:sz="6" w:space="15" w:color="417AC9"/>
          <w:bottom w:val="single" w:sz="2" w:space="5" w:color="808080"/>
        </w:pBdr>
        <w:shd w:val="clear" w:color="auto" w:fill="FFFFFF"/>
        <w:spacing w:before="450" w:after="75" w:line="240" w:lineRule="auto"/>
        <w:ind w:left="75" w:right="225"/>
        <w:textAlignment w:val="baseline"/>
        <w:outlineLvl w:val="1"/>
        <w:rPr>
          <w:rFonts w:ascii="Helvetica" w:hAnsi="Helvetica" w:cs="Helvetica"/>
          <w:color w:val="000000"/>
          <w:sz w:val="27"/>
          <w:szCs w:val="27"/>
          <w:lang w:eastAsia="uk-UA"/>
        </w:rPr>
      </w:pPr>
      <w:r>
        <w:rPr>
          <w:rFonts w:ascii="Helvetica" w:hAnsi="Helvetica" w:cs="Helvetica"/>
          <w:color w:val="000000"/>
          <w:sz w:val="27"/>
          <w:szCs w:val="27"/>
          <w:lang w:eastAsia="uk-UA"/>
        </w:rPr>
        <w:t>2. Підготовка до роботи</w:t>
      </w:r>
    </w:p>
    <w:p w14:paraId="70410B50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Вивчити і уяснити зміст основних процесів при колективній розробці складних ПП. </w:t>
      </w:r>
    </w:p>
    <w:p w14:paraId="0A5BF6A6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Ознайомитися з основними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методологіями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, технологіями та інструментальними засобами  колективного проектування складних програмних продуктів. </w:t>
      </w:r>
    </w:p>
    <w:p w14:paraId="0511F814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>3.  Лабораторне завдання і порядок його виконання.</w:t>
      </w:r>
    </w:p>
    <w:p w14:paraId="1D66CC78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Лабораторне завдання виконується  у формі виконання проектних робіт проектними командами, сформованими на попередньому етапі виконання програмного проекту. Опираючись на обрану проектними командами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техногологію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колективної роботи члени проектної команди повинні опрацювати і підготувати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lastRenderedPageBreak/>
        <w:t>обгрунтовані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пропозиції щодо вирішення наступних проектних задач розробки програмної системи «Електронна кафедра»:</w:t>
      </w:r>
    </w:p>
    <w:p w14:paraId="0BBEC9B9" w14:textId="77777777" w:rsidR="000B5472" w:rsidRPr="008B395E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val="en-US"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3.1. Визначення  контексту розробки програмної системи, ідентифікація категорії і типу майбутнього програмного продукту і формування можливих стратегій-альтернатив досягнення мети виконання програмного проекту. Колективне обговорення і вибір  базової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Стратегії розробки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майбутньої програмної системи.</w:t>
      </w:r>
      <w:bookmarkStart w:id="0" w:name="_GoBack"/>
      <w:bookmarkEnd w:id="0"/>
    </w:p>
    <w:p w14:paraId="314D858A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3.2. Відповідно до обраної стратегії розробки програмної системи      і в межах існуючих підходів і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методологій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створення програмної системи  провести  колективне опрацювання, обговорення альтернатив і обрати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обгрунтоване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рішення щодо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Концепції побудови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майбутньої програмної системи. Провести опрацювання обраного концептуального рішення і на його основі сформувати модель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Загальних функціональних вимог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до майбутньої програмної системи.   Обрати і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обгрунтувати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вибір  однієї з поширених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методологій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моделювання вимог  і  в межах існуючих і доступних інструментальних засобів обраної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методологій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сформувати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Модель функціональних вимог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до програмної системи.    </w:t>
      </w:r>
    </w:p>
    <w:p w14:paraId="0608D5FB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3.3. Провести аналіз відомих підходів і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методологій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, які застосовуються в архітектурному проектуванні і відповідно до ідентифікованого </w:t>
      </w:r>
      <w:r>
        <w:rPr>
          <w:rFonts w:ascii="Times New Roman" w:hAnsi="Times New Roman"/>
          <w:i/>
          <w:color w:val="000000"/>
          <w:sz w:val="32"/>
          <w:szCs w:val="32"/>
          <w:lang w:eastAsia="uk-UA"/>
        </w:rPr>
        <w:t>Контексту розробки програмної сист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еми, обраної </w:t>
      </w:r>
      <w:r>
        <w:rPr>
          <w:rFonts w:ascii="Times New Roman" w:hAnsi="Times New Roman"/>
          <w:i/>
          <w:color w:val="000000"/>
          <w:sz w:val="32"/>
          <w:szCs w:val="32"/>
          <w:lang w:eastAsia="uk-UA"/>
        </w:rPr>
        <w:t>Концепції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її розробки і в межах сформованої </w:t>
      </w:r>
      <w:r>
        <w:rPr>
          <w:rFonts w:ascii="Times New Roman" w:hAnsi="Times New Roman"/>
          <w:i/>
          <w:color w:val="000000"/>
          <w:sz w:val="32"/>
          <w:szCs w:val="32"/>
          <w:lang w:eastAsia="uk-UA"/>
        </w:rPr>
        <w:t xml:space="preserve">Моделі функціональних вимог 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провести колективне опрацювання, обговорення і прийняти рішення щодо вибору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Архітектури майбутньої системи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, в якому відобразити: </w:t>
      </w:r>
    </w:p>
    <w:p w14:paraId="1C059F4E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   - склад і структуру базових компонент програмної системи;</w:t>
      </w:r>
    </w:p>
    <w:p w14:paraId="1EBD31C1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   - концептуальне рішення щодо організації баз даних;</w:t>
      </w:r>
    </w:p>
    <w:p w14:paraId="5B2A785A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lastRenderedPageBreak/>
        <w:t xml:space="preserve">             - склад і структура основних застосунків в системі;</w:t>
      </w:r>
    </w:p>
    <w:p w14:paraId="0757FA3A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   - пропозиції щодо вибору програмно-апаратної платформи для реалізації базових компонент програмної системи.</w:t>
      </w:r>
    </w:p>
    <w:p w14:paraId="55273B44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4. Методика виконання завдань і оцінювання результатів роботи.</w:t>
      </w:r>
    </w:p>
    <w:p w14:paraId="5D198262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Всі завдання лабораторної роботи виконуються колективно членами проектних команд. Рішення щодо розподілу робіт і завдань між членами команд і встановлення термінів їх виконання покладається на менеджера програмного продукту (архітектора проекту). Він же оцінює вклад кожного члена команди у вирішення поставлених завдань і обсяг виконаних робіт. </w:t>
      </w:r>
    </w:p>
    <w:p w14:paraId="36ABCBE9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val="ru-RU"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Оцінку правильності і якості прийнятих рішень здійснює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викадач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навчальної групи.  Він же нараховує бали  за виконану роботу в межах максимального балу відведеного на лабораторну роботу ( 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N</w:t>
      </w: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бал=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N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пк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>*8, де</w:t>
      </w: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N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пк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–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кількість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членів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проектної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команди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). Бали,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отрмані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проектною командою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розподіляються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менеджером проекту (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архітектором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проекту)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між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членами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команди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,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взалежності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їх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особистого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внеску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у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виконані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завдання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.</w:t>
      </w:r>
    </w:p>
    <w:p w14:paraId="77BA691B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val="ru-RU" w:eastAsia="uk-UA"/>
        </w:rPr>
      </w:pP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   5. Форма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подання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звіту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про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виконану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роботу</w:t>
      </w:r>
    </w:p>
    <w:p w14:paraId="455F2B3E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val="ru-RU" w:eastAsia="uk-UA"/>
        </w:rPr>
      </w:pP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       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Звіт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за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лабораторну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роботу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подається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один за всю команду. У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звіті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повинні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бути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представлені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наступні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роділи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:</w:t>
      </w:r>
    </w:p>
    <w:p w14:paraId="6F0ABBDE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val="ru-RU" w:eastAsia="uk-UA"/>
        </w:rPr>
      </w:pP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        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Вступна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частина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gram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(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завдання</w:t>
      </w:r>
      <w:proofErr w:type="spellEnd"/>
      <w:proofErr w:type="gram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і мета проекту)</w:t>
      </w:r>
    </w:p>
    <w:p w14:paraId="09D62565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       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Розділ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1.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Передумови виконання проекту і концепція проекту.</w:t>
      </w:r>
    </w:p>
    <w:p w14:paraId="77653CF9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Розділ 2. Концептуальні функціональні вимоги і їх модель.</w:t>
      </w:r>
    </w:p>
    <w:p w14:paraId="01E11FE3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lastRenderedPageBreak/>
        <w:t xml:space="preserve">         Розділ 3. Архітектура програмної системи.</w:t>
      </w:r>
    </w:p>
    <w:p w14:paraId="3490EBA8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Висновки (зміст – див. попередні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лаб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>. роботи).</w:t>
      </w:r>
    </w:p>
    <w:p w14:paraId="36AD5B9C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Прим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.   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 xml:space="preserve">У звіті 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обов</w:t>
      </w:r>
      <w:proofErr w:type="spellEnd"/>
      <w:r>
        <w:rPr>
          <w:rFonts w:ascii="Times New Roman" w:hAnsi="Times New Roman"/>
          <w:b/>
          <w:i/>
          <w:color w:val="000000"/>
          <w:sz w:val="32"/>
          <w:szCs w:val="32"/>
          <w:lang w:val="ru-RU" w:eastAsia="uk-UA"/>
        </w:rPr>
        <w:t>’</w:t>
      </w:r>
      <w:proofErr w:type="spellStart"/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язково</w:t>
      </w:r>
      <w:proofErr w:type="spellEnd"/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 xml:space="preserve"> зазначаються члени проектної команди які приймали участь в розробці  рішень, що пропонуються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 xml:space="preserve">!!!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</w:t>
      </w:r>
    </w:p>
    <w:p w14:paraId="33A03668" w14:textId="77777777" w:rsidR="000B5472" w:rsidRDefault="000B5472" w:rsidP="000B5472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</w:t>
      </w:r>
    </w:p>
    <w:p w14:paraId="30C77595" w14:textId="77777777" w:rsidR="000B5472" w:rsidRPr="0070675D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sectPr w:rsidR="000B5472" w:rsidRPr="0070675D" w:rsidSect="00E2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187"/>
    <w:multiLevelType w:val="multilevel"/>
    <w:tmpl w:val="7BF6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C97E67"/>
    <w:multiLevelType w:val="multilevel"/>
    <w:tmpl w:val="04A81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00109"/>
    <w:multiLevelType w:val="multilevel"/>
    <w:tmpl w:val="A3D00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EE06D0"/>
    <w:multiLevelType w:val="multilevel"/>
    <w:tmpl w:val="F4B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D32736D"/>
    <w:multiLevelType w:val="multilevel"/>
    <w:tmpl w:val="E48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872E95"/>
    <w:multiLevelType w:val="multilevel"/>
    <w:tmpl w:val="95903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794E8F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4815AA4"/>
    <w:multiLevelType w:val="hybridMultilevel"/>
    <w:tmpl w:val="D9A654E8"/>
    <w:lvl w:ilvl="0" w:tplc="DFA2D46C">
      <w:start w:val="1"/>
      <w:numFmt w:val="decimal"/>
      <w:lvlText w:val="%1."/>
      <w:lvlJc w:val="left"/>
      <w:pPr>
        <w:ind w:left="435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8" w15:restartNumberingAfterBreak="0">
    <w:nsid w:val="1707107E"/>
    <w:multiLevelType w:val="multilevel"/>
    <w:tmpl w:val="BB400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1B4A8F"/>
    <w:multiLevelType w:val="hybridMultilevel"/>
    <w:tmpl w:val="40D0D4A6"/>
    <w:lvl w:ilvl="0" w:tplc="733C3F7E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4F68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4D9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813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8EFA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16033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8CA5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276F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0A1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94354C6"/>
    <w:multiLevelType w:val="hybridMultilevel"/>
    <w:tmpl w:val="EE8C1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230E4"/>
    <w:multiLevelType w:val="hybridMultilevel"/>
    <w:tmpl w:val="187E17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94217"/>
    <w:multiLevelType w:val="hybridMultilevel"/>
    <w:tmpl w:val="47DE985E"/>
    <w:lvl w:ilvl="0" w:tplc="DF30E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6D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40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AD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89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B63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58D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821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A7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5E03E0"/>
    <w:multiLevelType w:val="multilevel"/>
    <w:tmpl w:val="CCF69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1D25C4A"/>
    <w:multiLevelType w:val="hybridMultilevel"/>
    <w:tmpl w:val="3F5AD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323E3"/>
    <w:multiLevelType w:val="multilevel"/>
    <w:tmpl w:val="0718A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E180A05"/>
    <w:multiLevelType w:val="multilevel"/>
    <w:tmpl w:val="2536E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93C6B90"/>
    <w:multiLevelType w:val="hybridMultilevel"/>
    <w:tmpl w:val="9BFA5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3638A"/>
    <w:multiLevelType w:val="multilevel"/>
    <w:tmpl w:val="C3E81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651457E"/>
    <w:multiLevelType w:val="hybridMultilevel"/>
    <w:tmpl w:val="7722C16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76B30387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87C10E9"/>
    <w:multiLevelType w:val="hybridMultilevel"/>
    <w:tmpl w:val="FF4E002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5"/>
  </w:num>
  <w:num w:numId="4">
    <w:abstractNumId w:val="4"/>
  </w:num>
  <w:num w:numId="5">
    <w:abstractNumId w:val="8"/>
  </w:num>
  <w:num w:numId="6">
    <w:abstractNumId w:val="15"/>
  </w:num>
  <w:num w:numId="7">
    <w:abstractNumId w:val="16"/>
  </w:num>
  <w:num w:numId="8">
    <w:abstractNumId w:val="13"/>
  </w:num>
  <w:num w:numId="9">
    <w:abstractNumId w:val="1"/>
  </w:num>
  <w:num w:numId="10">
    <w:abstractNumId w:val="0"/>
  </w:num>
  <w:num w:numId="11">
    <w:abstractNumId w:val="6"/>
  </w:num>
  <w:num w:numId="12">
    <w:abstractNumId w:val="20"/>
  </w:num>
  <w:num w:numId="13">
    <w:abstractNumId w:val="19"/>
  </w:num>
  <w:num w:numId="14">
    <w:abstractNumId w:val="10"/>
  </w:num>
  <w:num w:numId="15">
    <w:abstractNumId w:val="11"/>
  </w:num>
  <w:num w:numId="16">
    <w:abstractNumId w:val="17"/>
  </w:num>
  <w:num w:numId="17">
    <w:abstractNumId w:val="21"/>
  </w:num>
  <w:num w:numId="18">
    <w:abstractNumId w:val="3"/>
  </w:num>
  <w:num w:numId="19">
    <w:abstractNumId w:val="14"/>
  </w:num>
  <w:num w:numId="20">
    <w:abstractNumId w:val="9"/>
  </w:num>
  <w:num w:numId="21">
    <w:abstractNumId w:val="12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69"/>
    <w:rsid w:val="000431C2"/>
    <w:rsid w:val="00053C32"/>
    <w:rsid w:val="0006017E"/>
    <w:rsid w:val="00075140"/>
    <w:rsid w:val="000B5472"/>
    <w:rsid w:val="0010337F"/>
    <w:rsid w:val="001D0700"/>
    <w:rsid w:val="001D79A1"/>
    <w:rsid w:val="00287D4E"/>
    <w:rsid w:val="002C3CBC"/>
    <w:rsid w:val="00326523"/>
    <w:rsid w:val="003922CA"/>
    <w:rsid w:val="003A3369"/>
    <w:rsid w:val="003C0321"/>
    <w:rsid w:val="003E3E38"/>
    <w:rsid w:val="003E58C9"/>
    <w:rsid w:val="00401003"/>
    <w:rsid w:val="00420F01"/>
    <w:rsid w:val="00455938"/>
    <w:rsid w:val="004579C5"/>
    <w:rsid w:val="00482F66"/>
    <w:rsid w:val="004C6D22"/>
    <w:rsid w:val="00511D85"/>
    <w:rsid w:val="005259DE"/>
    <w:rsid w:val="00553353"/>
    <w:rsid w:val="005A3875"/>
    <w:rsid w:val="005B2DED"/>
    <w:rsid w:val="005C3A4F"/>
    <w:rsid w:val="005C5CF2"/>
    <w:rsid w:val="005C7E20"/>
    <w:rsid w:val="005D0249"/>
    <w:rsid w:val="005E3A9B"/>
    <w:rsid w:val="005F3C5D"/>
    <w:rsid w:val="006247F6"/>
    <w:rsid w:val="0066531F"/>
    <w:rsid w:val="006F004C"/>
    <w:rsid w:val="0070675D"/>
    <w:rsid w:val="00763E78"/>
    <w:rsid w:val="007905E4"/>
    <w:rsid w:val="00794451"/>
    <w:rsid w:val="007C23D1"/>
    <w:rsid w:val="007C77E5"/>
    <w:rsid w:val="008224FB"/>
    <w:rsid w:val="00825ABF"/>
    <w:rsid w:val="008406DE"/>
    <w:rsid w:val="008553F5"/>
    <w:rsid w:val="00864B10"/>
    <w:rsid w:val="00866CD0"/>
    <w:rsid w:val="00873A5E"/>
    <w:rsid w:val="008B395E"/>
    <w:rsid w:val="008B6373"/>
    <w:rsid w:val="008C5D62"/>
    <w:rsid w:val="008D3600"/>
    <w:rsid w:val="008D4A20"/>
    <w:rsid w:val="008E47B7"/>
    <w:rsid w:val="00905705"/>
    <w:rsid w:val="00914970"/>
    <w:rsid w:val="00947C8F"/>
    <w:rsid w:val="009750CE"/>
    <w:rsid w:val="009C54DE"/>
    <w:rsid w:val="009E4F62"/>
    <w:rsid w:val="00A014EB"/>
    <w:rsid w:val="00A02D82"/>
    <w:rsid w:val="00A95A00"/>
    <w:rsid w:val="00AA38D0"/>
    <w:rsid w:val="00AB5772"/>
    <w:rsid w:val="00AE65F8"/>
    <w:rsid w:val="00AF45F5"/>
    <w:rsid w:val="00B14EF8"/>
    <w:rsid w:val="00B274AC"/>
    <w:rsid w:val="00B3637C"/>
    <w:rsid w:val="00B40E9A"/>
    <w:rsid w:val="00B82C4D"/>
    <w:rsid w:val="00C205E8"/>
    <w:rsid w:val="00C21227"/>
    <w:rsid w:val="00C317CB"/>
    <w:rsid w:val="00C46FF4"/>
    <w:rsid w:val="00C543C5"/>
    <w:rsid w:val="00CC2DE3"/>
    <w:rsid w:val="00D019E5"/>
    <w:rsid w:val="00D3410F"/>
    <w:rsid w:val="00D34E38"/>
    <w:rsid w:val="00D6510F"/>
    <w:rsid w:val="00D90817"/>
    <w:rsid w:val="00E251EE"/>
    <w:rsid w:val="00E26CFB"/>
    <w:rsid w:val="00E85C85"/>
    <w:rsid w:val="00E8710F"/>
    <w:rsid w:val="00E93364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770D"/>
  <w15:docId w15:val="{A460B47A-C6F8-4D88-ABFC-89544A2D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CF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D0249"/>
    <w:pPr>
      <w:ind w:left="720"/>
      <w:contextualSpacing/>
    </w:pPr>
  </w:style>
  <w:style w:type="table" w:styleId="-5">
    <w:name w:val="Light Grid Accent 5"/>
    <w:basedOn w:val="a1"/>
    <w:uiPriority w:val="62"/>
    <w:rsid w:val="00401003"/>
    <w:pPr>
      <w:spacing w:after="0" w:line="240" w:lineRule="auto"/>
    </w:pPr>
    <w:rPr>
      <w:rFonts w:eastAsiaTheme="minorHAnsi"/>
      <w:lang w:val="uk-U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4">
    <w:name w:val="Table Grid"/>
    <w:basedOn w:val="a1"/>
    <w:uiPriority w:val="59"/>
    <w:rsid w:val="0086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866C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3C0321"/>
    <w:pPr>
      <w:spacing w:after="0" w:line="240" w:lineRule="auto"/>
    </w:pPr>
    <w:rPr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89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9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5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2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070FF-E736-4C43-AD54-C3DDB0BD1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2714</Words>
  <Characters>1548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Сотник</dc:creator>
  <cp:lastModifiedBy>Дмитрий Сотник</cp:lastModifiedBy>
  <cp:revision>29</cp:revision>
  <dcterms:created xsi:type="dcterms:W3CDTF">2019-09-18T10:06:00Z</dcterms:created>
  <dcterms:modified xsi:type="dcterms:W3CDTF">2019-12-04T18:05:00Z</dcterms:modified>
</cp:coreProperties>
</file>