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D12" w:rsidRPr="00CA4D12" w:rsidRDefault="00CA4D12" w:rsidP="00CA4D12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CA4D12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З приводу архітектури:</w:t>
      </w:r>
    </w:p>
    <w:p w:rsidR="00CA4D12" w:rsidRPr="00CA4D12" w:rsidRDefault="00CA4D12" w:rsidP="00CA4D1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A4D12">
        <w:rPr>
          <w:rFonts w:ascii="Times New Roman" w:hAnsi="Times New Roman" w:cs="Times New Roman"/>
          <w:noProof/>
          <w:sz w:val="28"/>
          <w:szCs w:val="28"/>
          <w:lang w:val="ru-RU"/>
        </w:rPr>
        <w:t>У нас user-to-server додаток</w:t>
      </w:r>
    </w:p>
    <w:p w:rsidR="00CD1084" w:rsidRPr="00EB12AF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D12">
        <w:rPr>
          <w:rFonts w:ascii="Times New Roman" w:hAnsi="Times New Roman" w:cs="Times New Roman"/>
          <w:noProof/>
          <w:sz w:val="28"/>
          <w:szCs w:val="28"/>
          <w:lang w:val="ru-RU"/>
        </w:rPr>
        <w:t>Пропоную використовувати мікросервісную архітектуру, де кожна функція буде реалізововаться як окремий модуль, картинка додається нижче (ч.2):</w:t>
      </w:r>
      <w:r w:rsidR="00CD1084" w:rsidRPr="00EB1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309620"/>
            <wp:effectExtent l="0" t="0" r="635" b="5080"/>
            <wp:docPr id="2" name="Рисунок 2" descr="https://miro.medium.com/proxy/1*4CPN7s890JsY9tEI4CRT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proxy/1*4CPN7s890JsY9tEI4CRTD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Нам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ПП в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кафедрою,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сповіщень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і т.п</w:t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Нам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концептуальні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Ефективність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 першу</w:t>
      </w:r>
      <w:proofErr w:type="gram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звичайно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ж, повинна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поставлені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і добре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Сюди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віднести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характеристики, як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безпеку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справлятися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збільшенням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масштабованість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) і т.п.</w:t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Гнучкість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доводиться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міняти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з часом -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додаються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Чим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швидше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зручніше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внести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проблем і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викличе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гнучкіше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конкурентоздатною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система. Тому в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намагайтеся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на предмет того, як вам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доведеться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міняти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Запитайте у себе: «А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буде,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архітектурне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виявиться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невірним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?», «Яка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піддасться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lastRenderedPageBreak/>
        <w:t>змін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?».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одного фрагмента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не повинно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впливати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фрагменти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архітектурні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вирубувати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камені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», і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наслідки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архітектурних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бути в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розумній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мірі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обмежені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"Хороша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ВІДКЛАДАТИ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" (Боб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Мартін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мінімізує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ціну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Можливість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розширення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додавати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порушуючи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її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основної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На початковому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сенс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закладати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самий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(принцип YAGNI -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you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not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gonna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need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«Вам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знадобиться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») Але при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нарощувати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додатковий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міру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ймовірних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вимагало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найменших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зусиллі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Вимога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щоб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архітектура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володіла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гнучкістю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розширюваністю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здатна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еволюції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) є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настільки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сформульовано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окремого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принципу - «Принципу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відкритості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закритості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Open-Closed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Principle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п'яти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SOLID</w:t>
      </w:r>
      <w:proofErr w:type="gramStart"/>
      <w:r w:rsidRPr="00CA4D12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суті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і т.п.)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відкритими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закритими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модифікації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словами: Повинна бути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розширити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переписування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проектувати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досягнутий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нового коду (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), і при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доводилося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код. В такому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поява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спричинить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за собою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модифікацію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існуючої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зможе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перш за все за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принцип є основою «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плагін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Plugin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). Про те, за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технік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досягнуто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буде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розказано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D12" w:rsidRP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4D12" w:rsidRDefault="00CA4D12" w:rsidP="00CA4D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Масштабованість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процесу</w:t>
      </w:r>
      <w:proofErr w:type="spellEnd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b/>
          <w:sz w:val="28"/>
          <w:szCs w:val="28"/>
          <w:lang w:val="ru-RU"/>
        </w:rPr>
        <w:t>розробки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скоротити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 проекту</w:t>
      </w:r>
      <w:proofErr w:type="gram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людей.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D1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распараллелить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, так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людей могли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4D12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CA4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D12" w:rsidRPr="00CA4D12" w:rsidRDefault="00EB12AF" w:rsidP="00CA4D12">
      <w:pPr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</w:pPr>
      <w:r w:rsidRPr="00EB12AF">
        <w:rPr>
          <w:rFonts w:ascii="Times New Roman" w:hAnsi="Times New Roman" w:cs="Times New Roman"/>
          <w:color w:val="222222"/>
          <w:sz w:val="28"/>
          <w:szCs w:val="28"/>
          <w:lang w:val="ru-RU"/>
        </w:rPr>
        <w:br/>
      </w:r>
      <w:proofErr w:type="spellStart"/>
      <w:r w:rsidR="00CA4D12" w:rsidRPr="00CA4D12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Зд</w:t>
      </w:r>
      <w:r w:rsidR="00CA4D12" w:rsidRPr="00CA4D12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атність</w:t>
      </w:r>
      <w:proofErr w:type="spellEnd"/>
      <w:r w:rsidR="00CA4D12" w:rsidRPr="00CA4D12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до тестування</w:t>
      </w:r>
      <w:r w:rsidR="00CA4D12" w:rsidRPr="00CA4D12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Код,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легше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тестувати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буде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містити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менше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помилок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надійніше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працювати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Але тести не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тільки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покращують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якість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коду.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Багато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розробники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приходять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висновку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що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вимога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хорошою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тестованості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» є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також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спрямовуючою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силою, автоматично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веде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хорошого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дизайну, і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одночасно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одним з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найважливіших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критеріїв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що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дозволяють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оцінити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його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якість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: "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Використовуйте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принцип«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тестованості</w:t>
      </w:r>
      <w:proofErr w:type="spellEnd"/>
      <w:proofErr w:type="gram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»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класу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якості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« лакмусового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папірця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»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хорошого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дизайну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класу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Навіть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якщо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напишіть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жодного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рядка тестового коду,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відповідь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це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питання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в 90%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випадків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допоможе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зрозуміти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наскільки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все «добре»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або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«погано» з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його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дизайном "(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Ідеальна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архітектура</w:t>
      </w:r>
      <w:proofErr w:type="spellEnd"/>
      <w:r w:rsidR="00CA4D12"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).</w:t>
      </w:r>
      <w:bookmarkStart w:id="0" w:name="_GoBack"/>
      <w:bookmarkEnd w:id="0"/>
    </w:p>
    <w:p w:rsidR="00CA4D12" w:rsidRPr="00CA4D12" w:rsidRDefault="00CA4D12" w:rsidP="00CA4D12">
      <w:pPr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повторного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Систему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бажано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проектувати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так,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її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фрагменти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повторно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використовувати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інших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системах.</w:t>
      </w:r>
    </w:p>
    <w:p w:rsidR="00CA4D12" w:rsidRPr="00CA4D12" w:rsidRDefault="00CA4D12" w:rsidP="00CA4D12">
      <w:pPr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</w:pPr>
    </w:p>
    <w:p w:rsidR="00EB12AF" w:rsidRPr="00CD1084" w:rsidRDefault="00CA4D12" w:rsidP="00CA4D12">
      <w:pPr>
        <w:rPr>
          <w:lang w:val="ru-RU"/>
        </w:rPr>
      </w:pP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С</w:t>
      </w:r>
      <w:r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упроводжуваність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Над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програмою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як правило,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працює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безліч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людей -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одні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йдуть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приходять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нові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Після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написання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супроводжувати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програму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теж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як правило, доводиться людям,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не брав участь в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її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розробці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Тому хороша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архітектура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повинна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давати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відносно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легко і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швидко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розібратися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системі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нових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людей. Проект повинен бути добре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структурований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не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містити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дублювання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мати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добре оформлений код і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бажано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документацію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І по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можливості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системі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краще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застосовувати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стандартні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загальноприйняті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рішення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звичні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програмістів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Чим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екзотичніше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система,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тим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складніше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її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зрозуміти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іншим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(Принцип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найменшого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подиву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Principle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of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least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astonishment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Зазвичай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він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використовується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відносно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призначеного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інтерфейсу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, але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застосуємо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і до </w:t>
      </w:r>
      <w:proofErr w:type="spellStart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>написання</w:t>
      </w:r>
      <w:proofErr w:type="spellEnd"/>
      <w:r w:rsidRPr="00CA4D12">
        <w:rPr>
          <w:rStyle w:val="a3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  <w:lang w:val="ru-RU"/>
        </w:rPr>
        <w:t xml:space="preserve"> коду).</w:t>
      </w:r>
    </w:p>
    <w:sectPr w:rsidR="00EB12AF" w:rsidRPr="00CD10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084"/>
    <w:rsid w:val="00BB138F"/>
    <w:rsid w:val="00CA4D12"/>
    <w:rsid w:val="00CD1084"/>
    <w:rsid w:val="00E0596D"/>
    <w:rsid w:val="00EB12AF"/>
    <w:rsid w:val="00F2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E17A"/>
  <w15:chartTrackingRefBased/>
  <w15:docId w15:val="{E371E670-D459-404C-8DFA-739D814A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12AF"/>
    <w:rPr>
      <w:b/>
      <w:bCs/>
    </w:rPr>
  </w:style>
  <w:style w:type="character" w:styleId="a4">
    <w:name w:val="Emphasis"/>
    <w:basedOn w:val="a0"/>
    <w:uiPriority w:val="20"/>
    <w:qFormat/>
    <w:rsid w:val="00EB12AF"/>
    <w:rPr>
      <w:i/>
      <w:iCs/>
    </w:rPr>
  </w:style>
  <w:style w:type="character" w:styleId="a5">
    <w:name w:val="Hyperlink"/>
    <w:basedOn w:val="a0"/>
    <w:uiPriority w:val="99"/>
    <w:semiHidden/>
    <w:unhideWhenUsed/>
    <w:rsid w:val="00EB1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3098</Words>
  <Characters>1766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Дмитрий Сотник</cp:lastModifiedBy>
  <cp:revision>3</cp:revision>
  <dcterms:created xsi:type="dcterms:W3CDTF">2019-12-09T17:41:00Z</dcterms:created>
  <dcterms:modified xsi:type="dcterms:W3CDTF">2019-12-10T01:15:00Z</dcterms:modified>
</cp:coreProperties>
</file>