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7"/>
        <w:gridCol w:w="8087"/>
      </w:tblGrid>
      <w:tr>
        <w:trPr>
          <w:trHeight w:val="2077" w:hRule="atLeast"/>
        </w:trPr>
        <w:tc>
          <w:tcPr>
            <w:tcW w:w="1977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ind w:left="0" w:hanging="0"/>
        <w:jc w:val="both"/>
        <w:outlineLvl w:val="0"/>
        <w:rPr>
          <w:sz w:val="28"/>
        </w:rPr>
      </w:pPr>
      <w:r>
        <w:rPr>
          <w:sz w:val="28"/>
        </w:rPr>
        <w:t>ФАКУЛЬТЕТ  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 xml:space="preserve">лабораторной работе </w:t>
      </w:r>
      <w:r>
        <w:rPr>
          <w:b/>
          <w:sz w:val="28"/>
        </w:rPr>
        <w:t>№   2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 xml:space="preserve">Дисциплина: </w:t>
      </w:r>
      <w:r>
        <w:rPr>
          <w:b/>
          <w:i w:val="false"/>
          <w:caps w:val="false"/>
          <w:smallCaps w:val="false"/>
          <w:color w:val="000000"/>
          <w:spacing w:val="0"/>
          <w:sz w:val="28"/>
        </w:rPr>
        <w:t>Машинно-зависимые языки и основы компиляции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>
        <w:rPr>
          <w:b/>
          <w:sz w:val="28"/>
          <w:shd w:fill="auto" w:val="clear"/>
        </w:rPr>
        <w:t>лабораторной работы</w:t>
      </w:r>
      <w:r>
        <w:rPr>
          <w:b/>
          <w:sz w:val="28"/>
        </w:rPr>
        <w:t>:    Программирование целочисленных вычислений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center"/>
        <w:rPr>
          <w:sz w:val="28"/>
        </w:rPr>
      </w:pPr>
      <w:r>
        <w:rPr>
          <w:sz w:val="28"/>
        </w:rPr>
        <w:t>Вариант 2.21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 ИУ6-42Б   </w:t>
      </w:r>
      <w:r>
        <w:rPr>
          <w:b/>
          <w:sz w:val="24"/>
        </w:rPr>
        <w:t xml:space="preserve">    __________________   </w:t>
        <w:tab/>
        <w:t xml:space="preserve">    Д.С. Твердюк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       С.С. Данилюк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b/>
          <w:bCs/>
          <w:i/>
          <w:iCs/>
          <w:sz w:val="28"/>
          <w:szCs w:val="28"/>
        </w:rPr>
        <w:t xml:space="preserve">Цель работы: </w:t>
      </w:r>
      <w:r>
        <w:rPr>
          <w:b w:val="false"/>
          <w:bCs w:val="false"/>
          <w:i w:val="false"/>
          <w:iCs w:val="false"/>
          <w:sz w:val="28"/>
          <w:szCs w:val="28"/>
        </w:rPr>
        <w:t>изучение форматов машинных команд, команд целочисленной арифметики ассемблера и программирование целочисленных вычислений.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8"/>
          <w:szCs w:val="28"/>
        </w:rPr>
        <w:t>Ход работы: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  <w:sz w:val="28"/>
          <w:szCs w:val="28"/>
        </w:rPr>
        <w:t>Задание.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Разработать программу на языке ассемблера, вычисляющую выражение: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</m:e>
          </m:d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a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Программа LR2.asm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>section .data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>prsM db "Enter m:", 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>lenPrsM equ $-prsM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>prsA db "Enter a:", 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>lenPrsA equ $-prsA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>ExitMsg db "Result:", 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>lenExit equ $-ExitMsg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ab/>
        <w:t>section .bss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>InBuf resb 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>lenIn equ $-InBuf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>OutBuf resb 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>a resw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>m resw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>b resw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>x resw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section .text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global _start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>_start: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; Enter m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1 ; системная функция 1 (write)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1 ; дескриптор файла stdout=1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prsM ; адрес выводимой строки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lenPrsM ; длина выводимой строки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  ; вызов системной функции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0 ; системная функция 0 (read)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0 ; дескриптор файла stdin=0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InBuf ; адрес вводимой строки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lenIn ; длина вводимой строки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 ; вызов системной функции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InBuf ; адрес введённой строки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call StrToInt64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ebx, 0 ; проверка кода ошибки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jne StrToInt64.Error ; при преобразовании обнаружена ошибка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[m], ax ; запись числа в память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; Enter 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1 ; системная функция 1 (write)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1 ; дескриптор файла stdout=1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prsA ; адрес выводимой строки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lenPrsA ; длина выводимой строки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 ; вызов системной функции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0 ; системная функция 0 (read)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0 ; дескриптор файла stdin=0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InBuf ; адрес вводимой строки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lenIn ; длина вводимой строки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 ; вызов системной функции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InBuf ; адрес введённой строки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call StrToInt64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ebx, 0 ; проверка кода ошибки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[a], ax ; запись числа в память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rcx,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dx, [m] ; загрузка числа в регистр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sub dx, 5 ; m - 5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ax, [m] ; загрузка числа в регистр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add ax, 2 ; m + 2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imul dx, ax ; (m - 5) * (m + 2)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add dx, [m] ; (m - 5) * (m + 2) + m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cx, 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ax, [a] ; загрузка числа в регистр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bx, 2 ; загрузка числа в регистр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cwd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idiv bx ; a/2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add cx, ax ; (m - 5) * (m + 2) + m + a/2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[x], cx ; загрузка результата в память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ExitMsg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lenExit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OutBuf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ax, [x]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cwde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call IntToStr64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rax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mov rax, 1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mov rdi, 1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mov rsi, OutBuf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; exit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60 ; системная функция 60 (exit)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rdi, rdi ; return code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 ; вызов системной функции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>%include "../lib64.asm"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  <w:t>Запустим программу. Результат выполнения программы представлен на рисунке 1.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804535" cy="1490345"/>
                <wp:effectExtent l="0" t="0" r="0" b="0"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640" cy="149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04535" cy="1162685"/>
                                  <wp:effectExtent l="0" t="0" r="0" b="0"/>
                                  <wp:docPr id="4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4535" cy="1162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Выполнение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fillcolor="white" stroked="f" o:allowincell="f" style="position:absolute;margin-left:0pt;margin-top:-117.4pt;width:457pt;height:117.3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804535" cy="1162685"/>
                            <wp:effectExtent l="0" t="0" r="0" b="0"/>
                            <wp:docPr id="5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4535" cy="1162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Выполнение программы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  <w:t>Проведем поэтапную отладку программы в edb в таблице 1. Используем в качестве тестовых данных: m = 5, a = 2. Их представление отображено на рисунке 2.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center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1619885</wp:posOffset>
                </wp:positionH>
                <wp:positionV relativeFrom="paragraph">
                  <wp:posOffset>-90805</wp:posOffset>
                </wp:positionV>
                <wp:extent cx="2945765" cy="2000885"/>
                <wp:effectExtent l="0" t="0" r="0" b="0"/>
                <wp:wrapSquare wrapText="largest"/>
                <wp:docPr id="6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880" cy="200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03855" cy="1477010"/>
                                  <wp:effectExtent l="0" t="0" r="0" b="0"/>
                                  <wp:docPr id="8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3855" cy="1477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Представление переменных a, m после ввода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27.55pt;margin-top:-7.15pt;width:231.9pt;height:157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903855" cy="1477010"/>
                            <wp:effectExtent l="0" t="0" r="0" b="0"/>
                            <wp:docPr id="9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3855" cy="1477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Представление переменных a, m после ввода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center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center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center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>Таблица 1 — Трассировка программы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0"/>
        <w:gridCol w:w="2480"/>
        <w:gridCol w:w="2480"/>
        <w:gridCol w:w="2480"/>
      </w:tblGrid>
      <w:tr>
        <w:trPr/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TimesNewRoman" w:hAnsi="TimesNew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Команда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TimesNewRoman" w:hAnsi="TimesNew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Математическое представление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TimesNewRoman" w:hAnsi="TimesNew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Пояснение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TimesNewRoman" w:hAnsi="TimesNew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Содержание регистров</w:t>
            </w:r>
          </w:p>
        </w:tc>
      </w:tr>
      <w:tr>
        <w:trPr>
          <w:cantSplit w:val="true"/>
        </w:trPr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 [m]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Загрузка числа m в регистр dx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12875" cy="2313940"/>
                  <wp:effectExtent l="0" t="0" r="0" b="0"/>
                  <wp:wrapSquare wrapText="largest"/>
                  <wp:docPr id="10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75" cy="231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 dx, 5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 - 5 = 5 - 5 = 0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разности числа, находящегося в регистре dx, и 5 с последующим сохранением результата в регистр dx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05585" cy="2432050"/>
                  <wp:effectExtent l="0" t="0" r="0" b="0"/>
                  <wp:wrapSquare wrapText="largest"/>
                  <wp:docPr id="11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585" cy="243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ax, [m]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Загрузка числа m в регистр ax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05585" cy="2494280"/>
                  <wp:effectExtent l="0" t="0" r="0" b="0"/>
                  <wp:wrapSquare wrapText="largest"/>
                  <wp:docPr id="12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585" cy="249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ax, 2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 + 2 = 5 + 2 = 7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суммы числа, находящегося в регистре ax, и 2  с последующим сохранением результата в регистр  ax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05585" cy="2383155"/>
                  <wp:effectExtent l="0" t="0" r="0" b="0"/>
                  <wp:wrapSquare wrapText="largest"/>
                  <wp:docPr id="13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585" cy="238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imul dx, ax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(m — 5) * (m + 2) = </w:t>
              <w:br/>
              <w:t>= 0 * 7 = 0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произведения чисел, находящихся в регистрах dx и ax, с последующим сохранением результата в регистр dx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05585" cy="2393950"/>
                  <wp:effectExtent l="0" t="0" r="0" b="0"/>
                  <wp:wrapSquare wrapText="largest"/>
                  <wp:docPr id="14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585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dx, [m]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(m — 5) * (m + 2) + m = 0 + 5 = 5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суммы числа, находящегося в регистре dx, и m с последующим сохранением результата в регистр dx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05585" cy="2385695"/>
                  <wp:effectExtent l="0" t="0" r="0" b="0"/>
                  <wp:wrapSquare wrapText="largest"/>
                  <wp:docPr id="15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585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cx, dx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Перемещение числа из регистра dx  в регистр cx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05585" cy="2438400"/>
                  <wp:effectExtent l="0" t="0" r="0" b="0"/>
                  <wp:wrapSquare wrapText="largest"/>
                  <wp:docPr id="16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58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rax, 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rdx, 0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Очистка регистров rax и rdx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05585" cy="2465705"/>
                  <wp:effectExtent l="0" t="0" r="0" b="0"/>
                  <wp:wrapSquare wrapText="largest"/>
                  <wp:docPr id="17" name="Изображение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585" cy="246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ax, [a]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Загрузка числа a в регистр ax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05585" cy="2451100"/>
                  <wp:effectExtent l="0" t="0" r="0" b="0"/>
                  <wp:wrapSquare wrapText="largest"/>
                  <wp:docPr id="18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585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bx, 2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Загрузка числа 2 в регистр bx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05585" cy="2428240"/>
                  <wp:effectExtent l="0" t="0" r="0" b="0"/>
                  <wp:wrapSquare wrapText="largest"/>
                  <wp:docPr id="1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585" cy="242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idiv bx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/ 2 = 2 / 2 = 1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частного числа, находящегося в регистре ax, и числа, находящегося в регистре bl, с последующим сохранением результата в регистр ax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05585" cy="2482215"/>
                  <wp:effectExtent l="0" t="0" r="0" b="0"/>
                  <wp:wrapSquare wrapText="largest"/>
                  <wp:docPr id="2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585" cy="248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cx, ax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(m — 5) * (m + 2) + m + a / 2 = 5 + 1 = 6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суммы чисел, находящихся в регистрах dx и ax, с последующим сохранением результата в регистр dx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05585" cy="2451100"/>
                  <wp:effectExtent l="0" t="0" r="0" b="0"/>
                  <wp:wrapSquare wrapText="largest"/>
                  <wp:docPr id="2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585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  <w:t>Результаты переменных после вычислений можно наблюдать на рисунке 2.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34100" cy="2461260"/>
                <wp:effectExtent l="0" t="0" r="0" b="0"/>
                <wp:wrapSquare wrapText="largest"/>
                <wp:docPr id="2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040" cy="24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Рисунок 2 - Представление результата вычислений в памяти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6.5pt;margin-top:0.05pt;width:482.95pt;height:193.7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Рисунок 2 - Представление результата вычислений в памяти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4100" cy="2133600"/>
            <wp:effectExtent l="0" t="0" r="0" b="0"/>
            <wp:wrapSquare wrapText="largest"/>
            <wp:docPr id="2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i w:val="false"/>
          <w:iCs w:val="false"/>
          <w:sz w:val="28"/>
          <w:szCs w:val="28"/>
        </w:rPr>
        <w:t>Проведём тестирование программы. Результаты представлены в таблице 2.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>Таблица 2 — Тестирование программы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7"/>
        <w:gridCol w:w="3307"/>
        <w:gridCol w:w="3307"/>
      </w:tblGrid>
      <w:tr>
        <w:trPr/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Исходные данные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Полученный результат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 = 2</w:t>
              <w:br/>
              <w:t>a = 4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-8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-8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 = 10</w:t>
              <w:br/>
              <w:t>a = 10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 = -2</w:t>
              <w:br/>
              <w:t>a = 2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 = -7</w:t>
              <w:br/>
              <w:t>a = -6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 = 0</w:t>
              <w:br/>
              <w:t>a = 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-10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i w:val="false"/>
          <w:iCs w:val="false"/>
          <w:sz w:val="28"/>
          <w:szCs w:val="28"/>
        </w:rPr>
        <w:t>Расшифруем команды. Расшифровка произведена в таблицах 3-6.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>Таблица 3 — Расшифровка команды</w:t>
      </w:r>
      <w:r>
        <w:rPr>
          <w:rFonts w:ascii="TimesNewRoman" w:hAnsi="TimesNewRoman"/>
          <w:b w:val="false"/>
          <w:bCs w:val="false"/>
          <w:i/>
          <w:iCs/>
          <w:sz w:val="24"/>
          <w:szCs w:val="24"/>
        </w:rPr>
        <w:t xml:space="preserve"> mov rdx, rax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7"/>
        <w:gridCol w:w="1417"/>
        <w:gridCol w:w="1417"/>
        <w:gridCol w:w="1418"/>
        <w:gridCol w:w="1416"/>
        <w:gridCol w:w="1"/>
        <w:gridCol w:w="1420"/>
        <w:gridCol w:w="1414"/>
      </w:tblGrid>
      <w:tr>
        <w:trPr/>
        <w:tc>
          <w:tcPr>
            <w:tcW w:w="70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Команда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rdx. rax</w:t>
            </w:r>
          </w:p>
        </w:tc>
      </w:tr>
      <w:tr>
        <w:trPr/>
        <w:tc>
          <w:tcPr>
            <w:tcW w:w="708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Вид команды в отладчике</w:t>
            </w:r>
          </w:p>
        </w:tc>
        <w:tc>
          <w:tcPr>
            <w:tcW w:w="283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rdx. rax</w:t>
            </w:r>
          </w:p>
        </w:tc>
      </w:tr>
      <w:tr>
        <w:trPr/>
        <w:tc>
          <w:tcPr>
            <w:tcW w:w="708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Внутреннее представление команды</w:t>
            </w:r>
          </w:p>
        </w:tc>
        <w:tc>
          <w:tcPr>
            <w:tcW w:w="283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 С2</w:t>
            </w:r>
          </w:p>
        </w:tc>
      </w:tr>
      <w:tr>
        <w:trPr/>
        <w:tc>
          <w:tcPr>
            <w:tcW w:w="708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Двоичный эквивалент команды</w:t>
            </w:r>
          </w:p>
        </w:tc>
        <w:tc>
          <w:tcPr>
            <w:tcW w:w="283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1000 1001 1100 0010</w:t>
            </w:r>
          </w:p>
        </w:tc>
      </w:tr>
      <w:tr>
        <w:trPr/>
        <w:tc>
          <w:tcPr>
            <w:tcW w:w="992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Расшифровка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Префикс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rax</w:t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rdx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100010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</w:t>
            </w:r>
          </w:p>
        </w:tc>
      </w:tr>
      <w:tr>
        <w:trPr/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Пересылка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 регистра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 байт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Операнды - регистры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Источник</w:t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Приёмник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>Таблица 4 — Расшифровка команды mov dx, [m]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1"/>
        <w:gridCol w:w="902"/>
        <w:gridCol w:w="902"/>
        <w:gridCol w:w="902"/>
        <w:gridCol w:w="901"/>
        <w:gridCol w:w="902"/>
        <w:gridCol w:w="905"/>
        <w:gridCol w:w="902"/>
        <w:gridCol w:w="903"/>
        <w:gridCol w:w="905"/>
        <w:gridCol w:w="894"/>
      </w:tblGrid>
      <w:tr>
        <w:trPr/>
        <w:tc>
          <w:tcPr>
            <w:tcW w:w="45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Команда</w:t>
            </w:r>
          </w:p>
        </w:tc>
        <w:tc>
          <w:tcPr>
            <w:tcW w:w="54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ascii="TimesNewRoman" w:hAnsi="TimesNewRoman"/>
                <w:sz w:val="24"/>
                <w:szCs w:val="24"/>
              </w:rPr>
              <w:t>mov dx, [m]</w:t>
            </w:r>
          </w:p>
        </w:tc>
      </w:tr>
      <w:tr>
        <w:trPr/>
        <w:tc>
          <w:tcPr>
            <w:tcW w:w="450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Вид команды в отладчике</w:t>
            </w:r>
          </w:p>
        </w:tc>
        <w:tc>
          <w:tcPr>
            <w:tcW w:w="541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 [0x402032]</w:t>
            </w:r>
          </w:p>
        </w:tc>
      </w:tr>
      <w:tr>
        <w:trPr/>
        <w:tc>
          <w:tcPr>
            <w:tcW w:w="450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Внутреннее представление команды</w:t>
            </w:r>
          </w:p>
        </w:tc>
        <w:tc>
          <w:tcPr>
            <w:tcW w:w="541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 8B 14 25 32 20 40 00</w:t>
            </w:r>
          </w:p>
        </w:tc>
      </w:tr>
      <w:tr>
        <w:trPr/>
        <w:tc>
          <w:tcPr>
            <w:tcW w:w="450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Двоичный эквивалент команды</w:t>
            </w:r>
          </w:p>
        </w:tc>
        <w:tc>
          <w:tcPr>
            <w:tcW w:w="541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ascii="TimesNewRoman" w:hAnsi="TimesNewRoman"/>
                <w:sz w:val="24"/>
                <w:szCs w:val="24"/>
              </w:rPr>
              <w:t>1000 1011 0001 0100 0010 0101</w:t>
            </w:r>
          </w:p>
        </w:tc>
      </w:tr>
      <w:tr>
        <w:trPr/>
        <w:tc>
          <w:tcPr>
            <w:tcW w:w="9919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Расшифровка</w:t>
            </w:r>
          </w:p>
        </w:tc>
      </w:tr>
      <w:tr>
        <w:trPr/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Преф.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dx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sib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index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Смещ.</w:t>
            </w:r>
          </w:p>
        </w:tc>
      </w:tr>
      <w:tr>
        <w:trPr/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66h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100010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32 20 40 00</w:t>
            </w:r>
          </w:p>
        </w:tc>
      </w:tr>
      <w:tr>
        <w:trPr/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 разр. операнды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Пересылка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регистр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 байт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Смещение отсут.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Приёмник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Указ на sib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Масштаб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Индекс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База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  <w:t>Таблица 5 — Расшифровка команды mov [x], dx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sz w:val="28"/>
          <w:szCs w:val="28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1"/>
        <w:gridCol w:w="902"/>
        <w:gridCol w:w="902"/>
        <w:gridCol w:w="902"/>
        <w:gridCol w:w="901"/>
        <w:gridCol w:w="902"/>
        <w:gridCol w:w="905"/>
        <w:gridCol w:w="902"/>
        <w:gridCol w:w="903"/>
        <w:gridCol w:w="905"/>
        <w:gridCol w:w="894"/>
      </w:tblGrid>
      <w:tr>
        <w:trPr/>
        <w:tc>
          <w:tcPr>
            <w:tcW w:w="45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Команда</w:t>
            </w:r>
          </w:p>
        </w:tc>
        <w:tc>
          <w:tcPr>
            <w:tcW w:w="54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ascii="TimesNewRoman" w:hAnsi="TimesNewRoman"/>
                <w:sz w:val="24"/>
                <w:szCs w:val="24"/>
              </w:rPr>
              <w:t>mov dx, [m]</w:t>
            </w:r>
          </w:p>
        </w:tc>
      </w:tr>
      <w:tr>
        <w:trPr/>
        <w:tc>
          <w:tcPr>
            <w:tcW w:w="450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Вид команды в отладчике</w:t>
            </w:r>
          </w:p>
        </w:tc>
        <w:tc>
          <w:tcPr>
            <w:tcW w:w="541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[0x402036], dx</w:t>
            </w:r>
          </w:p>
        </w:tc>
      </w:tr>
      <w:tr>
        <w:trPr/>
        <w:tc>
          <w:tcPr>
            <w:tcW w:w="450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Внутреннее представление команды</w:t>
            </w:r>
          </w:p>
        </w:tc>
        <w:tc>
          <w:tcPr>
            <w:tcW w:w="541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66 89 14 25 36 20 40 00</w:t>
            </w:r>
          </w:p>
        </w:tc>
      </w:tr>
      <w:tr>
        <w:trPr/>
        <w:tc>
          <w:tcPr>
            <w:tcW w:w="450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Двоичный эквивалент команды</w:t>
            </w:r>
          </w:p>
        </w:tc>
        <w:tc>
          <w:tcPr>
            <w:tcW w:w="541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NewRoman" w:hAnsi="TimesNewRoman"/>
                <w:sz w:val="24"/>
                <w:szCs w:val="24"/>
              </w:rPr>
            </w:pPr>
            <w:r>
              <w:rPr>
                <w:rFonts w:ascii="TimesNewRoman" w:hAnsi="TimesNewRoman"/>
                <w:sz w:val="24"/>
                <w:szCs w:val="24"/>
              </w:rPr>
              <w:t>1000 1001 0001 0100 0010 0101</w:t>
            </w:r>
          </w:p>
        </w:tc>
      </w:tr>
      <w:tr>
        <w:trPr/>
        <w:tc>
          <w:tcPr>
            <w:tcW w:w="9919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center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Расшифровка</w:t>
            </w:r>
          </w:p>
        </w:tc>
      </w:tr>
      <w:tr>
        <w:trPr/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Преф.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dx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sib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index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Смещ.</w:t>
            </w:r>
          </w:p>
        </w:tc>
      </w:tr>
      <w:tr>
        <w:trPr/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66h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100010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32 20 40 00</w:t>
            </w:r>
          </w:p>
        </w:tc>
      </w:tr>
      <w:tr>
        <w:trPr/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 разр. операнды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Пересылка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 регистра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 байт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Смещение отсут.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Иточник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Указ на sib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Масштаб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Индекс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База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NewRoman" w:hAnsi="TimesNew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NewRoman" w:hAnsi="TimesNew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36 20 40 00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0" w:right="0" w:firstLine="737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Контрольные вопросы </w:t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1. Что такое машинная команда? Какие форматы имеют машинные команды процессора IA32? Чем различаются эти форматы?</w:t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227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Машинная команда – это код, дающий указания процессору какие действия нужно выполнять. Размер машинной команды различается для каждой отдельной команды. Также команды могут иметь различные префиксы, например 66h и 67h и др. </w:t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2. Назовите мнемоники основных команд целочисленной арифметики. Какие форматы для них можно использовать?</w:t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227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- ADD – Сложение двух операндов и помещение результата по адресу первого. Форматы: REG, MEM;MEM, REG;REG, REG;MEM, IMM;REG, IMM. 12</w:t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227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- SUB – Вычитание двух операндов и помещение результата по адресу первого. Форматы: REG, MEM;MEM, REG;REG, REG;MEM, IMM;REG, IMM.</w:t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227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- DIV – Разделить то, что находится в регистре DX:AX (или AX, EDX:EAX в зависимости от разрядности операции) на операнд. Результат помещается в регистр AX (AL,EAX), остаток в регистр DX(AH, EDX). Форматы: REG;MEM.</w:t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227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- MUL – Умножить то что находится в регистре AX (или AL, EAX в зависимости от разрядности операции) на операнд. Результат помещается в регистр DX:AX (AX,EDX:EAX). Форматы: REG;MEM.</w:t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227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- INC – Увеличить операнд на 1. Форматы: REG;MEM.</w:t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227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- DEC – Уменьшить операнд на 1. Форматы: REG;MEM.</w:t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3. Сформулируйте основные правила построения линейной программы вычисления заданного выражения.</w:t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227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вычисления заданного выражения на ассемблере необходимо выбрать регистр-аккумулятор и записать в него результат вычисления одной из частей выражения. Затем последовательно выполнять операции и записывать получившиеся значения в аккумулятор. </w:t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4. Почему ввод-вывод на языке ассемблера не программируют с использованием соответствующих машинных команд? Какая библиотека используется для организации ввода-вывода в данной лабораторной?</w:t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283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 языке ассемблера невозможно запрограммировать вводвывод, так как для начала нужно преобразовать все данные в символьный вид. Для этого используется библиотека lib64.asm. </w:t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5. Расскажите, какие операции используют при организации ввода вывода.</w:t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283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вывода: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>mov rax, 1 ; системная функция 1 (write)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</w:t>
      </w:r>
      <w:r>
        <w:rPr>
          <w:rFonts w:ascii="FreeMono" w:hAnsi="FreeMono"/>
          <w:b w:val="false"/>
          <w:bCs w:val="false"/>
          <w:sz w:val="24"/>
          <w:szCs w:val="24"/>
        </w:rPr>
        <w:t>mov rdi, 1 ; дескриптор файла stdout=1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</w:t>
      </w:r>
      <w:r>
        <w:rPr>
          <w:rFonts w:ascii="FreeMono" w:hAnsi="FreeMono"/>
          <w:b w:val="false"/>
          <w:bCs w:val="false"/>
          <w:sz w:val="24"/>
          <w:szCs w:val="24"/>
        </w:rPr>
        <w:t>mov rsi, prsM ; адрес выводимой строки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</w:t>
      </w:r>
      <w:r>
        <w:rPr>
          <w:rFonts w:ascii="FreeMono" w:hAnsi="FreeMono"/>
          <w:b w:val="false"/>
          <w:bCs w:val="false"/>
          <w:sz w:val="24"/>
          <w:szCs w:val="24"/>
        </w:rPr>
        <w:t>mov rdx, lenPrsM ; длина выводимой строки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283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</w:t>
      </w:r>
      <w:r>
        <w:rPr>
          <w:rFonts w:ascii="FreeMono" w:hAnsi="FreeMono"/>
          <w:b w:val="false"/>
          <w:bCs w:val="false"/>
          <w:sz w:val="24"/>
          <w:szCs w:val="24"/>
        </w:rPr>
        <w:t>syscall  ; вызов системной функции</w:t>
      </w:r>
      <w:r>
        <w:rPr>
          <w:sz w:val="28"/>
          <w:szCs w:val="28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283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ввода: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>mov rax, 0 ; системная функция 0 (read)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</w:t>
      </w:r>
      <w:r>
        <w:rPr>
          <w:rFonts w:ascii="FreeMono" w:hAnsi="FreeMono"/>
          <w:b w:val="false"/>
          <w:bCs w:val="false"/>
          <w:sz w:val="24"/>
          <w:szCs w:val="24"/>
        </w:rPr>
        <w:t>mov rdi, 0 ; дескриптор файла stdin=0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</w:t>
      </w:r>
      <w:r>
        <w:rPr>
          <w:rFonts w:ascii="FreeMono" w:hAnsi="FreeMono"/>
          <w:b w:val="false"/>
          <w:bCs w:val="false"/>
          <w:sz w:val="24"/>
          <w:szCs w:val="24"/>
        </w:rPr>
        <w:t>mov rsi, InBuf ; адрес вводимой строки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</w:t>
      </w:r>
      <w:r>
        <w:rPr>
          <w:rFonts w:ascii="FreeMono" w:hAnsi="FreeMono"/>
          <w:b w:val="false"/>
          <w:bCs w:val="false"/>
          <w:sz w:val="24"/>
          <w:szCs w:val="24"/>
        </w:rPr>
        <w:t>mov rdx, lenIn ; длина вводимой строки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 </w:t>
      </w:r>
      <w:r>
        <w:rPr>
          <w:rFonts w:ascii="FreeMono" w:hAnsi="FreeMono"/>
          <w:b w:val="false"/>
          <w:bCs w:val="false"/>
          <w:sz w:val="24"/>
          <w:szCs w:val="24"/>
        </w:rPr>
        <w:t>syscall ; вызов системной функции</w:t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276" w:before="57" w:after="57"/>
        <w:ind w:left="0" w:right="0" w:firstLine="737"/>
        <w:jc w:val="lef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выполнения лабораторной работы изучены форматы машинных команд, команд целочисленной арифметики ассемблера и программирование целочисленных вычислений. Разработанная программа на заданных исходных данных работает корректно.</w:t>
      </w:r>
    </w:p>
    <w:sectPr>
      <w:headerReference w:type="default" r:id="rId20"/>
      <w:footerReference w:type="default" r:id="rId21"/>
      <w:type w:val="nextPage"/>
      <w:pgSz w:w="11906" w:h="16838"/>
      <w:pgMar w:left="1418" w:right="567" w:gutter="0" w:header="720" w:top="851" w:footer="851" w:bottom="1365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TimesNew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Style22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semiHidden/>
    <w:qFormat/>
    <w:rPr/>
  </w:style>
  <w:style w:type="character" w:styleId="Style13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Title"/>
    <w:basedOn w:val="Normal"/>
    <w:qFormat/>
    <w:pPr>
      <w:jc w:val="center"/>
    </w:pPr>
    <w:rPr>
      <w:i/>
      <w:sz w:val="26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2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3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 w:hanging="0"/>
    </w:pPr>
    <w:rPr>
      <w:lang w:eastAsia="en-US"/>
    </w:rPr>
  </w:style>
  <w:style w:type="paragraph" w:styleId="TableofFigures">
    <w:name w:val="Table of Figures"/>
    <w:basedOn w:val="Style17"/>
    <w:qFormat/>
    <w:pPr/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LibreOffice/7.3.7.2$Linux_X86_64 LibreOffice_project/30$Build-2</Application>
  <AppVersion>15.0000</AppVersion>
  <Pages>11</Pages>
  <Words>1510</Words>
  <Characters>7475</Characters>
  <CharactersWithSpaces>9353</CharactersWithSpaces>
  <Paragraphs>329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ru-RU</dc:language>
  <cp:lastModifiedBy/>
  <dcterms:modified xsi:type="dcterms:W3CDTF">2023-03-23T18:41:50Z</dcterms:modified>
  <cp:revision>40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