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088"/>
      </w:tblGrid>
      <w:tr>
        <w:trPr>
          <w:trHeight w:val="2077" w:hRule="atLeast"/>
        </w:trPr>
        <w:tc>
          <w:tcPr>
            <w:tcW w:w="197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     4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i w:val="false"/>
          <w:caps w:val="false"/>
          <w:smallCaps w:val="false"/>
          <w:color w:val="000000"/>
          <w:spacing w:val="0"/>
          <w:sz w:val="28"/>
        </w:rPr>
        <w:t>Машинно-зависимые языки и основы компиляции</w:t>
      </w:r>
    </w:p>
    <w:p>
      <w:pPr>
        <w:pStyle w:val="Normal"/>
        <w:shd w:val="clear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auto" w:val="clear"/>
        </w:rPr>
        <w:t>лабораторной работы</w:t>
      </w:r>
      <w:r>
        <w:rPr>
          <w:b/>
          <w:sz w:val="28"/>
        </w:rPr>
        <w:t>:     Обработки массивов и матриц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center"/>
        <w:rPr>
          <w:sz w:val="28"/>
        </w:rPr>
      </w:pPr>
      <w:r>
        <w:rPr>
          <w:sz w:val="28"/>
        </w:rPr>
        <w:t>Вариант 2.21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 ИУ6-42Б   </w:t>
      </w:r>
      <w:r>
        <w:rPr>
          <w:b/>
          <w:sz w:val="24"/>
        </w:rPr>
        <w:t xml:space="preserve">    __________________   </w:t>
        <w:tab/>
        <w:t xml:space="preserve">    Д.С. Твердюк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 С.С.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uppressAutoHyphens w:val="true"/>
        <w:bidi w:val="0"/>
        <w:spacing w:before="0" w:after="0"/>
        <w:ind w:left="0" w:right="0" w:hanging="0"/>
        <w:jc w:val="left"/>
        <w:rPr>
          <w:b/>
          <w:b/>
          <w:bCs/>
          <w:i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i/>
          <w:iCs/>
          <w:sz w:val="28"/>
          <w:szCs w:val="28"/>
        </w:rPr>
        <w:t xml:space="preserve">Цель работы: </w:t>
      </w:r>
      <w:r>
        <w:rPr>
          <w:b w:val="false"/>
          <w:bCs w:val="false"/>
          <w:i w:val="false"/>
          <w:iCs w:val="false"/>
          <w:sz w:val="28"/>
          <w:szCs w:val="28"/>
        </w:rPr>
        <w:t>изучение приемов моделирования обработки массивов и матриц в языке ассемблера.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Ход работы: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  <w:bCs/>
          <w:i/>
          <w:iCs/>
          <w:sz w:val="28"/>
          <w:szCs w:val="28"/>
        </w:rPr>
        <w:t xml:space="preserve">Задание.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Дана матрица 4х6. Вычеркнуть столбцы с четной суммой элементов. Организовать ввод матрицы и вывод результатов.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Разработанная схема алгоритма приведена на рисунке 1.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6263005"/>
                <wp:effectExtent l="0" t="635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626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299835" cy="5935345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5935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0.05pt;margin-top:0.05pt;width:496pt;height:493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299835" cy="5935345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5935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Программа LR4.asm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%define ROWS 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%define COLUMNS 6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.data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prsNum db "Enter matrix:",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lenPrsNum equ $-prsNum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space db " "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endLine db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ExitMsg db "Result:",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lenExit equ $-ExitMsg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.bss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InBuf resb 30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lenIn equ $-InBuf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OutBuf resb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mat resq 24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section .text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global _start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_start: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prsNum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lenPrsNum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ROWS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rdi,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read_line: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InBuf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lenIn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rdx,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r8,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process_line: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byte[InBuf + rdx],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process_number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byte[InBuf + rdx], ' '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next_sym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byte[InBuf + rdx], 10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process_number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process_number: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call StrToInt64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ebx,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StrToInt64.Error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[mat + 8 * rdi],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r8,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lea rsi, [InBuf + r8]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next_sym: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loop process_line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read_line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rcx,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COLUMNS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r9,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r9, COLUMNS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even_columns: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-1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write_mat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rax,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ROWS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summing_column: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add rax, qword[mat + 8 * rdx + r10]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summing_column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bx, 2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cwd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idiv 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rdx,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jne even_columns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data_shift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rbx, rcx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columns_shift: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ROWS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c_shift: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r11,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qword[mat + r10 + 8 * rbx + 8]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[mat + r10 + 8 * rbx],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c_shift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rbx,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columns_shift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data_shift: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ROWS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n_shift: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ROWS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rax,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rax,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sub r10,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qword[mat + r10 + 8 * rax],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rbx,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n_swap: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qword[mat + r10 + 8 * rbx + 8]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[mat + r10 + 8 * rbx], rdx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rbx,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n_swap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n_shift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even_columns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write_mat: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ExitMsg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lenExit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r9, -1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exit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rbx, -1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write_line: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rbx, 3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je exit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rcx, -1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write_num: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r10, 8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rbx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OutBuf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[mat + r10 + 8 * rcx]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cwde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call IntToStr64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rax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rax, 1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rdi, 1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rsi, OutBuf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print_space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end_line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exit: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60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xor rdi, rdi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print_space: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push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space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pop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jmp write_num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end_line: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rax,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rdi,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rsi, endLine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rdx, 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syscall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jmp write_line   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%include "../lib642.asm"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w:t>Запустим программу. Результат выполнения программы представлен на рисунке 2.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-74295</wp:posOffset>
                </wp:positionV>
                <wp:extent cx="5772150" cy="2127885"/>
                <wp:effectExtent l="0" t="635" r="0" b="0"/>
                <wp:wrapSquare wrapText="largest"/>
                <wp:docPr id="6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240" cy="21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72150" cy="1800225"/>
                                  <wp:effectExtent l="0" t="0" r="0" b="0"/>
                                  <wp:docPr id="8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2150" cy="180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Выполнение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20.75pt;margin-top:-5.85pt;width:454.45pt;height:167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72150" cy="1800225"/>
                            <wp:effectExtent l="0" t="0" r="0" b="0"/>
                            <wp:docPr id="9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2150" cy="180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Выполнение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8"/>
          <w:szCs w:val="28"/>
        </w:rPr>
        <w:t>Проведём тестирование программы. Результаты представлены в таблице 1.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1 — Результаты тестирования программы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1 2 3 4 5 6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1 2 3 4 5 6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1 2 3 4 5 6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1 2 3 4 5 6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—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-1 12 4 3 5 1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9 17 -13 4 8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3 -14 21 2 8 9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 7 -7 -8 -9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4 3 5 1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17 -13 4 8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21 2 8 9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7 -7 -8 -9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4 3 5 1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17 -13 4 8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21 2 8 9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7 -7 -8 -9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1 2 3 4 5 6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6 5 4 3 2 1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1 2 1 2 1 2</w:t>
            </w:r>
          </w:p>
          <w:p>
            <w:pPr>
              <w:pStyle w:val="Style24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0 0 0 0 0 0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2 4 6</w:t>
            </w:r>
          </w:p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5 3 1</w:t>
            </w:r>
          </w:p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2 2 2</w:t>
            </w:r>
          </w:p>
          <w:p>
            <w:pPr>
              <w:pStyle w:val="Style24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0 0 0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2 4 6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5 3 1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2 2 2</w:t>
            </w:r>
          </w:p>
          <w:p>
            <w:pPr>
              <w:pStyle w:val="Style24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0 0 0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737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Контрольные вопросы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737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1. Почему в ассемблере не определены понятия «массив», «матрица»? Понятия «массив» и «матрица» не определены, так как они имеют идентичное внутреннее представление – последовательность элементов определенного размера в памяти.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737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2. Как в ассемблере моделируются массивы?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 ассемблере массив моделируется в качестве последовательности элементов в памяти. Для доступа к элементам используется смещение относительно начала массива.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737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3. Поясните фрагмент последовательной адресации элементов массива? Почему при этом для хранения частей адреса используют регистры?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rdx, rcx </w:t>
      </w:r>
      <w:r>
        <w:rPr>
          <w:rFonts w:ascii="FreeMono" w:hAnsi="FreeMono"/>
          <w:b w:val="false"/>
          <w:bCs w:val="false"/>
          <w:sz w:val="24"/>
          <w:szCs w:val="24"/>
        </w:rPr>
        <w:t>; В rdx храним смещение для столбца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xor rax, rax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rcx, ROWS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>summing_column: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dec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mov r10, 8 </w:t>
      </w:r>
      <w:r>
        <w:rPr>
          <w:rFonts w:ascii="FreeMono" w:hAnsi="FreeMono"/>
          <w:b w:val="false"/>
          <w:bCs w:val="false"/>
          <w:sz w:val="24"/>
          <w:szCs w:val="24"/>
        </w:rPr>
        <w:t>; Вычисляем смещение для строк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mov r11, r9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inc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r11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imul r10, rcx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add rax, qword[mat + 8 * rdx + r10] </w:t>
      </w:r>
      <w:r>
        <w:rPr>
          <w:rFonts w:ascii="FreeMono" w:hAnsi="FreeMono"/>
          <w:b w:val="false"/>
          <w:bCs w:val="false"/>
          <w:sz w:val="24"/>
          <w:szCs w:val="24"/>
        </w:rPr>
        <w:t>; Сложение элементов одного стобца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cmp rcx, 0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240" w:before="0" w:after="0"/>
        <w:ind w:left="0" w:right="0" w:hanging="0"/>
        <w:jc w:val="both"/>
        <w:rPr>
          <w:rFonts w:ascii="FreeMono" w:hAnsi="FreeMono"/>
          <w:b w:val="false"/>
          <w:b w:val="false"/>
          <w:bCs w:val="false"/>
          <w:sz w:val="24"/>
          <w:szCs w:val="24"/>
        </w:rPr>
      </w:pPr>
      <w:r>
        <w:rPr>
          <w:rFonts w:ascii="FreeMono" w:hAnsi="FreeMono"/>
          <w:b w:val="false"/>
          <w:bCs w:val="false"/>
          <w:sz w:val="24"/>
          <w:szCs w:val="24"/>
        </w:rPr>
        <w:t xml:space="preserve">    </w:t>
      </w:r>
      <w:r>
        <w:rPr>
          <w:rFonts w:ascii="FreeMono" w:hAnsi="FreeMono"/>
          <w:b w:val="false"/>
          <w:bCs w:val="false"/>
          <w:sz w:val="24"/>
          <w:szCs w:val="24"/>
        </w:rPr>
        <w:t>jne summing_column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737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4. Как в памяти компьютера размещаются элементы матриц?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Элементы матриц размещаются в памяти по строкам или по столбцам.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68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5. 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Матрицы хранятся в памяти как массивы, отличие массивов от матриц заключается только в их обработке. Если матрица расположена построчно и просмотр выполняется по строкам, то используется один регистр. В других случаях нужно использовать два регистра - для хранения адреса текущей строки и смещения от начала этой строки. </w: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left="0" w:right="0" w:firstLine="567"/>
        <w:jc w:val="left"/>
        <w:rPr/>
      </w:pPr>
      <w:r>
        <w:rPr>
          <w:b/>
          <w:bCs/>
          <w:i/>
          <w:iCs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изучены приемов моделирования обработки массивов и матриц в языке ассемблера. Разработанная программа на заданных исходных данных работает корректно.</w:t>
      </w:r>
    </w:p>
    <w:sectPr>
      <w:headerReference w:type="default" r:id="rId7"/>
      <w:footerReference w:type="default" r:id="rId8"/>
      <w:type w:val="nextPage"/>
      <w:pgSz w:w="11906" w:h="16838"/>
      <w:pgMar w:left="1418" w:right="567" w:gutter="0" w:header="720" w:top="851" w:footer="851" w:bottom="1365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New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qFormat/>
    <w:pPr>
      <w:jc w:val="center"/>
    </w:pPr>
    <w:rPr>
      <w:i/>
      <w:sz w:val="2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ofFigures">
    <w:name w:val="Table of Figures"/>
    <w:basedOn w:val="Style17"/>
    <w:qFormat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LibreOffice/7.3.7.2$Linux_X86_64 LibreOffice_project/30$Build-2</Application>
  <AppVersion>15.0000</AppVersion>
  <Pages>8</Pages>
  <Words>1055</Words>
  <Characters>4807</Characters>
  <CharactersWithSpaces>6696</CharactersWithSpaces>
  <Paragraphs>295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2023-04-28T10:41:18Z</dcterms:modified>
  <cp:revision>22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