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22C0" w:rsidRDefault="00C57CA2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ДОГОВОР № ПК-{d.serialNamber}/{d.directionNamber}</w:t>
      </w:r>
    </w:p>
    <w:p w:rsidR="00DB22C0" w:rsidRDefault="00C57CA2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о повышении квалификации руководящего работника (специалиста)</w:t>
      </w:r>
    </w:p>
    <w:p w:rsidR="00DB22C0" w:rsidRDefault="00C57CA2">
      <w:pPr>
        <w:pStyle w:val="Standard"/>
        <w:spacing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на платной основе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931802">
              <w:rPr>
                <w:sz w:val="20"/>
                <w:szCs w:val="20"/>
              </w:rPr>
              <w:t>{d.year}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 19-21/4824 от 23.09.2021, в дальнейшем именуемое 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, с одной стороны, и </w:t>
      </w:r>
      <w:r>
        <w:rPr>
          <w:b/>
          <w:bCs/>
          <w:sz w:val="20"/>
          <w:szCs w:val="20"/>
        </w:rPr>
        <w:t>{d.fullName}</w:t>
      </w:r>
      <w:r>
        <w:rPr>
          <w:sz w:val="20"/>
          <w:szCs w:val="20"/>
        </w:rPr>
        <w:t xml:space="preserve">, в дальнейшем именуемый(ая)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>, с другой стороны, совместно именуемые Стороны, заключили настоящий договор о нижеследующем: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 Предмет договора – повышение квалификации </w:t>
      </w:r>
      <w:r>
        <w:rPr>
          <w:sz w:val="20"/>
          <w:szCs w:val="20"/>
          <w:lang w:val="ru-RU"/>
        </w:rPr>
        <w:t>руководящего работника (</w:t>
      </w:r>
      <w:r>
        <w:rPr>
          <w:sz w:val="20"/>
          <w:szCs w:val="20"/>
        </w:rPr>
        <w:t xml:space="preserve">специалиста) по образовательной программе </w:t>
      </w:r>
      <w:r>
        <w:rPr>
          <w:b/>
          <w:bCs/>
          <w:sz w:val="20"/>
          <w:szCs w:val="20"/>
        </w:rPr>
        <w:t xml:space="preserve">«{d.cour}» </w:t>
      </w:r>
      <w:r>
        <w:rPr>
          <w:sz w:val="20"/>
          <w:szCs w:val="20"/>
        </w:rPr>
        <w:t>в дневной форме получения образования на платной основе.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2. Срок получения образования составляет</w:t>
      </w:r>
      <w:r>
        <w:rPr>
          <w:b/>
          <w:bCs/>
          <w:sz w:val="20"/>
          <w:szCs w:val="20"/>
        </w:rPr>
        <w:t xml:space="preserve"> c {d.date}.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 Стоимость обучения определяется исходя из затрат на обучение,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и на момент заключения настоящего договора составляет </w:t>
      </w:r>
      <w:r>
        <w:rPr>
          <w:b/>
          <w:bCs/>
          <w:sz w:val="20"/>
          <w:szCs w:val="20"/>
        </w:rPr>
        <w:t>{d.price}</w:t>
      </w:r>
      <w:r>
        <w:rPr>
          <w:sz w:val="20"/>
          <w:szCs w:val="20"/>
        </w:rPr>
        <w:t>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4. Порядок изменения стоимости обучения.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Стоимость обучения, предусмотренная настоящим договором, может изменяться в связи с изменением устанавливаемых централизованно цен, тарифов, налогов и в других случаях, предусмотренных законодательными актами Республики Беларусь.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Скорректированная стоимость обучения утверждается ректором или первым проректором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, оформляется дополнительными соглашениями, которые являются неотъемлемой частью настоящего договора и основанием для оплаты. В случае корректировки (увеличения) стоимости обучения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производит доплату разницы в стоимости в срок, указанный в соответствующем дополнительном соглашении.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5. Порядок расчета за обучение.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Оплата за обучение на основании настоящего договора осуществляется на текущий счет № BY93AKBB36329000005386000000 в Минском областном управлении №500 ОАО «АСБ Беларусбанк», BIC (SWIFT) AKBBBY2X, в полном размере в срок </w:t>
      </w:r>
      <w:r>
        <w:rPr>
          <w:b/>
          <w:bCs/>
          <w:sz w:val="20"/>
          <w:szCs w:val="20"/>
        </w:rPr>
        <w:t>до {d.lastDate}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 Права и обязанности Cторон.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6.1. 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имеет право: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определять самостоятельно формы, методы и способы осуществления образовательного процесса в соответствии с требованиями законодательства Республики Беларусь;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прекратить образовательные отношения со </w:t>
      </w:r>
      <w:r>
        <w:rPr>
          <w:sz w:val="20"/>
          <w:szCs w:val="20"/>
          <w:lang w:val="ru-RU"/>
        </w:rPr>
        <w:t>СЛУШАТЕЛЕМ</w:t>
      </w:r>
      <w:r>
        <w:rPr>
          <w:sz w:val="20"/>
          <w:szCs w:val="20"/>
        </w:rPr>
        <w:t xml:space="preserve"> в случае невнесения платы за обучение в сроки, установленные в пунктах 4 и 5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отчислить </w:t>
      </w:r>
      <w:r>
        <w:rPr>
          <w:sz w:val="20"/>
          <w:szCs w:val="20"/>
          <w:lang w:val="ru-RU"/>
        </w:rPr>
        <w:t>СЛУШАТЕЛЯ</w:t>
      </w:r>
      <w:r>
        <w:rPr>
          <w:sz w:val="20"/>
          <w:szCs w:val="20"/>
        </w:rPr>
        <w:t xml:space="preserve"> в случае</w:t>
      </w:r>
      <w:r>
        <w:rPr>
          <w:sz w:val="20"/>
          <w:szCs w:val="20"/>
          <w:lang w:val="ru-RU"/>
        </w:rPr>
        <w:t xml:space="preserve"> отсутствия на учебных занятиях без уважительных причин более </w:t>
      </w:r>
      <w:r>
        <w:rPr>
          <w:sz w:val="20"/>
          <w:szCs w:val="20"/>
          <w:lang w:val="ru-RU"/>
        </w:rPr>
        <w:br/>
      </w:r>
      <w:r>
        <w:rPr>
          <w:b/>
          <w:bCs/>
          <w:sz w:val="20"/>
          <w:szCs w:val="20"/>
        </w:rPr>
        <w:t>трех дней</w:t>
      </w:r>
      <w:r>
        <w:rPr>
          <w:sz w:val="20"/>
          <w:szCs w:val="20"/>
        </w:rPr>
        <w:t xml:space="preserve"> на повышени</w:t>
      </w:r>
      <w:r>
        <w:rPr>
          <w:sz w:val="20"/>
          <w:szCs w:val="20"/>
          <w:lang w:val="ru-RU"/>
        </w:rPr>
        <w:t>и</w:t>
      </w:r>
      <w:r>
        <w:rPr>
          <w:sz w:val="20"/>
          <w:szCs w:val="20"/>
        </w:rPr>
        <w:t xml:space="preserve"> квалификации </w:t>
      </w:r>
      <w:r>
        <w:rPr>
          <w:b/>
          <w:bCs/>
          <w:sz w:val="20"/>
          <w:szCs w:val="20"/>
        </w:rPr>
        <w:t xml:space="preserve">без возврата </w:t>
      </w:r>
      <w:r>
        <w:rPr>
          <w:sz w:val="20"/>
          <w:szCs w:val="20"/>
        </w:rPr>
        <w:t>внесенных денежных средств за обучение.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6.2. </w:t>
      </w:r>
      <w:r>
        <w:rPr>
          <w:sz w:val="20"/>
          <w:szCs w:val="20"/>
          <w:lang w:val="ru-RU"/>
        </w:rPr>
        <w:t>УЧРЕЖДЕНИЕ ОБРАЗОВАНИЯ</w:t>
      </w:r>
      <w:r>
        <w:rPr>
          <w:sz w:val="20"/>
          <w:szCs w:val="20"/>
        </w:rPr>
        <w:t xml:space="preserve"> обязуется: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зачислить С</w:t>
      </w:r>
      <w:r>
        <w:rPr>
          <w:sz w:val="20"/>
          <w:szCs w:val="20"/>
          <w:lang w:val="ru-RU"/>
        </w:rPr>
        <w:t>ЛУШАТЕЛЯ</w:t>
      </w:r>
      <w:r>
        <w:rPr>
          <w:sz w:val="20"/>
          <w:szCs w:val="20"/>
        </w:rPr>
        <w:t xml:space="preserve"> для получения образования приказом ректора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и обеспечить его повышение квалификации в соответствии с пунктом 1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организовать материально-техническое обеспечение образовательного процесса в соответствии с установленными санитарными нормами, правилами и гигиеническими нормативами.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6.3. 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имеет право на повышение квалификации в соответствии с пунктом 1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6.4. 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 xml:space="preserve"> обязуется: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добросовестно относиться к освоению содержания образовательной программы повышения квалификации;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выполнять требования учредительных документов, правил внутреннего распорядка для обучающихся, иных локальных нормативных правовых актов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>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бережно относиться к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>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осуществить оплату стоимости обучения в срок, указанный в пункте 5 настоящего договора;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течение десяти дней со дня окончания обучения подписать акт оказанных услуг и вернуть его </w:t>
      </w:r>
      <w:r>
        <w:rPr>
          <w:sz w:val="20"/>
          <w:szCs w:val="20"/>
          <w:lang w:val="ru-RU"/>
        </w:rPr>
        <w:t>УЧРЕЖДЕНИЮ ОБРАЗОВАНИЯ</w:t>
      </w:r>
      <w:r>
        <w:rPr>
          <w:sz w:val="20"/>
          <w:szCs w:val="20"/>
        </w:rPr>
        <w:t xml:space="preserve"> или направить мотивированный отказ от подписания акта с изложением причин отказа. Если в течение указанного срока акт не будет подписан и не будут представлен мотивированный отказ от подписания акта, услуга по настоящему договору считается исполненной.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 Ответственность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7.1. за неисполнение или ненадлежащее исполнение своих обязательств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несут ответственность в соответствии с законодательством Республики Беларусь;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 при нарушении сроков оплаты, предусмотренных пунктами 4 и 5 настоящего договора, </w:t>
      </w: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выплачивает пеню в размере 0,1% от суммы просроченных платежей за каждый день просрочки. Пеня начисляется со следующего дня после истечения срока оплаты;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7.3. 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 xml:space="preserve"> несет ответственность перед</w:t>
      </w:r>
      <w:r>
        <w:rPr>
          <w:sz w:val="20"/>
          <w:szCs w:val="20"/>
          <w:lang w:val="ru-RU"/>
        </w:rPr>
        <w:t xml:space="preserve"> УЧРЕЖДЕНИЕМ ОБРАЗОВАНИЯ </w:t>
      </w:r>
      <w:r>
        <w:rPr>
          <w:sz w:val="20"/>
          <w:szCs w:val="20"/>
        </w:rPr>
        <w:t xml:space="preserve">за причинение вреда имуществу </w:t>
      </w:r>
      <w:r>
        <w:rPr>
          <w:sz w:val="20"/>
          <w:szCs w:val="20"/>
          <w:lang w:val="ru-RU"/>
        </w:rPr>
        <w:t>УЧРЕЖДЕНИЯ ОБРАЗОВАНИЯ</w:t>
      </w:r>
      <w:r>
        <w:rPr>
          <w:sz w:val="20"/>
          <w:szCs w:val="20"/>
        </w:rPr>
        <w:t xml:space="preserve"> в соответствии с законодательством Республики Беларусь.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 Антикоррупционная оговорка: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8.1. при исполнении своих обязанностей по договору, Стороны, их аффилированные лица, работники или посредники обязуются не совершать в отношении иных лиц действий, связанных с оказанием влияния на принимаемые ими решения (действия) с целью получения каких-либо неправомерных преимуществ или для реализации иных неправомерных целей;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8.2. при исполнении своих обязанностей по договору, Стороны обязуются не допускать действий коррупционной направленности;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8.3. Стороны обязуются использовать механизм взаимного уведомления о случаях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опровержения (подтверждения) названных сведений;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8.4. Стороны признают возможность расторжения договора в одностороннем порядке в случае нарушения одной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 условий оговорки, а также требования возмещения реального ущерба, возникшего в результате такого расторжения.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9. Дополнительные условия договора: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0"/>
      </w:tblGrid>
      <w:tr w:rsidR="00DB22C0">
        <w:tc>
          <w:tcPr>
            <w:tcW w:w="9870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DB22C0">
            <w:pPr>
              <w:pStyle w:val="Standard"/>
              <w:ind w:firstLine="850"/>
              <w:rPr>
                <w:sz w:val="20"/>
                <w:szCs w:val="20"/>
              </w:rPr>
            </w:pPr>
          </w:p>
        </w:tc>
      </w:tr>
    </w:tbl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 Заключительные положения: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10.1. настоящий договор составлен в трех экземплярах, имеющих одинаковую юридическую силу;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10.2. договор вступает в силу со дня его подписания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 xml:space="preserve">торонами и действует до исполнения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торонами своих обязательств;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10.3. договор изменяется и расторгается в соответствии с законодательством Республики Беларусь;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10.4. вносимые изменения (дополнения) оформляются дополнительными соглашениями;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10.5. все споры и разногласия по настоящему договору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тороны решают путем переговоров, а при не достижении согласия – в порядке, установленном законодательством Республики Беларусь.</w:t>
      </w:r>
    </w:p>
    <w:p w:rsidR="00DB22C0" w:rsidRDefault="00C57CA2">
      <w:pPr>
        <w:pStyle w:val="Standard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11. Адреса, реквизиты и подписи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торон:</w:t>
      </w: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СЛУШАТЕЛЬ</w:t>
            </w:r>
          </w:p>
        </w:tc>
      </w:tr>
    </w:tbl>
    <w:p w:rsidR="00AD3C1A" w:rsidRDefault="00AD3C1A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{d.fullName}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Местонахождение: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Адрес: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проспект Дзержинского, 83, </w:t>
            </w:r>
            <w:r>
              <w:rPr>
                <w:sz w:val="20"/>
                <w:szCs w:val="20"/>
              </w:rPr>
              <w:br/>
              <w:t>корпус 1, 220116, г. Минск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{d.address}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277-12-01 (приемная);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367-94-93 (деканат);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277-10-78 (бухгалтерия);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 277-17-13 (отдел договорных работ)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тел.дом. {d.homePhone}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тел.моб. {d. mobilePhone}</w:t>
            </w:r>
          </w:p>
          <w:p w:rsidR="00DB22C0" w:rsidRDefault="00DB22C0">
            <w:pPr>
              <w:pStyle w:val="TableContents"/>
              <w:rPr>
                <w:sz w:val="20"/>
                <w:szCs w:val="20"/>
              </w:rPr>
            </w:pPr>
          </w:p>
          <w:p w:rsidR="00DB22C0" w:rsidRDefault="00DB22C0">
            <w:pPr>
              <w:pStyle w:val="TableContents"/>
              <w:rPr>
                <w:sz w:val="20"/>
                <w:szCs w:val="20"/>
              </w:rPr>
            </w:pP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реквизиты: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Текущий счет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 BY93AKBB36329000005386000000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Минское областное управление №500 ОАО «АСБ Беларусбанк», BIC (SWIFT) AKBBBY2Х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УНП 100582412 ОКПО 02017507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Адрес банка в г. Минске: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пр. Дзержинского, 69.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Документ, удостоверяющий личность (вид, серия (при наличии), номер, дата выдачи, наименование государственного органа его выдавшего, идентификационный номер (при наличии)</w:t>
            </w:r>
          </w:p>
          <w:p w:rsidR="00DB22C0" w:rsidRDefault="00C57CA2">
            <w:pPr>
              <w:pStyle w:val="TableContents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Standard"/>
              <w:spacing w:before="57"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DB22C0" w:rsidRDefault="00C57CA2">
            <w:pPr>
              <w:pStyle w:val="Standard"/>
              <w:spacing w:before="57" w:after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____________________И.Н.Мороз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DB22C0">
            <w:pPr>
              <w:pStyle w:val="TableContents"/>
              <w:jc w:val="center"/>
              <w:rPr>
                <w:sz w:val="20"/>
                <w:szCs w:val="20"/>
              </w:rPr>
            </w:pPr>
          </w:p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</w:t>
            </w:r>
          </w:p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p w:rsidR="00DB22C0" w:rsidRDefault="00C57CA2">
      <w:pPr>
        <w:pStyle w:val="Standard"/>
        <w:pageBreakBefore/>
        <w:spacing w:before="57" w:after="57" w:line="227" w:lineRule="exac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АКТ ОКАЗАННЫХ УСЛУГ</w:t>
      </w:r>
    </w:p>
    <w:p w:rsidR="00DB22C0" w:rsidRDefault="00C57CA2">
      <w:pPr>
        <w:pStyle w:val="Standard"/>
        <w:spacing w:before="57" w:after="57"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по договору № </w:t>
      </w:r>
      <w:r>
        <w:rPr>
          <w:b/>
          <w:bCs/>
          <w:sz w:val="20"/>
          <w:szCs w:val="20"/>
        </w:rPr>
        <w:t>ПК–{d.serialNamber}/{d.directionNamber}</w:t>
      </w:r>
      <w:r>
        <w:rPr>
          <w:sz w:val="20"/>
          <w:szCs w:val="20"/>
        </w:rPr>
        <w:t xml:space="preserve"> от _____._____.</w:t>
      </w:r>
      <w:r w:rsidR="00584C93">
        <w:rPr>
          <w:sz w:val="20"/>
          <w:szCs w:val="20"/>
        </w:rPr>
        <w:t>{d.year}</w:t>
      </w:r>
    </w:p>
    <w:p w:rsidR="00DB22C0" w:rsidRDefault="00C57CA2">
      <w:pPr>
        <w:pStyle w:val="Standard"/>
        <w:spacing w:before="57" w:after="57"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о повышении квалификации руководящего работника (специалиста)</w:t>
      </w:r>
    </w:p>
    <w:p w:rsidR="00DB22C0" w:rsidRDefault="00C57CA2">
      <w:pPr>
        <w:pStyle w:val="Standard"/>
        <w:spacing w:before="57" w:after="57" w:line="227" w:lineRule="exact"/>
        <w:jc w:val="center"/>
        <w:rPr>
          <w:sz w:val="20"/>
          <w:szCs w:val="20"/>
        </w:rPr>
      </w:pPr>
      <w:r>
        <w:rPr>
          <w:sz w:val="20"/>
          <w:szCs w:val="20"/>
        </w:rPr>
        <w:t>на платной основе</w:t>
      </w:r>
    </w:p>
    <w:p w:rsidR="00DB22C0" w:rsidRDefault="00DB22C0">
      <w:pPr>
        <w:pStyle w:val="Standard"/>
        <w:spacing w:before="57" w:after="57" w:line="227" w:lineRule="exact"/>
        <w:jc w:val="center"/>
        <w:rPr>
          <w:sz w:val="20"/>
          <w:szCs w:val="20"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_____._____.</w:t>
            </w:r>
            <w:r w:rsidR="00584C93">
              <w:rPr>
                <w:sz w:val="20"/>
                <w:szCs w:val="20"/>
              </w:rPr>
              <w:t>{d.year}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г.Минск</w:t>
            </w:r>
          </w:p>
        </w:tc>
      </w:tr>
    </w:tbl>
    <w:p w:rsidR="00DB22C0" w:rsidRDefault="00DB22C0">
      <w:pPr>
        <w:pStyle w:val="Standard"/>
        <w:spacing w:before="57" w:after="57"/>
        <w:jc w:val="center"/>
        <w:rPr>
          <w:sz w:val="20"/>
          <w:szCs w:val="20"/>
        </w:rPr>
      </w:pP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Учреждение образования «Белорусский государственный медицинский университет» в лице первого проректора Мороз Ирины Николаевны, действующего на основании доверенности № 19-21/4824 от 23.09.2021, в дальнейшем именуемое У</w:t>
      </w:r>
      <w:r>
        <w:rPr>
          <w:sz w:val="20"/>
          <w:szCs w:val="20"/>
          <w:lang w:val="ru-RU"/>
        </w:rPr>
        <w:t>ЧРЕЖДЕНИЕ ОБРАЗОВАНИЯ</w:t>
      </w:r>
      <w:r>
        <w:rPr>
          <w:sz w:val="20"/>
          <w:szCs w:val="20"/>
        </w:rPr>
        <w:t xml:space="preserve">, с одной стороны, </w:t>
      </w:r>
      <w:r>
        <w:rPr>
          <w:sz w:val="20"/>
          <w:szCs w:val="20"/>
          <w:lang w:val="ru-RU"/>
        </w:rPr>
        <w:t xml:space="preserve">и </w:t>
      </w:r>
      <w:r>
        <w:rPr>
          <w:b/>
          <w:bCs/>
          <w:sz w:val="20"/>
          <w:szCs w:val="20"/>
        </w:rPr>
        <w:t>{d.fullName}</w:t>
      </w:r>
      <w:r>
        <w:rPr>
          <w:sz w:val="20"/>
          <w:szCs w:val="20"/>
        </w:rPr>
        <w:t>, именуемый(ая) С</w:t>
      </w:r>
      <w:r>
        <w:rPr>
          <w:sz w:val="20"/>
          <w:szCs w:val="20"/>
          <w:lang w:val="ru-RU"/>
        </w:rPr>
        <w:t>ЛУШАТЕЛЬ</w:t>
      </w:r>
      <w:r>
        <w:rPr>
          <w:sz w:val="20"/>
          <w:szCs w:val="20"/>
        </w:rPr>
        <w:t xml:space="preserve">, с другой стороны, совместно именуемые Стороны, </w:t>
      </w:r>
      <w:r>
        <w:rPr>
          <w:sz w:val="20"/>
          <w:szCs w:val="20"/>
          <w:lang w:val="ru-RU"/>
        </w:rPr>
        <w:t>заключили настоящий акт о нижеследующем</w:t>
      </w:r>
      <w:r>
        <w:rPr>
          <w:sz w:val="20"/>
          <w:szCs w:val="20"/>
        </w:rPr>
        <w:t>:</w:t>
      </w: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  <w:lang w:val="ru-RU"/>
        </w:rPr>
        <w:t>СЛУШАТЕЛЬ</w:t>
      </w:r>
      <w:r>
        <w:rPr>
          <w:sz w:val="20"/>
          <w:szCs w:val="20"/>
        </w:rPr>
        <w:t xml:space="preserve"> подтверждает надлежащее оказание </w:t>
      </w:r>
      <w:r>
        <w:rPr>
          <w:sz w:val="20"/>
          <w:szCs w:val="20"/>
          <w:lang w:val="ru-RU"/>
        </w:rPr>
        <w:t>УЧРЕЖДЕНИЕМ ОБРАЗОВАНИЯ</w:t>
      </w:r>
      <w:r>
        <w:rPr>
          <w:sz w:val="20"/>
          <w:szCs w:val="20"/>
        </w:rPr>
        <w:t xml:space="preserve"> образовательных услуг по договору № ПК-</w:t>
      </w:r>
      <w:r>
        <w:rPr>
          <w:b/>
          <w:bCs/>
          <w:sz w:val="20"/>
          <w:szCs w:val="20"/>
        </w:rPr>
        <w:t>{d.serialNamber}/{d.directionNamber}</w:t>
      </w:r>
      <w:r>
        <w:rPr>
          <w:sz w:val="20"/>
          <w:szCs w:val="20"/>
        </w:rPr>
        <w:t xml:space="preserve"> от _____._____.</w:t>
      </w:r>
      <w:r w:rsidR="00584C93">
        <w:rPr>
          <w:sz w:val="20"/>
          <w:szCs w:val="20"/>
        </w:rPr>
        <w:t>{d.year}</w:t>
      </w:r>
      <w:r w:rsidR="00584C93"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</w:rPr>
        <w:t xml:space="preserve">в полном объеме на сумму </w:t>
      </w:r>
      <w:r>
        <w:rPr>
          <w:b/>
          <w:bCs/>
          <w:sz w:val="20"/>
          <w:szCs w:val="20"/>
        </w:rPr>
        <w:t>{d.price}</w:t>
      </w:r>
      <w:r>
        <w:rPr>
          <w:sz w:val="20"/>
          <w:szCs w:val="20"/>
        </w:rPr>
        <w:t xml:space="preserve"> без НДС.</w:t>
      </w: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>Стороны не имеют претензий друг к другу</w:t>
      </w:r>
    </w:p>
    <w:p w:rsidR="00DB22C0" w:rsidRDefault="00C57CA2">
      <w:pPr>
        <w:pStyle w:val="Standard"/>
        <w:spacing w:before="57" w:after="57"/>
        <w:ind w:firstLine="73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Настоящий акт составлен в двух экземплярах, по одному для каждой из </w:t>
      </w:r>
      <w:r>
        <w:rPr>
          <w:sz w:val="20"/>
          <w:szCs w:val="20"/>
          <w:lang w:val="ru-RU"/>
        </w:rPr>
        <w:t>С</w:t>
      </w:r>
      <w:r>
        <w:rPr>
          <w:sz w:val="20"/>
          <w:szCs w:val="20"/>
        </w:rPr>
        <w:t>торон.</w:t>
      </w:r>
    </w:p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УЧРЕЖДЕНИЕ ОБРАЗОВАНИЯ</w:t>
            </w:r>
          </w:p>
        </w:tc>
        <w:tc>
          <w:tcPr>
            <w:tcW w:w="4935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СЛУШАТЕЛЬ</w:t>
            </w:r>
          </w:p>
        </w:tc>
      </w:tr>
    </w:tbl>
    <w:p w:rsidR="00AD3C1A" w:rsidRDefault="00AD3C1A">
      <w:pPr>
        <w:rPr>
          <w:vanish/>
        </w:rPr>
      </w:pPr>
    </w:p>
    <w:tbl>
      <w:tblPr>
        <w:tblW w:w="98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87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Учреждение образования «Белорусский государственный медицинский университет»</w:t>
            </w:r>
          </w:p>
        </w:tc>
        <w:tc>
          <w:tcPr>
            <w:tcW w:w="48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{d.fullName}</w:t>
            </w:r>
          </w:p>
        </w:tc>
      </w:tr>
    </w:tbl>
    <w:p w:rsidR="00AD3C1A" w:rsidRDefault="00AD3C1A">
      <w:pPr>
        <w:rPr>
          <w:vanish/>
        </w:rPr>
      </w:pPr>
    </w:p>
    <w:tbl>
      <w:tblPr>
        <w:tblW w:w="98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35"/>
        <w:gridCol w:w="4935"/>
      </w:tblGrid>
      <w:tr w:rsidR="00DB22C0"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Первый проректор</w:t>
            </w:r>
          </w:p>
          <w:p w:rsidR="00DB22C0" w:rsidRDefault="00C57CA2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____________________И.Н.Мороз</w:t>
            </w:r>
          </w:p>
        </w:tc>
        <w:tc>
          <w:tcPr>
            <w:tcW w:w="49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</w:t>
            </w:r>
          </w:p>
          <w:p w:rsidR="00DB22C0" w:rsidRDefault="00C57CA2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(подпись)</w:t>
            </w:r>
          </w:p>
        </w:tc>
      </w:tr>
    </w:tbl>
    <w:p w:rsidR="00DB22C0" w:rsidRDefault="00DB22C0">
      <w:pPr>
        <w:pStyle w:val="Standard"/>
        <w:spacing w:before="57" w:after="57"/>
        <w:rPr>
          <w:sz w:val="20"/>
          <w:szCs w:val="20"/>
        </w:rPr>
      </w:pPr>
    </w:p>
    <w:sectPr w:rsidR="00DB22C0">
      <w:pgSz w:w="11906" w:h="16838"/>
      <w:pgMar w:top="720" w:right="596" w:bottom="5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B57A9" w:rsidRDefault="00FB57A9">
      <w:r>
        <w:separator/>
      </w:r>
    </w:p>
  </w:endnote>
  <w:endnote w:type="continuationSeparator" w:id="0">
    <w:p w:rsidR="00FB57A9" w:rsidRDefault="00FB5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B57A9" w:rsidRDefault="00FB57A9">
      <w:r>
        <w:rPr>
          <w:color w:val="000000"/>
        </w:rPr>
        <w:separator/>
      </w:r>
    </w:p>
  </w:footnote>
  <w:footnote w:type="continuationSeparator" w:id="0">
    <w:p w:rsidR="00FB57A9" w:rsidRDefault="00FB5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C0"/>
    <w:rsid w:val="00567FFE"/>
    <w:rsid w:val="00584C93"/>
    <w:rsid w:val="006D00B0"/>
    <w:rsid w:val="00931802"/>
    <w:rsid w:val="00AD3C1A"/>
    <w:rsid w:val="00C57CA2"/>
    <w:rsid w:val="00DB22C0"/>
    <w:rsid w:val="00F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CDF5"/>
  <w15:docId w15:val="{2D28675C-BE9C-41A6-A0B5-E8C8A2A0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HeaderandFooter"/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styleId="a6">
    <w:name w:val="footer"/>
    <w:basedOn w:val="HeaderandFooter"/>
    <w:pPr>
      <w:tabs>
        <w:tab w:val="clear" w:pos="4819"/>
        <w:tab w:val="clear" w:pos="9638"/>
        <w:tab w:val="center" w:pos="5100"/>
        <w:tab w:val="right" w:pos="102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1222</Words>
  <Characters>6970</Characters>
  <Application>Microsoft Office Word</Application>
  <DocSecurity>0</DocSecurity>
  <Lines>58</Lines>
  <Paragraphs>16</Paragraphs>
  <ScaleCrop>false</ScaleCrop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 Степан Владимирович</dc:creator>
  <cp:lastModifiedBy>Мальцев Степан Владимирович</cp:lastModifiedBy>
  <cp:revision>3</cp:revision>
  <dcterms:created xsi:type="dcterms:W3CDTF">2017-06-06T00:18:00Z</dcterms:created>
  <dcterms:modified xsi:type="dcterms:W3CDTF">2023-08-09T08:09:00Z</dcterms:modified>
</cp:coreProperties>
</file>