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72" w:rsidRDefault="00A96CB7" w:rsidP="00614F72">
      <w:pPr>
        <w:rPr>
          <w:lang w:val="es-ES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6.8pt;margin-top:524.55pt;width:316.5pt;height:96.5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eptw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" filled="f" stroked="f">
            <v:textbox>
              <w:txbxContent>
                <w:p w:rsidR="00614F72" w:rsidRPr="00D81C3A" w:rsidRDefault="00614F72" w:rsidP="00D81C3A">
                  <w:pPr>
                    <w:jc w:val="right"/>
                    <w:rPr>
                      <w:b/>
                      <w:color w:val="76923C"/>
                      <w:sz w:val="72"/>
                      <w:szCs w:val="72"/>
                      <w:lang w:val="en-US"/>
                    </w:rPr>
                  </w:pPr>
                  <w:proofErr w:type="spellStart"/>
                  <w:r>
                    <w:rPr>
                      <w:b/>
                      <w:color w:val="76923C"/>
                      <w:sz w:val="72"/>
                      <w:szCs w:val="72"/>
                      <w:lang w:val="en-US"/>
                    </w:rPr>
                    <w:t>Almacenamiento</w:t>
                  </w:r>
                  <w:proofErr w:type="spellEnd"/>
                  <w:r>
                    <w:rPr>
                      <w:b/>
                      <w:color w:val="76923C"/>
                      <w:sz w:val="72"/>
                      <w:szCs w:val="72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b/>
                      <w:color w:val="76923C"/>
                      <w:sz w:val="72"/>
                      <w:szCs w:val="72"/>
                      <w:lang w:val="en-US"/>
                    </w:rPr>
                    <w:t>información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Text Box 3" o:spid="_x0000_s1027" type="#_x0000_t202" style="position:absolute;margin-left:157.95pt;margin-top:650.55pt;width:316.5pt;height:34.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uP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" filled="f" stroked="f">
            <v:textbox>
              <w:txbxContent>
                <w:p w:rsidR="00614F72" w:rsidRPr="00D81C3A" w:rsidRDefault="00614F72" w:rsidP="00D81C3A">
                  <w:pPr>
                    <w:jc w:val="right"/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</w:pPr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 xml:space="preserve">Andrei </w:t>
                  </w:r>
                  <w:proofErr w:type="spellStart"/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>García</w:t>
                  </w:r>
                  <w:proofErr w:type="spellEnd"/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>Cuadra</w:t>
                  </w:r>
                  <w:proofErr w:type="spellEnd"/>
                </w:p>
              </w:txbxContent>
            </v:textbox>
          </v:shape>
        </w:pict>
      </w:r>
      <w:r w:rsidR="00D702C8">
        <w:rPr>
          <w:noProof/>
          <w:lang w:val="es-MX" w:eastAsia="es-MX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-739140</wp:posOffset>
            </wp:positionV>
            <wp:extent cx="7597140" cy="10744200"/>
            <wp:effectExtent l="0" t="0" r="0" b="0"/>
            <wp:wrapNone/>
            <wp:docPr id="10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1C3A">
        <w:br w:type="page"/>
      </w:r>
      <w:r w:rsidR="00D702C8">
        <w:rPr>
          <w:noProof/>
          <w:lang w:val="es-MX" w:eastAsia="es-MX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-1924685</wp:posOffset>
            </wp:positionH>
            <wp:positionV relativeFrom="paragraph">
              <wp:posOffset>-3088005</wp:posOffset>
            </wp:positionV>
            <wp:extent cx="7590790" cy="10734675"/>
            <wp:effectExtent l="9207" t="0" r="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0790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4F72" w:rsidRDefault="00614F72" w:rsidP="00614F72">
      <w:pPr>
        <w:pStyle w:val="Ttulo1"/>
        <w:rPr>
          <w:lang w:val="es-ES"/>
        </w:rPr>
      </w:pPr>
      <w:r>
        <w:rPr>
          <w:lang w:val="es-ES"/>
        </w:rPr>
        <w:lastRenderedPageBreak/>
        <w:t>Concepto y ventajas de los sistemas de bases de datos</w:t>
      </w:r>
    </w:p>
    <w:p w:rsidR="000E4897" w:rsidRDefault="00614F72" w:rsidP="00614F72">
      <w:pPr>
        <w:rPr>
          <w:lang w:val="es-ES"/>
        </w:rPr>
      </w:pPr>
      <w:r w:rsidRPr="00614F72">
        <w:rPr>
          <w:lang w:val="es-ES"/>
        </w:rPr>
        <w:t>Los sistemas tradicionales estaban orientados a procesos (y no a datos</w:t>
      </w:r>
      <w:r>
        <w:rPr>
          <w:lang w:val="es-ES"/>
        </w:rPr>
        <w:t>), y se almacenaban en ficheros, diseñados para cada función o tratamiento.</w:t>
      </w:r>
    </w:p>
    <w:p w:rsidR="00614F72" w:rsidRDefault="00614F72" w:rsidP="00614F72">
      <w:pPr>
        <w:rPr>
          <w:lang w:val="es-ES"/>
        </w:rPr>
      </w:pPr>
      <w:r>
        <w:rPr>
          <w:lang w:val="es-ES"/>
        </w:rPr>
        <w:t>Desventajas:</w:t>
      </w:r>
    </w:p>
    <w:p w:rsidR="000E4897" w:rsidRDefault="00614F72" w:rsidP="00182BF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Memoria no aprovechada.</w:t>
      </w:r>
    </w:p>
    <w:p w:rsidR="00614F72" w:rsidRDefault="00614F72" w:rsidP="00182BF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Redundancia.</w:t>
      </w:r>
    </w:p>
    <w:p w:rsidR="00847E8C" w:rsidRDefault="00614F72" w:rsidP="00847E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Poca flexibilidad a cambios.</w:t>
      </w:r>
    </w:p>
    <w:p w:rsidR="00847E8C" w:rsidRDefault="00847E8C" w:rsidP="00847E8C">
      <w:pPr>
        <w:rPr>
          <w:lang w:val="es-ES"/>
        </w:rPr>
      </w:pPr>
      <w:r>
        <w:rPr>
          <w:lang w:val="es-ES"/>
        </w:rPr>
        <w:t>Concepto de base de datos: Es una colección o depósito con redundancia controlada y con una estructura que refleja las interrelaciones y restricciones existentes en el mundo real. Los datos compartidos por diferentes usuarios y aplicaciones, deben mantenerse independientes de éstas, y han de estar almacenadas junto a estas. Además, implemente integridad, confidencialidad y disponibilidad del conjunto de datos.</w:t>
      </w:r>
    </w:p>
    <w:p w:rsidR="00022A73" w:rsidRDefault="00022A73" w:rsidP="00847E8C">
      <w:pPr>
        <w:rPr>
          <w:lang w:val="es-ES"/>
        </w:rPr>
      </w:pPr>
      <w:r>
        <w:rPr>
          <w:lang w:val="es-ES"/>
        </w:rPr>
        <w:t>Ventajas:</w:t>
      </w:r>
    </w:p>
    <w:p w:rsidR="00022A73" w:rsidRDefault="00022A73" w:rsidP="00022A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Independencia de los datos (No importa donde sean almacenados).</w:t>
      </w:r>
    </w:p>
    <w:p w:rsidR="00022A73" w:rsidRDefault="00022A73" w:rsidP="00022A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Coherencia de los datos.</w:t>
      </w:r>
    </w:p>
    <w:p w:rsidR="00022A73" w:rsidRDefault="00022A73" w:rsidP="00022A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Mejor disponibilidad.</w:t>
      </w:r>
    </w:p>
    <w:p w:rsidR="00022A73" w:rsidRDefault="00022A73" w:rsidP="00022A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Mayor valor informático.</w:t>
      </w:r>
    </w:p>
    <w:p w:rsidR="00022A73" w:rsidRDefault="00022A73" w:rsidP="00022A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Documentación de la información.</w:t>
      </w:r>
    </w:p>
    <w:p w:rsidR="00022A73" w:rsidRDefault="00022A73" w:rsidP="00022A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Mayor eficiencia en la recogida, validación y entrada de los datos.</w:t>
      </w:r>
    </w:p>
    <w:p w:rsidR="002F326D" w:rsidRDefault="002F326D" w:rsidP="002F326D">
      <w:pPr>
        <w:rPr>
          <w:lang w:val="es-ES"/>
        </w:rPr>
      </w:pPr>
      <w:r>
        <w:rPr>
          <w:lang w:val="es-ES"/>
        </w:rPr>
        <w:t>Características de las bases de datos: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Multiusuario.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Redundancia mínima y controlada.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Simplicidad.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Integridad.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Seguridad y privacidad.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Mayor eficiencia en la recogida, validación y entrada de los datos al sistema.</w:t>
      </w:r>
    </w:p>
    <w:p w:rsidR="002F326D" w:rsidRDefault="002F326D" w:rsidP="002F326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menor espacio (optimización).</w:t>
      </w:r>
    </w:p>
    <w:p w:rsidR="00A96CB7" w:rsidRPr="002F326D" w:rsidRDefault="00A96CB7" w:rsidP="00A96CB7">
      <w:pPr>
        <w:pStyle w:val="Ttulo1"/>
        <w:rPr>
          <w:lang w:val="es-ES"/>
        </w:rPr>
      </w:pPr>
      <w:r>
        <w:rPr>
          <w:lang w:val="es-ES"/>
        </w:rPr>
        <w:t>INCOMPLETO</w:t>
      </w:r>
      <w:bookmarkStart w:id="0" w:name="_GoBack"/>
      <w:bookmarkEnd w:id="0"/>
    </w:p>
    <w:sectPr w:rsidR="00A96CB7" w:rsidRPr="002F326D" w:rsidSect="00080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8E8"/>
    <w:multiLevelType w:val="hybridMultilevel"/>
    <w:tmpl w:val="97ECE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640D"/>
    <w:multiLevelType w:val="hybridMultilevel"/>
    <w:tmpl w:val="16E47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1BC"/>
    <w:multiLevelType w:val="hybridMultilevel"/>
    <w:tmpl w:val="219A6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319E4"/>
    <w:multiLevelType w:val="hybridMultilevel"/>
    <w:tmpl w:val="F1C2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5409"/>
    <w:multiLevelType w:val="hybridMultilevel"/>
    <w:tmpl w:val="4B5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3FB1"/>
    <w:rsid w:val="00022A73"/>
    <w:rsid w:val="000320D2"/>
    <w:rsid w:val="00080E32"/>
    <w:rsid w:val="000A305C"/>
    <w:rsid w:val="000E4897"/>
    <w:rsid w:val="00122210"/>
    <w:rsid w:val="00182BF7"/>
    <w:rsid w:val="0020116F"/>
    <w:rsid w:val="002F326D"/>
    <w:rsid w:val="00362E8D"/>
    <w:rsid w:val="0036751F"/>
    <w:rsid w:val="003D2800"/>
    <w:rsid w:val="00514E45"/>
    <w:rsid w:val="00614F72"/>
    <w:rsid w:val="006A2FB7"/>
    <w:rsid w:val="006C5553"/>
    <w:rsid w:val="00706276"/>
    <w:rsid w:val="00847E8C"/>
    <w:rsid w:val="00A93FB1"/>
    <w:rsid w:val="00A96CB7"/>
    <w:rsid w:val="00D702C8"/>
    <w:rsid w:val="00D81C3A"/>
    <w:rsid w:val="00DF451C"/>
    <w:rsid w:val="00E03D34"/>
    <w:rsid w:val="00E27208"/>
    <w:rsid w:val="00E32119"/>
    <w:rsid w:val="00EF375E"/>
    <w:rsid w:val="00F1672A"/>
    <w:rsid w:val="00FD3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84E10F"/>
  <w15:docId w15:val="{E28ECF17-FC88-4CCC-9B37-061DBE6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E32"/>
    <w:pPr>
      <w:spacing w:after="200" w:line="276" w:lineRule="auto"/>
    </w:pPr>
    <w:rPr>
      <w:sz w:val="22"/>
      <w:szCs w:val="22"/>
      <w:lang w:val="ru-RU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3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1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6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321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en-US"/>
    </w:rPr>
  </w:style>
  <w:style w:type="paragraph" w:styleId="Prrafodelista">
    <w:name w:val="List Paragraph"/>
    <w:basedOn w:val="Normal"/>
    <w:uiPriority w:val="34"/>
    <w:qFormat/>
    <w:rsid w:val="00E3211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14F7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4F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14F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Desktop\Stud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9DA7-045F-4325-B868-F02FBD18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Studio.dot</Template>
  <TotalTime>649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ADW</cp:lastModifiedBy>
  <cp:revision>13</cp:revision>
  <dcterms:created xsi:type="dcterms:W3CDTF">2016-10-03T14:03:00Z</dcterms:created>
  <dcterms:modified xsi:type="dcterms:W3CDTF">2016-10-10T07:19:00Z</dcterms:modified>
</cp:coreProperties>
</file>