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83861506"/>
    <w:bookmarkStart w:id="1" w:name="_Toc483867479"/>
    <w:p w:rsidR="008B4EB3" w:rsidRDefault="008B4EB3" w:rsidP="001D35BC">
      <w:pPr>
        <w:pStyle w:val="Ttulo1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8E90D" wp14:editId="03F15AF0">
                <wp:simplePos x="0" y="0"/>
                <wp:positionH relativeFrom="page">
                  <wp:align>right</wp:align>
                </wp:positionH>
                <wp:positionV relativeFrom="paragraph">
                  <wp:posOffset>7768590</wp:posOffset>
                </wp:positionV>
                <wp:extent cx="5601600" cy="1192378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601600" cy="1192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70C0"/>
                                <w:sz w:val="72"/>
                                <w:szCs w:val="120"/>
                              </w:rPr>
                              <w:alias w:val="Title"/>
                              <w:tag w:val=""/>
                              <w:id w:val="2831605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6294D" w:rsidRPr="008B4EB3" w:rsidRDefault="00A6294D" w:rsidP="0020580E">
                                <w:pPr>
                                  <w:jc w:val="center"/>
                                  <w:rPr>
                                    <w:color w:val="0070C0"/>
                                    <w:sz w:val="72"/>
                                    <w:szCs w:val="120"/>
                                  </w:rPr>
                                </w:pPr>
                                <w:r w:rsidRPr="008B4EB3">
                                  <w:rPr>
                                    <w:color w:val="0070C0"/>
                                    <w:sz w:val="72"/>
                                    <w:szCs w:val="120"/>
                                  </w:rPr>
                                  <w:t>Sistemas: Trabajo final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8E90D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389.85pt;margin-top:611.7pt;width:441.05pt;height:93.9pt;rotation:180;flip:y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" filled="f" stroked="f" strokeweight=".5pt">
                <v:textbox>
                  <w:txbxContent>
                    <w:sdt>
                      <w:sdtPr>
                        <w:rPr>
                          <w:color w:val="0070C0"/>
                          <w:sz w:val="72"/>
                          <w:szCs w:val="120"/>
                        </w:rPr>
                        <w:alias w:val="Title"/>
                        <w:tag w:val=""/>
                        <w:id w:val="283160562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A6294D" w:rsidRPr="008B4EB3" w:rsidRDefault="00A6294D" w:rsidP="0020580E">
                          <w:pPr>
                            <w:jc w:val="center"/>
                            <w:rPr>
                              <w:color w:val="0070C0"/>
                              <w:sz w:val="72"/>
                              <w:szCs w:val="120"/>
                            </w:rPr>
                          </w:pPr>
                          <w:r w:rsidRPr="008B4EB3">
                            <w:rPr>
                              <w:color w:val="0070C0"/>
                              <w:sz w:val="72"/>
                              <w:szCs w:val="120"/>
                            </w:rPr>
                            <w:t>Sistemas: Trabajo final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3A5A0A" wp14:editId="229D1BF5">
                <wp:simplePos x="0" y="0"/>
                <wp:positionH relativeFrom="column">
                  <wp:posOffset>1986916</wp:posOffset>
                </wp:positionH>
                <wp:positionV relativeFrom="paragraph">
                  <wp:posOffset>8634095</wp:posOffset>
                </wp:positionV>
                <wp:extent cx="3882390" cy="932815"/>
                <wp:effectExtent l="0" t="0" r="0" b="6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239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70C0"/>
                                <w:sz w:val="44"/>
                              </w:rPr>
                              <w:alias w:val="Subject"/>
                              <w:tag w:val=""/>
                              <w:id w:val="87558352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6294D" w:rsidRPr="00AC361B" w:rsidRDefault="00A6294D" w:rsidP="00DF2880">
                                <w:pPr>
                                  <w:jc w:val="right"/>
                                  <w:rPr>
                                    <w:color w:val="0070C0"/>
                                    <w:sz w:val="44"/>
                                  </w:rPr>
                                </w:pPr>
                                <w:r>
                                  <w:rPr>
                                    <w:color w:val="0070C0"/>
                                    <w:sz w:val="44"/>
                                  </w:rPr>
                                  <w:t>Directivas Locales de Seguridad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A5A0A" id="Text Box 54" o:spid="_x0000_s1027" type="#_x0000_t202" style="position:absolute;margin-left:156.45pt;margin-top:679.85pt;width:305.7pt;height:7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" filled="f" stroked="f" strokeweight=".5pt">
                <v:textbox>
                  <w:txbxContent>
                    <w:sdt>
                      <w:sdtPr>
                        <w:rPr>
                          <w:color w:val="0070C0"/>
                          <w:sz w:val="44"/>
                        </w:rPr>
                        <w:alias w:val="Subject"/>
                        <w:tag w:val=""/>
                        <w:id w:val="87558352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A6294D" w:rsidRPr="00AC361B" w:rsidRDefault="00A6294D" w:rsidP="00DF2880">
                          <w:pPr>
                            <w:jc w:val="right"/>
                            <w:rPr>
                              <w:color w:val="0070C0"/>
                              <w:sz w:val="44"/>
                            </w:rPr>
                          </w:pPr>
                          <w:r>
                            <w:rPr>
                              <w:color w:val="0070C0"/>
                              <w:sz w:val="44"/>
                            </w:rPr>
                            <w:t>Directivas Locales de Seguridad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F0E3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6562E" wp14:editId="2564E3D3">
                <wp:simplePos x="0" y="0"/>
                <wp:positionH relativeFrom="column">
                  <wp:posOffset>4353667</wp:posOffset>
                </wp:positionH>
                <wp:positionV relativeFrom="paragraph">
                  <wp:posOffset>7182111</wp:posOffset>
                </wp:positionV>
                <wp:extent cx="1706880" cy="81978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819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94D" w:rsidRPr="00AC361B" w:rsidRDefault="00A6294D" w:rsidP="00F83A58">
                            <w:pPr>
                              <w:jc w:val="right"/>
                              <w:rPr>
                                <w:b/>
                                <w:color w:val="0070C0"/>
                                <w:sz w:val="72"/>
                              </w:rPr>
                            </w:pPr>
                            <w:r w:rsidRPr="00AC361B">
                              <w:rPr>
                                <w:b/>
                                <w:color w:val="0070C0"/>
                                <w:sz w:val="72"/>
                              </w:rPr>
                              <w:fldChar w:fldCharType="begin"/>
                            </w:r>
                            <w:r w:rsidRPr="00AC361B">
                              <w:rPr>
                                <w:b/>
                                <w:color w:val="0070C0"/>
                                <w:sz w:val="72"/>
                              </w:rPr>
                              <w:instrText xml:space="preserve"> DATE  \@ "yyyy"  \* MERGEFORMAT </w:instrText>
                            </w:r>
                            <w:r w:rsidRPr="00AC361B">
                              <w:rPr>
                                <w:b/>
                                <w:color w:val="0070C0"/>
                                <w:sz w:val="72"/>
                              </w:rPr>
                              <w:fldChar w:fldCharType="separate"/>
                            </w:r>
                            <w:r w:rsidR="00A5507E">
                              <w:rPr>
                                <w:b/>
                                <w:noProof/>
                                <w:color w:val="0070C0"/>
                                <w:sz w:val="72"/>
                              </w:rPr>
                              <w:t>2017</w:t>
                            </w:r>
                            <w:r w:rsidRPr="00AC361B">
                              <w:rPr>
                                <w:b/>
                                <w:color w:val="0070C0"/>
                                <w:sz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6562E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8" type="#_x0000_t202" style="position:absolute;margin-left:342.8pt;margin-top:565.5pt;width:134.4pt;height:6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wgdgAIAAGsFAAAOAAAAZHJzL2Uyb0RvYy54bWysVM1OGzEQvlfqO1i+l00CgR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" filled="f" stroked="f" strokeweight=".5pt">
                <v:textbox>
                  <w:txbxContent>
                    <w:p w:rsidR="00A6294D" w:rsidRPr="00AC361B" w:rsidRDefault="00A6294D" w:rsidP="00F83A58">
                      <w:pPr>
                        <w:jc w:val="right"/>
                        <w:rPr>
                          <w:b/>
                          <w:color w:val="0070C0"/>
                          <w:sz w:val="72"/>
                        </w:rPr>
                      </w:pPr>
                      <w:r w:rsidRPr="00AC361B">
                        <w:rPr>
                          <w:b/>
                          <w:color w:val="0070C0"/>
                          <w:sz w:val="72"/>
                        </w:rPr>
                        <w:fldChar w:fldCharType="begin"/>
                      </w:r>
                      <w:r w:rsidRPr="00AC361B">
                        <w:rPr>
                          <w:b/>
                          <w:color w:val="0070C0"/>
                          <w:sz w:val="72"/>
                        </w:rPr>
                        <w:instrText xml:space="preserve"> DATE  \@ "yyyy"  \* MERGEFORMAT </w:instrText>
                      </w:r>
                      <w:r w:rsidRPr="00AC361B">
                        <w:rPr>
                          <w:b/>
                          <w:color w:val="0070C0"/>
                          <w:sz w:val="72"/>
                        </w:rPr>
                        <w:fldChar w:fldCharType="separate"/>
                      </w:r>
                      <w:r w:rsidR="00A5507E">
                        <w:rPr>
                          <w:b/>
                          <w:noProof/>
                          <w:color w:val="0070C0"/>
                          <w:sz w:val="72"/>
                        </w:rPr>
                        <w:t>2017</w:t>
                      </w:r>
                      <w:r w:rsidRPr="00AC361B">
                        <w:rPr>
                          <w:b/>
                          <w:color w:val="0070C0"/>
                          <w:sz w:val="7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3B34">
        <w:rPr>
          <w:noProof/>
          <w:lang w:val="es-ES" w:eastAsia="es-ES"/>
        </w:rPr>
        <w:drawing>
          <wp:anchor distT="0" distB="0" distL="114300" distR="114300" simplePos="0" relativeHeight="251674624" behindDoc="1" locked="0" layoutInCell="1" allowOverlap="1" wp14:anchorId="2A84E993" wp14:editId="48017F0C">
            <wp:simplePos x="0" y="0"/>
            <wp:positionH relativeFrom="column">
              <wp:posOffset>-1097915</wp:posOffset>
            </wp:positionH>
            <wp:positionV relativeFrom="paragraph">
              <wp:posOffset>-3797935</wp:posOffset>
            </wp:positionV>
            <wp:extent cx="7639050" cy="13587324"/>
            <wp:effectExtent l="0" t="0" r="0" b="0"/>
            <wp:wrapNone/>
            <wp:docPr id="2" name="Picture 2" descr="https://3.bp.blogspot.com/-iC2m9Zv8TNg/Vtc7fgig9VI/AAAAAAAATp8/FmGfzRlcxxE/s1600/March-2016-Abstract-Wallpaper-Blank%2B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iC2m9Zv8TNg/Vtc7fgig9VI/AAAAAAAATp8/FmGfzRlcxxE/s1600/March-2016-Abstract-Wallpaper-Blank%2Bco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639050" cy="1358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B9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3D69B" wp14:editId="02FD040E">
                <wp:simplePos x="0" y="0"/>
                <wp:positionH relativeFrom="column">
                  <wp:posOffset>5870642</wp:posOffset>
                </wp:positionH>
                <wp:positionV relativeFrom="paragraph">
                  <wp:posOffset>7423785</wp:posOffset>
                </wp:positionV>
                <wp:extent cx="481096" cy="2109804"/>
                <wp:effectExtent l="0" t="0" r="0" b="50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96" cy="2109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70C0"/>
                                <w:sz w:val="36"/>
                              </w:rPr>
                              <w:alias w:val="Author"/>
                              <w:tag w:val=""/>
                              <w:id w:val="-45648876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6294D" w:rsidRPr="00AC361B" w:rsidRDefault="00A6294D" w:rsidP="00634B96">
                                <w:pPr>
                                  <w:rPr>
                                    <w:color w:val="0070C0"/>
                                    <w:sz w:val="36"/>
                                  </w:rPr>
                                </w:pPr>
                                <w:r w:rsidRPr="00AC361B">
                                  <w:rPr>
                                    <w:color w:val="0070C0"/>
                                    <w:sz w:val="36"/>
                                  </w:rPr>
                                  <w:t>Andrei García Cuadra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3D69B" id="Text Box 55" o:spid="_x0000_s1029" type="#_x0000_t202" style="position:absolute;margin-left:462.25pt;margin-top:584.55pt;width:37.9pt;height:16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" filled="f" stroked="f" strokeweight=".5pt">
                <v:textbox style="layout-flow:vertical;mso-layout-flow-alt:bottom-to-top">
                  <w:txbxContent>
                    <w:sdt>
                      <w:sdtPr>
                        <w:rPr>
                          <w:color w:val="0070C0"/>
                          <w:sz w:val="36"/>
                        </w:rPr>
                        <w:alias w:val="Author"/>
                        <w:tag w:val=""/>
                        <w:id w:val="-45648876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A6294D" w:rsidRPr="00AC361B" w:rsidRDefault="00A6294D" w:rsidP="00634B96">
                          <w:pPr>
                            <w:rPr>
                              <w:color w:val="0070C0"/>
                              <w:sz w:val="36"/>
                            </w:rPr>
                          </w:pPr>
                          <w:proofErr w:type="spellStart"/>
                          <w:r w:rsidRPr="00AC361B">
                            <w:rPr>
                              <w:color w:val="0070C0"/>
                              <w:sz w:val="36"/>
                            </w:rPr>
                            <w:t>Andrei</w:t>
                          </w:r>
                          <w:proofErr w:type="spellEnd"/>
                          <w:r w:rsidRPr="00AC361B">
                            <w:rPr>
                              <w:color w:val="0070C0"/>
                              <w:sz w:val="36"/>
                            </w:rPr>
                            <w:t xml:space="preserve"> García Cuadra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bookmarkEnd w:id="0"/>
      <w:bookmarkEnd w:id="1"/>
      <w:r w:rsidR="00634B96">
        <w:br w:type="page"/>
      </w:r>
    </w:p>
    <w:p w:rsidR="008B4EB3" w:rsidRDefault="00C968CB" w:rsidP="00F034D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97.75pt">
            <v:imagedata r:id="rId10" o:title="Screenshot_15"/>
          </v:shape>
        </w:pict>
      </w:r>
    </w:p>
    <w:p w:rsidR="008530C0" w:rsidRDefault="008530C0" w:rsidP="008530C0">
      <w:pPr>
        <w:pStyle w:val="Ttulo1"/>
      </w:pPr>
      <w:r>
        <w:t>Información útil:</w:t>
      </w:r>
    </w:p>
    <w:p w:rsidR="008530C0" w:rsidRDefault="008530C0">
      <w:r w:rsidRPr="008530C0">
        <w:rPr>
          <w:b/>
          <w:u w:val="single"/>
        </w:rPr>
        <w:t>Directivas de auditoría</w:t>
      </w:r>
      <w:r>
        <w:t>: 9 Directivas.</w:t>
      </w:r>
    </w:p>
    <w:p w:rsidR="008530C0" w:rsidRDefault="008530C0">
      <w:r w:rsidRPr="008530C0">
        <w:rPr>
          <w:b/>
          <w:u w:val="single"/>
        </w:rPr>
        <w:t>Asignación de derechos de usuario</w:t>
      </w:r>
      <w:r>
        <w:t>: 44 Directivas.</w:t>
      </w:r>
    </w:p>
    <w:p w:rsidR="008530C0" w:rsidRDefault="008530C0">
      <w:r w:rsidRPr="008530C0">
        <w:rPr>
          <w:b/>
          <w:u w:val="single"/>
        </w:rPr>
        <w:t>Opciones de seguridad</w:t>
      </w:r>
      <w:r>
        <w:t>: 95 Directivas.</w:t>
      </w:r>
    </w:p>
    <w:p w:rsidR="00C968CB" w:rsidRDefault="00C968CB">
      <w:r w:rsidRPr="00C968CB">
        <w:rPr>
          <w:b/>
          <w:u w:val="single"/>
        </w:rPr>
        <w:t>Directiva de contraseñas</w:t>
      </w:r>
      <w:r>
        <w:t>:</w:t>
      </w:r>
      <w:r w:rsidR="002F457A">
        <w:t xml:space="preserve"> 6 Directivas.</w:t>
      </w:r>
    </w:p>
    <w:p w:rsidR="00C968CB" w:rsidRDefault="00C968CB">
      <w:r w:rsidRPr="00C968CB">
        <w:rPr>
          <w:b/>
          <w:u w:val="single"/>
        </w:rPr>
        <w:t>Directiva de bloqueo de cuenta</w:t>
      </w:r>
      <w:r>
        <w:t>:</w:t>
      </w:r>
      <w:r w:rsidR="002F457A">
        <w:t xml:space="preserve"> 3 Directivas.</w:t>
      </w:r>
    </w:p>
    <w:p w:rsidR="00C968CB" w:rsidRDefault="00C968CB">
      <w:r w:rsidRPr="00C968CB">
        <w:rPr>
          <w:b/>
          <w:u w:val="single"/>
        </w:rPr>
        <w:t>Directiva de Kerberos</w:t>
      </w:r>
      <w:r>
        <w:t>:</w:t>
      </w:r>
      <w:r w:rsidR="002F457A">
        <w:t xml:space="preserve"> 5 Directivas.</w:t>
      </w:r>
    </w:p>
    <w:p w:rsidR="001D35BC" w:rsidRDefault="008530C0">
      <w:r w:rsidRPr="008530C0">
        <w:rPr>
          <w:b/>
          <w:u w:val="single"/>
        </w:rPr>
        <w:t>Directivas totales</w:t>
      </w:r>
      <w:r>
        <w:t>: 1</w:t>
      </w:r>
      <w:r w:rsidR="002F457A">
        <w:t xml:space="preserve">62 </w:t>
      </w:r>
      <w:r>
        <w:t>Directivas.</w:t>
      </w:r>
    </w:p>
    <w:p w:rsidR="008B4EB3" w:rsidRDefault="001D35BC">
      <w:r>
        <w:t xml:space="preserve">Las </w:t>
      </w:r>
      <w:r w:rsidRPr="001D35BC">
        <w:rPr>
          <w:color w:val="00B050"/>
        </w:rPr>
        <w:t>directivas en verde son las más útiles</w:t>
      </w:r>
      <w:r>
        <w:t xml:space="preserve">, mientras que las </w:t>
      </w:r>
      <w:r w:rsidRPr="001D35BC">
        <w:rPr>
          <w:color w:val="FF0000"/>
        </w:rPr>
        <w:t>directivas en rojo son las que expondrán a más riesgos al equipo</w:t>
      </w:r>
      <w:r>
        <w:t>.</w:t>
      </w:r>
      <w:r w:rsidR="008B4EB3">
        <w:br w:type="page"/>
      </w:r>
    </w:p>
    <w:p w:rsidR="00F034D5" w:rsidRDefault="008B4EB3" w:rsidP="008B4EB3">
      <w:pPr>
        <w:pStyle w:val="Ttulo1"/>
        <w:numPr>
          <w:ilvl w:val="0"/>
          <w:numId w:val="1"/>
        </w:numPr>
      </w:pPr>
      <w:bookmarkStart w:id="2" w:name="_Toc483867480"/>
      <w:r>
        <w:lastRenderedPageBreak/>
        <w:t>Directivas de auditoría</w:t>
      </w:r>
      <w:bookmarkEnd w:id="2"/>
    </w:p>
    <w:p w:rsidR="008B4EB3" w:rsidRDefault="00C968CB" w:rsidP="008B4EB3">
      <w:r>
        <w:pict>
          <v:shape id="_x0000_i1026" type="#_x0000_t75" style="width:425.25pt;height:223.5pt">
            <v:imagedata r:id="rId11" o:title="Screenshot_16"/>
          </v:shape>
        </w:pict>
      </w:r>
    </w:p>
    <w:p w:rsidR="00CC5BB4" w:rsidRPr="008530C0" w:rsidRDefault="00CC5BB4" w:rsidP="00CC5BB4">
      <w:pPr>
        <w:pStyle w:val="Ttulo2"/>
        <w:numPr>
          <w:ilvl w:val="1"/>
          <w:numId w:val="1"/>
        </w:numPr>
        <w:rPr>
          <w:color w:val="00B050"/>
        </w:rPr>
      </w:pPr>
      <w:r w:rsidRPr="008530C0">
        <w:rPr>
          <w:color w:val="00B050"/>
        </w:rPr>
        <w:t>Auditar el acceso a objetos</w:t>
      </w:r>
    </w:p>
    <w:p w:rsidR="00CC5BB4" w:rsidRDefault="00CC5BB4" w:rsidP="00CC5BB4">
      <w:pPr>
        <w:spacing w:after="0"/>
      </w:pPr>
      <w:r w:rsidRPr="008B4EB3">
        <w:rPr>
          <w:b/>
        </w:rPr>
        <w:t>Descripción</w:t>
      </w:r>
      <w:r>
        <w:t>: Guarda los accesos válidos y fallidos a objetos ajenos a Active Directory.</w:t>
      </w:r>
    </w:p>
    <w:p w:rsidR="00CC5BB4" w:rsidRDefault="00CC5BB4" w:rsidP="00CC5BB4">
      <w:pPr>
        <w:spacing w:after="0"/>
      </w:pPr>
      <w:r w:rsidRPr="00F4164C">
        <w:rPr>
          <w:b/>
        </w:rPr>
        <w:t>Posibles valores</w:t>
      </w:r>
      <w:r>
        <w:t>: Auditar correcto, auditar erróneo, sin auditoría.</w:t>
      </w:r>
    </w:p>
    <w:p w:rsidR="00CC5BB4" w:rsidRDefault="00CC5BB4" w:rsidP="00CC5BB4">
      <w:pPr>
        <w:spacing w:after="0"/>
      </w:pPr>
      <w:r w:rsidRPr="008B4EB3">
        <w:rPr>
          <w:b/>
        </w:rPr>
        <w:t>Valor predeterminado</w:t>
      </w:r>
      <w:r>
        <w:t>: Sin auditoría.</w:t>
      </w:r>
    </w:p>
    <w:p w:rsidR="00CC5BB4" w:rsidRDefault="00CC5BB4" w:rsidP="00CC5BB4">
      <w:pPr>
        <w:pStyle w:val="Ttulo2"/>
        <w:numPr>
          <w:ilvl w:val="1"/>
          <w:numId w:val="1"/>
        </w:numPr>
      </w:pPr>
      <w:r>
        <w:t>auditar el acceso al servicio de directorio</w:t>
      </w:r>
    </w:p>
    <w:p w:rsidR="00CC5BB4" w:rsidRDefault="00CC5BB4" w:rsidP="00CC5BB4">
      <w:pPr>
        <w:spacing w:after="0"/>
      </w:pPr>
      <w:r w:rsidRPr="008B4EB3">
        <w:rPr>
          <w:b/>
        </w:rPr>
        <w:t>Descripción</w:t>
      </w:r>
      <w:r>
        <w:t>: Guarda los accesos válidos y fallidos a objetos exclusivos de Active Directory.</w:t>
      </w:r>
    </w:p>
    <w:p w:rsidR="00CC5BB4" w:rsidRDefault="00CC5BB4" w:rsidP="00CC5BB4">
      <w:pPr>
        <w:spacing w:after="0"/>
      </w:pPr>
      <w:r w:rsidRPr="00F4164C">
        <w:rPr>
          <w:b/>
        </w:rPr>
        <w:t>Posibles valores</w:t>
      </w:r>
      <w:r>
        <w:t>: Auditar correcto, auditar erróneo, sin auditoría.</w:t>
      </w:r>
    </w:p>
    <w:p w:rsidR="00CC5BB4" w:rsidRDefault="00CC5BB4" w:rsidP="00CC5BB4">
      <w:pPr>
        <w:spacing w:after="0"/>
      </w:pPr>
      <w:r w:rsidRPr="008B4EB3">
        <w:rPr>
          <w:b/>
        </w:rPr>
        <w:t>Valor predeterminado</w:t>
      </w:r>
      <w:r>
        <w:t>: Sin auditoría.</w:t>
      </w:r>
    </w:p>
    <w:p w:rsidR="00CC5BB4" w:rsidRPr="008530C0" w:rsidRDefault="00CC5BB4" w:rsidP="00CC5BB4">
      <w:pPr>
        <w:pStyle w:val="Ttulo2"/>
        <w:numPr>
          <w:ilvl w:val="1"/>
          <w:numId w:val="1"/>
        </w:numPr>
        <w:rPr>
          <w:color w:val="00B050"/>
        </w:rPr>
      </w:pPr>
      <w:r w:rsidRPr="008530C0">
        <w:rPr>
          <w:color w:val="00B050"/>
        </w:rPr>
        <w:t>auditar el cambio de directivas</w:t>
      </w:r>
    </w:p>
    <w:p w:rsidR="00CC5BB4" w:rsidRDefault="00CC5BB4" w:rsidP="00CC5BB4">
      <w:pPr>
        <w:spacing w:after="0"/>
      </w:pPr>
      <w:r w:rsidRPr="008B4EB3">
        <w:rPr>
          <w:b/>
        </w:rPr>
        <w:t>Descripción</w:t>
      </w:r>
      <w:r>
        <w:t>: Guarda los accesos válidos y fallidos a cambios en directivas.</w:t>
      </w:r>
    </w:p>
    <w:p w:rsidR="00CC5BB4" w:rsidRDefault="00CC5BB4" w:rsidP="00CC5BB4">
      <w:pPr>
        <w:spacing w:after="0"/>
      </w:pPr>
      <w:r w:rsidRPr="00F4164C">
        <w:rPr>
          <w:b/>
        </w:rPr>
        <w:t>Posibles valores</w:t>
      </w:r>
      <w:r>
        <w:t>: Auditar correcto, auditar erróneo, sin auditoría.</w:t>
      </w:r>
    </w:p>
    <w:p w:rsidR="00CC5BB4" w:rsidRDefault="00CC5BB4" w:rsidP="00CC5BB4">
      <w:pPr>
        <w:spacing w:after="0"/>
      </w:pPr>
      <w:r w:rsidRPr="008B4EB3">
        <w:rPr>
          <w:b/>
        </w:rPr>
        <w:t>Valor predeterminado</w:t>
      </w:r>
      <w:r>
        <w:t>: Sin auditoría.</w:t>
      </w:r>
    </w:p>
    <w:p w:rsidR="00CC5BB4" w:rsidRDefault="00CC5BB4" w:rsidP="00CC5BB4">
      <w:pPr>
        <w:pStyle w:val="Ttulo2"/>
        <w:numPr>
          <w:ilvl w:val="1"/>
          <w:numId w:val="1"/>
        </w:numPr>
      </w:pPr>
      <w:r>
        <w:t>auditar el seguimiento de procesos</w:t>
      </w:r>
    </w:p>
    <w:p w:rsidR="00CC5BB4" w:rsidRDefault="00CC5BB4" w:rsidP="00CC5BB4">
      <w:pPr>
        <w:spacing w:after="0"/>
      </w:pPr>
      <w:r w:rsidRPr="008B4EB3">
        <w:rPr>
          <w:b/>
        </w:rPr>
        <w:t>Descripción</w:t>
      </w:r>
      <w:r>
        <w:t>: Guarda inicio, errores y finalización de procesos.</w:t>
      </w:r>
    </w:p>
    <w:p w:rsidR="00CC5BB4" w:rsidRDefault="00CC5BB4" w:rsidP="00CC5BB4">
      <w:pPr>
        <w:spacing w:after="0"/>
      </w:pPr>
      <w:r w:rsidRPr="00F4164C">
        <w:rPr>
          <w:b/>
        </w:rPr>
        <w:t>Posibles valores</w:t>
      </w:r>
      <w:r>
        <w:t>: Auditar correcto, auditar erróneo, sin auditoría.</w:t>
      </w:r>
    </w:p>
    <w:p w:rsidR="00CC5BB4" w:rsidRDefault="00CC5BB4" w:rsidP="00CC5BB4">
      <w:pPr>
        <w:spacing w:after="0"/>
      </w:pPr>
      <w:r w:rsidRPr="008B4EB3">
        <w:rPr>
          <w:b/>
        </w:rPr>
        <w:t>Valor predeterminado</w:t>
      </w:r>
      <w:r>
        <w:t>: Sin auditoría.</w:t>
      </w:r>
    </w:p>
    <w:p w:rsidR="00CC5BB4" w:rsidRDefault="00CC5BB4" w:rsidP="00CC5BB4">
      <w:pPr>
        <w:pStyle w:val="Ttulo2"/>
        <w:numPr>
          <w:ilvl w:val="1"/>
          <w:numId w:val="1"/>
        </w:numPr>
      </w:pPr>
      <w:r>
        <w:t>auditar el uso de privilegios</w:t>
      </w:r>
    </w:p>
    <w:p w:rsidR="00CC5BB4" w:rsidRDefault="00CC5BB4" w:rsidP="00CC5BB4">
      <w:pPr>
        <w:spacing w:after="0"/>
      </w:pPr>
      <w:r w:rsidRPr="008B4EB3">
        <w:rPr>
          <w:b/>
        </w:rPr>
        <w:t>Descripción</w:t>
      </w:r>
      <w:r>
        <w:t>: Guarda cada acción que requiera privilegios del usuario.</w:t>
      </w:r>
    </w:p>
    <w:p w:rsidR="00CC5BB4" w:rsidRDefault="00CC5BB4" w:rsidP="00CC5BB4">
      <w:pPr>
        <w:spacing w:after="0"/>
      </w:pPr>
      <w:r w:rsidRPr="00F4164C">
        <w:rPr>
          <w:b/>
        </w:rPr>
        <w:t>Posibles valores</w:t>
      </w:r>
      <w:r>
        <w:t>: Auditar correcto, auditar erróneo, sin auditoría.</w:t>
      </w:r>
    </w:p>
    <w:p w:rsidR="00CC5BB4" w:rsidRDefault="00CC5BB4" w:rsidP="00CC5BB4">
      <w:pPr>
        <w:spacing w:after="0"/>
      </w:pPr>
      <w:r w:rsidRPr="008B4EB3">
        <w:rPr>
          <w:b/>
        </w:rPr>
        <w:t>Valor predeterminado</w:t>
      </w:r>
      <w:r>
        <w:t>: Sin auditoría.</w:t>
      </w:r>
    </w:p>
    <w:p w:rsidR="00CC5BB4" w:rsidRPr="008530C0" w:rsidRDefault="00CC5BB4" w:rsidP="00CC5BB4">
      <w:pPr>
        <w:pStyle w:val="Ttulo2"/>
        <w:numPr>
          <w:ilvl w:val="1"/>
          <w:numId w:val="1"/>
        </w:numPr>
        <w:rPr>
          <w:color w:val="00B050"/>
        </w:rPr>
      </w:pPr>
      <w:r w:rsidRPr="008530C0">
        <w:rPr>
          <w:color w:val="00B050"/>
        </w:rPr>
        <w:t>auditar eventos de inicio de sesión</w:t>
      </w:r>
    </w:p>
    <w:p w:rsidR="00CC5BB4" w:rsidRDefault="00CC5BB4" w:rsidP="00CC5BB4">
      <w:pPr>
        <w:spacing w:after="0"/>
      </w:pPr>
      <w:r w:rsidRPr="008B4EB3">
        <w:rPr>
          <w:b/>
        </w:rPr>
        <w:t>Descripción</w:t>
      </w:r>
      <w:r>
        <w:t>: Guarda los inicios y cierres de sesión en el equipo actual.</w:t>
      </w:r>
    </w:p>
    <w:p w:rsidR="00CC5BB4" w:rsidRDefault="00CC5BB4" w:rsidP="00CC5BB4">
      <w:pPr>
        <w:spacing w:after="0"/>
      </w:pPr>
      <w:r w:rsidRPr="00F4164C">
        <w:rPr>
          <w:b/>
        </w:rPr>
        <w:t>Posibles valores</w:t>
      </w:r>
      <w:r>
        <w:t>: Auditar correcto, auditar erróneo, sin auditoría.</w:t>
      </w:r>
    </w:p>
    <w:p w:rsidR="00CC5BB4" w:rsidRDefault="00CC5BB4" w:rsidP="00CC5BB4">
      <w:pPr>
        <w:spacing w:after="0"/>
      </w:pPr>
      <w:r w:rsidRPr="008B4EB3">
        <w:rPr>
          <w:b/>
        </w:rPr>
        <w:t>Valor predeterminado</w:t>
      </w:r>
      <w:r>
        <w:t>: Sin auditoría.</w:t>
      </w:r>
    </w:p>
    <w:p w:rsidR="00CC5BB4" w:rsidRDefault="00CC5BB4" w:rsidP="00CC5BB4">
      <w:pPr>
        <w:pStyle w:val="Ttulo2"/>
        <w:numPr>
          <w:ilvl w:val="1"/>
          <w:numId w:val="1"/>
        </w:numPr>
      </w:pPr>
      <w:r>
        <w:t>auditar eventos de inicio de sesión de cuenta</w:t>
      </w:r>
    </w:p>
    <w:p w:rsidR="00CC5BB4" w:rsidRDefault="00CC5BB4" w:rsidP="00CC5BB4">
      <w:pPr>
        <w:spacing w:after="0"/>
      </w:pPr>
      <w:r w:rsidRPr="008B4EB3">
        <w:rPr>
          <w:b/>
        </w:rPr>
        <w:t>Descripción</w:t>
      </w:r>
      <w:r>
        <w:t>: Guarda los inicios y cierres de sesión de un usuario determinado en el equipo actual.</w:t>
      </w:r>
    </w:p>
    <w:p w:rsidR="00CC5BB4" w:rsidRDefault="00CC5BB4" w:rsidP="00CC5BB4">
      <w:pPr>
        <w:spacing w:after="0"/>
      </w:pPr>
      <w:r w:rsidRPr="00F4164C">
        <w:rPr>
          <w:b/>
        </w:rPr>
        <w:t>Posibles valores</w:t>
      </w:r>
      <w:r>
        <w:t>: Auditar correcto, auditar erróneo, sin auditoría.</w:t>
      </w:r>
    </w:p>
    <w:p w:rsidR="00CC5BB4" w:rsidRDefault="00CC5BB4" w:rsidP="00CC5BB4">
      <w:pPr>
        <w:spacing w:after="0"/>
      </w:pPr>
      <w:r w:rsidRPr="008B4EB3">
        <w:rPr>
          <w:b/>
        </w:rPr>
        <w:lastRenderedPageBreak/>
        <w:t>Valor predeterminado</w:t>
      </w:r>
      <w:r>
        <w:t>: Sin auditoría.</w:t>
      </w:r>
    </w:p>
    <w:p w:rsidR="00CC5BB4" w:rsidRPr="008530C0" w:rsidRDefault="00CC5BB4" w:rsidP="00CC5BB4">
      <w:pPr>
        <w:pStyle w:val="Ttulo2"/>
        <w:numPr>
          <w:ilvl w:val="1"/>
          <w:numId w:val="1"/>
        </w:numPr>
        <w:rPr>
          <w:color w:val="00B050"/>
        </w:rPr>
      </w:pPr>
      <w:r w:rsidRPr="008530C0">
        <w:rPr>
          <w:color w:val="00B050"/>
        </w:rPr>
        <w:t>auditar eventos del sistema</w:t>
      </w:r>
    </w:p>
    <w:p w:rsidR="00CC5BB4" w:rsidRDefault="00CC5BB4" w:rsidP="00CC5BB4">
      <w:pPr>
        <w:spacing w:after="0"/>
      </w:pPr>
      <w:r w:rsidRPr="008B4EB3">
        <w:rPr>
          <w:b/>
        </w:rPr>
        <w:t>Descripción</w:t>
      </w:r>
      <w:r>
        <w:t>: Guarda los cambios internos en el equipo (Por ejemplo, el reloj, inicio o cierre del sistema de seguridad…).</w:t>
      </w:r>
    </w:p>
    <w:p w:rsidR="00CC5BB4" w:rsidRDefault="00CC5BB4" w:rsidP="00CC5BB4">
      <w:pPr>
        <w:spacing w:after="0"/>
      </w:pPr>
      <w:r w:rsidRPr="00F4164C">
        <w:rPr>
          <w:b/>
        </w:rPr>
        <w:t>Posibles valores</w:t>
      </w:r>
      <w:r>
        <w:t>: Auditar correcto, auditar erróneo, sin auditoría.</w:t>
      </w:r>
    </w:p>
    <w:p w:rsidR="00CC5BB4" w:rsidRDefault="00CC5BB4" w:rsidP="00CC5BB4">
      <w:pPr>
        <w:spacing w:after="0"/>
      </w:pPr>
      <w:r w:rsidRPr="008B4EB3">
        <w:rPr>
          <w:b/>
        </w:rPr>
        <w:t>Valor predeterminado</w:t>
      </w:r>
      <w:r>
        <w:t>: Sin auditoría.</w:t>
      </w:r>
    </w:p>
    <w:p w:rsidR="00CC5BB4" w:rsidRDefault="00CC5BB4" w:rsidP="00CC5BB4">
      <w:pPr>
        <w:pStyle w:val="Ttulo2"/>
        <w:numPr>
          <w:ilvl w:val="1"/>
          <w:numId w:val="1"/>
        </w:numPr>
      </w:pPr>
      <w:r>
        <w:t>auditar la administración de cuentas</w:t>
      </w:r>
    </w:p>
    <w:p w:rsidR="00CC5BB4" w:rsidRDefault="00CC5BB4" w:rsidP="00CC5BB4">
      <w:pPr>
        <w:spacing w:after="0"/>
      </w:pPr>
      <w:r w:rsidRPr="008B4EB3">
        <w:rPr>
          <w:b/>
        </w:rPr>
        <w:t>Descripción</w:t>
      </w:r>
      <w:r>
        <w:t>: Guarda los cambios realizados en cuentas de usuario.</w:t>
      </w:r>
    </w:p>
    <w:p w:rsidR="00CC5BB4" w:rsidRDefault="00CC5BB4" w:rsidP="00CC5BB4">
      <w:pPr>
        <w:spacing w:after="0"/>
      </w:pPr>
      <w:r w:rsidRPr="00F4164C">
        <w:rPr>
          <w:b/>
        </w:rPr>
        <w:t>Posibles valores</w:t>
      </w:r>
      <w:r>
        <w:t>: Auditar correcto, auditar erróneo, sin auditoría.</w:t>
      </w:r>
    </w:p>
    <w:p w:rsidR="008B4EB3" w:rsidRDefault="00CC5BB4" w:rsidP="00CC5BB4">
      <w:pPr>
        <w:spacing w:after="0"/>
      </w:pPr>
      <w:r w:rsidRPr="008B4EB3">
        <w:rPr>
          <w:b/>
        </w:rPr>
        <w:t>Valor predeterminado</w:t>
      </w:r>
      <w:r>
        <w:t>: Sin auditoría.</w:t>
      </w:r>
      <w:r w:rsidR="00E63E7E">
        <w:br w:type="page"/>
      </w:r>
    </w:p>
    <w:p w:rsidR="00F4164C" w:rsidRDefault="00F4164C" w:rsidP="00F4164C">
      <w:pPr>
        <w:pStyle w:val="Ttulo1"/>
        <w:numPr>
          <w:ilvl w:val="0"/>
          <w:numId w:val="1"/>
        </w:numPr>
      </w:pPr>
      <w:bookmarkStart w:id="3" w:name="_Toc483867481"/>
      <w:r>
        <w:lastRenderedPageBreak/>
        <w:t>asignación de derechos de usuario</w:t>
      </w:r>
      <w:bookmarkEnd w:id="3"/>
    </w:p>
    <w:p w:rsidR="00AB18FC" w:rsidRDefault="00C968CB" w:rsidP="00F4164C">
      <w:pPr>
        <w:rPr>
          <w:noProof/>
          <w:lang w:val="es-ES" w:eastAsia="es-ES"/>
        </w:rPr>
      </w:pPr>
      <w:r>
        <w:rPr>
          <w:noProof/>
          <w:lang w:val="es-ES" w:eastAsia="es-ES"/>
        </w:rPr>
        <w:pict>
          <v:shape id="_x0000_i1027" type="#_x0000_t75" style="width:424.5pt;height:223.5pt">
            <v:imagedata r:id="rId12" o:title="Screenshot_21"/>
          </v:shape>
        </w:pict>
      </w:r>
    </w:p>
    <w:p w:rsidR="00AB18FC" w:rsidRDefault="00AB18FC" w:rsidP="00AB18FC">
      <w:pPr>
        <w:pStyle w:val="Ttulo2"/>
        <w:numPr>
          <w:ilvl w:val="1"/>
          <w:numId w:val="1"/>
        </w:numPr>
      </w:pPr>
      <w:r>
        <w:t>actuar como parte del sistema operativo</w:t>
      </w:r>
    </w:p>
    <w:p w:rsidR="00AB18FC" w:rsidRDefault="00AB18FC" w:rsidP="00AB18F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812868">
        <w:t>Permite a cualquier proceso suplantar a usuarios sin requerir autenticación.</w:t>
      </w:r>
    </w:p>
    <w:p w:rsidR="00AB18FC" w:rsidRDefault="00AB18FC" w:rsidP="00AB18FC">
      <w:pPr>
        <w:spacing w:after="0"/>
      </w:pPr>
      <w:r w:rsidRPr="00F4164C">
        <w:rPr>
          <w:b/>
        </w:rPr>
        <w:t>Posibles valores</w:t>
      </w:r>
      <w:r>
        <w:t xml:space="preserve">: </w:t>
      </w:r>
      <w:r w:rsidR="00812868">
        <w:t>Cuentas de usuario.</w:t>
      </w:r>
    </w:p>
    <w:p w:rsidR="00AB18FC" w:rsidRDefault="00AB18FC" w:rsidP="00AB18FC">
      <w:pPr>
        <w:spacing w:after="0"/>
      </w:pPr>
      <w:r w:rsidRPr="008B4EB3">
        <w:rPr>
          <w:b/>
        </w:rPr>
        <w:t>Valor predeterminado</w:t>
      </w:r>
      <w:r>
        <w:t xml:space="preserve">: </w:t>
      </w:r>
      <w:r w:rsidR="00812868">
        <w:t>Sin cuentas de usuario.</w:t>
      </w:r>
    </w:p>
    <w:p w:rsidR="00AB18FC" w:rsidRDefault="00AB18FC" w:rsidP="00AB18FC">
      <w:pPr>
        <w:pStyle w:val="Ttulo2"/>
        <w:numPr>
          <w:ilvl w:val="1"/>
          <w:numId w:val="1"/>
        </w:numPr>
      </w:pPr>
      <w:r>
        <w:t>administrar registro de seguridad y auditoría</w:t>
      </w:r>
    </w:p>
    <w:p w:rsidR="00AB18FC" w:rsidRDefault="00AB18FC" w:rsidP="00AB18F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812868">
        <w:t>Determina que usuarios pueden configurar opciones de auditoría de acceso a objetos y recursos de Active Directory.</w:t>
      </w:r>
    </w:p>
    <w:p w:rsidR="00AB18FC" w:rsidRDefault="00AB18FC" w:rsidP="00AB18FC">
      <w:pPr>
        <w:spacing w:after="0"/>
      </w:pPr>
      <w:r w:rsidRPr="00F4164C">
        <w:rPr>
          <w:b/>
        </w:rPr>
        <w:t>Posibles valores</w:t>
      </w:r>
      <w:r>
        <w:t xml:space="preserve">: </w:t>
      </w:r>
      <w:r w:rsidR="00812868">
        <w:t>Cuentas de usuario.</w:t>
      </w:r>
    </w:p>
    <w:p w:rsidR="00AB18FC" w:rsidRDefault="00AB18FC" w:rsidP="00AB18FC">
      <w:pPr>
        <w:spacing w:after="0"/>
      </w:pPr>
      <w:r w:rsidRPr="008B4EB3">
        <w:rPr>
          <w:b/>
        </w:rPr>
        <w:t>Valor predeterminado</w:t>
      </w:r>
      <w:r>
        <w:t xml:space="preserve">: </w:t>
      </w:r>
      <w:r w:rsidR="00812868">
        <w:t>Sin cuentas de usuario.</w:t>
      </w:r>
    </w:p>
    <w:p w:rsidR="00AB18FC" w:rsidRDefault="00AB18FC" w:rsidP="00AB18FC">
      <w:pPr>
        <w:pStyle w:val="Ttulo2"/>
        <w:numPr>
          <w:ilvl w:val="1"/>
          <w:numId w:val="1"/>
        </w:numPr>
      </w:pPr>
      <w:r>
        <w:t>agregar estaciones de trabajo al dominio</w:t>
      </w:r>
    </w:p>
    <w:p w:rsidR="00AB18FC" w:rsidRDefault="00AB18FC" w:rsidP="00AB18F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812868">
        <w:t>Determina que usuarios o grupos pueden agregar estaciones de trabajo a un dominio.</w:t>
      </w:r>
    </w:p>
    <w:p w:rsidR="00AB18FC" w:rsidRDefault="00AB18FC" w:rsidP="00AB18FC">
      <w:pPr>
        <w:spacing w:after="0"/>
      </w:pPr>
      <w:r w:rsidRPr="00F4164C">
        <w:rPr>
          <w:b/>
        </w:rPr>
        <w:t>Posibles valores</w:t>
      </w:r>
      <w:r>
        <w:t xml:space="preserve">: </w:t>
      </w:r>
      <w:r w:rsidR="00812868">
        <w:t>Cuentas de usuario</w:t>
      </w:r>
      <w:r w:rsidR="00CC5BB4">
        <w:t xml:space="preserve"> o grupos</w:t>
      </w:r>
      <w:r w:rsidR="00812868">
        <w:t>.</w:t>
      </w:r>
    </w:p>
    <w:p w:rsidR="00AB18FC" w:rsidRDefault="00AB18FC" w:rsidP="00AB18FC">
      <w:pPr>
        <w:spacing w:after="0"/>
      </w:pPr>
      <w:r w:rsidRPr="008B4EB3">
        <w:rPr>
          <w:b/>
        </w:rPr>
        <w:t>Valor predeterminado</w:t>
      </w:r>
      <w:r>
        <w:t xml:space="preserve">: </w:t>
      </w:r>
      <w:r w:rsidR="00812868">
        <w:t>Sin cuentas de usuario.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ajustar las cuotas de la memoria para un proceso</w:t>
      </w:r>
    </w:p>
    <w:p w:rsidR="00AB18FC" w:rsidRDefault="00AB18FC" w:rsidP="00AB18F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C5BB4">
        <w:t>Determina quién puede cambiar la memoria máxima que puede consumir un proceso.</w:t>
      </w:r>
    </w:p>
    <w:p w:rsidR="00812868" w:rsidRDefault="00812868" w:rsidP="00812868">
      <w:pPr>
        <w:spacing w:after="0"/>
      </w:pPr>
      <w:r w:rsidRPr="00812868">
        <w:rPr>
          <w:b/>
        </w:rPr>
        <w:t>Posibles valores</w:t>
      </w:r>
      <w:r w:rsidR="00CC5BB4">
        <w:t>: Cuentas de usuario o grupos.</w:t>
      </w:r>
    </w:p>
    <w:p w:rsidR="00812868" w:rsidRDefault="00812868" w:rsidP="00812868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CC5BB4">
        <w:t>Administradores, Servicio de red, SERVICIO LOCAL.</w:t>
      </w:r>
    </w:p>
    <w:p w:rsidR="00AB18FC" w:rsidRPr="008530C0" w:rsidRDefault="00B6479F" w:rsidP="00AB18FC">
      <w:pPr>
        <w:pStyle w:val="Ttulo2"/>
        <w:numPr>
          <w:ilvl w:val="1"/>
          <w:numId w:val="1"/>
        </w:numPr>
        <w:rPr>
          <w:color w:val="00B050"/>
        </w:rPr>
      </w:pPr>
      <w:r w:rsidRPr="008530C0">
        <w:rPr>
          <w:color w:val="00B050"/>
        </w:rPr>
        <w:t>apagar sistema</w:t>
      </w:r>
    </w:p>
    <w:p w:rsidR="00812868" w:rsidRDefault="00AB18FC" w:rsidP="00812868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C5BB4">
        <w:t>Determina qué usuarios pueden apagar el equipo.</w:t>
      </w:r>
    </w:p>
    <w:p w:rsidR="00812868" w:rsidRDefault="00812868" w:rsidP="00812868">
      <w:pPr>
        <w:spacing w:after="0"/>
      </w:pPr>
      <w:r w:rsidRPr="00812868">
        <w:rPr>
          <w:b/>
        </w:rPr>
        <w:t>Posibles valores</w:t>
      </w:r>
      <w:r w:rsidR="00CC5BB4">
        <w:t>: Cuentas de usuario o grupos.</w:t>
      </w:r>
    </w:p>
    <w:p w:rsidR="00AB18FC" w:rsidRDefault="00812868" w:rsidP="00812868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CC5BB4">
        <w:t>Administradores, Operadores de copia de seguridad.</w:t>
      </w:r>
      <w:r w:rsidR="00AB18FC">
        <w:t xml:space="preserve"> 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aumentar el espacio de trabajo de un proceso</w:t>
      </w:r>
    </w:p>
    <w:p w:rsidR="00812868" w:rsidRDefault="00AB18FC" w:rsidP="00812868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C5BB4">
        <w:t>Determina que usuarios pueden aumentar o disminuir el tamaño del espacio de trabajo de un determinado proceso.</w:t>
      </w:r>
    </w:p>
    <w:p w:rsidR="00812868" w:rsidRDefault="00812868" w:rsidP="00812868">
      <w:pPr>
        <w:spacing w:after="0"/>
      </w:pPr>
      <w:r w:rsidRPr="00812868">
        <w:rPr>
          <w:b/>
        </w:rPr>
        <w:t>Posibles valores</w:t>
      </w:r>
      <w:r>
        <w:t>: Cuentas de usuario.</w:t>
      </w:r>
    </w:p>
    <w:p w:rsidR="00AB18FC" w:rsidRDefault="00812868" w:rsidP="00AB18FC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CC5BB4">
        <w:t>Usuarios, Window Manager\Window Manager Group.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lastRenderedPageBreak/>
        <w:t>aumentar prioridad de programación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>:</w:t>
      </w:r>
      <w:r w:rsidR="00CC5BB4">
        <w:t xml:space="preserve"> Determina que cuentas pueden cambiar la prioridad de programación de un proceso.</w:t>
      </w:r>
      <w:r w:rsidR="00CC5BB4" w:rsidRPr="00CC5BB4">
        <w:t xml:space="preserve"> 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CC5BB4">
        <w:t>Administradores.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bloquear páginas en la memoria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C5BB4">
        <w:t>Determina que cuenta puede usar un proceso para mantener datos en la RAM.</w:t>
      </w:r>
      <w:r w:rsidR="00CC5BB4" w:rsidRPr="00CC5BB4">
        <w:t xml:space="preserve"> 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>: Sin cuentas de usuario.</w:t>
      </w:r>
      <w:r w:rsidR="00AB18FC">
        <w:t xml:space="preserve"> </w:t>
      </w:r>
    </w:p>
    <w:p w:rsidR="00AB18FC" w:rsidRPr="008530C0" w:rsidRDefault="00B6479F" w:rsidP="00AB18FC">
      <w:pPr>
        <w:pStyle w:val="Ttulo2"/>
        <w:numPr>
          <w:ilvl w:val="1"/>
          <w:numId w:val="1"/>
        </w:numPr>
        <w:rPr>
          <w:color w:val="00B050"/>
        </w:rPr>
      </w:pPr>
      <w:r w:rsidRPr="008530C0">
        <w:rPr>
          <w:color w:val="00B050"/>
        </w:rPr>
        <w:t>cambiar la hora del sistema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C5BB4">
        <w:t>Determina que usuarios o grupos pueden modificar el reloj del sistema.</w:t>
      </w:r>
      <w:r w:rsidR="00CC5BB4" w:rsidRPr="00CC5BB4">
        <w:t xml:space="preserve"> 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CC5BB4">
        <w:t>Administradores, SERVICIO LOCAL.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cambiar la zona horaria</w:t>
      </w:r>
    </w:p>
    <w:p w:rsidR="00812868" w:rsidRDefault="00AB18FC" w:rsidP="00812868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C5BB4">
        <w:t>Determina que usuarios o grupos pueden modificar la zona horaria del reloj.</w:t>
      </w:r>
    </w:p>
    <w:p w:rsidR="00CC5BB4" w:rsidRDefault="00812868" w:rsidP="00CC5BB4">
      <w:pPr>
        <w:spacing w:after="0"/>
      </w:pPr>
      <w:r w:rsidRPr="00812868">
        <w:rPr>
          <w:b/>
        </w:rPr>
        <w:t>Posibles valores</w:t>
      </w:r>
      <w:r w:rsidR="00CC5BB4">
        <w:t>: Cuentas de usuario o grupos.</w:t>
      </w:r>
    </w:p>
    <w:p w:rsidR="00AB18FC" w:rsidRDefault="00CC5BB4" w:rsidP="00CC5BB4">
      <w:pPr>
        <w:spacing w:after="0"/>
      </w:pPr>
      <w:r w:rsidRPr="00812868">
        <w:rPr>
          <w:b/>
        </w:rPr>
        <w:t>Valor predeterminado</w:t>
      </w:r>
      <w:r>
        <w:t>: Administradores, SERVICIO LOCAL</w:t>
      </w:r>
      <w:r w:rsidR="00812868">
        <w:t>.</w:t>
      </w:r>
      <w:r w:rsidR="00AB18FC">
        <w:t xml:space="preserve"> </w:t>
      </w:r>
    </w:p>
    <w:p w:rsidR="00AB18FC" w:rsidRPr="008530C0" w:rsidRDefault="00B6479F" w:rsidP="00AB18FC">
      <w:pPr>
        <w:pStyle w:val="Ttulo2"/>
        <w:numPr>
          <w:ilvl w:val="1"/>
          <w:numId w:val="1"/>
        </w:numPr>
        <w:rPr>
          <w:color w:val="00B050"/>
        </w:rPr>
      </w:pPr>
      <w:r w:rsidRPr="008530C0">
        <w:rPr>
          <w:color w:val="00B050"/>
        </w:rPr>
        <w:t>cargar y descargar controladores de dispositivo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C5BB4">
        <w:t xml:space="preserve">Determina quiénes pueden modificar los </w:t>
      </w:r>
      <w:r w:rsidR="00CC5BB4" w:rsidRPr="00CC5BB4">
        <w:rPr>
          <w:i/>
        </w:rPr>
        <w:t>drivers</w:t>
      </w:r>
      <w:r w:rsidR="00CC5BB4">
        <w:t xml:space="preserve"> del sistema.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 w:rsidR="00CC5BB4">
        <w:t>: Administradores.</w:t>
      </w:r>
      <w:r w:rsidR="00AB18FC">
        <w:t xml:space="preserve"> 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crear objetos compartidos permanentes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EB5E19">
        <w:t>Determina quiénes pueden usar procesos para crear un objeto en la raíz del administrador de objetos.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>: Sin cuentas de usuario.</w:t>
      </w:r>
      <w:r w:rsidR="00AB18FC">
        <w:t xml:space="preserve"> 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crear objetos globales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EB5E19">
        <w:t>Determina quiénes pueden crear o modificar objetos globales.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EB5E19">
        <w:t>Administradores, SERVICIO, Servicio de red, SERVICIO LOCAL.</w:t>
      </w:r>
      <w:r w:rsidR="00AB18FC">
        <w:t xml:space="preserve"> 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crear un archivo de paginación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EB5E19">
        <w:t>Determina quiénes pueden usar la API del kernel de Windows.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 w:rsidR="00EB5E19">
        <w:t>: Administradores.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crear un objeto símbolo (token)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EB5E19">
        <w:t>Determina quiénes pueden crear claves para poder usar la API del kernel de Windows.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>: Sin cuentas de usuario.</w:t>
      </w:r>
      <w:r w:rsidR="00AB18FC">
        <w:t xml:space="preserve"> 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crear vínculos simbólicos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EB5E19">
        <w:t>Determina si el usuario puede crear un vínculo simbólico desde el equipo en el que inició sesión.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EB5E19">
        <w:t>Administradores.</w:t>
      </w:r>
    </w:p>
    <w:p w:rsidR="00AB18FC" w:rsidRPr="008530C0" w:rsidRDefault="00B6479F" w:rsidP="00AB18FC">
      <w:pPr>
        <w:pStyle w:val="Ttulo2"/>
        <w:numPr>
          <w:ilvl w:val="1"/>
          <w:numId w:val="1"/>
        </w:numPr>
        <w:rPr>
          <w:color w:val="00B050"/>
        </w:rPr>
      </w:pPr>
      <w:r w:rsidRPr="008530C0">
        <w:rPr>
          <w:color w:val="00B050"/>
        </w:rPr>
        <w:lastRenderedPageBreak/>
        <w:t>denegar el acceso a este equipo desde la red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EB5E19">
        <w:t>Deniega el acceso a este equipo desde la red.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EB5E19">
        <w:t>Invitado.</w:t>
      </w:r>
      <w:r w:rsidR="00AB18FC">
        <w:t xml:space="preserve"> 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denegar el inicio de sesión como servicio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EB5E19">
        <w:t>Determina que cuentas no pueden iniciar sesión como servicio.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>: Sin cuentas de usuario.</w:t>
      </w:r>
      <w:r w:rsidR="00AB18FC">
        <w:t xml:space="preserve"> 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denegar el inicio de sesión como trabajo por lotes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EB5E19">
        <w:t xml:space="preserve"> Determina que cuentas no pueden iniciar sesión como trabajo por lotes (BAT).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>: Sin cuentas de usuario.</w:t>
      </w:r>
      <w:r w:rsidR="00AB18FC">
        <w:t xml:space="preserve"> 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denegar el inicio de sesión local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EB5E19">
        <w:t>Determina que cuentas no pueden iniciar sesión en este equipo.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>: Sin cuentas de usuario.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denegar el inicio de sesión a través de servicios de escritorio remoto</w:t>
      </w:r>
    </w:p>
    <w:p w:rsidR="00CC5BB4" w:rsidRDefault="00AB18FC" w:rsidP="00EB5E19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EB5E19">
        <w:t>Determina que cuentas no pueden iniciar sesión en este equipo a través de Escritorio Remoto.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>: Sin cuentas de usuario.</w:t>
      </w:r>
      <w:r w:rsidR="00AB18FC">
        <w:t xml:space="preserve"> 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depurar programas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EB5E19">
        <w:t>Determina quiénes podrán adjuntar un depurador a los procesos.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EB5E19">
        <w:t>Administradores</w:t>
      </w:r>
      <w:r>
        <w:t>.</w:t>
      </w:r>
      <w:r w:rsidR="00AB18FC">
        <w:t xml:space="preserve"> 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forzar cierre desde un sistema remoto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434063">
        <w:t>Determina quiénes pueden apagar este equipo desde la red.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 w:rsidR="00EB5E19">
        <w:t>: Administradores.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generar auditorías de seguridad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434063">
        <w:t>Determina quiénes pueden usar un proceso para agregar entradas al registro.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434063">
        <w:t>Servicios de red, SERVICIO LOCAL.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generar perfiles de un solo proceso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434063">
        <w:t>Determina quiénes pueden supervisar el rendimiento de los procesos que no son internos del sistema.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434063">
        <w:t>Administradores</w:t>
      </w:r>
      <w:r>
        <w:t>.</w:t>
      </w:r>
    </w:p>
    <w:p w:rsidR="00AB18FC" w:rsidRPr="008530C0" w:rsidRDefault="00B6479F" w:rsidP="00AB18FC">
      <w:pPr>
        <w:pStyle w:val="Ttulo2"/>
        <w:numPr>
          <w:ilvl w:val="1"/>
          <w:numId w:val="1"/>
        </w:numPr>
        <w:rPr>
          <w:color w:val="00B050"/>
        </w:rPr>
      </w:pPr>
      <w:r w:rsidRPr="008530C0">
        <w:rPr>
          <w:color w:val="00B050"/>
        </w:rPr>
        <w:t>generar perfiles del rendimiento del sistema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6B4F92">
        <w:t>Determina quiénes pueden supervisar el rendimiento de los procesos que son internos del sistema.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6B4F92">
        <w:t>Administradores, NT SERVICE\WdiServiceHost</w:t>
      </w:r>
      <w:r>
        <w:t>.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lastRenderedPageBreak/>
        <w:t>habilitar confianza con el equipo y las cuentas de usuario para delegación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6B4F92">
        <w:t>Determina quiénes pueden delegar permisos.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6B4F92">
        <w:t>Administradores en controladores de dominio.</w:t>
      </w:r>
      <w:r w:rsidR="00AB18FC">
        <w:t xml:space="preserve"> 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hacer copias de seguridad de seguridad de archivos y directorios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6B4F92">
        <w:t>Determina quiénes pueden omitir los permisos de archivos y directorios para realizar copias de seguridad del sistema.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6B4F92">
        <w:t>Administradores, Operadores de copia de seguridad</w:t>
      </w:r>
      <w:r>
        <w:t>.</w:t>
      </w:r>
      <w:r w:rsidR="00AB18FC">
        <w:t xml:space="preserve"> 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iniciar sesión como proceso por lotes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6B4F92">
        <w:t>Permitir inicio de sesión de un usuario por archivo por lotes (BAT).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 w:rsidR="006B4F92">
        <w:t>: Administradores, Operadores de copia de seguridad, Usuarios del registro de rendimiento.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iniciar sesión como servicio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6B4F92">
        <w:t>Permite el inicio de sesión de un usuario por un servicio.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6B4F92">
        <w:t>NT SERVICE\ALL SERVICES</w:t>
      </w:r>
      <w:r>
        <w:t>.</w:t>
      </w:r>
      <w:r w:rsidR="00AB18FC">
        <w:t xml:space="preserve"> 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modificar la etiqueta de un objeto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6B4F92">
        <w:t>Determina quiénes pueden cambiar el nombre de un objeto del registro, archivos…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>: Sin cuentas de usuario.</w:t>
      </w:r>
      <w:r w:rsidR="00AB18FC">
        <w:t xml:space="preserve"> 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modificar valores de entorno firmware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6B4F92">
        <w:t>Determina quiénes pueden modificar las variables de entorno para equipos X86 (32 bits).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6B4F92">
        <w:t>Administradores.</w:t>
      </w:r>
    </w:p>
    <w:p w:rsidR="00AB18FC" w:rsidRDefault="00B6479F" w:rsidP="00AB18FC">
      <w:pPr>
        <w:pStyle w:val="Ttulo2"/>
        <w:numPr>
          <w:ilvl w:val="1"/>
          <w:numId w:val="1"/>
        </w:numPr>
      </w:pPr>
      <w:r>
        <w:t>obtener acceso al administrador de credenciales como un llamador de confianza</w:t>
      </w:r>
    </w:p>
    <w:p w:rsidR="00CC5BB4" w:rsidRDefault="00AB18FC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E34A16">
        <w:t>Delegar permisos para administrar todas las credenciales en las operaciones de copia de seguridad.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AB18FC" w:rsidRDefault="00812868" w:rsidP="00CC5BB4">
      <w:pPr>
        <w:spacing w:after="0"/>
      </w:pPr>
      <w:r w:rsidRPr="00812868">
        <w:rPr>
          <w:b/>
        </w:rPr>
        <w:t>Valor predeterminado</w:t>
      </w:r>
      <w:r>
        <w:t>: Sin cuentas de usuario.</w:t>
      </w:r>
      <w:r w:rsidR="00AB18FC">
        <w:t xml:space="preserve"> </w:t>
      </w:r>
    </w:p>
    <w:p w:rsidR="00B6479F" w:rsidRDefault="00B6479F" w:rsidP="00B6479F">
      <w:pPr>
        <w:pStyle w:val="Ttulo2"/>
        <w:numPr>
          <w:ilvl w:val="1"/>
          <w:numId w:val="1"/>
        </w:numPr>
      </w:pPr>
      <w:r>
        <w:t>omitir comprobación de recorrido</w:t>
      </w:r>
    </w:p>
    <w:p w:rsidR="00CC5BB4" w:rsidRDefault="00B6479F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E34A16">
        <w:t>Determina quiénes pueden recorrer árboles de directorios aunque no se disponga de permisos en el directorio recorrido.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B6479F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E34A16">
        <w:t>Todos, Administradores, Operadores de copia de seguridad, Servicio de red, SERVICIO LOCAL, Usuarios, Window Manager\Window Manager Group.</w:t>
      </w:r>
    </w:p>
    <w:p w:rsidR="00B6479F" w:rsidRPr="008530C0" w:rsidRDefault="00B6479F" w:rsidP="00B6479F">
      <w:pPr>
        <w:pStyle w:val="Ttulo2"/>
        <w:numPr>
          <w:ilvl w:val="1"/>
          <w:numId w:val="1"/>
        </w:numPr>
        <w:rPr>
          <w:color w:val="00B050"/>
        </w:rPr>
      </w:pPr>
      <w:r w:rsidRPr="008530C0">
        <w:rPr>
          <w:color w:val="00B050"/>
        </w:rPr>
        <w:t>permitir el inicio de sesión local</w:t>
      </w:r>
    </w:p>
    <w:p w:rsidR="00CC5BB4" w:rsidRDefault="00B6479F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E34A16">
        <w:t>Determina que usuarios pueden iniciar sesión en este equipo.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B6479F" w:rsidRDefault="00812868" w:rsidP="00CC5BB4">
      <w:pPr>
        <w:spacing w:after="0"/>
      </w:pPr>
      <w:r w:rsidRPr="00812868">
        <w:rPr>
          <w:b/>
        </w:rPr>
        <w:lastRenderedPageBreak/>
        <w:t>Valor predeterminado</w:t>
      </w:r>
      <w:r>
        <w:t xml:space="preserve">: </w:t>
      </w:r>
      <w:r w:rsidR="00E34A16">
        <w:t>Administradores, Operadores de copia de seguridad, Usuarios</w:t>
      </w:r>
      <w:r>
        <w:t>.</w:t>
      </w:r>
      <w:r w:rsidR="00B6479F">
        <w:t xml:space="preserve"> </w:t>
      </w:r>
    </w:p>
    <w:p w:rsidR="00B6479F" w:rsidRDefault="00B6479F" w:rsidP="00B6479F">
      <w:pPr>
        <w:pStyle w:val="Ttulo2"/>
        <w:numPr>
          <w:ilvl w:val="1"/>
          <w:numId w:val="1"/>
        </w:numPr>
      </w:pPr>
      <w:r>
        <w:t>permitir el inicio de sesión a través de servicios de escritorio remoto</w:t>
      </w:r>
    </w:p>
    <w:p w:rsidR="00CC5BB4" w:rsidRDefault="00B6479F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E34A16">
        <w:t>Permitir que usuarios inicien sesión a través de Escritorio Remoto.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B6479F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E34A16">
        <w:t>Administradores, Usuarios de escritorio remoto.</w:t>
      </w:r>
    </w:p>
    <w:p w:rsidR="00B6479F" w:rsidRDefault="00B6479F" w:rsidP="00B6479F">
      <w:pPr>
        <w:pStyle w:val="Ttulo2"/>
        <w:numPr>
          <w:ilvl w:val="1"/>
          <w:numId w:val="1"/>
        </w:numPr>
      </w:pPr>
      <w:r>
        <w:t>quitar equipo de la estación de acoplamiento</w:t>
      </w:r>
    </w:p>
    <w:p w:rsidR="00CC5BB4" w:rsidRDefault="00B6479F" w:rsidP="00CC5BB4">
      <w:pPr>
        <w:spacing w:after="0"/>
      </w:pPr>
      <w:r w:rsidRPr="008B4EB3">
        <w:rPr>
          <w:b/>
        </w:rPr>
        <w:t>Descripción</w:t>
      </w:r>
      <w:r>
        <w:t>:</w:t>
      </w:r>
      <w:r w:rsidR="00E34A16">
        <w:t xml:space="preserve"> Determina quiénes pueden mover físicamente un equipo portátil sin iniciar sesión.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B6479F" w:rsidRDefault="00812868" w:rsidP="00CC5BB4">
      <w:pPr>
        <w:spacing w:after="0"/>
        <w:ind w:left="708" w:hanging="708"/>
      </w:pPr>
      <w:r w:rsidRPr="00812868">
        <w:rPr>
          <w:b/>
        </w:rPr>
        <w:t>Valor predeterminado</w:t>
      </w:r>
      <w:r>
        <w:t xml:space="preserve">: </w:t>
      </w:r>
      <w:r w:rsidR="00E34A16">
        <w:t>Administradores</w:t>
      </w:r>
      <w:r>
        <w:t>.</w:t>
      </w:r>
    </w:p>
    <w:p w:rsidR="00B6479F" w:rsidRDefault="00B6479F" w:rsidP="00B6479F">
      <w:pPr>
        <w:pStyle w:val="Ttulo2"/>
        <w:numPr>
          <w:ilvl w:val="1"/>
          <w:numId w:val="1"/>
        </w:numPr>
      </w:pPr>
      <w:r>
        <w:t>realizar tareas de mantenimiento del volumen</w:t>
      </w:r>
    </w:p>
    <w:p w:rsidR="00CC5BB4" w:rsidRDefault="00B6479F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9614B">
        <w:t>Determina quiénes pueden realizar operaciones sobre el volumen.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B6479F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09614B">
        <w:t>Administradores</w:t>
      </w:r>
      <w:r>
        <w:t>.</w:t>
      </w:r>
      <w:r w:rsidR="00B6479F">
        <w:t xml:space="preserve"> </w:t>
      </w:r>
    </w:p>
    <w:p w:rsidR="00B6479F" w:rsidRDefault="00B6479F" w:rsidP="00B6479F">
      <w:pPr>
        <w:pStyle w:val="Ttulo2"/>
        <w:numPr>
          <w:ilvl w:val="1"/>
          <w:numId w:val="1"/>
        </w:numPr>
      </w:pPr>
      <w:r>
        <w:t>reemplazar un símbolo (token) de nivel de proceso</w:t>
      </w:r>
    </w:p>
    <w:p w:rsidR="00CC5BB4" w:rsidRDefault="00B6479F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9614B">
        <w:t>Determina que usuarios pueden realizar llamadas a la API del kernel para que un servicio pueda iniciar otro.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B6479F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09614B">
        <w:t>Servicio de red, SERVICIO LOCAL</w:t>
      </w:r>
      <w:r>
        <w:t>.</w:t>
      </w:r>
      <w:r w:rsidR="00B6479F">
        <w:t xml:space="preserve"> </w:t>
      </w:r>
    </w:p>
    <w:p w:rsidR="00B6479F" w:rsidRPr="008530C0" w:rsidRDefault="00B6479F" w:rsidP="00B6479F">
      <w:pPr>
        <w:pStyle w:val="Ttulo2"/>
        <w:numPr>
          <w:ilvl w:val="1"/>
          <w:numId w:val="1"/>
        </w:numPr>
        <w:rPr>
          <w:color w:val="00B050"/>
        </w:rPr>
      </w:pPr>
      <w:r w:rsidRPr="008530C0">
        <w:rPr>
          <w:color w:val="00B050"/>
        </w:rPr>
        <w:t>restaurar archivos y directorios</w:t>
      </w:r>
    </w:p>
    <w:p w:rsidR="00CC5BB4" w:rsidRDefault="00B6479F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9614B">
        <w:t>Determina qué usuarios pueden omitir los permisos sobre ficheros y directorios.</w:t>
      </w:r>
    </w:p>
    <w:p w:rsidR="00812868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B6479F" w:rsidRDefault="00812868" w:rsidP="00812868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09614B">
        <w:t>Administradores, Operadores de copia de seguridad</w:t>
      </w:r>
      <w:r>
        <w:t>.</w:t>
      </w:r>
      <w:r w:rsidR="00B6479F">
        <w:t xml:space="preserve"> </w:t>
      </w:r>
    </w:p>
    <w:p w:rsidR="00B6479F" w:rsidRDefault="00B6479F" w:rsidP="00B6479F">
      <w:pPr>
        <w:pStyle w:val="Ttulo2"/>
        <w:numPr>
          <w:ilvl w:val="1"/>
          <w:numId w:val="1"/>
        </w:numPr>
      </w:pPr>
      <w:r>
        <w:t>sincronizar los datos del servicio de directorio</w:t>
      </w:r>
    </w:p>
    <w:p w:rsidR="00CC5BB4" w:rsidRDefault="00B6479F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9614B">
        <w:t>Determina quiénes disponen de privilegios para sincronizar todos los datos de Active Directory.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B6479F" w:rsidRDefault="00812868" w:rsidP="00CC5BB4">
      <w:pPr>
        <w:spacing w:after="0"/>
      </w:pPr>
      <w:r w:rsidRPr="00812868">
        <w:rPr>
          <w:b/>
        </w:rPr>
        <w:t>Valor predeterminado</w:t>
      </w:r>
      <w:r>
        <w:t>: Sin cuentas de usuario.</w:t>
      </w:r>
      <w:r w:rsidR="00B6479F">
        <w:t xml:space="preserve"> </w:t>
      </w:r>
    </w:p>
    <w:p w:rsidR="00B6479F" w:rsidRDefault="00B6479F" w:rsidP="00B6479F">
      <w:pPr>
        <w:pStyle w:val="Ttulo2"/>
        <w:numPr>
          <w:ilvl w:val="1"/>
          <w:numId w:val="1"/>
        </w:numPr>
      </w:pPr>
      <w:r>
        <w:t>suplantar a un cliente tras la autenticación</w:t>
      </w:r>
    </w:p>
    <w:p w:rsidR="00CC5BB4" w:rsidRDefault="00B6479F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9614B">
        <w:t>Permitir que a un determinado usuario se le permita ejecutar programas de control remoto sin autorización previa.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B6479F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09614B">
        <w:t>Administradores, SERVICIO, Servicio de red, SERVICIO LOCAL.</w:t>
      </w:r>
    </w:p>
    <w:p w:rsidR="00B6479F" w:rsidRPr="008530C0" w:rsidRDefault="00B6479F" w:rsidP="00B6479F">
      <w:pPr>
        <w:pStyle w:val="Ttulo2"/>
        <w:numPr>
          <w:ilvl w:val="1"/>
          <w:numId w:val="1"/>
        </w:numPr>
        <w:rPr>
          <w:color w:val="00B050"/>
        </w:rPr>
      </w:pPr>
      <w:r w:rsidRPr="008530C0">
        <w:rPr>
          <w:color w:val="00B050"/>
        </w:rPr>
        <w:t>tener acceso a este equipo desde la red</w:t>
      </w:r>
    </w:p>
    <w:p w:rsidR="00CC5BB4" w:rsidRDefault="00B6479F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771F71">
        <w:t>Permitir a cierto usuario acceder a este equipo desde la red.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B6479F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771F71">
        <w:t>Todos, Administradores, Operadores de copia de seguridad, Usuarios.</w:t>
      </w:r>
      <w:r w:rsidR="00B6479F">
        <w:t xml:space="preserve"> </w:t>
      </w:r>
    </w:p>
    <w:p w:rsidR="00B6479F" w:rsidRDefault="00B6479F" w:rsidP="00B6479F">
      <w:pPr>
        <w:pStyle w:val="Ttulo2"/>
        <w:numPr>
          <w:ilvl w:val="1"/>
          <w:numId w:val="1"/>
        </w:numPr>
      </w:pPr>
      <w:r>
        <w:t>tomar posesión de archivos y otros objetos</w:t>
      </w:r>
    </w:p>
    <w:p w:rsidR="00CC5BB4" w:rsidRDefault="00B6479F" w:rsidP="00CC5BB4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515627">
        <w:t>Determina quiénes pueden autoritarse cualquier objeto del sistema.</w:t>
      </w:r>
    </w:p>
    <w:p w:rsidR="00CC5BB4" w:rsidRDefault="00CC5BB4" w:rsidP="00CC5BB4">
      <w:pPr>
        <w:spacing w:after="0"/>
      </w:pPr>
      <w:r w:rsidRPr="00812868">
        <w:rPr>
          <w:b/>
        </w:rPr>
        <w:t>Posibles valores</w:t>
      </w:r>
      <w:r>
        <w:t>: Cuentas de usuario o grupos.</w:t>
      </w:r>
    </w:p>
    <w:p w:rsidR="00B6479F" w:rsidRDefault="00812868" w:rsidP="00CC5BB4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771F71">
        <w:t>Administradores.</w:t>
      </w:r>
      <w:r w:rsidR="00B6479F">
        <w:t xml:space="preserve"> </w:t>
      </w:r>
    </w:p>
    <w:p w:rsidR="00F4164C" w:rsidRDefault="00F4164C" w:rsidP="00F4164C">
      <w:r>
        <w:br w:type="page"/>
      </w:r>
    </w:p>
    <w:p w:rsidR="00F4164C" w:rsidRDefault="00F4164C" w:rsidP="00E63E7E">
      <w:pPr>
        <w:pStyle w:val="Ttulo1"/>
        <w:numPr>
          <w:ilvl w:val="0"/>
          <w:numId w:val="1"/>
        </w:numPr>
      </w:pPr>
      <w:bookmarkStart w:id="4" w:name="_Toc483867482"/>
      <w:r>
        <w:lastRenderedPageBreak/>
        <w:t>opciones de seguridad</w:t>
      </w:r>
      <w:bookmarkEnd w:id="4"/>
    </w:p>
    <w:p w:rsidR="00F4164C" w:rsidRDefault="00F4164C" w:rsidP="00F4164C">
      <w:r>
        <w:rPr>
          <w:noProof/>
          <w:lang w:val="es-ES" w:eastAsia="es-ES"/>
        </w:rPr>
        <w:drawing>
          <wp:inline distT="0" distB="0" distL="0" distR="0" wp14:anchorId="3F91376C" wp14:editId="4107F5C4">
            <wp:extent cx="5400675" cy="2800350"/>
            <wp:effectExtent l="0" t="0" r="9525" b="0"/>
            <wp:docPr id="3" name="Imagen 3" descr="C:\Users\Jause\AppData\Local\Microsoft\Windows\INetCache\Content.Word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use\AppData\Local\Microsoft\Windows\INetCache\Content.Word\Screenshot_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Acceso a redes: canalizaciones con nombre accesibles anónimamente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5374D0" w:rsidRPr="005374D0">
        <w:t>Esta configuración de seguridad determina las sesiones de comunicación (canalizaciones) que tendrán atributos y permisos que permitan el acceso anónimo.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5374D0">
        <w:t>Nombres accesibles anónimamente.</w:t>
      </w:r>
    </w:p>
    <w:p w:rsidR="009749AC" w:rsidRDefault="009749AC" w:rsidP="009749AC">
      <w:r w:rsidRPr="00812868">
        <w:rPr>
          <w:b/>
        </w:rPr>
        <w:t>Valor predeterminado</w:t>
      </w:r>
      <w:r>
        <w:t xml:space="preserve">: </w:t>
      </w:r>
      <w:r w:rsidR="005374D0">
        <w:t>Ninguno.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Acceso a redes: modelo de seguridad y uso compartido para cuentas locales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33442">
        <w:t>Determina como se ha de iniciar sesión para conectarse a una red.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33442">
        <w:t>Clásico: usuarios locales se autentican con credenciales propias, Sólo invitado: los usuarios locales se autentican como invitados.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033442">
        <w:t>Clásico.</w:t>
      </w:r>
    </w:p>
    <w:p w:rsidR="009749AC" w:rsidRPr="00A6294D" w:rsidRDefault="009749AC" w:rsidP="009749AC">
      <w:pPr>
        <w:pStyle w:val="Ttulo2"/>
        <w:numPr>
          <w:ilvl w:val="1"/>
          <w:numId w:val="1"/>
        </w:numPr>
        <w:rPr>
          <w:color w:val="FF0000"/>
        </w:rPr>
      </w:pPr>
      <w:r w:rsidRPr="00A6294D">
        <w:rPr>
          <w:color w:val="FF0000"/>
        </w:rPr>
        <w:t>Acceso a redes: no permitir el almacenamiento de contraseñas y credenciales para la autenticación de la red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3163B">
        <w:t>Determina si se posibilita guardar las credenciales de sesión o no.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3163B">
        <w:t>Habilitada / Deshabilitada.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3163B">
        <w:t>Deshabilitada.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Acceso a redes: no permitir enumeraciones anónimas de cuentas SAM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3163B">
        <w:t>D</w:t>
      </w:r>
      <w:r w:rsidR="00C3163B" w:rsidRPr="00C3163B">
        <w:t>etermina los permisos adicionales que se concederán para las conexiones anónimas al equipo.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3163B">
        <w:t>Habilitada / Deshabilitada.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3163B">
        <w:t>Habilitada.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Acceso a redes: no permitir enumeraciones anónimas de cuentas y recursos compartidos SAM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404322">
        <w:t>Determina si se pueden numerar cuentas de SAM.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404322">
        <w:t>Habilitada / Deshabilitada.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404322">
        <w:t>Deshabilitada.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lastRenderedPageBreak/>
        <w:t>Acceso a redes: permitir la aplicación de los permisos Todos a los usuarios anónimos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75203">
        <w:t>S</w:t>
      </w:r>
      <w:r w:rsidR="00C75203" w:rsidRPr="00C75203">
        <w:t>eguridad determina los permisos adicionales que se conceden para conexiones anónimas al equipo.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75203">
        <w:t>Habilitada / Deshabilitada.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75203">
        <w:t>Deshabilitada.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Acceso a redes: recursos compartidos accesibles anónimamente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2F5D9B">
        <w:t>Indica qué recursos pueden ser accesibles sin autenticación desde la red.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2F5D9B">
        <w:t>Recurso.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2F5D9B">
        <w:t>Ninguno especificado.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Acceso a redes: restringir acceso anónimo a canalizaciones con nombre y recursos compartidos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2F5D9B">
        <w:t>Prohíbe el acceso a los recursos compartidos a usuarios sin autenticar.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2F5D9B">
        <w:t>Habilitada / Deshabilitada.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2F5D9B">
        <w:t>Habilitada.</w:t>
      </w:r>
    </w:p>
    <w:p w:rsidR="009749AC" w:rsidRPr="00A6294D" w:rsidRDefault="009749AC" w:rsidP="009749AC">
      <w:pPr>
        <w:pStyle w:val="Ttulo2"/>
        <w:numPr>
          <w:ilvl w:val="1"/>
          <w:numId w:val="1"/>
        </w:numPr>
        <w:rPr>
          <w:color w:val="FF0000"/>
        </w:rPr>
      </w:pPr>
      <w:r w:rsidRPr="00A6294D">
        <w:rPr>
          <w:color w:val="FF0000"/>
        </w:rPr>
        <w:t>Acceso a redes: rutas del Registro accesibles remotamente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2F5D9B">
        <w:t>Especifica línea por línea que rutas del registro pueden ser accedidas remotamente sin incluir en la ACL.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2F5D9B">
        <w:t>Rutas del registro de Windows.</w:t>
      </w:r>
    </w:p>
    <w:p w:rsidR="002F5D9B" w:rsidRDefault="009749AC" w:rsidP="002F5D9B">
      <w:r w:rsidRPr="00812868">
        <w:rPr>
          <w:b/>
        </w:rPr>
        <w:t>Valor predeterminado</w:t>
      </w:r>
      <w:r>
        <w:t xml:space="preserve">: </w:t>
      </w:r>
      <w:r w:rsidR="002F5D9B">
        <w:t>System\CurrentControlSet\Control\ProductOptions</w:t>
      </w:r>
    </w:p>
    <w:p w:rsidR="002F5D9B" w:rsidRDefault="002F5D9B" w:rsidP="002F5D9B">
      <w:r>
        <w:t>System\CurrentControlSet\Control\Server Applications</w:t>
      </w:r>
    </w:p>
    <w:p w:rsidR="009749AC" w:rsidRPr="00F4164C" w:rsidRDefault="002F5D9B" w:rsidP="002F5D9B">
      <w:r>
        <w:t>Software\Microsoft\Windows NT\CurrentVersion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Acceso de red: rutas y subrutas de Registro accesibles remotamente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2F5D9B">
        <w:t>Especifica línea por línea que rutas del registro pueden ser accedidas remotamente incluidos en la ACL.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2F5D9B">
        <w:t>Rutas del registro de Windows.</w:t>
      </w:r>
    </w:p>
    <w:p w:rsidR="002F5D9B" w:rsidRDefault="009749AC" w:rsidP="002F5D9B">
      <w:r w:rsidRPr="00812868">
        <w:rPr>
          <w:b/>
        </w:rPr>
        <w:t>Valor predeterminado</w:t>
      </w:r>
      <w:r>
        <w:t xml:space="preserve">: </w:t>
      </w:r>
      <w:r w:rsidR="002F5D9B">
        <w:t>System\CurrentControlSet\Control\Print\Printers</w:t>
      </w:r>
    </w:p>
    <w:p w:rsidR="002F5D9B" w:rsidRDefault="002F5D9B" w:rsidP="002F5D9B">
      <w:r>
        <w:t>System\CurrentControlSet\Services\Eventlog</w:t>
      </w:r>
    </w:p>
    <w:p w:rsidR="002F5D9B" w:rsidRDefault="002F5D9B" w:rsidP="002F5D9B">
      <w:r>
        <w:t>Software\Microsoft\OLAP Server</w:t>
      </w:r>
    </w:p>
    <w:p w:rsidR="002F5D9B" w:rsidRDefault="002F5D9B" w:rsidP="002F5D9B">
      <w:r>
        <w:t>Software\Microsoft\Windows NT\CurrentVersion\Print</w:t>
      </w:r>
    </w:p>
    <w:p w:rsidR="002F5D9B" w:rsidRDefault="002F5D9B" w:rsidP="002F5D9B">
      <w:r>
        <w:t>Software\Microsoft\Windows NT\CurrentVersion\Windows</w:t>
      </w:r>
    </w:p>
    <w:p w:rsidR="002F5D9B" w:rsidRDefault="002F5D9B" w:rsidP="002F5D9B">
      <w:r>
        <w:t>System\CurrentControlSet\Control\ContentIndex</w:t>
      </w:r>
    </w:p>
    <w:p w:rsidR="002F5D9B" w:rsidRDefault="002F5D9B" w:rsidP="002F5D9B">
      <w:r>
        <w:t>System\CurrentControlSet\Control\Terminal Server</w:t>
      </w:r>
    </w:p>
    <w:p w:rsidR="002F5D9B" w:rsidRDefault="002F5D9B" w:rsidP="002F5D9B">
      <w:r>
        <w:t>System\CurrentControlSet\Control\Terminal Server\UserConfig</w:t>
      </w:r>
    </w:p>
    <w:p w:rsidR="002F5D9B" w:rsidRDefault="002F5D9B" w:rsidP="002F5D9B">
      <w:r>
        <w:t>System\CurrentControlSet\Control\Terminal Server\DefaultUserConfiguration</w:t>
      </w:r>
    </w:p>
    <w:p w:rsidR="002F5D9B" w:rsidRDefault="002F5D9B" w:rsidP="002F5D9B">
      <w:r>
        <w:t>Software\Microsoft\Windows NT\CurrentVersion\Perflib</w:t>
      </w:r>
    </w:p>
    <w:p w:rsidR="009749AC" w:rsidRPr="00F4164C" w:rsidRDefault="002F5D9B" w:rsidP="002F5D9B">
      <w:r>
        <w:t>System\CurrentControlSet\Services\SysmonLog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lastRenderedPageBreak/>
        <w:t>Acceso de red: permitir traducción SID-nombre anónima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2F5D9B">
        <w:t>Determina si un usuario anónimo puede solicitar el SID de otro usuario.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2F5D9B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2F5D9B">
        <w:t>Deshabilitado.</w:t>
      </w:r>
    </w:p>
    <w:p w:rsidR="009749AC" w:rsidRPr="00A6294D" w:rsidRDefault="009749AC" w:rsidP="009749AC">
      <w:pPr>
        <w:pStyle w:val="Ttulo2"/>
        <w:numPr>
          <w:ilvl w:val="1"/>
          <w:numId w:val="1"/>
        </w:numPr>
        <w:rPr>
          <w:color w:val="00B050"/>
        </w:rPr>
      </w:pPr>
      <w:r w:rsidRPr="00A6294D">
        <w:rPr>
          <w:color w:val="00B050"/>
        </w:rPr>
        <w:t>Apagado: borrar el archivo de paginación de la memoria virtual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2F5D9B">
        <w:t>Determina si se borra el archivo de paginación del sistema al apagar el mismo.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2F5D9B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2F5D9B">
        <w:t>Deshabilitado.</w:t>
      </w:r>
    </w:p>
    <w:p w:rsidR="009749AC" w:rsidRPr="00A6294D" w:rsidRDefault="009749AC" w:rsidP="009749AC">
      <w:pPr>
        <w:pStyle w:val="Ttulo2"/>
        <w:numPr>
          <w:ilvl w:val="1"/>
          <w:numId w:val="1"/>
        </w:numPr>
        <w:rPr>
          <w:color w:val="FF0000"/>
        </w:rPr>
      </w:pPr>
      <w:r w:rsidRPr="00A6294D">
        <w:rPr>
          <w:color w:val="FF0000"/>
        </w:rPr>
        <w:t>Apagado: permitir apagar el sistema sin tener que iniciar sesión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2F5D9B">
        <w:t>Especifica si se puede apagar el sistema sin iniciar sesión.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2F5D9B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2F5D9B">
        <w:t>Deshabilitado.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Auditoría: apagar el sistema de inmediato si no se pueden registrar las auditorías de seguridad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2F5D9B">
        <w:t>Determina si el sistema fuerza el apagado cuando no se pueden registrar las auditorías de seguridad.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2F5D9B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2F5D9B">
        <w:t>Deshabilitado.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Auditoría: auditar el acceso de objetos globales del sistema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2F5D9B">
        <w:t>Determina si se audita el acceso a objetos globales.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2F5D9B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2F5D9B">
        <w:t>Deshabilitado.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Auditoría: auditar el uso del privilegio de copias de seguridad y restauración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2F5D9B">
        <w:t>Determina si se va a auditar los archivos restaurados o copias de seguridad.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2F5D9B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2F5D9B">
        <w:t>Deshabilitado.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Auditoría: forzar que la configuración de subcategoría de directiva de auditoría (Windows Vista o posterior) invalide la configuración de categoría de directiva de auditoría.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826A24">
        <w:t>Determina si se usarán directivas de uso específico en las auditorías en Windows Vista y posterior.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2F5D9B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2F5D9B">
        <w:t>Ninguna especificada.</w:t>
      </w:r>
    </w:p>
    <w:p w:rsidR="009749AC" w:rsidRPr="00826A24" w:rsidRDefault="009749AC" w:rsidP="009749AC">
      <w:pPr>
        <w:pStyle w:val="Ttulo2"/>
        <w:numPr>
          <w:ilvl w:val="1"/>
          <w:numId w:val="1"/>
        </w:numPr>
        <w:rPr>
          <w:color w:val="FF0000"/>
        </w:rPr>
      </w:pPr>
      <w:r w:rsidRPr="00826A24">
        <w:rPr>
          <w:color w:val="FF0000"/>
        </w:rPr>
        <w:t>Cliente de redes de Microsoft: enviar contraseña sin cifrar para conectar con servidores SMB de terceros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826A24">
        <w:t>Permitir compartir contraseñas sin cifrar con servidores SMB (INSEGURO).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826A24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826A24">
        <w:t>Deshabilitado.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Cliente de redes de Microsoft: firmar digitalmente las comunicaciones (si el servidor lo permite)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826A24">
        <w:t>Determina si el cliente SMB intentará negociar la firma de todos los paquetes de SMB.</w:t>
      </w:r>
    </w:p>
    <w:p w:rsidR="009749AC" w:rsidRDefault="009749AC" w:rsidP="009749AC">
      <w:pPr>
        <w:spacing w:after="0"/>
      </w:pPr>
      <w:r w:rsidRPr="00812868">
        <w:rPr>
          <w:b/>
        </w:rPr>
        <w:lastRenderedPageBreak/>
        <w:t>Posibles valores</w:t>
      </w:r>
      <w:r>
        <w:t xml:space="preserve">: </w:t>
      </w:r>
      <w:r w:rsidR="00826A24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826A24">
        <w:t>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Cliente de redes de Microsoft: firmar digitalmente las comunicaciones (siempre)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826A24">
        <w:t>Determina si el cliente CMB requiere la firma digital de paquetes.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826A24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826A24">
        <w:t>Deshabilitado.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Configuración del sistema: subsistemas opcionales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826A24">
        <w:t>Determina los subsistemas disponibles para la compatibilidad de aplicaciones.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826A24">
        <w:t>Sistemas de compatibilidad.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826A24">
        <w:t>POSIX.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Configuración del sistema: usar reglas de certificado en ejecutables de Windows para directivas de restricción de software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826A24">
        <w:t>Determina si se procesan los certificados de seguridad en cada aplicación .exe.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826A24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826A24">
        <w:t>Deshabilitado.</w:t>
      </w:r>
    </w:p>
    <w:p w:rsidR="009749AC" w:rsidRPr="00A6294D" w:rsidRDefault="009749AC" w:rsidP="009749AC">
      <w:pPr>
        <w:pStyle w:val="Ttulo2"/>
        <w:numPr>
          <w:ilvl w:val="1"/>
          <w:numId w:val="1"/>
        </w:numPr>
        <w:rPr>
          <w:color w:val="FF0000"/>
        </w:rPr>
      </w:pPr>
      <w:r w:rsidRPr="00A6294D">
        <w:rPr>
          <w:color w:val="FF0000"/>
        </w:rPr>
        <w:t>Consola de recuperación: permitir el inicio de sesión administrativo automático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826A24">
        <w:t>Determina si se ha de proporcionar la contraseña de Administrador para tener acceso al sistema independientemente del usuario actual.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826A24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826A24">
        <w:t>Deshabilitado.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Consola de recuperación: permitir la copia de disquetes y el acceso a todas las unidades y carpetas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826A24">
        <w:t>Activa el comando SET (Registro) en la consola de recuperación.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826A24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826A24">
        <w:t>Deshabilitado.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Control de cuentas de usuario: cambiar al escritorio seguro cuando se pida confirmación de elevación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826A24">
        <w:t>Determina si las solicitudes de permisos ubicadas en el escritorio son permitidas o no.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826A24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826A24">
        <w:t>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Control de cuentas de usuario: comportamiento de la petición de elevación para los administradores en Modo de aprobación de administrador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826A24">
        <w:t>Controla el comportamiento de la petición de permisos de los Administradores.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826A24">
        <w:t>Elevar sin preguntar, Pedir credenciales en el escritorio seguro, Pedir consentimiento en el escritorio seguro, Pedir credenciales, Pedir consentimiento, Pedir consentimiento para binarios que no son de Windows.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826A24">
        <w:t>Pedir consentimiento para binarios que no son de Windows.</w:t>
      </w:r>
    </w:p>
    <w:p w:rsidR="009749AC" w:rsidRPr="00A6294D" w:rsidRDefault="009749AC" w:rsidP="009749AC">
      <w:pPr>
        <w:pStyle w:val="Ttulo2"/>
        <w:numPr>
          <w:ilvl w:val="1"/>
          <w:numId w:val="1"/>
        </w:numPr>
        <w:rPr>
          <w:color w:val="00B050"/>
        </w:rPr>
      </w:pPr>
      <w:r w:rsidRPr="00A6294D">
        <w:rPr>
          <w:color w:val="00B050"/>
        </w:rPr>
        <w:lastRenderedPageBreak/>
        <w:t>Control de cuentas de usuario: comportamiento de la petición de elevación para los usuarios estándar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A11EB">
        <w:t>Controla la elevación de permisos para usuarios estándar.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A11EB">
        <w:t>Rechazar solicitudes de elevación de permisos automáticamente, Pedir credenciales en el escritorio seguro, Pedir credenciales.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826A24">
        <w:t>Pedir credenciales.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Control de cuentas de usuario: detectar instalaciones de aplicaciones y pedir confirmación de elevación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A11EB">
        <w:t>Controla el comportamiento de instalación de aplicaciones.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A11EB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0A11EB">
        <w:t>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Control de cuentas de usuario: activar el Modo de aprobación de administrador.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A11EB">
        <w:t>Establece si UAC está activado.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A11EB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0A11EB">
        <w:t>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Control de cuentas de usuario: elevar solo aplicaciones UIAccess instaladas en ubicaciones seguras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A11EB">
        <w:t>Determina si las aplicaciones ejecutadas deben encontrarse en una ruta del sistema segura.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A11EB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0A11EB">
        <w:t>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Control de cuentas de usuario: elevar solo los archivos ejecutables firmados y validados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A11EB">
        <w:t>Determina si se requieren claves PKI para las aplicaciones interactivas ejecutadas con privilegios elevados.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A11EB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0A11EB">
        <w:t>Deshabilitado.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Control de cuentas de usuario: usar Modo de aprobación de administrador para la cuenta predefinida Administrador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A11EB">
        <w:t>Determina el modo de aprobación para UAC.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A11EB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0A11EB">
        <w:t>Deshabilitado.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Control de cuentas de usuario: permitir que las aplicaciones UIAccess pidan confirmación de elevación sin usar el escritorio seguro.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A11EB">
        <w:t>Determina si los programas UIA pueden deshabilitar automáticamente el escritorio seguro.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A11EB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0A11EB">
        <w:t>Deshabilitado.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Control de cuentas de usuario: virtualizar los errores de escritura de archivo y del Registro a ubicaciones por usuario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A11EB">
        <w:t>Determina si se redireccionan los errores de escritura de programas a ubicaciones definidas en el registro.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A11EB">
        <w:t>Habilitado / Deshabilitado.</w:t>
      </w:r>
    </w:p>
    <w:p w:rsidR="009749AC" w:rsidRPr="00F4164C" w:rsidRDefault="009749AC" w:rsidP="009749AC">
      <w:r w:rsidRPr="00812868">
        <w:rPr>
          <w:b/>
        </w:rPr>
        <w:lastRenderedPageBreak/>
        <w:t>Valor predeterminado</w:t>
      </w:r>
      <w:r>
        <w:t xml:space="preserve">: </w:t>
      </w:r>
      <w:r w:rsidR="000A11EB">
        <w:t>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Controlador de dominio: no permitir los cambios de contraseña de cuenta de equipo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A11EB">
        <w:t>Determina si los controladores de dominio rechazarán las solicitudes realizadas por los equipos que han de cambiar sus contraseñas.</w:t>
      </w:r>
    </w:p>
    <w:p w:rsidR="009749AC" w:rsidRDefault="009749AC" w:rsidP="000A11EB">
      <w:pPr>
        <w:tabs>
          <w:tab w:val="left" w:pos="2280"/>
        </w:tabs>
        <w:spacing w:after="0"/>
      </w:pPr>
      <w:r w:rsidRPr="00812868">
        <w:rPr>
          <w:b/>
        </w:rPr>
        <w:t>Posibles valores</w:t>
      </w:r>
      <w:r>
        <w:t xml:space="preserve">: </w:t>
      </w:r>
      <w:r w:rsidR="000A11EB">
        <w:t>Habilitado / Deshabilitado.</w:t>
      </w:r>
      <w:r w:rsidR="000A11EB">
        <w:tab/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0A11EB">
        <w:t>Sin valor.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Controlador de dominio: permitir a los operadores de servidor programar tareas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A11EB">
        <w:t>Determina si los operadores de servidor pueden enviar tareas mediante AT.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A11EB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0A11EB">
        <w:t>Sin valor.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Controlador de dominio: requisitos de firma de servidor LDAP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A11EB">
        <w:t>Determina el modo de negociación de la firma de LDAP.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A11EB">
        <w:t>Ninguno, Requerir firma.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0A11EB">
        <w:t>Sin valor.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Criptografía de sistema: forzar la protección con claves seguras para las claves de usuario almacenadas en el equipo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>Determina si las claves privadas del usuario requieren el uso de contraseña.</w:t>
      </w:r>
    </w:p>
    <w:p w:rsidR="009749AC" w:rsidRDefault="009749AC" w:rsidP="00C60E5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60E5C">
        <w:t>No es necesaria la intervención del usuario al guardar y usar claves nuevas, Se preguntará al usuario cuando se use la clave por primera vez., El usuario debe escribir una contraseña cada vez que use una clave.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60E5C">
        <w:t>Sin definir.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Criptografía de sistema: usar algoritmos criptográficos que cumplan FIPS 140, incluidos algoritmos criptográficos, hash y de firma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>Define si se ha de usar la criptografía FIPS 140 para protocolos seguros.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60E5C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60E5C">
        <w:t>Deshabilitado.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A6294D">
        <w:rPr>
          <w:color w:val="00B050"/>
        </w:rPr>
        <w:t>Cuentas: bloquear cuentas Microsoft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>Evita que los usuarios agreguen nuevas cuentas al equipo.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60E5C">
        <w:t>Esta directiva está deshabilitada, Los usuarios no pueden agregar cuentas Microsoft, Los usuarios no pueden agregar cuentas Microsoft ni iniciar sesión con ellas.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60E5C">
        <w:t>Sin definir.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Cuentas: cambiar el nombre de cuenta de invitado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>Determina si hay otro SID asociado a la cuenta Invitado.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60E5C">
        <w:t>Cuenta de usuario.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60E5C">
        <w:t>Invitado.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Cuentas: cambiar el nombre de la cuenta de administrador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>Determina si hay otro SID asociado a la cuenta Administrador.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60E5C">
        <w:t>Cuenta de usuario.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60E5C">
        <w:t>Administrador.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Cuentas: estado de la cuenta de administrador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>Determina si la cuenta Administrador está habilitada.</w:t>
      </w:r>
    </w:p>
    <w:p w:rsidR="009749AC" w:rsidRDefault="009749AC" w:rsidP="009749AC">
      <w:pPr>
        <w:spacing w:after="0"/>
      </w:pPr>
      <w:r w:rsidRPr="00812868">
        <w:rPr>
          <w:b/>
        </w:rPr>
        <w:lastRenderedPageBreak/>
        <w:t>Posibles valores</w:t>
      </w:r>
      <w:r>
        <w:t xml:space="preserve">: </w:t>
      </w:r>
      <w:r w:rsidR="00C60E5C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60E5C">
        <w:t>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Cuentas: estado de la cuenta de invitado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>Determina si la cuenta Invitado está habilitada.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60E5C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60E5C">
        <w:t>Deshabilitado.</w:t>
      </w:r>
    </w:p>
    <w:p w:rsidR="009749AC" w:rsidRDefault="009749AC" w:rsidP="009749AC">
      <w:pPr>
        <w:pStyle w:val="Ttulo2"/>
        <w:numPr>
          <w:ilvl w:val="1"/>
          <w:numId w:val="1"/>
        </w:numPr>
      </w:pPr>
      <w:r w:rsidRPr="009749AC">
        <w:t>Cuentas: limitar el uso de cuentas locales con contraseña en blanco solo para iniciar sesión en la consola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>Determina si las cuentas locales sin contraseña se pueden usar fuera de la consola.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60E5C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60E5C">
        <w:t>Habilitado.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DCOM: restricciones de acceso al equipo en sintaxis de Lenguaje de definición de descriptores de seguridad (SDDL)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>Determina los usuarios o grupos que pueden tener acceso a la aplicación DCOM.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60E5C">
        <w:t>Usuario o grupo.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60E5C">
        <w:t>Sin definir.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DCOM: restricciones de inicio de equipo en sintaxis de Lenguaje de definición de descriptores de seguridad (SDDL)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>Determina si se puede utilizar la aplicación DCOM local o remotamente.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60E5C">
        <w:t>Usuario o grupo.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60E5C">
        <w:t>Sin definir.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Dispositivos: impedir que los usuarios instalen controladores de impresora cuando se conecten a impresoras compartidas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>Determina si se requiere el controlador específico de una impresora para poder proceder a la impresión.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60E5C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60E5C">
        <w:t>Habilitado.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Dispositivos: permitir desacoplamiento sin tener que iniciar sesión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>Determina si un equipo portátil se puede acoplar sin tener que iniciar sesión.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60E5C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60E5C">
        <w:t>Habilitado.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Dispositivos: permitir formatear y expulsar medios extraíbles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>Determina quién puede formatear y expulsar medios NTFS.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60E5C">
        <w:t>Administradores, Administradores y usuarios avanzados, Administradores y usuarios interactivos.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60E5C">
        <w:t>Sin definir.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Dispositivos: restringir el acceso a disquetes solo al usuario con sesión iniciada localmente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>Determina</w:t>
      </w:r>
      <w:r w:rsidR="00C60E5C" w:rsidRPr="00C60E5C">
        <w:t xml:space="preserve"> si tanto los usuarios locales como los remotos pueden tener acceso a los medios de disquete extraíble simultáneamente.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60E5C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60E5C">
        <w:t>Sin definir.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lastRenderedPageBreak/>
        <w:t>Dispositivos: restringir el acceso al CD-ROM solo al usuario con sesión iniciada localmente</w:t>
      </w:r>
    </w:p>
    <w:p w:rsidR="00C60E5C" w:rsidRDefault="009749AC" w:rsidP="00C60E5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>D</w:t>
      </w:r>
      <w:r w:rsidR="00C60E5C" w:rsidRPr="00C60E5C">
        <w:t xml:space="preserve">etermina si tanto los usuarios locales como los remotos pueden tener acceso al CD-ROM simultáneamente. </w:t>
      </w:r>
    </w:p>
    <w:p w:rsidR="00C60E5C" w:rsidRDefault="00C60E5C" w:rsidP="00C60E5C">
      <w:pPr>
        <w:spacing w:after="0"/>
      </w:pPr>
      <w:r w:rsidRPr="00812868">
        <w:rPr>
          <w:b/>
        </w:rPr>
        <w:t>Posibles valores</w:t>
      </w:r>
      <w:r>
        <w:t>: Habilitado / Deshabilitado.</w:t>
      </w:r>
    </w:p>
    <w:p w:rsidR="009749AC" w:rsidRPr="00F4164C" w:rsidRDefault="00C60E5C" w:rsidP="00C60E5C">
      <w:r w:rsidRPr="00812868">
        <w:rPr>
          <w:b/>
        </w:rPr>
        <w:t>Valor predeterminado</w:t>
      </w:r>
      <w:r>
        <w:t>: Sin definir.</w:t>
      </w:r>
      <w:r w:rsidR="009749AC">
        <w:t xml:space="preserve"> 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Inicio de sesión interactivo: comportamiento de extracción de tarjeta inteligente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>Determina qué hacer cuando se desconecta la tarjeta inteligente de un usuario que inició sesión con la misma.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60E5C">
        <w:t>Ninguna acción, Bloquear estación de trabajo, Forzar cierre sesión, Desconectar si es una sesión de Servicios de Escritorio remoto.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60E5C">
        <w:t>Ninguna acción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Inicio de sesión interactivo: límite de inactividad de equipo.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60E5C">
        <w:t xml:space="preserve">Establecer el límite </w:t>
      </w:r>
      <w:r w:rsidR="00527DEA">
        <w:t>de inactividad de la sesión.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527DEA">
        <w:t>Segundos para bloquear sesión.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527DEA">
        <w:t>Sin definir.</w:t>
      </w:r>
    </w:p>
    <w:p w:rsidR="009749AC" w:rsidRDefault="004B32A2" w:rsidP="009749AC">
      <w:pPr>
        <w:pStyle w:val="Ttulo2"/>
        <w:numPr>
          <w:ilvl w:val="1"/>
          <w:numId w:val="1"/>
        </w:numPr>
      </w:pPr>
      <w:r>
        <w:t>Inicio de sesión interactivo: mostrar información de usuario cuando se bloquee la sesión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527DEA">
        <w:t>Determina si se muestra información de la sesión anterior cuando se llegue al límite de inactividad del equipo.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527DEA">
        <w:t>Nombre para mostrar del usuario y nombres de dominio y usuario, Sólo nombre para mostrar del usuario, No mostrar la información del usuario.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527DEA">
        <w:t>Sin definir.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Inicio de sesión interactivo: no mostrar el último nombre de usuario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527DEA">
        <w:t>Determina si se muestra el nombre del último usuario que inicio sesión en el equipo en la pantalla de inicio de sesión.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527DEA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527DEA">
        <w:t>Deshabilitado.</w:t>
      </w:r>
    </w:p>
    <w:p w:rsidR="009749AC" w:rsidRPr="00527DEA" w:rsidRDefault="004B32A2" w:rsidP="004B32A2">
      <w:pPr>
        <w:pStyle w:val="Ttulo2"/>
        <w:numPr>
          <w:ilvl w:val="1"/>
          <w:numId w:val="1"/>
        </w:numPr>
        <w:rPr>
          <w:color w:val="00B050"/>
        </w:rPr>
      </w:pPr>
      <w:r w:rsidRPr="00527DEA">
        <w:rPr>
          <w:color w:val="00B050"/>
        </w:rPr>
        <w:t>Inicio de sesión interactivo: no requerir Ctrl+Alt+Supr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527DEA">
        <w:t>Determina si no se requiere presionar CTRL+ALT+SUPR antes de iniciar sesión.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527DEA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527DEA">
        <w:t>Deshabilitado.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Inicio de sesión interactivo: número de inicios de sesión anteriores que se almacenarán en caché (si el controlador de dominio no está disponible)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FC36C1">
        <w:t>Determina el número de veces que se almacenará en caché el inicio de sesión cuando el controlador del dominio no esté disponible.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FC36C1">
        <w:t>Número de inicios de sesión.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FC36C1">
        <w:t>10 inicios de sesión.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lastRenderedPageBreak/>
        <w:t>Inicio de sesión interactivo: pedir al usuario que cambie la contraseña antes de que expire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FC36C1">
        <w:t>Determina los días de antelación en los que se comenzará a avisar al usuario de que su contraseña está a punto de expirar.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FC36C1">
        <w:t>Número de días.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FC36C1">
        <w:t>5 días.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Inicio de sesión interactivo: requerir la autenticación del controlador de dominio para desbloquear la estación de trabajo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77112B">
        <w:t>Determina si es necesario autenticarse como controlador de dominio en un equipo para desbloquearlo.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77112B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77112B">
        <w:t>Deshabilitado.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Inicio de sesión interactivo: requerir tarjeta inteligente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77112B">
        <w:t>Determina si es obligatorio el inicio de sesión con tarjeta inteligente.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77112B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77112B">
        <w:t>Deshabilitado.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Inicio de sesión interactivo: texto del mensaje para los usuarios que intentan iniciar una sesión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77112B">
        <w:t>Muestra un texto al usuario al iniciar sesión (si es que hay texto para mostrar).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77112B">
        <w:t>Mensaje al iniciar sesión.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77112B">
        <w:t>Ningún mensaje.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Inicio de sesión interactivo: texto del mensaje para los usuarios que intentan iniciar una sesión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84CE7">
        <w:t>Muestra un texto al usuario al mostrar el panel de conexión (si es que hay texto para mostrar).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84CE7">
        <w:t>Mensaje para el panel de conexión.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84CE7">
        <w:t>Ningún mensaje.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Inicio de sesión interactivo: umbral de cuentas del equipo.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C84CE7">
        <w:t>Determina el número de veces que un usuario puede equivocarse en la conexión antes de que se le bloquee el equipo.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84CE7">
        <w:t>Número de intentos de inicio de sesión válidos.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84CE7">
        <w:t>No definido.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Miembro de dominio: cifrar digitalmente datos de un canal seguro (cuando sea posible)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471ECE">
        <w:t>Determina si es necesario forzar un protocolo seguro en todas las acciones de un equipo.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C84CE7">
        <w:t>Habilitado / Deshabilitado.</w:t>
      </w:r>
    </w:p>
    <w:p w:rsidR="009749AC" w:rsidRPr="00F4164C" w:rsidRDefault="009749AC" w:rsidP="009749AC">
      <w:r w:rsidRPr="00812868">
        <w:rPr>
          <w:b/>
        </w:rPr>
        <w:t>Valor predeterminado</w:t>
      </w:r>
      <w:r>
        <w:t xml:space="preserve">: </w:t>
      </w:r>
      <w:r w:rsidR="00C84CE7">
        <w:t>Habilitado.</w:t>
      </w:r>
    </w:p>
    <w:p w:rsidR="009749AC" w:rsidRDefault="004B32A2" w:rsidP="004B32A2">
      <w:pPr>
        <w:pStyle w:val="Ttulo2"/>
        <w:numPr>
          <w:ilvl w:val="1"/>
          <w:numId w:val="1"/>
        </w:numPr>
      </w:pPr>
      <w:r w:rsidRPr="004B32A2">
        <w:t>Miembro de dominio: cifrar o firmar digitalmente datos de un canal seguro (siempre)</w:t>
      </w:r>
    </w:p>
    <w:p w:rsidR="009749AC" w:rsidRDefault="009749AC" w:rsidP="009749AC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471ECE">
        <w:t>Determina si todo el tráfico en protocolo seguro ha de estar firmado digitalmente.</w:t>
      </w:r>
    </w:p>
    <w:p w:rsidR="009749AC" w:rsidRDefault="009749AC" w:rsidP="009749AC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471ECE">
        <w:t>Habilitado / Deshabilitado.</w:t>
      </w:r>
    </w:p>
    <w:p w:rsidR="004B32A2" w:rsidRPr="00F4164C" w:rsidRDefault="009749AC" w:rsidP="004B32A2">
      <w:r w:rsidRPr="00812868">
        <w:rPr>
          <w:b/>
        </w:rPr>
        <w:t>Valor predeterminado</w:t>
      </w:r>
      <w:r>
        <w:t xml:space="preserve">: </w:t>
      </w:r>
      <w:r w:rsidR="00471ECE">
        <w:t>Habilitado.</w:t>
      </w:r>
    </w:p>
    <w:p w:rsidR="004B32A2" w:rsidRPr="001F018B" w:rsidRDefault="004B32A2" w:rsidP="004B32A2">
      <w:pPr>
        <w:pStyle w:val="Ttulo2"/>
        <w:numPr>
          <w:ilvl w:val="1"/>
          <w:numId w:val="1"/>
        </w:numPr>
        <w:rPr>
          <w:color w:val="00B050"/>
        </w:rPr>
      </w:pPr>
      <w:r w:rsidRPr="001F018B">
        <w:rPr>
          <w:color w:val="00B050"/>
        </w:rPr>
        <w:lastRenderedPageBreak/>
        <w:t>Miembro de dominio: deshabilitar los cambios de contraseña de cuentas de equipo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471ECE">
        <w:t>Determina si un usuario ha de cambiar periódicamente su contraseña.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471ECE">
        <w:t>Habilitado / Deshabilitado.</w:t>
      </w:r>
    </w:p>
    <w:p w:rsidR="004B32A2" w:rsidRPr="00F4164C" w:rsidRDefault="004B32A2" w:rsidP="004B32A2">
      <w:r w:rsidRPr="00812868">
        <w:rPr>
          <w:b/>
        </w:rPr>
        <w:t>Valor predeterminado</w:t>
      </w:r>
      <w:r>
        <w:t xml:space="preserve">: </w:t>
      </w:r>
      <w:r w:rsidR="00471ECE">
        <w:t>Deshabilitado.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Miembro de dominio: duración máxima de contraseña de cuenta de equipo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471ECE">
        <w:t>Determina cada cuánto tiempo ha de cambiar su contraseña el usuario.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471ECE">
        <w:t>Número de días.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471ECE">
        <w:t>30 Días.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Miembro de dominio: firmar digitalmente datos de un canal seguro (cuando sea posible)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471ECE">
        <w:t>Determina si un usuario ha de firmar digitalmente sus acciones cuando sea posible.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471ECE" w:rsidRPr="00471ECE">
        <w:t>Habilitado / Deshabilitado.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471ECE">
        <w:t>Habilitado.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Miembro de dominio: requerir clave de sesión segura (Windows 2000 o posterior)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294A73">
        <w:t>Determina si se requiere cifrado de 128 bits para el canal seguro.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294A73">
        <w:t>Habilitado / Deshabilitado.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294A73">
        <w:t>Habilitado.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Objetos de sistema: reforzar los permisos predeterminados de los objetos internos del sistema (por ejemplo, vínculos simbólicos)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9E2425">
        <w:t>Determina si los usuarios no administradores pueden leer objetos compartidos (pero no modificar los que no crearon).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9E2425">
        <w:t>Habilitado / Deshabilitado.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9E2425">
        <w:t>Habilitado.</w:t>
      </w:r>
    </w:p>
    <w:p w:rsidR="004B32A2" w:rsidRPr="001F018B" w:rsidRDefault="004B32A2" w:rsidP="004B32A2">
      <w:pPr>
        <w:pStyle w:val="Ttulo2"/>
        <w:numPr>
          <w:ilvl w:val="1"/>
          <w:numId w:val="1"/>
        </w:numPr>
        <w:rPr>
          <w:color w:val="00B050"/>
        </w:rPr>
      </w:pPr>
      <w:r w:rsidRPr="001F018B">
        <w:rPr>
          <w:color w:val="00B050"/>
        </w:rPr>
        <w:t>Objetos de sistema: requerir no distinguir mayúsculas de minúsculas para subsistemas que no sean de Windows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A54BE6">
        <w:t>Fuerza a sistemas POSIX a que no se distinga entre mayúsculas y minúsculas.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A54BE6">
        <w:t>Habilitado / Deshabilitado.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A54BE6">
        <w:t>Habilitado.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Seguridad de red: configurar tipos de cifrado permitidos para Kerberos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A54BE6">
        <w:t>Determina las opciones de cifrado disponibles para KERBEROS.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A54BE6" w:rsidRPr="00A54BE6">
        <w:t>DES_CBC_CRC</w:t>
      </w:r>
      <w:r w:rsidR="00A54BE6">
        <w:t xml:space="preserve"> -&gt; ON/OFF</w:t>
      </w:r>
    </w:p>
    <w:p w:rsidR="00A54BE6" w:rsidRDefault="00A54BE6" w:rsidP="004B32A2">
      <w:pPr>
        <w:spacing w:after="0"/>
      </w:pPr>
      <w:r w:rsidRPr="00A54BE6">
        <w:t>DES_CBC_MD5</w:t>
      </w:r>
      <w:r>
        <w:t xml:space="preserve"> -&gt; ON/OFF</w:t>
      </w:r>
    </w:p>
    <w:p w:rsidR="00A54BE6" w:rsidRDefault="00A54BE6" w:rsidP="004B32A2">
      <w:pPr>
        <w:spacing w:after="0"/>
      </w:pPr>
      <w:r w:rsidRPr="00A54BE6">
        <w:t>RC4_HMAC_MD5</w:t>
      </w:r>
      <w:r>
        <w:t xml:space="preserve"> -&gt; ON/OFF</w:t>
      </w:r>
    </w:p>
    <w:p w:rsidR="00A54BE6" w:rsidRDefault="00A54BE6" w:rsidP="004B32A2">
      <w:pPr>
        <w:spacing w:after="0"/>
      </w:pPr>
      <w:r w:rsidRPr="00A54BE6">
        <w:t>AES128_HMAC_SHA1</w:t>
      </w:r>
      <w:r>
        <w:t xml:space="preserve"> -&gt; ON/OFF</w:t>
      </w:r>
    </w:p>
    <w:p w:rsidR="00A54BE6" w:rsidRDefault="00A54BE6" w:rsidP="004B32A2">
      <w:pPr>
        <w:spacing w:after="0"/>
      </w:pPr>
      <w:r w:rsidRPr="00A54BE6">
        <w:t>AES256_HMAC_SHA1</w:t>
      </w:r>
      <w:r>
        <w:t xml:space="preserve"> -&gt; ON/OFF</w:t>
      </w:r>
    </w:p>
    <w:p w:rsidR="00A54BE6" w:rsidRDefault="00A54BE6" w:rsidP="004B32A2">
      <w:pPr>
        <w:spacing w:after="0"/>
      </w:pPr>
      <w:r w:rsidRPr="00A54BE6">
        <w:t>Tipos de cifrado futuros</w:t>
      </w:r>
      <w:r>
        <w:t xml:space="preserve"> -&gt; ON/OFF</w:t>
      </w:r>
    </w:p>
    <w:p w:rsidR="00A54BE6" w:rsidRDefault="004B32A2" w:rsidP="00A54BE6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A54BE6" w:rsidRPr="00A54BE6">
        <w:t>DES_CBC_CRC</w:t>
      </w:r>
      <w:r w:rsidR="00A54BE6">
        <w:t xml:space="preserve"> -&gt; OFF</w:t>
      </w:r>
    </w:p>
    <w:p w:rsidR="00A54BE6" w:rsidRDefault="00A54BE6" w:rsidP="00A54BE6">
      <w:pPr>
        <w:spacing w:after="0"/>
      </w:pPr>
      <w:r w:rsidRPr="00A54BE6">
        <w:t>DES_CBC_MD5</w:t>
      </w:r>
      <w:r>
        <w:t xml:space="preserve"> -&gt; OFF</w:t>
      </w:r>
    </w:p>
    <w:p w:rsidR="00A54BE6" w:rsidRDefault="00A54BE6" w:rsidP="00A54BE6">
      <w:pPr>
        <w:spacing w:after="0"/>
      </w:pPr>
      <w:r w:rsidRPr="00A54BE6">
        <w:t>RC4_HMAC_MD5</w:t>
      </w:r>
      <w:r>
        <w:t xml:space="preserve"> -&gt; OFF</w:t>
      </w:r>
    </w:p>
    <w:p w:rsidR="00A54BE6" w:rsidRDefault="00A54BE6" w:rsidP="00A54BE6">
      <w:pPr>
        <w:spacing w:after="0"/>
      </w:pPr>
      <w:r w:rsidRPr="00A54BE6">
        <w:lastRenderedPageBreak/>
        <w:t>AES128_HMAC_SHA1</w:t>
      </w:r>
      <w:r>
        <w:t xml:space="preserve"> -&gt; OFF</w:t>
      </w:r>
    </w:p>
    <w:p w:rsidR="00A54BE6" w:rsidRDefault="00A54BE6" w:rsidP="00A54BE6">
      <w:pPr>
        <w:spacing w:after="0"/>
      </w:pPr>
      <w:r w:rsidRPr="00A54BE6">
        <w:t>AES256_HMAC_SHA1</w:t>
      </w:r>
      <w:r>
        <w:t xml:space="preserve"> -&gt; OFF</w:t>
      </w:r>
    </w:p>
    <w:p w:rsidR="00A54BE6" w:rsidRDefault="00A54BE6" w:rsidP="00A54BE6">
      <w:pPr>
        <w:spacing w:after="0"/>
      </w:pPr>
      <w:r w:rsidRPr="00A54BE6">
        <w:t>Tipos de cifrado futuros</w:t>
      </w:r>
      <w:r>
        <w:t xml:space="preserve"> -&gt; OFF</w:t>
      </w:r>
    </w:p>
    <w:p w:rsidR="004B32A2" w:rsidRPr="004B32A2" w:rsidRDefault="004B32A2" w:rsidP="004B32A2"/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Seguridad de red: forzar el cierre de sesión cuando expire la hora de inicio de sesión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154F21">
        <w:t>Determina si los usuarios que estén conectados cuando expiren en sus horas de inicio de sesión han de ser expulsados del sistema.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154F21">
        <w:t>Habilitado / Deshabilitado.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154F21">
        <w:t>Deshabilitado.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Seguridad de red: nivel de autenticación de LAN Manager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154F21">
        <w:t>Determina el protocolo de autenticación en red.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154F21" w:rsidRPr="00154F21">
        <w:t>Enviar respuestas LM y NTLM</w:t>
      </w:r>
      <w:r w:rsidR="00154F21">
        <w:t xml:space="preserve">, </w:t>
      </w:r>
      <w:r w:rsidR="00154F21" w:rsidRPr="00154F21">
        <w:t>Enviar LM y NTLM</w:t>
      </w:r>
      <w:r w:rsidR="00154F21">
        <w:t xml:space="preserve">, </w:t>
      </w:r>
      <w:r w:rsidR="00154F21" w:rsidRPr="00154F21">
        <w:t>Enviar solo respuesta NTLM</w:t>
      </w:r>
      <w:r w:rsidR="00154F21">
        <w:t xml:space="preserve">, </w:t>
      </w:r>
      <w:r w:rsidR="00154F21" w:rsidRPr="00154F21">
        <w:t>Enviar solo respuesta NTLMv2</w:t>
      </w:r>
      <w:r w:rsidR="00154F21">
        <w:t xml:space="preserve">, </w:t>
      </w:r>
      <w:r w:rsidR="00154F21" w:rsidRPr="00154F21">
        <w:t>Enviar solo respuesta NTLMv2 y rechazar LM</w:t>
      </w:r>
      <w:r w:rsidR="00154F21">
        <w:t xml:space="preserve">, </w:t>
      </w:r>
      <w:r w:rsidR="00154F21" w:rsidRPr="00154F21">
        <w:t>Enviar solo respuesta NTLMv2 y rechazar LM y NTLM</w:t>
      </w:r>
      <w:r w:rsidR="00154F21">
        <w:t>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154F21">
        <w:t>Sin definir.</w:t>
      </w:r>
    </w:p>
    <w:p w:rsidR="004B32A2" w:rsidRPr="001E3E53" w:rsidRDefault="004B32A2" w:rsidP="004B32A2">
      <w:pPr>
        <w:pStyle w:val="Ttulo2"/>
        <w:numPr>
          <w:ilvl w:val="1"/>
          <w:numId w:val="1"/>
        </w:numPr>
        <w:rPr>
          <w:color w:val="FF0000"/>
        </w:rPr>
      </w:pPr>
      <w:r w:rsidRPr="001E3E53">
        <w:rPr>
          <w:color w:val="FF0000"/>
        </w:rPr>
        <w:t>Seguridad de red: no almacenar valor de hash de LAN Manager en el próximo cambio de contraseña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1E3E53">
        <w:t>Determina si en el próximo cambio de contraseña se ha de almacenar usando el cifrado de Lan Manager.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154F21">
        <w:t>Habilitado / Deshabilitado.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154F21">
        <w:t>Habilitado.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Seguridad de red: permitir que LocalSystem use la identidad del equipo para NTLM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1E3E53">
        <w:t>Determina si los servicios de sistema local que negocien la autenticación NTLM usen la identidad del equipo.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1E3E53">
        <w:t>Habilitado / Deshabilitado.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1E3E53">
        <w:t>Sin definir.</w:t>
      </w:r>
    </w:p>
    <w:p w:rsidR="004B32A2" w:rsidRPr="004B32A2" w:rsidRDefault="004B32A2" w:rsidP="004B32A2">
      <w:pPr>
        <w:pStyle w:val="Ttulo2"/>
        <w:numPr>
          <w:ilvl w:val="1"/>
          <w:numId w:val="1"/>
        </w:numPr>
      </w:pPr>
      <w:r w:rsidRPr="004B32A2">
        <w:t>Seguridad de red: permitir retroceso a sesión NULL de LocalSystem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77316">
        <w:t>Permitir el valor NULL en NTML cuando se usa en el sistema local.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77316">
        <w:t>Habilitado / Deshabilitado.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077316">
        <w:t>Sin definir.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Seguridad de red: permitir solicitudes de autenticación PKU2U a este equipo para usar identidades en Internet.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77316">
        <w:t>Permitir que equipos en internet se autentiquen como un equipo unido al dominio.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77316">
        <w:t>Habilitado / Deshabilitado.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077316">
        <w:t>Deshabilitado.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Seguridad de red: requisitos de firma de cliente LDAP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77316">
        <w:t>Determina el nivel de seguridad de la firma de datos que se solicita en nombres de clientes que emiten solicitudes para LDAP.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77316">
        <w:t>Ninguno, Negociar firma, Requerir firma.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077316">
        <w:t>Negociar firma.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lastRenderedPageBreak/>
        <w:t>Seguridad de red: restringir NTLM: agregar excepciones de servidor en este dominio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03D80">
        <w:t>Determina los equipos excluidos en los que se puede usar la autenticación de acceso directo NTLM.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03D80">
        <w:t>Equipos.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003D80">
        <w:t xml:space="preserve"> Sin definir.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Seguridad de red: restringir NTLM: agregar excepciones de servidor remoto para autenticación NTLM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03D80">
        <w:t>P</w:t>
      </w:r>
      <w:r w:rsidR="00003D80" w:rsidRPr="00003D80">
        <w:t>ermite crear una lista de excepciones de servidores remotos en los que los clientes pueden usar la autenticación NTLM</w:t>
      </w:r>
      <w:r w:rsidR="00003D80">
        <w:t>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03D80">
        <w:t>Equipos.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003D80">
        <w:t>Sin definir.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Seguridad de red: restringir NTLM: auditar tráfico NTLM entrante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003D80">
        <w:t>Audita el tráfico NTLM entrante.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003D80">
        <w:t>Deshabilitar, Habilitar la auditoría para cuentas de dominio, Habilitar la auditoría para todas las cuentas.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003D80">
        <w:t>Sin definir.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Seguridad de red: restringir NTLM: auditar la autenticación NTLM en este dominio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F1480B">
        <w:t>Permite</w:t>
      </w:r>
      <w:r w:rsidR="00F1480B" w:rsidRPr="00F1480B">
        <w:t xml:space="preserve"> auditar la autenticación NTLM en un dominio desde este controlador de dominio.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F1480B">
        <w:t>Deshabilitar, Habilitar para cuentas de dominio en servidores de dominio, Habilitar para cuentas de dominio, Habilitar para servidores de dominio, Habilitar todo.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F1480B">
        <w:t>Sin definir.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Seguridad de red: restringir NTLM: autenticación NTLM en este dominio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2A2A81">
        <w:t>P</w:t>
      </w:r>
      <w:r w:rsidR="002A2A81" w:rsidRPr="002A2A81">
        <w:t xml:space="preserve">ermite denegar o permitir la autenticación NTLM en un dominio de este controlador de dominio. 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2A2A81">
        <w:t>Deshabilitar, Denegar para cuentas de dominio en servidores de dominio, Denegar para cuentas de dominio, Denegar para servidores de dominio, Denegar todo.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2A2A81">
        <w:t>Sin definir.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Seguridad de red: restringir NTLM: tráfico NTLM entrante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2A2A81" w:rsidRPr="002A2A81">
        <w:t>Esta configuración de directiva permite denegar o permitir el tráfico NTLM entrante.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2A2A81">
        <w:t>Permitir todo, denegar todas las cuentas de dominio, Denegar todas las cuentas.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2A2A81">
        <w:t>Sin definir.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Seguridad de red: restringir NTLM: tráfico NTLM saliente hacia servidores remotos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2A2A81">
        <w:t>P</w:t>
      </w:r>
      <w:r w:rsidR="002A2A81" w:rsidRPr="002A2A81">
        <w:t>ermite denegar o auditar el tráfico NTLM saliente de este equipo hacia cualquier servidor remoto Windows.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2A2A81">
        <w:t>Permitir todo, Auditar todo, Denegar todo.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2A2A81">
        <w:t>Sin auditar.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lastRenderedPageBreak/>
        <w:t>Seguridad de red: seguridad de sesión mínima para clientes NTLM basados en SSP (incluida RPC segura)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BD61B8">
        <w:t>P</w:t>
      </w:r>
      <w:r w:rsidR="00BD61B8" w:rsidRPr="00BD61B8">
        <w:t>ermite a un cliente requerir la negociación del cifrado de 128 bits y/o la seguridad de sesión NTLMv2</w:t>
      </w:r>
      <w:r w:rsidR="00BD61B8">
        <w:t>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BD61B8" w:rsidRPr="00BD61B8">
        <w:t>Requerir seguridad de sesión NTLMv2</w:t>
      </w:r>
      <w:r w:rsidR="00BD61B8">
        <w:t xml:space="preserve"> -&gt; ON/OFF</w:t>
      </w:r>
    </w:p>
    <w:p w:rsidR="00BD61B8" w:rsidRDefault="00BD61B8" w:rsidP="004B32A2">
      <w:pPr>
        <w:spacing w:after="0"/>
      </w:pPr>
      <w:r w:rsidRPr="00BD61B8">
        <w:t>Requerir cifrado de 128 bits</w:t>
      </w:r>
      <w:r>
        <w:t xml:space="preserve"> -&gt; ON/OFF</w:t>
      </w:r>
    </w:p>
    <w:p w:rsidR="00BD61B8" w:rsidRDefault="004B32A2" w:rsidP="00BD61B8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BD61B8" w:rsidRPr="00BD61B8">
        <w:t>Requerir seguridad de sesión NTLMv2</w:t>
      </w:r>
      <w:r w:rsidR="00BD61B8">
        <w:t xml:space="preserve"> -&gt; OFF</w:t>
      </w:r>
    </w:p>
    <w:p w:rsidR="004B32A2" w:rsidRPr="004B32A2" w:rsidRDefault="00BD61B8" w:rsidP="00BD61B8">
      <w:pPr>
        <w:spacing w:after="0"/>
      </w:pPr>
      <w:r w:rsidRPr="00BD61B8">
        <w:t>Requerir cifrado de 128 bits</w:t>
      </w:r>
      <w:r>
        <w:t xml:space="preserve"> -&gt; ON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Seguridad de red: seguridad de sesión mínima para servidores NTLM basados en SSP (incluida RPC segura)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BD61B8">
        <w:t>P</w:t>
      </w:r>
      <w:r w:rsidR="00BD61B8" w:rsidRPr="00BD61B8">
        <w:t>ermite a un servidor requerir la negociación del cifrado de 128 bits y/o la seguridad de sesión NTLMv2</w:t>
      </w:r>
      <w:r w:rsidR="00BD61B8">
        <w:t>.</w:t>
      </w:r>
    </w:p>
    <w:p w:rsidR="00BD61B8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BD61B8" w:rsidRPr="00BD61B8">
        <w:t>Requerir seguridad de sesión NTLMv2</w:t>
      </w:r>
      <w:r w:rsidR="00BD61B8">
        <w:t xml:space="preserve"> -&gt; ON/OFF</w:t>
      </w:r>
    </w:p>
    <w:p w:rsidR="004B32A2" w:rsidRDefault="00BD61B8" w:rsidP="004B32A2">
      <w:pPr>
        <w:spacing w:after="0"/>
      </w:pPr>
      <w:r w:rsidRPr="00BD61B8">
        <w:t>Requerir cifrado de 128 bits</w:t>
      </w:r>
      <w:r>
        <w:t xml:space="preserve"> -&gt; ON/OFF</w:t>
      </w:r>
    </w:p>
    <w:p w:rsidR="00BD61B8" w:rsidRDefault="004B32A2" w:rsidP="00BD61B8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BD61B8" w:rsidRPr="00BD61B8">
        <w:t>Requerir seguridad de sesión NTLMv2</w:t>
      </w:r>
      <w:r w:rsidR="00BD61B8">
        <w:t xml:space="preserve"> -&gt; OFF</w:t>
      </w:r>
    </w:p>
    <w:p w:rsidR="00BD61B8" w:rsidRDefault="00BD61B8" w:rsidP="00BD61B8">
      <w:pPr>
        <w:spacing w:after="0"/>
      </w:pPr>
      <w:r w:rsidRPr="00BD61B8">
        <w:t>Requerir cifrado de 128 bits</w:t>
      </w:r>
      <w:r>
        <w:t xml:space="preserve"> -&gt; ON</w:t>
      </w:r>
    </w:p>
    <w:p w:rsidR="004B32A2" w:rsidRPr="004B32A2" w:rsidRDefault="004B32A2" w:rsidP="004B32A2"/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Servidor de red Microsoft: intentar S4U2Self para obtener información de notificaciones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9A1C2B">
        <w:t>Permite</w:t>
      </w:r>
      <w:r w:rsidR="009A1C2B" w:rsidRPr="009A1C2B">
        <w:t xml:space="preserve"> admitir clientes que ejecuten una versión de Windows anterior a Windows 8 y que intentan acceder a un recurso compartido de archivos que requiere </w:t>
      </w:r>
      <w:r w:rsidR="009A1C2B">
        <w:t xml:space="preserve">funcionalidades de Windows 8 o superior. 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9A1C2B">
        <w:t>Valor predeterminado, Habilitado, Deshabilitado.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9A1C2B">
        <w:t>Automático.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Servidor de red Microsoft: desconectar a los clientes cuando expiren las horas de inicio de sesión</w:t>
      </w:r>
    </w:p>
    <w:p w:rsidR="0056444B" w:rsidRDefault="004B32A2" w:rsidP="0056444B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56444B">
        <w:t>Determina si se va a desconectar a los usuarios conectados</w:t>
      </w:r>
      <w:r w:rsidR="003D794D">
        <w:t xml:space="preserve"> mediante SMB</w:t>
      </w:r>
      <w:r w:rsidR="0056444B">
        <w:t xml:space="preserve"> al equipo local fuera de las horas de inicio de sesión válidas de su cuenta de usuario.</w:t>
      </w:r>
    </w:p>
    <w:p w:rsidR="004B32A2" w:rsidRDefault="004B32A2" w:rsidP="0056444B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56444B">
        <w:t>Habilitado / Deshabilitado.</w:t>
      </w:r>
    </w:p>
    <w:p w:rsidR="004B32A2" w:rsidRPr="004B32A2" w:rsidRDefault="004B32A2" w:rsidP="0056444B">
      <w:pPr>
        <w:spacing w:after="0"/>
      </w:pPr>
      <w:r w:rsidRPr="00812868">
        <w:rPr>
          <w:b/>
        </w:rPr>
        <w:t>Valor predeterminado</w:t>
      </w:r>
      <w:r>
        <w:t xml:space="preserve">: </w:t>
      </w:r>
      <w:r w:rsidR="0056444B">
        <w:t>Habilitado.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Servidor de red Microsoft: firmar digitalmente las comunicaciones (si el cliente lo permite)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382837">
        <w:t>D</w:t>
      </w:r>
      <w:r w:rsidR="00382837" w:rsidRPr="00382837">
        <w:t>etermina si el servidor SMB negociará la firma de paquetes SMB con los clientes que lo soliciten.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382837">
        <w:t>Habilitado / Deshabilitado.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382837">
        <w:t>Deshabilitado.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Servidor de red Microsoft: firmar digitalmente las comunicaciones (siempre)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401453">
        <w:t>Determina si el componente de servidor SMB requiere la firma de los paquetes.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401453">
        <w:t>Habilitado / Deshabilitado.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401453">
        <w:t>Deshabilitado.</w:t>
      </w:r>
    </w:p>
    <w:p w:rsidR="004B32A2" w:rsidRDefault="004B32A2" w:rsidP="004B32A2">
      <w:pPr>
        <w:pStyle w:val="Ttulo2"/>
        <w:numPr>
          <w:ilvl w:val="1"/>
          <w:numId w:val="1"/>
        </w:numPr>
      </w:pPr>
      <w:r w:rsidRPr="004B32A2">
        <w:t>Servidor de red Microsoft: nivel de validación de nombres de destino SPN del servidor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8C28D2">
        <w:t>Controla el nivel de validación que realiza el equipo con carpetas o impresoras compartidas.</w:t>
      </w:r>
    </w:p>
    <w:p w:rsidR="004B32A2" w:rsidRDefault="004B32A2" w:rsidP="004B32A2">
      <w:pPr>
        <w:spacing w:after="0"/>
      </w:pPr>
      <w:r w:rsidRPr="00812868">
        <w:rPr>
          <w:b/>
        </w:rPr>
        <w:lastRenderedPageBreak/>
        <w:t>Posibles valores</w:t>
      </w:r>
      <w:r>
        <w:t xml:space="preserve">: </w:t>
      </w:r>
      <w:r w:rsidR="008C28D2">
        <w:t>Desactivado, Aceptar si lo proporciona el cliente, Requerido del cliente.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8C28D2">
        <w:t>Sin definir.</w:t>
      </w:r>
    </w:p>
    <w:p w:rsidR="004B32A2" w:rsidRPr="001F018B" w:rsidRDefault="004B32A2" w:rsidP="004B32A2">
      <w:pPr>
        <w:pStyle w:val="Ttulo2"/>
        <w:numPr>
          <w:ilvl w:val="1"/>
          <w:numId w:val="1"/>
        </w:numPr>
        <w:rPr>
          <w:color w:val="00B050"/>
        </w:rPr>
      </w:pPr>
      <w:r w:rsidRPr="001F018B">
        <w:rPr>
          <w:color w:val="00B050"/>
        </w:rPr>
        <w:t>Servidor de red Microsoft: tiempo de inactividad requerido antes de suspender la sesión</w:t>
      </w:r>
    </w:p>
    <w:p w:rsidR="004B32A2" w:rsidRDefault="004B32A2" w:rsidP="004B32A2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325BB8">
        <w:t>Determina el tiempo que ha de pasar hasta que se marque como inactivo en una sesión.</w:t>
      </w:r>
    </w:p>
    <w:p w:rsidR="004B32A2" w:rsidRDefault="004B32A2" w:rsidP="004B32A2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325BB8">
        <w:t>Número de minutos.</w:t>
      </w:r>
    </w:p>
    <w:p w:rsidR="004B32A2" w:rsidRPr="004B32A2" w:rsidRDefault="004B32A2" w:rsidP="004B32A2">
      <w:r w:rsidRPr="00812868">
        <w:rPr>
          <w:b/>
        </w:rPr>
        <w:t>Valor predeterminado</w:t>
      </w:r>
      <w:r>
        <w:t xml:space="preserve">: </w:t>
      </w:r>
      <w:r w:rsidR="00325BB8">
        <w:t>15 Minutos.</w:t>
      </w:r>
    </w:p>
    <w:p w:rsidR="009749AC" w:rsidRDefault="002F457A" w:rsidP="002F457A">
      <w:pPr>
        <w:pStyle w:val="Ttulo1"/>
        <w:numPr>
          <w:ilvl w:val="0"/>
          <w:numId w:val="1"/>
        </w:numPr>
      </w:pPr>
      <w:r>
        <w:t>Directiva de contraseñas</w:t>
      </w:r>
    </w:p>
    <w:p w:rsidR="002F457A" w:rsidRDefault="002F457A" w:rsidP="002F457A">
      <w:r>
        <w:pict>
          <v:shape id="_x0000_i1030" type="#_x0000_t75" style="width:425.25pt;height:264.75pt">
            <v:imagedata r:id="rId14" o:title="Screenshot_23"/>
          </v:shape>
        </w:pict>
      </w:r>
    </w:p>
    <w:p w:rsidR="002F457A" w:rsidRPr="00761BF7" w:rsidRDefault="002F457A" w:rsidP="002F457A">
      <w:pPr>
        <w:pStyle w:val="Ttulo2"/>
        <w:numPr>
          <w:ilvl w:val="1"/>
          <w:numId w:val="1"/>
        </w:numPr>
        <w:rPr>
          <w:color w:val="FF0000"/>
        </w:rPr>
      </w:pPr>
      <w:r w:rsidRPr="00761BF7">
        <w:rPr>
          <w:color w:val="FF0000"/>
        </w:rPr>
        <w:t>Almacenar contraseñas con cifrado reversible</w:t>
      </w:r>
    </w:p>
    <w:p w:rsidR="002F457A" w:rsidRDefault="002F457A" w:rsidP="002F457A">
      <w:pPr>
        <w:spacing w:after="0"/>
      </w:pPr>
      <w:r w:rsidRPr="008B4EB3">
        <w:rPr>
          <w:b/>
        </w:rPr>
        <w:t>Descripción</w:t>
      </w:r>
      <w:r>
        <w:t xml:space="preserve">: </w:t>
      </w:r>
      <w:r>
        <w:t>Almacena las contraseñas de modo que pueden ser leídas en texto plano si se decodifican correctamente.</w:t>
      </w:r>
    </w:p>
    <w:p w:rsidR="002F457A" w:rsidRDefault="002F457A" w:rsidP="002F457A">
      <w:pPr>
        <w:spacing w:after="0"/>
      </w:pPr>
      <w:r w:rsidRPr="00812868">
        <w:rPr>
          <w:b/>
        </w:rPr>
        <w:t>Posibles valores</w:t>
      </w:r>
      <w:r>
        <w:t xml:space="preserve">: </w:t>
      </w:r>
      <w:r>
        <w:t>Habilitado / Deshabilitado.</w:t>
      </w:r>
    </w:p>
    <w:p w:rsidR="002F457A" w:rsidRPr="004B32A2" w:rsidRDefault="002F457A" w:rsidP="002F457A">
      <w:r w:rsidRPr="00812868">
        <w:rPr>
          <w:b/>
        </w:rPr>
        <w:t>Valor predeterminado</w:t>
      </w:r>
      <w:r>
        <w:t xml:space="preserve">: </w:t>
      </w:r>
      <w:r>
        <w:t>Deshabilitado.</w:t>
      </w:r>
    </w:p>
    <w:p w:rsidR="002F457A" w:rsidRDefault="002F457A" w:rsidP="002F457A">
      <w:pPr>
        <w:pStyle w:val="Ttulo2"/>
        <w:numPr>
          <w:ilvl w:val="1"/>
          <w:numId w:val="1"/>
        </w:numPr>
      </w:pPr>
      <w:r>
        <w:t>Exigir historial de contraseñas</w:t>
      </w:r>
    </w:p>
    <w:p w:rsidR="002F457A" w:rsidRDefault="002F457A" w:rsidP="002F457A">
      <w:pPr>
        <w:spacing w:after="0"/>
      </w:pPr>
      <w:r w:rsidRPr="008B4EB3">
        <w:rPr>
          <w:b/>
        </w:rPr>
        <w:t>Descripción</w:t>
      </w:r>
      <w:r>
        <w:t xml:space="preserve">: </w:t>
      </w:r>
      <w:r>
        <w:t>Guardar contraseñas anteriores para reforzar la complejidad de contraseñas.</w:t>
      </w:r>
    </w:p>
    <w:p w:rsidR="002F457A" w:rsidRDefault="002F457A" w:rsidP="002F457A">
      <w:pPr>
        <w:spacing w:after="0"/>
      </w:pPr>
      <w:r w:rsidRPr="00812868">
        <w:rPr>
          <w:b/>
        </w:rPr>
        <w:t>Posibles valores</w:t>
      </w:r>
      <w:r>
        <w:t xml:space="preserve">: </w:t>
      </w:r>
      <w:r>
        <w:t>Número de días.</w:t>
      </w:r>
    </w:p>
    <w:p w:rsidR="002F457A" w:rsidRPr="004B32A2" w:rsidRDefault="002F457A" w:rsidP="002F457A">
      <w:r w:rsidRPr="00812868">
        <w:rPr>
          <w:b/>
        </w:rPr>
        <w:t>Valor predeterminado</w:t>
      </w:r>
      <w:r>
        <w:t xml:space="preserve">: </w:t>
      </w:r>
      <w:r>
        <w:t>24 Días.</w:t>
      </w:r>
    </w:p>
    <w:p w:rsidR="002F457A" w:rsidRPr="00761BF7" w:rsidRDefault="002F457A" w:rsidP="002F457A">
      <w:pPr>
        <w:pStyle w:val="Ttulo2"/>
        <w:numPr>
          <w:ilvl w:val="1"/>
          <w:numId w:val="1"/>
        </w:numPr>
        <w:rPr>
          <w:color w:val="00B050"/>
        </w:rPr>
      </w:pPr>
      <w:r w:rsidRPr="00761BF7">
        <w:rPr>
          <w:color w:val="00B050"/>
        </w:rPr>
        <w:t>La contraseña debe cumplir con los requisitos de complejidad</w:t>
      </w:r>
    </w:p>
    <w:p w:rsidR="002F457A" w:rsidRDefault="002F457A" w:rsidP="002F457A">
      <w:pPr>
        <w:spacing w:after="0"/>
      </w:pPr>
      <w:r w:rsidRPr="008B4EB3">
        <w:rPr>
          <w:b/>
        </w:rPr>
        <w:t>Descripción</w:t>
      </w:r>
      <w:r>
        <w:t xml:space="preserve">: </w:t>
      </w:r>
      <w:r>
        <w:t>Forzar las contraseñas a ser complejas.</w:t>
      </w:r>
    </w:p>
    <w:p w:rsidR="002F457A" w:rsidRDefault="002F457A" w:rsidP="002F457A">
      <w:pPr>
        <w:spacing w:after="0"/>
      </w:pPr>
      <w:r w:rsidRPr="00812868">
        <w:rPr>
          <w:b/>
        </w:rPr>
        <w:t>Posibles valores</w:t>
      </w:r>
      <w:r>
        <w:t xml:space="preserve">: </w:t>
      </w:r>
      <w:r>
        <w:t>Habilitado / Deshabilitado.</w:t>
      </w:r>
    </w:p>
    <w:p w:rsidR="002F457A" w:rsidRPr="004B32A2" w:rsidRDefault="002F457A" w:rsidP="002F457A">
      <w:r w:rsidRPr="00812868">
        <w:rPr>
          <w:b/>
        </w:rPr>
        <w:t>Valor predeterminado</w:t>
      </w:r>
      <w:r>
        <w:t xml:space="preserve">: </w:t>
      </w:r>
      <w:r>
        <w:t>Sin definir.</w:t>
      </w:r>
    </w:p>
    <w:p w:rsidR="002F457A" w:rsidRPr="00761BF7" w:rsidRDefault="002F457A" w:rsidP="002F457A">
      <w:pPr>
        <w:pStyle w:val="Ttulo2"/>
        <w:numPr>
          <w:ilvl w:val="1"/>
          <w:numId w:val="1"/>
        </w:numPr>
        <w:rPr>
          <w:color w:val="00B050"/>
        </w:rPr>
      </w:pPr>
      <w:r w:rsidRPr="00761BF7">
        <w:rPr>
          <w:color w:val="00B050"/>
        </w:rPr>
        <w:t>Longitud mínima de la contraseña</w:t>
      </w:r>
    </w:p>
    <w:p w:rsidR="002F457A" w:rsidRDefault="002F457A" w:rsidP="002F457A">
      <w:pPr>
        <w:spacing w:after="0"/>
      </w:pPr>
      <w:r w:rsidRPr="008B4EB3">
        <w:rPr>
          <w:b/>
        </w:rPr>
        <w:t>Descripción</w:t>
      </w:r>
      <w:r>
        <w:t xml:space="preserve">: </w:t>
      </w:r>
      <w:r>
        <w:t>Longitud mínima de la contraseña del usuario.</w:t>
      </w:r>
    </w:p>
    <w:p w:rsidR="002F457A" w:rsidRDefault="002F457A" w:rsidP="002F457A">
      <w:pPr>
        <w:spacing w:after="0"/>
      </w:pPr>
      <w:r w:rsidRPr="00812868">
        <w:rPr>
          <w:b/>
        </w:rPr>
        <w:t>Posibles valores</w:t>
      </w:r>
      <w:r>
        <w:t xml:space="preserve">: </w:t>
      </w:r>
      <w:r>
        <w:t>Número de caracteres mínimos.</w:t>
      </w:r>
    </w:p>
    <w:p w:rsidR="002F457A" w:rsidRPr="004B32A2" w:rsidRDefault="002F457A" w:rsidP="002F457A">
      <w:r w:rsidRPr="00812868">
        <w:rPr>
          <w:b/>
        </w:rPr>
        <w:lastRenderedPageBreak/>
        <w:t>Valor predeterminado</w:t>
      </w:r>
      <w:r>
        <w:t xml:space="preserve">: </w:t>
      </w:r>
      <w:r>
        <w:t>Sin definir.</w:t>
      </w:r>
    </w:p>
    <w:p w:rsidR="002F457A" w:rsidRDefault="002F457A" w:rsidP="002F457A">
      <w:pPr>
        <w:pStyle w:val="Ttulo2"/>
        <w:numPr>
          <w:ilvl w:val="1"/>
          <w:numId w:val="1"/>
        </w:numPr>
      </w:pPr>
      <w:r>
        <w:t>Vigencia máxima de la contraseña</w:t>
      </w:r>
    </w:p>
    <w:p w:rsidR="002F457A" w:rsidRDefault="002F457A" w:rsidP="002F457A">
      <w:pPr>
        <w:spacing w:after="0"/>
      </w:pPr>
      <w:r w:rsidRPr="008B4EB3">
        <w:rPr>
          <w:b/>
        </w:rPr>
        <w:t>Descripción</w:t>
      </w:r>
      <w:r>
        <w:t xml:space="preserve">: </w:t>
      </w:r>
      <w:r>
        <w:t>Período máximo de tiempo que puede permanecer un usuario sin cambiar su contraseña.</w:t>
      </w:r>
    </w:p>
    <w:p w:rsidR="002F457A" w:rsidRDefault="002F457A" w:rsidP="002F457A">
      <w:pPr>
        <w:spacing w:after="0"/>
      </w:pPr>
      <w:r w:rsidRPr="00812868">
        <w:rPr>
          <w:b/>
        </w:rPr>
        <w:t>Posibles valores</w:t>
      </w:r>
      <w:r>
        <w:t>: Duración en días.</w:t>
      </w:r>
    </w:p>
    <w:p w:rsidR="002F457A" w:rsidRPr="004B32A2" w:rsidRDefault="002F457A" w:rsidP="002F457A">
      <w:r w:rsidRPr="00812868">
        <w:rPr>
          <w:b/>
        </w:rPr>
        <w:t>Valor predeterminado</w:t>
      </w:r>
      <w:r>
        <w:t xml:space="preserve">: </w:t>
      </w:r>
      <w:r>
        <w:t>42 Días.</w:t>
      </w:r>
    </w:p>
    <w:p w:rsidR="002F457A" w:rsidRPr="00761BF7" w:rsidRDefault="002F457A" w:rsidP="002F457A">
      <w:pPr>
        <w:pStyle w:val="Ttulo2"/>
        <w:numPr>
          <w:ilvl w:val="1"/>
          <w:numId w:val="1"/>
        </w:numPr>
        <w:rPr>
          <w:color w:val="FF0000"/>
        </w:rPr>
      </w:pPr>
      <w:r w:rsidRPr="00761BF7">
        <w:rPr>
          <w:color w:val="FF0000"/>
        </w:rPr>
        <w:t>Vigencia mínima de la contraseña</w:t>
      </w:r>
    </w:p>
    <w:p w:rsidR="002F457A" w:rsidRDefault="002F457A" w:rsidP="002F457A">
      <w:pPr>
        <w:spacing w:after="0"/>
      </w:pPr>
      <w:r w:rsidRPr="008B4EB3">
        <w:rPr>
          <w:b/>
        </w:rPr>
        <w:t>Descripción</w:t>
      </w:r>
      <w:r>
        <w:t xml:space="preserve">: Período </w:t>
      </w:r>
      <w:r>
        <w:t>mínimo</w:t>
      </w:r>
      <w:r>
        <w:t xml:space="preserve"> de tiempo que puede permanecer un usuario sin cambiar su contraseña.</w:t>
      </w:r>
    </w:p>
    <w:p w:rsidR="002F457A" w:rsidRDefault="002F457A" w:rsidP="002F457A">
      <w:pPr>
        <w:spacing w:after="0"/>
      </w:pPr>
      <w:r w:rsidRPr="00812868">
        <w:rPr>
          <w:b/>
        </w:rPr>
        <w:t>Posibles valores</w:t>
      </w:r>
      <w:r>
        <w:t xml:space="preserve">: </w:t>
      </w:r>
      <w:r>
        <w:t>Duración en días.</w:t>
      </w:r>
    </w:p>
    <w:p w:rsidR="002F457A" w:rsidRPr="004B32A2" w:rsidRDefault="002F457A" w:rsidP="002F457A">
      <w:r w:rsidRPr="00812868">
        <w:rPr>
          <w:b/>
        </w:rPr>
        <w:t>Valor predeterminado</w:t>
      </w:r>
      <w:r>
        <w:t xml:space="preserve">: </w:t>
      </w:r>
      <w:r>
        <w:t>1 Día.</w:t>
      </w:r>
    </w:p>
    <w:p w:rsidR="002F457A" w:rsidRDefault="00666937" w:rsidP="00666937">
      <w:pPr>
        <w:pStyle w:val="Ttulo1"/>
        <w:numPr>
          <w:ilvl w:val="0"/>
          <w:numId w:val="1"/>
        </w:numPr>
      </w:pPr>
      <w:r>
        <w:t>Directiva de bloqueo de cuenta</w:t>
      </w:r>
    </w:p>
    <w:p w:rsidR="00666937" w:rsidRDefault="00666937" w:rsidP="00666937">
      <w:r>
        <w:pict>
          <v:shape id="_x0000_i1031" type="#_x0000_t75" style="width:425.25pt;height:264.75pt">
            <v:imagedata r:id="rId15" o:title="Screenshot_24"/>
          </v:shape>
        </w:pict>
      </w:r>
    </w:p>
    <w:p w:rsidR="00666937" w:rsidRDefault="00666937" w:rsidP="00666937">
      <w:pPr>
        <w:pStyle w:val="Ttulo2"/>
        <w:numPr>
          <w:ilvl w:val="1"/>
          <w:numId w:val="1"/>
        </w:numPr>
      </w:pPr>
      <w:r>
        <w:t>Duración del bloqueo de cuenta</w:t>
      </w:r>
    </w:p>
    <w:p w:rsidR="00666937" w:rsidRDefault="00666937" w:rsidP="00666937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4106D8">
        <w:t>Duración del bloqueo de cuenta en días.</w:t>
      </w:r>
    </w:p>
    <w:p w:rsidR="00666937" w:rsidRDefault="00666937" w:rsidP="00666937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4106D8">
        <w:t>Número de días.</w:t>
      </w:r>
    </w:p>
    <w:p w:rsidR="00666937" w:rsidRPr="004B32A2" w:rsidRDefault="00666937" w:rsidP="00666937">
      <w:r w:rsidRPr="00812868">
        <w:rPr>
          <w:b/>
        </w:rPr>
        <w:t>Valor predeterminado</w:t>
      </w:r>
      <w:r>
        <w:t xml:space="preserve">: </w:t>
      </w:r>
      <w:r w:rsidR="004106D8">
        <w:t>Sin definir.</w:t>
      </w:r>
    </w:p>
    <w:p w:rsidR="00666937" w:rsidRDefault="00666937" w:rsidP="00666937">
      <w:pPr>
        <w:pStyle w:val="Ttulo2"/>
        <w:numPr>
          <w:ilvl w:val="1"/>
          <w:numId w:val="1"/>
        </w:numPr>
      </w:pPr>
      <w:r>
        <w:t>Restablecer el bloqueo de cuenta después de</w:t>
      </w:r>
    </w:p>
    <w:p w:rsidR="00666937" w:rsidRDefault="00666937" w:rsidP="00666937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4106D8">
        <w:t>Tiempo desde que se bloquea la cuenta hasta que se vuelve a habilitar.</w:t>
      </w:r>
    </w:p>
    <w:p w:rsidR="00666937" w:rsidRDefault="00666937" w:rsidP="00666937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4106D8">
        <w:t>Número de días.</w:t>
      </w:r>
    </w:p>
    <w:p w:rsidR="00666937" w:rsidRPr="004B32A2" w:rsidRDefault="00666937" w:rsidP="00666937">
      <w:r w:rsidRPr="00812868">
        <w:rPr>
          <w:b/>
        </w:rPr>
        <w:t>Valor predeterminado</w:t>
      </w:r>
      <w:r>
        <w:t xml:space="preserve">: </w:t>
      </w:r>
      <w:r w:rsidR="004106D8">
        <w:t>Sin definir.</w:t>
      </w:r>
    </w:p>
    <w:p w:rsidR="00666937" w:rsidRPr="00761BF7" w:rsidRDefault="00666937" w:rsidP="00666937">
      <w:pPr>
        <w:pStyle w:val="Ttulo2"/>
        <w:numPr>
          <w:ilvl w:val="1"/>
          <w:numId w:val="1"/>
        </w:numPr>
        <w:rPr>
          <w:color w:val="00B050"/>
        </w:rPr>
      </w:pPr>
      <w:r w:rsidRPr="00761BF7">
        <w:rPr>
          <w:color w:val="00B050"/>
        </w:rPr>
        <w:t>Umbral de bloqueo de cuenta</w:t>
      </w:r>
    </w:p>
    <w:p w:rsidR="00666937" w:rsidRDefault="00666937" w:rsidP="00666937">
      <w:pPr>
        <w:spacing w:after="0"/>
      </w:pPr>
      <w:r w:rsidRPr="008B4EB3">
        <w:rPr>
          <w:b/>
        </w:rPr>
        <w:t>Descripción</w:t>
      </w:r>
      <w:r>
        <w:t xml:space="preserve">: </w:t>
      </w:r>
      <w:r w:rsidR="004106D8">
        <w:t>Número de intentos de inicio de sesión máximos, a partir de los cuales se bloqueará la cuenta.</w:t>
      </w:r>
    </w:p>
    <w:p w:rsidR="00666937" w:rsidRDefault="00666937" w:rsidP="00666937">
      <w:pPr>
        <w:spacing w:after="0"/>
      </w:pPr>
      <w:r w:rsidRPr="00812868">
        <w:rPr>
          <w:b/>
        </w:rPr>
        <w:t>Posibles valores</w:t>
      </w:r>
      <w:r>
        <w:t xml:space="preserve">: </w:t>
      </w:r>
      <w:r w:rsidR="004106D8">
        <w:t>Número de intentos.</w:t>
      </w:r>
    </w:p>
    <w:p w:rsidR="00666937" w:rsidRPr="004B32A2" w:rsidRDefault="00666937" w:rsidP="00666937">
      <w:r w:rsidRPr="00812868">
        <w:rPr>
          <w:b/>
        </w:rPr>
        <w:t>Valor predeterminado</w:t>
      </w:r>
      <w:r>
        <w:t xml:space="preserve">: </w:t>
      </w:r>
      <w:r w:rsidR="004106D8">
        <w:t>Sin definir.</w:t>
      </w:r>
    </w:p>
    <w:p w:rsidR="00666937" w:rsidRDefault="004106D8" w:rsidP="004106D8">
      <w:pPr>
        <w:pStyle w:val="Ttulo1"/>
        <w:numPr>
          <w:ilvl w:val="0"/>
          <w:numId w:val="1"/>
        </w:numPr>
      </w:pPr>
      <w:r>
        <w:lastRenderedPageBreak/>
        <w:t>Directiva Kerberos</w:t>
      </w:r>
    </w:p>
    <w:p w:rsidR="004106D8" w:rsidRDefault="004106D8" w:rsidP="004106D8">
      <w:r>
        <w:pict>
          <v:shape id="_x0000_i1032" type="#_x0000_t75" style="width:425.25pt;height:268.5pt">
            <v:imagedata r:id="rId16" o:title="Screenshot_25"/>
          </v:shape>
        </w:pict>
      </w:r>
    </w:p>
    <w:p w:rsidR="004106D8" w:rsidRPr="00761BF7" w:rsidRDefault="004106D8" w:rsidP="004106D8">
      <w:pPr>
        <w:pStyle w:val="Ttulo2"/>
        <w:numPr>
          <w:ilvl w:val="1"/>
          <w:numId w:val="1"/>
        </w:numPr>
        <w:rPr>
          <w:color w:val="FF0000"/>
        </w:rPr>
      </w:pPr>
      <w:bookmarkStart w:id="5" w:name="_GoBack"/>
      <w:r w:rsidRPr="00761BF7">
        <w:rPr>
          <w:color w:val="FF0000"/>
        </w:rPr>
        <w:t>aplicar restricciones de inicio de sesión de usuario</w:t>
      </w:r>
    </w:p>
    <w:bookmarkEnd w:id="5"/>
    <w:p w:rsidR="004106D8" w:rsidRDefault="004106D8" w:rsidP="004106D8">
      <w:pPr>
        <w:spacing w:after="0"/>
      </w:pPr>
      <w:r w:rsidRPr="008B4EB3">
        <w:rPr>
          <w:b/>
        </w:rPr>
        <w:t>Descripción</w:t>
      </w:r>
      <w:r>
        <w:t xml:space="preserve">: </w:t>
      </w:r>
      <w:r>
        <w:t>Determina si el centro Kerberos validará todas las solicitudes de inicio de sesión.</w:t>
      </w:r>
    </w:p>
    <w:p w:rsidR="004106D8" w:rsidRDefault="004106D8" w:rsidP="004106D8">
      <w:pPr>
        <w:spacing w:after="0"/>
      </w:pPr>
      <w:r w:rsidRPr="00812868">
        <w:rPr>
          <w:b/>
        </w:rPr>
        <w:t>Posibles valores</w:t>
      </w:r>
      <w:r>
        <w:t xml:space="preserve">: </w:t>
      </w:r>
      <w:r>
        <w:t>Habilitado / Deshabilitado.</w:t>
      </w:r>
    </w:p>
    <w:p w:rsidR="004106D8" w:rsidRPr="004B32A2" w:rsidRDefault="004106D8" w:rsidP="004106D8">
      <w:r w:rsidRPr="00812868">
        <w:rPr>
          <w:b/>
        </w:rPr>
        <w:t>Valor predeterminado</w:t>
      </w:r>
      <w:r>
        <w:t xml:space="preserve">: </w:t>
      </w:r>
      <w:r>
        <w:t>Habilitado.</w:t>
      </w:r>
    </w:p>
    <w:p w:rsidR="004106D8" w:rsidRDefault="004106D8" w:rsidP="004106D8">
      <w:pPr>
        <w:pStyle w:val="Ttulo2"/>
        <w:numPr>
          <w:ilvl w:val="1"/>
          <w:numId w:val="1"/>
        </w:numPr>
      </w:pPr>
      <w:r>
        <w:t>tolerancia máxima para la sincronización de los relojes de los usuarios</w:t>
      </w:r>
    </w:p>
    <w:p w:rsidR="004106D8" w:rsidRDefault="004106D8" w:rsidP="004106D8">
      <w:pPr>
        <w:spacing w:after="0"/>
      </w:pPr>
      <w:r w:rsidRPr="008B4EB3">
        <w:rPr>
          <w:b/>
        </w:rPr>
        <w:t>Descripción</w:t>
      </w:r>
      <w:r>
        <w:t xml:space="preserve">: </w:t>
      </w:r>
      <w:r>
        <w:t>Determina el intervalo máximo en el cual se sincronizarán los relojes de los usuarios.</w:t>
      </w:r>
    </w:p>
    <w:p w:rsidR="004106D8" w:rsidRDefault="004106D8" w:rsidP="004106D8">
      <w:pPr>
        <w:spacing w:after="0"/>
      </w:pPr>
      <w:r w:rsidRPr="00812868">
        <w:rPr>
          <w:b/>
        </w:rPr>
        <w:t>Posibles valores</w:t>
      </w:r>
      <w:r>
        <w:t xml:space="preserve">: </w:t>
      </w:r>
      <w:r>
        <w:t>Tiempo en minutos.</w:t>
      </w:r>
    </w:p>
    <w:p w:rsidR="004106D8" w:rsidRPr="004B32A2" w:rsidRDefault="004106D8" w:rsidP="004106D8">
      <w:r w:rsidRPr="00812868">
        <w:rPr>
          <w:b/>
        </w:rPr>
        <w:t>Valor predeterminado</w:t>
      </w:r>
      <w:r>
        <w:t xml:space="preserve">: </w:t>
      </w:r>
      <w:r>
        <w:t>5 Minutos.</w:t>
      </w:r>
    </w:p>
    <w:p w:rsidR="004106D8" w:rsidRDefault="004106D8" w:rsidP="004106D8">
      <w:pPr>
        <w:pStyle w:val="Ttulo2"/>
        <w:numPr>
          <w:ilvl w:val="1"/>
          <w:numId w:val="1"/>
        </w:numPr>
      </w:pPr>
      <w:r>
        <w:t>vigencia máxima de renovación de vales de usuario</w:t>
      </w:r>
    </w:p>
    <w:p w:rsidR="004106D8" w:rsidRDefault="004106D8" w:rsidP="004106D8">
      <w:pPr>
        <w:spacing w:after="0"/>
      </w:pPr>
      <w:r w:rsidRPr="008B4EB3">
        <w:rPr>
          <w:b/>
        </w:rPr>
        <w:t>Descripción</w:t>
      </w:r>
      <w:r>
        <w:t xml:space="preserve">: </w:t>
      </w:r>
      <w:r>
        <w:t>Determina el tiempo de renovación de vales TGT para los usuarios.</w:t>
      </w:r>
    </w:p>
    <w:p w:rsidR="004106D8" w:rsidRDefault="004106D8" w:rsidP="004106D8">
      <w:pPr>
        <w:spacing w:after="0"/>
      </w:pPr>
      <w:r w:rsidRPr="00812868">
        <w:rPr>
          <w:b/>
        </w:rPr>
        <w:t>Posibles valores</w:t>
      </w:r>
      <w:r>
        <w:t xml:space="preserve">: </w:t>
      </w:r>
      <w:r>
        <w:t>Número de días.</w:t>
      </w:r>
    </w:p>
    <w:p w:rsidR="004106D8" w:rsidRPr="004B32A2" w:rsidRDefault="004106D8" w:rsidP="004106D8">
      <w:r w:rsidRPr="00812868">
        <w:rPr>
          <w:b/>
        </w:rPr>
        <w:t>Valor predeterminado</w:t>
      </w:r>
      <w:r>
        <w:t xml:space="preserve">: </w:t>
      </w:r>
      <w:r>
        <w:t>7 Días.</w:t>
      </w:r>
    </w:p>
    <w:p w:rsidR="004106D8" w:rsidRDefault="004106D8" w:rsidP="004106D8">
      <w:pPr>
        <w:pStyle w:val="Ttulo2"/>
        <w:numPr>
          <w:ilvl w:val="1"/>
          <w:numId w:val="1"/>
        </w:numPr>
      </w:pPr>
      <w:r>
        <w:t>vigencia máxima del vale de servicio</w:t>
      </w:r>
    </w:p>
    <w:p w:rsidR="004106D8" w:rsidRDefault="004106D8" w:rsidP="004106D8">
      <w:pPr>
        <w:spacing w:after="0"/>
      </w:pPr>
      <w:r w:rsidRPr="008B4EB3">
        <w:rPr>
          <w:b/>
        </w:rPr>
        <w:t>Descripción</w:t>
      </w:r>
      <w:r>
        <w:t xml:space="preserve">: </w:t>
      </w:r>
      <w:r>
        <w:t>Determina el tiempo máximo de validez para un vale concedido a un servicio.</w:t>
      </w:r>
    </w:p>
    <w:p w:rsidR="004106D8" w:rsidRDefault="004106D8" w:rsidP="004106D8">
      <w:pPr>
        <w:spacing w:after="0"/>
      </w:pPr>
      <w:r w:rsidRPr="00812868">
        <w:rPr>
          <w:b/>
        </w:rPr>
        <w:t>Posibles valores</w:t>
      </w:r>
      <w:r>
        <w:t xml:space="preserve">: </w:t>
      </w:r>
      <w:r>
        <w:t>Número de minutos.</w:t>
      </w:r>
    </w:p>
    <w:p w:rsidR="004106D8" w:rsidRPr="004B32A2" w:rsidRDefault="004106D8" w:rsidP="004106D8">
      <w:r w:rsidRPr="00812868">
        <w:rPr>
          <w:b/>
        </w:rPr>
        <w:t>Valor predeterminado</w:t>
      </w:r>
      <w:r>
        <w:t xml:space="preserve">: </w:t>
      </w:r>
      <w:r>
        <w:t>600 minutos.</w:t>
      </w:r>
    </w:p>
    <w:p w:rsidR="004106D8" w:rsidRDefault="004106D8" w:rsidP="004106D8">
      <w:pPr>
        <w:pStyle w:val="Ttulo2"/>
        <w:numPr>
          <w:ilvl w:val="1"/>
          <w:numId w:val="1"/>
        </w:numPr>
      </w:pPr>
      <w:r>
        <w:t>vigencia máxima del vale de usuario</w:t>
      </w:r>
    </w:p>
    <w:p w:rsidR="004106D8" w:rsidRDefault="004106D8" w:rsidP="004106D8">
      <w:pPr>
        <w:spacing w:after="0"/>
      </w:pPr>
      <w:r w:rsidRPr="008B4EB3">
        <w:rPr>
          <w:b/>
        </w:rPr>
        <w:t>Descripción</w:t>
      </w:r>
      <w:r>
        <w:t xml:space="preserve">: Determina el tiempo máximo de validez para un vale concedido a un </w:t>
      </w:r>
      <w:r>
        <w:t>usuario</w:t>
      </w:r>
      <w:r>
        <w:t>.</w:t>
      </w:r>
    </w:p>
    <w:p w:rsidR="004106D8" w:rsidRDefault="004106D8" w:rsidP="004106D8">
      <w:pPr>
        <w:spacing w:after="0"/>
      </w:pPr>
      <w:r w:rsidRPr="00812868">
        <w:rPr>
          <w:b/>
        </w:rPr>
        <w:t>Posibles valores</w:t>
      </w:r>
      <w:r>
        <w:t xml:space="preserve">: </w:t>
      </w:r>
      <w:r>
        <w:t>Número de horas.</w:t>
      </w:r>
    </w:p>
    <w:p w:rsidR="004106D8" w:rsidRPr="004B32A2" w:rsidRDefault="004106D8" w:rsidP="004106D8">
      <w:r w:rsidRPr="00812868">
        <w:rPr>
          <w:b/>
        </w:rPr>
        <w:t>Valor predeterminado</w:t>
      </w:r>
      <w:r>
        <w:t xml:space="preserve">: </w:t>
      </w:r>
      <w:r>
        <w:t>10 Horas.</w:t>
      </w:r>
    </w:p>
    <w:p w:rsidR="004106D8" w:rsidRPr="004106D8" w:rsidRDefault="004106D8" w:rsidP="004106D8"/>
    <w:sectPr w:rsidR="004106D8" w:rsidRPr="004106D8" w:rsidSect="003A00B0">
      <w:headerReference w:type="even" r:id="rId17"/>
      <w:headerReference w:type="default" r:id="rId18"/>
      <w:footerReference w:type="even" r:id="rId19"/>
      <w:footerReference w:type="default" r:id="rId2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5B0" w:rsidRDefault="003A65B0" w:rsidP="003A00B0">
      <w:pPr>
        <w:spacing w:after="0" w:line="240" w:lineRule="auto"/>
      </w:pPr>
      <w:r>
        <w:separator/>
      </w:r>
    </w:p>
  </w:endnote>
  <w:endnote w:type="continuationSeparator" w:id="0">
    <w:p w:rsidR="003A65B0" w:rsidRDefault="003A65B0" w:rsidP="003A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94D" w:rsidRDefault="00A6294D">
    <w:pPr>
      <w:pStyle w:val="Piedepgina"/>
      <w:jc w:val="center"/>
      <w:rPr>
        <w:caps/>
        <w:noProof/>
        <w:color w:val="94B6D2" w:themeColor="accent1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BFEB82" wp14:editId="57BAB616">
              <wp:simplePos x="0" y="0"/>
              <wp:positionH relativeFrom="column">
                <wp:posOffset>-489585</wp:posOffset>
              </wp:positionH>
              <wp:positionV relativeFrom="paragraph">
                <wp:posOffset>-71755</wp:posOffset>
              </wp:positionV>
              <wp:extent cx="971550" cy="796290"/>
              <wp:effectExtent l="0" t="0" r="0" b="3810"/>
              <wp:wrapNone/>
              <wp:docPr id="198" name="Text Box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971550" cy="796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94D" w:rsidRPr="006417C5" w:rsidRDefault="00A6294D" w:rsidP="00F06956">
                          <w:pPr>
                            <w:rPr>
                              <w:sz w:val="48"/>
                            </w:rPr>
                          </w:pPr>
                          <w:r w:rsidRPr="006417C5">
                            <w:rPr>
                              <w:sz w:val="48"/>
                            </w:rPr>
                            <w:fldChar w:fldCharType="begin"/>
                          </w:r>
                          <w:r w:rsidRPr="006417C5">
                            <w:rPr>
                              <w:sz w:val="48"/>
                            </w:rPr>
                            <w:instrText xml:space="preserve"> PAGE   \* MERGEFORMAT </w:instrText>
                          </w:r>
                          <w:r w:rsidRPr="006417C5">
                            <w:rPr>
                              <w:sz w:val="48"/>
                            </w:rPr>
                            <w:fldChar w:fldCharType="separate"/>
                          </w:r>
                          <w:r w:rsidR="00A5507E">
                            <w:rPr>
                              <w:noProof/>
                              <w:sz w:val="48"/>
                            </w:rPr>
                            <w:t>24</w:t>
                          </w:r>
                          <w:r w:rsidRPr="006417C5">
                            <w:rPr>
                              <w:noProof/>
                              <w:sz w:val="4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BFEB82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32" type="#_x0000_t202" style="position:absolute;left:0;text-align:left;margin-left:-38.55pt;margin-top:-5.65pt;width:76.5pt;height:62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" filled="f" stroked="f" strokeweight=".5pt">
              <v:textbox>
                <w:txbxContent>
                  <w:p w:rsidR="00A6294D" w:rsidRPr="006417C5" w:rsidRDefault="00A6294D" w:rsidP="00F06956">
                    <w:pPr>
                      <w:rPr>
                        <w:sz w:val="48"/>
                      </w:rPr>
                    </w:pPr>
                    <w:r w:rsidRPr="006417C5">
                      <w:rPr>
                        <w:sz w:val="48"/>
                      </w:rPr>
                      <w:fldChar w:fldCharType="begin"/>
                    </w:r>
                    <w:r w:rsidRPr="006417C5">
                      <w:rPr>
                        <w:sz w:val="48"/>
                      </w:rPr>
                      <w:instrText xml:space="preserve"> PAGE   \* MERGEFORMAT </w:instrText>
                    </w:r>
                    <w:r w:rsidRPr="006417C5">
                      <w:rPr>
                        <w:sz w:val="48"/>
                      </w:rPr>
                      <w:fldChar w:fldCharType="separate"/>
                    </w:r>
                    <w:r w:rsidR="00A5507E">
                      <w:rPr>
                        <w:noProof/>
                        <w:sz w:val="48"/>
                      </w:rPr>
                      <w:t>24</w:t>
                    </w:r>
                    <w:r w:rsidRPr="006417C5">
                      <w:rPr>
                        <w:noProof/>
                        <w:sz w:val="4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65C95A6" wp14:editId="18E5DA52">
              <wp:simplePos x="0" y="0"/>
              <wp:positionH relativeFrom="column">
                <wp:posOffset>5983605</wp:posOffset>
              </wp:positionH>
              <wp:positionV relativeFrom="paragraph">
                <wp:posOffset>-2345690</wp:posOffset>
              </wp:positionV>
              <wp:extent cx="481096" cy="2927249"/>
              <wp:effectExtent l="0" t="0" r="0" b="6985"/>
              <wp:wrapNone/>
              <wp:docPr id="195" name="Text Box 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096" cy="29272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A6A6A6" w:themeColor="background1" w:themeShade="A6"/>
                              <w:sz w:val="32"/>
                            </w:rPr>
                            <w:alias w:val="Author"/>
                            <w:tag w:val=""/>
                            <w:id w:val="101982441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6294D" w:rsidRPr="002A36E8" w:rsidRDefault="00A6294D" w:rsidP="002A36E8">
                              <w:pPr>
                                <w:jc w:val="right"/>
                                <w:rPr>
                                  <w:color w:val="A6A6A6" w:themeColor="background1" w:themeShade="A6"/>
                                  <w:sz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</w:rPr>
                                <w:t>Andrei García Cuadra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5C95A6" id="Text Box 195" o:spid="_x0000_s1033" type="#_x0000_t202" style="position:absolute;left:0;text-align:left;margin-left:471.15pt;margin-top:-184.7pt;width:37.9pt;height:23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" filled="f" stroked="f" strokeweight=".5pt">
              <v:textbox style="layout-flow:vertical">
                <w:txbxContent>
                  <w:sdt>
                    <w:sdtPr>
                      <w:rPr>
                        <w:color w:val="A6A6A6" w:themeColor="background1" w:themeShade="A6"/>
                        <w:sz w:val="32"/>
                      </w:rPr>
                      <w:alias w:val="Author"/>
                      <w:tag w:val=""/>
                      <w:id w:val="1019824418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:rsidR="00A6294D" w:rsidRPr="002A36E8" w:rsidRDefault="00A6294D" w:rsidP="002A36E8">
                        <w:pPr>
                          <w:jc w:val="right"/>
                          <w:rPr>
                            <w:color w:val="A6A6A6" w:themeColor="background1" w:themeShade="A6"/>
                            <w:sz w:val="32"/>
                          </w:rPr>
                        </w:pPr>
                        <w:r>
                          <w:rPr>
                            <w:color w:val="A6A6A6" w:themeColor="background1" w:themeShade="A6"/>
                            <w:sz w:val="32"/>
                          </w:rPr>
                          <w:t>Andrei García Cuadra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>
      <w:rPr>
        <w:caps/>
        <w:color w:val="94B6D2" w:themeColor="accent1"/>
      </w:rPr>
      <w:fldChar w:fldCharType="begin"/>
    </w:r>
    <w:r>
      <w:rPr>
        <w:caps/>
        <w:color w:val="94B6D2" w:themeColor="accent1"/>
      </w:rPr>
      <w:instrText xml:space="preserve"> PAGE   \* MERGEFORMAT </w:instrText>
    </w:r>
    <w:r>
      <w:rPr>
        <w:caps/>
        <w:color w:val="94B6D2" w:themeColor="accent1"/>
      </w:rPr>
      <w:fldChar w:fldCharType="separate"/>
    </w:r>
    <w:r w:rsidR="00A5507E">
      <w:rPr>
        <w:caps/>
        <w:noProof/>
        <w:color w:val="94B6D2" w:themeColor="accent1"/>
      </w:rPr>
      <w:t>24</w:t>
    </w:r>
    <w:r>
      <w:rPr>
        <w:caps/>
        <w:noProof/>
        <w:color w:val="94B6D2" w:themeColor="accent1"/>
      </w:rPr>
      <w:fldChar w:fldCharType="end"/>
    </w:r>
  </w:p>
  <w:p w:rsidR="00A6294D" w:rsidRDefault="00A629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94D" w:rsidRDefault="00A6294D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6875772" wp14:editId="51327846">
              <wp:simplePos x="0" y="0"/>
              <wp:positionH relativeFrom="column">
                <wp:posOffset>5053965</wp:posOffset>
              </wp:positionH>
              <wp:positionV relativeFrom="paragraph">
                <wp:posOffset>-260985</wp:posOffset>
              </wp:positionV>
              <wp:extent cx="834390" cy="796608"/>
              <wp:effectExtent l="0" t="0" r="0" b="3810"/>
              <wp:wrapNone/>
              <wp:docPr id="62" name="Text Box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4390" cy="79660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94D" w:rsidRPr="006417C5" w:rsidRDefault="00A6294D" w:rsidP="00F06956">
                          <w:pPr>
                            <w:jc w:val="right"/>
                            <w:rPr>
                              <w:sz w:val="48"/>
                            </w:rPr>
                          </w:pPr>
                          <w:r w:rsidRPr="006417C5">
                            <w:rPr>
                              <w:sz w:val="48"/>
                            </w:rPr>
                            <w:fldChar w:fldCharType="begin"/>
                          </w:r>
                          <w:r w:rsidRPr="006417C5">
                            <w:rPr>
                              <w:sz w:val="48"/>
                            </w:rPr>
                            <w:instrText xml:space="preserve"> PAGE   \* MERGEFORMAT </w:instrText>
                          </w:r>
                          <w:r w:rsidRPr="006417C5">
                            <w:rPr>
                              <w:sz w:val="48"/>
                            </w:rPr>
                            <w:fldChar w:fldCharType="separate"/>
                          </w:r>
                          <w:r w:rsidR="00A5507E">
                            <w:rPr>
                              <w:noProof/>
                              <w:sz w:val="48"/>
                            </w:rPr>
                            <w:t>23</w:t>
                          </w:r>
                          <w:r w:rsidRPr="006417C5">
                            <w:rPr>
                              <w:noProof/>
                              <w:sz w:val="4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875772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34" type="#_x0000_t202" style="position:absolute;margin-left:397.95pt;margin-top:-20.55pt;width:65.7pt;height:6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" filled="f" stroked="f" strokeweight=".5pt">
              <v:textbox>
                <w:txbxContent>
                  <w:p w:rsidR="00A6294D" w:rsidRPr="006417C5" w:rsidRDefault="00A6294D" w:rsidP="00F06956">
                    <w:pPr>
                      <w:jc w:val="right"/>
                      <w:rPr>
                        <w:sz w:val="48"/>
                      </w:rPr>
                    </w:pPr>
                    <w:r w:rsidRPr="006417C5">
                      <w:rPr>
                        <w:sz w:val="48"/>
                      </w:rPr>
                      <w:fldChar w:fldCharType="begin"/>
                    </w:r>
                    <w:r w:rsidRPr="006417C5">
                      <w:rPr>
                        <w:sz w:val="48"/>
                      </w:rPr>
                      <w:instrText xml:space="preserve"> PAGE   \* MERGEFORMAT </w:instrText>
                    </w:r>
                    <w:r w:rsidRPr="006417C5">
                      <w:rPr>
                        <w:sz w:val="48"/>
                      </w:rPr>
                      <w:fldChar w:fldCharType="separate"/>
                    </w:r>
                    <w:r w:rsidR="00A5507E">
                      <w:rPr>
                        <w:noProof/>
                        <w:sz w:val="48"/>
                      </w:rPr>
                      <w:t>23</w:t>
                    </w:r>
                    <w:r w:rsidRPr="006417C5">
                      <w:rPr>
                        <w:noProof/>
                        <w:sz w:val="4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B3D65D" wp14:editId="13339650">
              <wp:simplePos x="0" y="0"/>
              <wp:positionH relativeFrom="column">
                <wp:posOffset>-1045210</wp:posOffset>
              </wp:positionH>
              <wp:positionV relativeFrom="paragraph">
                <wp:posOffset>-1707515</wp:posOffset>
              </wp:positionV>
              <wp:extent cx="481096" cy="2109804"/>
              <wp:effectExtent l="0" t="0" r="0" b="5080"/>
              <wp:wrapNone/>
              <wp:docPr id="192" name="Text Box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096" cy="21098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A6A6A6" w:themeColor="background1" w:themeShade="A6"/>
                              <w:sz w:val="32"/>
                            </w:rPr>
                            <w:alias w:val="Author"/>
                            <w:tag w:val=""/>
                            <w:id w:val="-75844465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6294D" w:rsidRPr="002A36E8" w:rsidRDefault="00A6294D" w:rsidP="002A36E8">
                              <w:pPr>
                                <w:rPr>
                                  <w:color w:val="A6A6A6" w:themeColor="background1" w:themeShade="A6"/>
                                  <w:sz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</w:rPr>
                                <w:t>Andrei García Cuadra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B3D65D" id="Text Box 192" o:spid="_x0000_s1035" type="#_x0000_t202" style="position:absolute;margin-left:-82.3pt;margin-top:-134.45pt;width:37.9pt;height:16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" filled="f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A6A6A6" w:themeColor="background1" w:themeShade="A6"/>
                        <w:sz w:val="32"/>
                      </w:rPr>
                      <w:alias w:val="Author"/>
                      <w:tag w:val=""/>
                      <w:id w:val="-758444650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:rsidR="00A6294D" w:rsidRPr="002A36E8" w:rsidRDefault="00A6294D" w:rsidP="002A36E8">
                        <w:pPr>
                          <w:rPr>
                            <w:color w:val="A6A6A6" w:themeColor="background1" w:themeShade="A6"/>
                            <w:sz w:val="32"/>
                          </w:rPr>
                        </w:pPr>
                        <w:r>
                          <w:rPr>
                            <w:color w:val="A6A6A6" w:themeColor="background1" w:themeShade="A6"/>
                            <w:sz w:val="32"/>
                          </w:rPr>
                          <w:t>Andrei García Cuadra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5B0" w:rsidRDefault="003A65B0" w:rsidP="003A00B0">
      <w:pPr>
        <w:spacing w:after="0" w:line="240" w:lineRule="auto"/>
      </w:pPr>
      <w:r>
        <w:separator/>
      </w:r>
    </w:p>
  </w:footnote>
  <w:footnote w:type="continuationSeparator" w:id="0">
    <w:p w:rsidR="003A65B0" w:rsidRDefault="003A65B0" w:rsidP="003A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94D" w:rsidRDefault="00A6294D" w:rsidP="002A36E8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6FDC77C" wp14:editId="10DAB1F2">
              <wp:simplePos x="0" y="0"/>
              <wp:positionH relativeFrom="column">
                <wp:posOffset>-603885</wp:posOffset>
              </wp:positionH>
              <wp:positionV relativeFrom="paragraph">
                <wp:posOffset>-183515</wp:posOffset>
              </wp:positionV>
              <wp:extent cx="6835775" cy="533400"/>
              <wp:effectExtent l="0" t="0" r="0" b="0"/>
              <wp:wrapNone/>
              <wp:docPr id="196" name="Text Box 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35775" cy="533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808080" w:themeColor="background1" w:themeShade="80"/>
                              <w:sz w:val="48"/>
                            </w:rPr>
                            <w:alias w:val="Title"/>
                            <w:tag w:val=""/>
                            <w:id w:val="-1480378918"/>
                            <w:placeholder>
                              <w:docPart w:val="0926A501AFA94697BF72782E37687FFB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6294D" w:rsidRPr="002A36E8" w:rsidRDefault="00A6294D" w:rsidP="002A36E8">
                              <w:pPr>
                                <w:rPr>
                                  <w:color w:val="808080" w:themeColor="background1" w:themeShade="80"/>
                                  <w:sz w:val="4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48"/>
                                  <w:lang w:val="es-ES"/>
                                </w:rPr>
                                <w:t>Sistemas: Trabajo final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FDC77C" id="_x0000_t202" coordsize="21600,21600" o:spt="202" path="m,l,21600r21600,l21600,xe">
              <v:stroke joinstyle="miter"/>
              <v:path gradientshapeok="t" o:connecttype="rect"/>
            </v:shapetype>
            <v:shape id="Text Box 196" o:spid="_x0000_s1030" type="#_x0000_t202" style="position:absolute;margin-left:-47.55pt;margin-top:-14.45pt;width:538.2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" filled="f" stroked="f" strokeweight=".5pt">
              <v:textbox>
                <w:txbxContent>
                  <w:sdt>
                    <w:sdtPr>
                      <w:rPr>
                        <w:color w:val="808080" w:themeColor="background1" w:themeShade="80"/>
                        <w:sz w:val="48"/>
                      </w:rPr>
                      <w:alias w:val="Title"/>
                      <w:tag w:val=""/>
                      <w:id w:val="-1480378918"/>
                      <w:placeholder>
                        <w:docPart w:val="0926A501AFA94697BF72782E37687FFB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6294D" w:rsidRPr="002A36E8" w:rsidRDefault="00A6294D" w:rsidP="002A36E8">
                        <w:pPr>
                          <w:rPr>
                            <w:color w:val="808080" w:themeColor="background1" w:themeShade="80"/>
                            <w:sz w:val="48"/>
                          </w:rPr>
                        </w:pPr>
                        <w:r>
                          <w:rPr>
                            <w:color w:val="808080" w:themeColor="background1" w:themeShade="80"/>
                            <w:sz w:val="48"/>
                            <w:lang w:val="es-ES"/>
                          </w:rPr>
                          <w:t>Sistemas: Trabajo final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94080" behindDoc="1" locked="0" layoutInCell="1" allowOverlap="1" wp14:anchorId="255155CA" wp14:editId="3C54F07D">
          <wp:simplePos x="0" y="0"/>
          <wp:positionH relativeFrom="column">
            <wp:posOffset>-1186815</wp:posOffset>
          </wp:positionH>
          <wp:positionV relativeFrom="paragraph">
            <wp:posOffset>-412115</wp:posOffset>
          </wp:positionV>
          <wp:extent cx="663973" cy="10800000"/>
          <wp:effectExtent l="0" t="0" r="3175" b="1905"/>
          <wp:wrapNone/>
          <wp:docPr id="5" name="Picture 5" descr="https://3.bp.blogspot.com/-iC2m9Zv8TNg/Vtc7fgig9VI/AAAAAAAATp8/FmGfzRlcxxE/s1600/March-2016-Abstract-Wallpaper-Blank%2B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3.bp.blogspot.com/-iC2m9Zv8TNg/Vtc7fgig9VI/AAAAAAAATp8/FmGfzRlcxxE/s1600/March-2016-Abstract-Wallpaper-Blank%2Bcopy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9065"/>
                  <a:stretch/>
                </pic:blipFill>
                <pic:spPr bwMode="auto">
                  <a:xfrm flipH="1" flipV="1">
                    <a:off x="0" y="0"/>
                    <a:ext cx="663973" cy="10800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1270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294D" w:rsidRPr="002A36E8" w:rsidRDefault="00A6294D" w:rsidP="002A36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94D" w:rsidRDefault="00A6294D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F065EC1" wp14:editId="026DBA0E">
              <wp:simplePos x="0" y="0"/>
              <wp:positionH relativeFrom="column">
                <wp:posOffset>-889634</wp:posOffset>
              </wp:positionH>
              <wp:positionV relativeFrom="paragraph">
                <wp:posOffset>-183515</wp:posOffset>
              </wp:positionV>
              <wp:extent cx="6777990" cy="433070"/>
              <wp:effectExtent l="0" t="0" r="0" b="5080"/>
              <wp:wrapNone/>
              <wp:docPr id="63" name="Text Box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77990" cy="4330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808080" w:themeColor="background1" w:themeShade="80"/>
                              <w:sz w:val="48"/>
                            </w:rPr>
                            <w:alias w:val="Title"/>
                            <w:tag w:val=""/>
                            <w:id w:val="188883928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6294D" w:rsidRPr="002A36E8" w:rsidRDefault="00A6294D" w:rsidP="00F06956">
                              <w:pPr>
                                <w:jc w:val="right"/>
                                <w:rPr>
                                  <w:color w:val="808080" w:themeColor="background1" w:themeShade="80"/>
                                  <w:sz w:val="4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48"/>
                                  <w:lang w:val="es-ES"/>
                                </w:rPr>
                                <w:t>Sistemas: Trabajo final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065EC1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31" type="#_x0000_t202" style="position:absolute;margin-left:-70.05pt;margin-top:-14.45pt;width:533.7pt;height:3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" filled="f" stroked="f" strokeweight=".5pt">
              <v:textbox>
                <w:txbxContent>
                  <w:sdt>
                    <w:sdtPr>
                      <w:rPr>
                        <w:color w:val="808080" w:themeColor="background1" w:themeShade="80"/>
                        <w:sz w:val="48"/>
                      </w:rPr>
                      <w:alias w:val="Title"/>
                      <w:tag w:val=""/>
                      <w:id w:val="188883928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6294D" w:rsidRPr="002A36E8" w:rsidRDefault="00A6294D" w:rsidP="00F06956">
                        <w:pPr>
                          <w:jc w:val="right"/>
                          <w:rPr>
                            <w:color w:val="808080" w:themeColor="background1" w:themeShade="80"/>
                            <w:sz w:val="48"/>
                          </w:rPr>
                        </w:pPr>
                        <w:r>
                          <w:rPr>
                            <w:color w:val="808080" w:themeColor="background1" w:themeShade="80"/>
                            <w:sz w:val="48"/>
                            <w:lang w:val="es-ES"/>
                          </w:rPr>
                          <w:t>Sistemas: Trabajo final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92032" behindDoc="1" locked="0" layoutInCell="1" allowOverlap="1">
          <wp:simplePos x="0" y="0"/>
          <wp:positionH relativeFrom="column">
            <wp:posOffset>5887085</wp:posOffset>
          </wp:positionH>
          <wp:positionV relativeFrom="paragraph">
            <wp:posOffset>-417830</wp:posOffset>
          </wp:positionV>
          <wp:extent cx="663575" cy="10799445"/>
          <wp:effectExtent l="0" t="0" r="3175" b="1905"/>
          <wp:wrapNone/>
          <wp:docPr id="4" name="Picture 4" descr="https://3.bp.blogspot.com/-iC2m9Zv8TNg/Vtc7fgig9VI/AAAAAAAATp8/FmGfzRlcxxE/s1600/March-2016-Abstract-Wallpaper-Blank%2B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3.bp.blogspot.com/-iC2m9Zv8TNg/Vtc7fgig9VI/AAAAAAAATp8/FmGfzRlcxxE/s1600/March-2016-Abstract-Wallpaper-Blank%2Bcopy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9065"/>
                  <a:stretch/>
                </pic:blipFill>
                <pic:spPr bwMode="auto">
                  <a:xfrm flipV="1">
                    <a:off x="0" y="0"/>
                    <a:ext cx="663575" cy="107994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1270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4AE3"/>
    <w:multiLevelType w:val="multilevel"/>
    <w:tmpl w:val="FA226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0D0024"/>
    <w:multiLevelType w:val="multilevel"/>
    <w:tmpl w:val="FA226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3E562F2"/>
    <w:multiLevelType w:val="multilevel"/>
    <w:tmpl w:val="FA226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B1F1E20"/>
    <w:multiLevelType w:val="multilevel"/>
    <w:tmpl w:val="FA226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D836164"/>
    <w:multiLevelType w:val="multilevel"/>
    <w:tmpl w:val="FA226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F7B5BAF"/>
    <w:multiLevelType w:val="multilevel"/>
    <w:tmpl w:val="FA226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29B3E84"/>
    <w:multiLevelType w:val="multilevel"/>
    <w:tmpl w:val="FA226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709399A"/>
    <w:multiLevelType w:val="multilevel"/>
    <w:tmpl w:val="FA226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1720E8E"/>
    <w:multiLevelType w:val="multilevel"/>
    <w:tmpl w:val="FA226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3043280"/>
    <w:multiLevelType w:val="multilevel"/>
    <w:tmpl w:val="FA226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D862100"/>
    <w:multiLevelType w:val="multilevel"/>
    <w:tmpl w:val="BA722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5ED5159"/>
    <w:multiLevelType w:val="multilevel"/>
    <w:tmpl w:val="FA226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1"/>
  </w:num>
  <w:num w:numId="9">
    <w:abstractNumId w:val="0"/>
  </w:num>
  <w:num w:numId="10">
    <w:abstractNumId w:val="4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ES" w:vendorID="64" w:dllVersion="131078" w:nlCheck="1" w:checkStyle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B0"/>
    <w:rsid w:val="00003D80"/>
    <w:rsid w:val="00033442"/>
    <w:rsid w:val="00047D47"/>
    <w:rsid w:val="00067E60"/>
    <w:rsid w:val="00077316"/>
    <w:rsid w:val="0009614B"/>
    <w:rsid w:val="000A11EB"/>
    <w:rsid w:val="000F0E34"/>
    <w:rsid w:val="00154F21"/>
    <w:rsid w:val="001D35BC"/>
    <w:rsid w:val="001E3E53"/>
    <w:rsid w:val="001F018B"/>
    <w:rsid w:val="0020580E"/>
    <w:rsid w:val="00217BC6"/>
    <w:rsid w:val="00294A73"/>
    <w:rsid w:val="002A2A81"/>
    <w:rsid w:val="002A36E8"/>
    <w:rsid w:val="002F457A"/>
    <w:rsid w:val="002F5D9B"/>
    <w:rsid w:val="00325BB8"/>
    <w:rsid w:val="00382837"/>
    <w:rsid w:val="003A00B0"/>
    <w:rsid w:val="003A65B0"/>
    <w:rsid w:val="003D794D"/>
    <w:rsid w:val="00401453"/>
    <w:rsid w:val="00404322"/>
    <w:rsid w:val="004106D8"/>
    <w:rsid w:val="00434063"/>
    <w:rsid w:val="00465E23"/>
    <w:rsid w:val="00471ECE"/>
    <w:rsid w:val="00476BF3"/>
    <w:rsid w:val="004B32A2"/>
    <w:rsid w:val="005008FD"/>
    <w:rsid w:val="00511CF6"/>
    <w:rsid w:val="00515627"/>
    <w:rsid w:val="00527DEA"/>
    <w:rsid w:val="005374D0"/>
    <w:rsid w:val="0056444B"/>
    <w:rsid w:val="005A291E"/>
    <w:rsid w:val="005F295B"/>
    <w:rsid w:val="00634B96"/>
    <w:rsid w:val="006417C5"/>
    <w:rsid w:val="00666937"/>
    <w:rsid w:val="00673B34"/>
    <w:rsid w:val="006A3811"/>
    <w:rsid w:val="006B4F92"/>
    <w:rsid w:val="00754F70"/>
    <w:rsid w:val="00761BF7"/>
    <w:rsid w:val="0077112B"/>
    <w:rsid w:val="00771F71"/>
    <w:rsid w:val="00812868"/>
    <w:rsid w:val="00826A24"/>
    <w:rsid w:val="008530C0"/>
    <w:rsid w:val="0087342C"/>
    <w:rsid w:val="008B4EB3"/>
    <w:rsid w:val="008C28D2"/>
    <w:rsid w:val="00900423"/>
    <w:rsid w:val="009520EC"/>
    <w:rsid w:val="009749AC"/>
    <w:rsid w:val="009A1C2B"/>
    <w:rsid w:val="009E2425"/>
    <w:rsid w:val="00A54BE6"/>
    <w:rsid w:val="00A5507E"/>
    <w:rsid w:val="00A6294D"/>
    <w:rsid w:val="00AB18FC"/>
    <w:rsid w:val="00AC361B"/>
    <w:rsid w:val="00B613B9"/>
    <w:rsid w:val="00B6479F"/>
    <w:rsid w:val="00BB49AC"/>
    <w:rsid w:val="00BD61B8"/>
    <w:rsid w:val="00BE0B32"/>
    <w:rsid w:val="00BF39D4"/>
    <w:rsid w:val="00C13DFE"/>
    <w:rsid w:val="00C3163B"/>
    <w:rsid w:val="00C60E5C"/>
    <w:rsid w:val="00C75203"/>
    <w:rsid w:val="00C84CE7"/>
    <w:rsid w:val="00C968CB"/>
    <w:rsid w:val="00CC5BB4"/>
    <w:rsid w:val="00CE20EC"/>
    <w:rsid w:val="00D577F9"/>
    <w:rsid w:val="00DF2880"/>
    <w:rsid w:val="00E34A16"/>
    <w:rsid w:val="00E34F6F"/>
    <w:rsid w:val="00E63E7E"/>
    <w:rsid w:val="00EB5E19"/>
    <w:rsid w:val="00ED3C00"/>
    <w:rsid w:val="00F034D5"/>
    <w:rsid w:val="00F06956"/>
    <w:rsid w:val="00F13EDA"/>
    <w:rsid w:val="00F1480B"/>
    <w:rsid w:val="00F4164C"/>
    <w:rsid w:val="00F63C93"/>
    <w:rsid w:val="00F83A58"/>
    <w:rsid w:val="00FC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E5C95"/>
  <w15:chartTrackingRefBased/>
  <w15:docId w15:val="{C61ACAC6-133B-4104-8626-1E977EA7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0B0"/>
  </w:style>
  <w:style w:type="paragraph" w:styleId="Ttulo1">
    <w:name w:val="heading 1"/>
    <w:basedOn w:val="Normal"/>
    <w:next w:val="Normal"/>
    <w:link w:val="Ttulo1Car"/>
    <w:uiPriority w:val="9"/>
    <w:qFormat/>
    <w:rsid w:val="00FC36C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aps/>
      <w:color w:val="00B0F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381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4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32A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4"/>
      <w:szCs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0B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0B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0B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0B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0B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0B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36C1"/>
    <w:rPr>
      <w:rFonts w:asciiTheme="majorHAnsi" w:eastAsiaTheme="majorEastAsia" w:hAnsiTheme="majorHAnsi" w:cstheme="majorBidi"/>
      <w:b/>
      <w:caps/>
      <w:color w:val="00B0F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A3811"/>
    <w:rPr>
      <w:rFonts w:asciiTheme="majorHAnsi" w:eastAsiaTheme="majorEastAsia" w:hAnsiTheme="majorHAnsi" w:cstheme="majorBidi"/>
      <w:caps/>
      <w:sz w:val="24"/>
      <w:szCs w:val="28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B32A2"/>
    <w:rPr>
      <w:rFonts w:asciiTheme="majorHAnsi" w:eastAsiaTheme="majorEastAsia" w:hAnsiTheme="majorHAnsi" w:cstheme="majorBidi"/>
      <w:smallCaps/>
      <w:sz w:val="24"/>
      <w:szCs w:val="28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0B0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0B0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0B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0B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0B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0B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A00B0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A00B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A00B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0B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0B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A00B0"/>
    <w:rPr>
      <w:b/>
      <w:bCs/>
    </w:rPr>
  </w:style>
  <w:style w:type="character" w:styleId="nfasis">
    <w:name w:val="Emphasis"/>
    <w:basedOn w:val="Fuentedeprrafopredeter"/>
    <w:uiPriority w:val="20"/>
    <w:qFormat/>
    <w:rsid w:val="003A00B0"/>
    <w:rPr>
      <w:i/>
      <w:iCs/>
    </w:rPr>
  </w:style>
  <w:style w:type="paragraph" w:styleId="Sinespaciado">
    <w:name w:val="No Spacing"/>
    <w:link w:val="SinespaciadoCar"/>
    <w:uiPriority w:val="1"/>
    <w:qFormat/>
    <w:rsid w:val="003A00B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A00B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A00B0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0B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0B0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A00B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A00B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A00B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A00B0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A00B0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unhideWhenUsed/>
    <w:qFormat/>
    <w:rsid w:val="003A00B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00B0"/>
  </w:style>
  <w:style w:type="paragraph" w:styleId="Encabezado">
    <w:name w:val="header"/>
    <w:basedOn w:val="Normal"/>
    <w:link w:val="EncabezadoCar"/>
    <w:uiPriority w:val="99"/>
    <w:unhideWhenUsed/>
    <w:rsid w:val="003A00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00B0"/>
  </w:style>
  <w:style w:type="paragraph" w:styleId="Piedepgina">
    <w:name w:val="footer"/>
    <w:basedOn w:val="Normal"/>
    <w:link w:val="PiedepginaCar"/>
    <w:uiPriority w:val="99"/>
    <w:unhideWhenUsed/>
    <w:rsid w:val="003A00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0B0"/>
  </w:style>
  <w:style w:type="character" w:styleId="Textodelmarcadordeposicin">
    <w:name w:val="Placeholder Text"/>
    <w:basedOn w:val="Fuentedeprrafopredeter"/>
    <w:uiPriority w:val="99"/>
    <w:semiHidden/>
    <w:rsid w:val="0020580E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2A36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A36E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A36E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A36E8"/>
    <w:rPr>
      <w:color w:val="F7B61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B4EB3"/>
    <w:pPr>
      <w:ind w:left="720"/>
      <w:contextualSpacing/>
    </w:pPr>
  </w:style>
  <w:style w:type="paragraph" w:styleId="TDC4">
    <w:name w:val="toc 4"/>
    <w:basedOn w:val="Normal"/>
    <w:next w:val="Normal"/>
    <w:autoRedefine/>
    <w:uiPriority w:val="39"/>
    <w:unhideWhenUsed/>
    <w:rsid w:val="004B32A2"/>
    <w:pPr>
      <w:spacing w:after="100"/>
      <w:ind w:left="660"/>
    </w:pPr>
    <w:rPr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4B32A2"/>
    <w:pPr>
      <w:spacing w:after="100"/>
      <w:ind w:left="880"/>
    </w:pPr>
    <w:rPr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4B32A2"/>
    <w:pPr>
      <w:spacing w:after="100"/>
      <w:ind w:left="1100"/>
    </w:pPr>
    <w:rPr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4B32A2"/>
    <w:pPr>
      <w:spacing w:after="100"/>
      <w:ind w:left="1320"/>
    </w:pPr>
    <w:rPr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4B32A2"/>
    <w:pPr>
      <w:spacing w:after="100"/>
      <w:ind w:left="1540"/>
    </w:pPr>
    <w:rPr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4B32A2"/>
    <w:pPr>
      <w:spacing w:after="100"/>
      <w:ind w:left="1760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26A501AFA94697BF72782E37687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6120A-3DBB-4879-A23A-B1707CA03337}"/>
      </w:docPartPr>
      <w:docPartBody>
        <w:p w:rsidR="00B37750" w:rsidRDefault="0099418A" w:rsidP="0099418A">
          <w:pPr>
            <w:pStyle w:val="0926A501AFA94697BF72782E37687FFB"/>
          </w:pPr>
          <w:r w:rsidRPr="00027368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8A"/>
    <w:rsid w:val="000B2DD5"/>
    <w:rsid w:val="005D0596"/>
    <w:rsid w:val="006027C8"/>
    <w:rsid w:val="0090042D"/>
    <w:rsid w:val="00982E5D"/>
    <w:rsid w:val="0099418A"/>
    <w:rsid w:val="00B37750"/>
    <w:rsid w:val="00C318C5"/>
    <w:rsid w:val="00DD1255"/>
    <w:rsid w:val="00E13FC3"/>
    <w:rsid w:val="00E514FB"/>
    <w:rsid w:val="00E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418A"/>
    <w:rPr>
      <w:color w:val="808080"/>
    </w:rPr>
  </w:style>
  <w:style w:type="paragraph" w:customStyle="1" w:styleId="7E80E5781D7F4C03A4BC9D0E36F5B36C">
    <w:name w:val="7E80E5781D7F4C03A4BC9D0E36F5B36C"/>
    <w:rsid w:val="0099418A"/>
  </w:style>
  <w:style w:type="paragraph" w:customStyle="1" w:styleId="C36D49A1A69F4570B32B1A16D3AEDB11">
    <w:name w:val="C36D49A1A69F4570B32B1A16D3AEDB11"/>
    <w:rsid w:val="0099418A"/>
  </w:style>
  <w:style w:type="paragraph" w:customStyle="1" w:styleId="7E428A2751CD492D9C78EB1651ABE359">
    <w:name w:val="7E428A2751CD492D9C78EB1651ABE359"/>
    <w:rsid w:val="0099418A"/>
  </w:style>
  <w:style w:type="paragraph" w:customStyle="1" w:styleId="554992E8F16E45D8B956D3AEFDC96711">
    <w:name w:val="554992E8F16E45D8B956D3AEFDC96711"/>
    <w:rsid w:val="0099418A"/>
  </w:style>
  <w:style w:type="paragraph" w:customStyle="1" w:styleId="04785AD7A4AF425FA918E112DB9ED231">
    <w:name w:val="04785AD7A4AF425FA918E112DB9ED231"/>
    <w:rsid w:val="0099418A"/>
  </w:style>
  <w:style w:type="paragraph" w:customStyle="1" w:styleId="F01DFD0F3BF74CE091365AAE5D62F3EE">
    <w:name w:val="F01DFD0F3BF74CE091365AAE5D62F3EE"/>
    <w:rsid w:val="0099418A"/>
  </w:style>
  <w:style w:type="paragraph" w:customStyle="1" w:styleId="0926A501AFA94697BF72782E37687FFB">
    <w:name w:val="0926A501AFA94697BF72782E37687FFB"/>
    <w:rsid w:val="00994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C6821B-8387-4A40-8B75-56CC993B4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6782</Words>
  <Characters>37303</Characters>
  <Application>Microsoft Office Word</Application>
  <DocSecurity>0</DocSecurity>
  <Lines>310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Sistemas: Trabajo final</vt:lpstr>
      <vt:lpstr>Valor Creativo</vt:lpstr>
    </vt:vector>
  </TitlesOfParts>
  <Company/>
  <LinksUpToDate>false</LinksUpToDate>
  <CharactersWithSpaces>43998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Sistemas: Trabajo final</dc:title>
  <dc:subject>Directivas Locales de Seguridad</dc:subject>
  <dc:creator>Andrei García Cuadra</dc:creator>
  <cp:keywords/>
  <dc:description/>
  <cp:lastModifiedBy>Usuario de Windows</cp:lastModifiedBy>
  <cp:revision>49</cp:revision>
  <cp:lastPrinted>2017-06-01T12:16:00Z</cp:lastPrinted>
  <dcterms:created xsi:type="dcterms:W3CDTF">2016-10-03T12:20:00Z</dcterms:created>
  <dcterms:modified xsi:type="dcterms:W3CDTF">2017-06-01T12:17:00Z</dcterms:modified>
</cp:coreProperties>
</file>