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2003B5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2003B5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89FFA33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Реализация алгоритма поиска с опечатками</w:t>
            </w:r>
          </w:p>
        </w:tc>
      </w:tr>
    </w:tbl>
    <w:p w14:paraId="108C0D18" w14:textId="77777777" w:rsidR="00AC2215" w:rsidRDefault="00AC2215" w:rsidP="002003B5">
      <w:pPr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6B235755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2003B5">
              <w:rPr>
                <w:lang w:val="en-US"/>
              </w:rPr>
              <w:t>21</w:t>
            </w:r>
            <w:r w:rsidR="0029286F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7A4BB719" w:rsidR="00933B3C" w:rsidRPr="002003B5" w:rsidRDefault="002003B5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А.М. Белоглазов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D3DC07F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003B5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28F536FD" w14:textId="0901BB4D" w:rsidR="005B5AB8" w:rsidRDefault="002003B5" w:rsidP="002003B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Реализация алгоритма:</w:t>
      </w:r>
    </w:p>
    <w:p w14:paraId="227B2DE0" w14:textId="0769A29C" w:rsidR="002003B5" w:rsidRDefault="002003B5" w:rsidP="002003B5">
      <w:pPr>
        <w:jc w:val="center"/>
        <w:rPr>
          <w:b/>
          <w:bCs/>
          <w:sz w:val="28"/>
          <w:szCs w:val="28"/>
          <w:lang w:val="ru-RU"/>
        </w:rPr>
      </w:pPr>
      <w:r w:rsidRPr="002003B5">
        <w:rPr>
          <w:b/>
          <w:bCs/>
          <w:sz w:val="28"/>
          <w:szCs w:val="28"/>
          <w:lang w:val="ru-RU"/>
        </w:rPr>
        <w:drawing>
          <wp:inline distT="0" distB="0" distL="0" distR="0" wp14:anchorId="0576FEDB" wp14:editId="5DEDD0A1">
            <wp:extent cx="4725670" cy="829854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7934" cy="830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E048" w14:textId="2F0C74F4" w:rsidR="002003B5" w:rsidRDefault="002003B5" w:rsidP="002003B5">
      <w:pPr>
        <w:jc w:val="center"/>
        <w:rPr>
          <w:b/>
          <w:bCs/>
          <w:sz w:val="28"/>
          <w:szCs w:val="28"/>
          <w:lang w:val="ru-RU"/>
        </w:rPr>
      </w:pPr>
    </w:p>
    <w:p w14:paraId="31433DD4" w14:textId="77777777" w:rsidR="002003B5" w:rsidRDefault="002003B5" w:rsidP="002003B5">
      <w:pPr>
        <w:jc w:val="center"/>
        <w:rPr>
          <w:b/>
          <w:bCs/>
          <w:sz w:val="28"/>
          <w:szCs w:val="28"/>
          <w:lang w:val="ru-RU"/>
        </w:rPr>
      </w:pPr>
    </w:p>
    <w:p w14:paraId="6E886FC8" w14:textId="77777777" w:rsidR="002003B5" w:rsidRDefault="002003B5" w:rsidP="002003B5">
      <w:pPr>
        <w:jc w:val="center"/>
        <w:rPr>
          <w:b/>
          <w:bCs/>
          <w:sz w:val="28"/>
          <w:szCs w:val="28"/>
          <w:lang w:val="ru-RU"/>
        </w:rPr>
      </w:pPr>
    </w:p>
    <w:p w14:paraId="0BEF9407" w14:textId="7BA7C6F4" w:rsidR="002003B5" w:rsidRDefault="002003B5" w:rsidP="002003B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Вывод программы:</w:t>
      </w:r>
    </w:p>
    <w:p w14:paraId="06D69861" w14:textId="520C690B" w:rsidR="002003B5" w:rsidRPr="002003B5" w:rsidRDefault="002003B5" w:rsidP="002003B5">
      <w:pPr>
        <w:jc w:val="center"/>
        <w:rPr>
          <w:b/>
          <w:bCs/>
          <w:sz w:val="28"/>
          <w:szCs w:val="28"/>
          <w:lang w:val="ru-RU"/>
        </w:rPr>
      </w:pPr>
      <w:r w:rsidRPr="002003B5">
        <w:rPr>
          <w:b/>
          <w:bCs/>
          <w:sz w:val="28"/>
          <w:szCs w:val="28"/>
          <w:lang w:val="ru-RU"/>
        </w:rPr>
        <w:drawing>
          <wp:inline distT="0" distB="0" distL="0" distR="0" wp14:anchorId="4126BD30" wp14:editId="0634AD63">
            <wp:extent cx="4258269" cy="31436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3B5" w:rsidRPr="00200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003B5"/>
    <w:rsid w:val="0029286F"/>
    <w:rsid w:val="00300EA2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B73428"/>
    <w:rsid w:val="00BF0F97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Sadness Reler</cp:lastModifiedBy>
  <cp:revision>2</cp:revision>
  <cp:lastPrinted>2025-06-21T15:14:00Z</cp:lastPrinted>
  <dcterms:created xsi:type="dcterms:W3CDTF">2026-03-15T14:21:00Z</dcterms:created>
  <dcterms:modified xsi:type="dcterms:W3CDTF">2026-03-15T14:21:00Z</dcterms:modified>
</cp:coreProperties>
</file>