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  <w:t>Tweaked brief.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sz w:val="16"/>
          <w:szCs w:val="16"/>
        </w:rPr>
        <w:t>Pivoting to a hybrid mesh is the exact right move. It grounds your vision in the strict realities of modern mobile operating systems without compromising the zero-trust, serverless architecture you want to achieve.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sz w:val="16"/>
          <w:szCs w:val="16"/>
        </w:rPr>
        <w:t xml:space="preserve">Here is the updated, reality-tested brief and vision for </w:t>
      </w:r>
      <w:r>
        <w:rPr>
          <w:rFonts w:ascii="Google Sans Text;sans-serif" w:hAnsi="Google Sans Text;sans-serif"/>
          <w:b/>
          <w:sz w:val="16"/>
          <w:szCs w:val="16"/>
        </w:rPr>
        <w:t>Introvert</w:t>
      </w:r>
      <w:r>
        <w:rPr>
          <w:rFonts w:ascii="Google Sans Text;sans-serif" w:hAnsi="Google Sans Text;sans-serif"/>
          <w:sz w:val="16"/>
          <w:szCs w:val="16"/>
        </w:rPr>
        <w:t>, ready for development.</w:t>
      </w:r>
    </w:p>
    <w:p>
      <w:pPr>
        <w:pStyle w:val="HorizontalLine"/>
        <w:spacing w:lineRule="auto" w:line="274" w:before="0" w:after="140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/>
          <w:sz w:val="16"/>
          <w:szCs w:val="16"/>
        </w:rPr>
      </w:pPr>
      <w:r>
        <w:rPr>
          <w:rFonts w:ascii="Google Sans;sans-serif" w:hAnsi="Google Sans;sans-serif"/>
          <w:sz w:val="16"/>
          <w:szCs w:val="16"/>
        </w:rPr>
        <w:t>Part 1: The Revised Vision ("The Hybrid Mesh")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Product Name:</w:t>
      </w:r>
      <w:r>
        <w:rPr>
          <w:rFonts w:ascii="Google Sans Text;sans-serif" w:hAnsi="Google Sans Text;sans-serif"/>
          <w:sz w:val="16"/>
          <w:szCs w:val="16"/>
        </w:rPr>
        <w:t xml:space="preserve"> Introvert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Core Mission:</w:t>
      </w:r>
      <w:r>
        <w:rPr>
          <w:rFonts w:ascii="Google Sans Text;sans-serif" w:hAnsi="Google Sans Text;sans-serif"/>
          <w:sz w:val="16"/>
          <w:szCs w:val="16"/>
        </w:rPr>
        <w:t xml:space="preserve"> Absolute digital sovereignty and privacy through a self-sustaining, hybrid P2P overlay network.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The "Introvert" Ecosystem:</w:t>
      </w:r>
      <w:r>
        <w:rPr>
          <w:rFonts w:ascii="Google Sans Text;sans-serif" w:hAnsi="Google Sans Text;sans-serif"/>
          <w:sz w:val="16"/>
          <w:szCs w:val="16"/>
        </w:rPr>
        <w:t xml:space="preserve"> Instead of forcing mobile phones to fight their operating systems, Introvert leverages a symbiotic relationship between </w:t>
      </w:r>
      <w:r>
        <w:rPr>
          <w:rFonts w:ascii="Google Sans Text;sans-serif" w:hAnsi="Google Sans Text;sans-serif"/>
          <w:b/>
          <w:sz w:val="16"/>
          <w:szCs w:val="16"/>
        </w:rPr>
        <w:t>Desktop Anchors</w:t>
      </w:r>
      <w:r>
        <w:rPr>
          <w:rFonts w:ascii="Google Sans Text;sans-serif" w:hAnsi="Google Sans Text;sans-serif"/>
          <w:sz w:val="16"/>
          <w:szCs w:val="16"/>
        </w:rPr>
        <w:t xml:space="preserve"> and </w:t>
      </w:r>
      <w:r>
        <w:rPr>
          <w:rFonts w:ascii="Google Sans Text;sans-serif" w:hAnsi="Google Sans Text;sans-serif"/>
          <w:b/>
          <w:sz w:val="16"/>
          <w:szCs w:val="16"/>
        </w:rPr>
        <w:t>Mobile Clients</w:t>
      </w:r>
      <w:r>
        <w:rPr>
          <w:rFonts w:ascii="Google Sans Text;sans-serif" w:hAnsi="Google Sans Text;sans-serif"/>
          <w:sz w:val="16"/>
          <w:szCs w:val="16"/>
        </w:rPr>
        <w:t>. Users who run the lightweight desktop client provide the encrypted, asynchronous backbone that allows the mobile apps to remain fast, battery-efficient, and minimalist.</w:t>
      </w:r>
    </w:p>
    <w:p>
      <w:pPr>
        <w:pStyle w:val="HorizontalLine"/>
        <w:spacing w:lineRule="auto" w:line="274" w:before="0" w:after="140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spacing w:lineRule="auto" w:line="274" w:before="0" w:after="140"/>
        <w:ind w:hanging="0" w:start="0" w:end="0"/>
        <w:rPr>
          <w:rFonts w:ascii="Google Sans;sans-serif" w:hAnsi="Google Sans;sans-serif"/>
          <w:sz w:val="16"/>
          <w:szCs w:val="16"/>
        </w:rPr>
      </w:pPr>
      <w:r>
        <w:rPr>
          <w:rFonts w:ascii="Google Sans;sans-serif" w:hAnsi="Google Sans;sans-serif"/>
          <w:sz w:val="16"/>
          <w:szCs w:val="16"/>
        </w:rPr>
        <w:t>Part 2: The Updated Technical Brief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 w:val="16"/>
          <w:szCs w:val="16"/>
        </w:rPr>
      </w:pPr>
      <w:r>
        <w:rPr>
          <w:rFonts w:ascii="Google Sans;sans-serif" w:hAnsi="Google Sans;sans-serif"/>
          <w:sz w:val="16"/>
          <w:szCs w:val="16"/>
        </w:rPr>
        <w:t>1. Node Hierarchy &amp; Responsibilities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sz w:val="16"/>
          <w:szCs w:val="16"/>
        </w:rPr>
        <w:t>To optimize for battery life and OS restrictions, the network is divided into two distinct node types: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0"/>
        <w:gridCol w:w="1696"/>
        <w:gridCol w:w="3947"/>
        <w:gridCol w:w="2709"/>
      </w:tblGrid>
      <w:tr>
        <w:trPr>
          <w:tblHeader w:val="true"/>
        </w:trPr>
        <w:tc>
          <w:tcPr>
            <w:tcW w:w="1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Node Type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Platform</w:t>
            </w:r>
          </w:p>
        </w:tc>
        <w:tc>
          <w:tcPr>
            <w:tcW w:w="39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Responsibility</w:t>
            </w:r>
          </w:p>
        </w:tc>
        <w:tc>
          <w:tcPr>
            <w:tcW w:w="2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P2P Status</w:t>
            </w:r>
          </w:p>
        </w:tc>
      </w:tr>
      <w:tr>
        <w:trPr/>
        <w:tc>
          <w:tcPr>
            <w:tcW w:w="1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Anchor Node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Mac / Windows / Linux</w:t>
            </w:r>
          </w:p>
        </w:tc>
        <w:tc>
          <w:tcPr>
            <w:tcW w:w="39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Stores encrypted "offline" message blobs, routes traffic, handles DHT storage.</w:t>
            </w:r>
          </w:p>
        </w:tc>
        <w:tc>
          <w:tcPr>
            <w:tcW w:w="2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Full Node</w:t>
            </w:r>
            <w:r>
              <w:rPr>
                <w:rFonts w:ascii="Google Sans Text;sans-serif" w:hAnsi="Google Sans Text;sans-serif"/>
              </w:rPr>
              <w:t xml:space="preserve"> (Always listening)</w:t>
            </w:r>
          </w:p>
        </w:tc>
      </w:tr>
      <w:tr>
        <w:trPr/>
        <w:tc>
          <w:tcPr>
            <w:tcW w:w="1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Ephemeral Node</w:t>
            </w:r>
          </w:p>
        </w:tc>
        <w:tc>
          <w:tcPr>
            <w:tcW w:w="16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iOS / Android</w:t>
            </w:r>
          </w:p>
        </w:tc>
        <w:tc>
          <w:tcPr>
            <w:tcW w:w="39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Sends/receives messages, initiates VoIP calls, queries the network.</w:t>
            </w:r>
          </w:p>
        </w:tc>
        <w:tc>
          <w:tcPr>
            <w:tcW w:w="27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274" w:before="0" w:after="140"/>
              <w:ind w:hanging="0" w:start="0" w:end="0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Light Node</w:t>
            </w:r>
            <w:r>
              <w:rPr>
                <w:rFonts w:ascii="Google Sans Text;sans-serif" w:hAnsi="Google Sans Text;sans-serif"/>
              </w:rPr>
              <w:t xml:space="preserve"> (Sleeps when backgrounded)</w:t>
            </w:r>
          </w:p>
        </w:tc>
      </w:tr>
    </w:tbl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 w:val="16"/>
          <w:szCs w:val="16"/>
        </w:rPr>
      </w:pPr>
      <w:r>
        <w:rPr>
          <w:rFonts w:ascii="Google Sans;sans-serif" w:hAnsi="Google Sans;sans-serif"/>
          <w:sz w:val="16"/>
          <w:szCs w:val="16"/>
        </w:rPr>
        <w:t>2. The Networking Core (Rust + libp2p)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Transport:</w:t>
      </w:r>
      <w:r>
        <w:rPr>
          <w:rFonts w:ascii="Google Sans Text;sans-serif" w:hAnsi="Google Sans Text;sans-serif"/>
          <w:sz w:val="16"/>
          <w:szCs w:val="16"/>
        </w:rPr>
        <w:t xml:space="preserve"> A dual-stack approach using </w:t>
      </w:r>
      <w:r>
        <w:rPr>
          <w:rFonts w:ascii="Google Sans Text;sans-serif" w:hAnsi="Google Sans Text;sans-serif"/>
          <w:b/>
          <w:sz w:val="16"/>
          <w:szCs w:val="16"/>
        </w:rPr>
        <w:t>QUIC</w:t>
      </w:r>
      <w:r>
        <w:rPr>
          <w:rFonts w:ascii="Google Sans Text;sans-serif" w:hAnsi="Google Sans Text;sans-serif"/>
          <w:sz w:val="16"/>
          <w:szCs w:val="16"/>
        </w:rPr>
        <w:t xml:space="preserve"> (for fast, seamless handovers between Wi-Fi and 5G) and </w:t>
      </w:r>
      <w:r>
        <w:rPr>
          <w:rFonts w:ascii="Google Sans Text;sans-serif" w:hAnsi="Google Sans Text;sans-serif"/>
          <w:b/>
          <w:sz w:val="16"/>
          <w:szCs w:val="16"/>
        </w:rPr>
        <w:t>WebRTC</w:t>
      </w:r>
      <w:r>
        <w:rPr>
          <w:rFonts w:ascii="Google Sans Text;sans-serif" w:hAnsi="Google Sans Text;sans-serif"/>
          <w:sz w:val="16"/>
          <w:szCs w:val="16"/>
        </w:rPr>
        <w:t xml:space="preserve"> (for aggressive STUN/TURN hole-punching through strict telco NATs).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Identity &amp; Encryption:</w:t>
      </w:r>
      <w:r>
        <w:rPr>
          <w:rFonts w:ascii="Google Sans Text;sans-serif" w:hAnsi="Google Sans Text;sans-serif"/>
          <w:sz w:val="16"/>
          <w:szCs w:val="16"/>
        </w:rPr>
        <w:t xml:space="preserve"> </w:t>
      </w:r>
      <w:r>
        <w:rPr>
          <w:rFonts w:ascii="Google Sans Text;sans-serif" w:hAnsi="Google Sans Text;sans-serif"/>
          <w:b/>
          <w:sz w:val="16"/>
          <w:szCs w:val="16"/>
        </w:rPr>
        <w:t>Ed25519</w:t>
      </w:r>
      <w:r>
        <w:rPr>
          <w:rFonts w:ascii="Google Sans Text;sans-serif" w:hAnsi="Google Sans Text;sans-serif"/>
          <w:sz w:val="16"/>
          <w:szCs w:val="16"/>
        </w:rPr>
        <w:t xml:space="preserve"> public keys act as user IDs. </w:t>
      </w:r>
      <w:r>
        <w:rPr>
          <w:rFonts w:ascii="Google Sans Text;sans-serif" w:hAnsi="Google Sans Text;sans-serif"/>
          <w:b/>
          <w:sz w:val="16"/>
          <w:szCs w:val="16"/>
        </w:rPr>
        <w:t>Noise Protocol</w:t>
      </w:r>
      <w:r>
        <w:rPr>
          <w:rFonts w:ascii="Google Sans Text;sans-serif" w:hAnsi="Google Sans Text;sans-serif"/>
          <w:sz w:val="16"/>
          <w:szCs w:val="16"/>
        </w:rPr>
        <w:t xml:space="preserve"> handles the fast handshakes, and the </w:t>
      </w:r>
      <w:r>
        <w:rPr>
          <w:rFonts w:ascii="Google Sans Text;sans-serif" w:hAnsi="Google Sans Text;sans-serif"/>
          <w:b/>
          <w:sz w:val="16"/>
          <w:szCs w:val="16"/>
        </w:rPr>
        <w:t>Double Ratchet Algorithm</w:t>
      </w:r>
      <w:r>
        <w:rPr>
          <w:rFonts w:ascii="Google Sans Text;sans-serif" w:hAnsi="Google Sans Text;sans-serif"/>
          <w:sz w:val="16"/>
          <w:szCs w:val="16"/>
        </w:rPr>
        <w:t xml:space="preserve"> secures E2EE for text and calls.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Multiplexing:</w:t>
      </w:r>
      <w:r>
        <w:rPr>
          <w:rFonts w:ascii="Google Sans Text;sans-serif" w:hAnsi="Google Sans Text;sans-serif"/>
          <w:sz w:val="16"/>
          <w:szCs w:val="16"/>
        </w:rPr>
        <w:t xml:space="preserve"> Use </w:t>
      </w:r>
      <w:r>
        <w:rPr>
          <w:rFonts w:ascii="Google Sans Text;sans-serif" w:hAnsi="Google Sans Text;sans-serif"/>
          <w:b/>
          <w:sz w:val="16"/>
          <w:szCs w:val="16"/>
        </w:rPr>
        <w:t>Yamux</w:t>
      </w:r>
      <w:r>
        <w:rPr>
          <w:rFonts w:ascii="Google Sans Text;sans-serif" w:hAnsi="Google Sans Text;sans-serif"/>
          <w:sz w:val="16"/>
          <w:szCs w:val="16"/>
        </w:rPr>
        <w:t xml:space="preserve"> over libp2p to allow text messages and high-fidelity VoIP (Opus codec) to travel simultaneously through the same encrypted tunnel.</w:t>
      </w:r>
    </w:p>
    <w:p>
      <w:pPr>
        <w:pStyle w:val="Heading3"/>
        <w:spacing w:lineRule="auto" w:line="274" w:before="0" w:after="140"/>
        <w:ind w:hanging="0" w:start="0" w:end="0"/>
        <w:rPr>
          <w:rFonts w:ascii="Google Sans;sans-serif" w:hAnsi="Google Sans;sans-serif"/>
          <w:sz w:val="16"/>
          <w:szCs w:val="16"/>
        </w:rPr>
      </w:pPr>
      <w:r>
        <w:rPr>
          <w:rFonts w:ascii="Google Sans;sans-serif" w:hAnsi="Google Sans;sans-serif"/>
          <w:sz w:val="16"/>
          <w:szCs w:val="16"/>
        </w:rPr>
        <w:t>3. The Dual-Push Background Bridge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For VoIP Calls:</w:t>
      </w:r>
      <w:r>
        <w:rPr>
          <w:rFonts w:ascii="Google Sans Text;sans-serif" w:hAnsi="Google Sans Text;sans-serif"/>
          <w:sz w:val="16"/>
          <w:szCs w:val="16"/>
        </w:rPr>
        <w:t xml:space="preserve"> Use </w:t>
      </w:r>
      <w:r>
        <w:rPr>
          <w:rFonts w:ascii="Google Sans Text;sans-serif" w:hAnsi="Google Sans Text;sans-serif"/>
          <w:b/>
          <w:sz w:val="16"/>
          <w:szCs w:val="16"/>
        </w:rPr>
        <w:t>PushKit</w:t>
      </w:r>
      <w:r>
        <w:rPr>
          <w:rFonts w:ascii="Google Sans Text;sans-serif" w:hAnsi="Google Sans Text;sans-serif"/>
          <w:sz w:val="16"/>
          <w:szCs w:val="16"/>
        </w:rPr>
        <w:t xml:space="preserve"> (iOS) and high-priority FCM (Android). This instantly wakes the app to trigger the native incoming call UI.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DejaVu Sans Condensed" w:hAnsi="DejaVu Sans Condensed"/>
          <w:sz w:val="16"/>
          <w:szCs w:val="16"/>
        </w:rPr>
      </w:pPr>
      <w:r>
        <w:rPr>
          <w:rFonts w:ascii="Google Sans Text;sans-serif" w:hAnsi="Google Sans Text;sans-serif"/>
          <w:b/>
          <w:sz w:val="16"/>
          <w:szCs w:val="16"/>
        </w:rPr>
        <w:t>For Text Messages:</w:t>
      </w:r>
      <w:r>
        <w:rPr>
          <w:rFonts w:ascii="Google Sans Text;sans-serif" w:hAnsi="Google Sans Text;sans-serif"/>
          <w:sz w:val="16"/>
          <w:szCs w:val="16"/>
        </w:rPr>
        <w:t xml:space="preserve"> Use standard </w:t>
      </w:r>
      <w:r>
        <w:rPr>
          <w:rFonts w:ascii="Google Sans Text;sans-serif" w:hAnsi="Google Sans Text;sans-serif"/>
          <w:b/>
          <w:sz w:val="16"/>
          <w:szCs w:val="16"/>
        </w:rPr>
        <w:t>Background Remote Notifications</w:t>
      </w:r>
      <w:r>
        <w:rPr>
          <w:rFonts w:ascii="Google Sans Text;sans-serif" w:hAnsi="Google Sans Text;sans-serif"/>
          <w:sz w:val="16"/>
          <w:szCs w:val="16"/>
        </w:rPr>
        <w:t xml:space="preserve"> (</w:t>
      </w:r>
      <w:r>
        <w:rPr>
          <w:rStyle w:val="SourceText"/>
          <w:rFonts w:ascii="Google Sans Text;sans-serif" w:hAnsi="Google Sans Text;sans-serif"/>
          <w:sz w:val="16"/>
          <w:szCs w:val="16"/>
        </w:rPr>
        <w:t>content-available: 1</w:t>
      </w:r>
      <w:r>
        <w:rPr>
          <w:rFonts w:ascii="Google Sans Text;sans-serif" w:hAnsi="Google Sans Text;sans-serif"/>
          <w:sz w:val="16"/>
          <w:szCs w:val="16"/>
        </w:rPr>
        <w:t>). The OS wakes the app stealthily, allowing it to query an Anchor Node, download the encrypted blob, and trigger a local notification.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 xml:space="preserve">This is a comprehensive blueprint for </w:t>
      </w:r>
      <w:r>
        <w:rPr>
          <w:rFonts w:ascii="DejaVu Sans Condensed" w:hAnsi="DejaVu Sans Condensed"/>
          <w:b/>
          <w:sz w:val="16"/>
          <w:szCs w:val="16"/>
        </w:rPr>
        <w:t>Introvert</w:t>
      </w:r>
      <w:r>
        <w:rPr>
          <w:rFonts w:ascii="DejaVu Sans Condensed" w:hAnsi="DejaVu Sans Condensed"/>
          <w:sz w:val="16"/>
          <w:szCs w:val="16"/>
        </w:rPr>
        <w:t xml:space="preserve">. To build this in 2026, you are essentially creating a </w:t>
      </w:r>
      <w:r>
        <w:rPr>
          <w:rFonts w:ascii="DejaVu Sans Condensed" w:hAnsi="DejaVu Sans Condensed"/>
          <w:b/>
          <w:sz w:val="16"/>
          <w:szCs w:val="16"/>
        </w:rPr>
        <w:t>"Decentralized Autonomous Mesh"</w:t>
      </w:r>
      <w:r>
        <w:rPr>
          <w:rFonts w:ascii="DejaVu Sans Condensed" w:hAnsi="DejaVu Sans Condensed"/>
          <w:sz w:val="16"/>
          <w:szCs w:val="16"/>
        </w:rPr>
        <w:t>. Because you've mandated that every user must participate as a "Helper Node," you are building a self-sustaining ecosystem where the community provides the infrastructure.</w:t>
      </w:r>
    </w:p>
    <w:p>
      <w:pPr>
        <w:pStyle w:val="HorizontalLine"/>
        <w:bidi w:val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Part 1: The Executive Brief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Product Name:</w:t>
      </w:r>
      <w:r>
        <w:rPr>
          <w:rFonts w:ascii="DejaVu Sans Condensed" w:hAnsi="DejaVu Sans Condensed"/>
          <w:sz w:val="16"/>
          <w:szCs w:val="16"/>
        </w:rPr>
        <w:t xml:space="preserve"> Introvert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Core Mission:</w:t>
      </w:r>
      <w:r>
        <w:rPr>
          <w:rFonts w:ascii="DejaVu Sans Condensed" w:hAnsi="DejaVu Sans Condensed"/>
          <w:sz w:val="16"/>
          <w:szCs w:val="16"/>
        </w:rPr>
        <w:t xml:space="preserve"> Absolute privacy through a serverless, P2P overlay network.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Key Innovations:</w:t>
      </w:r>
      <w:r>
        <w:rPr>
          <w:rFonts w:ascii="DejaVu Sans Condensed" w:hAnsi="DejaVu Sans Condensed"/>
          <w:sz w:val="16"/>
          <w:szCs w:val="16"/>
        </w:rPr>
        <w:t xml:space="preserve"> * </w:t>
      </w:r>
      <w:r>
        <w:rPr>
          <w:rFonts w:ascii="DejaVu Sans Condensed" w:hAnsi="DejaVu Sans Condensed"/>
          <w:b/>
          <w:sz w:val="16"/>
          <w:szCs w:val="16"/>
        </w:rPr>
        <w:t>Mandatory Mutualism:</w:t>
      </w:r>
      <w:r>
        <w:rPr>
          <w:rFonts w:ascii="DejaVu Sans Condensed" w:hAnsi="DejaVu Sans Condensed"/>
          <w:sz w:val="16"/>
          <w:szCs w:val="16"/>
        </w:rPr>
        <w:t xml:space="preserve"> Every device on a stable network (Wi-Fi/Power) automatically acts as an encrypted "dead-drop" for others.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Zero-Knowledge Discovery:</w:t>
      </w:r>
      <w:r>
        <w:rPr>
          <w:rFonts w:ascii="DejaVu Sans Condensed" w:hAnsi="DejaVu Sans Condensed"/>
          <w:sz w:val="16"/>
          <w:szCs w:val="16"/>
        </w:rPr>
        <w:t xml:space="preserve"> Uses DHT and a "Silent Push" bridge to find peers without a central directory.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"Introvert" Protocol:</w:t>
      </w:r>
      <w:r>
        <w:rPr>
          <w:rFonts w:ascii="DejaVu Sans Condensed" w:hAnsi="DejaVu Sans Condensed"/>
          <w:sz w:val="16"/>
          <w:szCs w:val="16"/>
        </w:rPr>
        <w:t xml:space="preserve"> Built on Rust + libp2p for maximum performance with minimum battery drain.</w:t>
      </w:r>
    </w:p>
    <w:p>
      <w:pPr>
        <w:pStyle w:val="HorizontalLine"/>
        <w:bidi w:val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Part 2: Technical Architecture Breakdown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1. The Networking Layer (libp2p + QUIC)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 xml:space="preserve">Forget standard TCP. You will use </w:t>
      </w:r>
      <w:r>
        <w:rPr>
          <w:rFonts w:ascii="DejaVu Sans Condensed" w:hAnsi="DejaVu Sans Condensed"/>
          <w:b/>
          <w:sz w:val="16"/>
          <w:szCs w:val="16"/>
        </w:rPr>
        <w:t>libp2p</w:t>
      </w:r>
      <w:r>
        <w:rPr>
          <w:rFonts w:ascii="DejaVu Sans Condensed" w:hAnsi="DejaVu Sans Condensed"/>
          <w:sz w:val="16"/>
          <w:szCs w:val="16"/>
        </w:rPr>
        <w:t xml:space="preserve"> (the same tech behind IPFS).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0" w:name="p-rc_7db37b48b574197a-25"/>
      <w:bookmarkEnd w:id="0"/>
      <w:r>
        <w:rPr>
          <w:rFonts w:ascii="DejaVu Sans Condensed" w:hAnsi="DejaVu Sans Condensed"/>
          <w:b/>
          <w:sz w:val="16"/>
          <w:szCs w:val="16"/>
        </w:rPr>
        <w:t>Transport:</w:t>
      </w:r>
      <w:r>
        <w:rPr>
          <w:rFonts w:ascii="DejaVu Sans Condensed" w:hAnsi="DejaVu Sans Condensed"/>
          <w:sz w:val="16"/>
          <w:szCs w:val="16"/>
        </w:rPr>
        <w:t xml:space="preserve"> Use </w:t>
      </w:r>
      <w:r>
        <w:rPr>
          <w:rFonts w:ascii="DejaVu Sans Condensed" w:hAnsi="DejaVu Sans Condensed"/>
          <w:b/>
          <w:sz w:val="16"/>
          <w:szCs w:val="16"/>
        </w:rPr>
        <w:t>QUIC</w:t>
      </w:r>
      <w:r>
        <w:rPr>
          <w:rFonts w:ascii="DejaVu Sans Condensed" w:hAnsi="DejaVu Sans Condensed"/>
          <w:sz w:val="16"/>
          <w:szCs w:val="16"/>
        </w:rPr>
        <w:t xml:space="preserve">. It handles the "IP roaming" problem perfectly. If a user walks from their house (Wi-Fi) to their car (5G), QUIC keeps the session alive without a handshake reset.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Identification:</w:t>
      </w:r>
      <w:r>
        <w:rPr>
          <w:rFonts w:ascii="DejaVu Sans Condensed" w:hAnsi="DejaVu Sans Condensed"/>
          <w:sz w:val="16"/>
          <w:szCs w:val="16"/>
        </w:rPr>
        <w:t xml:space="preserve"> A user’s "Phone Number" is their </w:t>
      </w:r>
      <w:r>
        <w:rPr>
          <w:rFonts w:ascii="DejaVu Sans Condensed" w:hAnsi="DejaVu Sans Condensed"/>
          <w:b/>
          <w:sz w:val="16"/>
          <w:szCs w:val="16"/>
        </w:rPr>
        <w:t>Ed25519 Public Key</w:t>
      </w:r>
      <w:r>
        <w:rPr>
          <w:rFonts w:ascii="DejaVu Sans Condensed" w:hAnsi="DejaVu Sans Condensed"/>
          <w:sz w:val="16"/>
          <w:szCs w:val="16"/>
        </w:rPr>
        <w:t>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2. The Background Bridge (Silent Push)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To satisfy the "standard chat app" feel on mobile: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Trigger:</w:t>
      </w:r>
      <w:r>
        <w:rPr>
          <w:rFonts w:ascii="DejaVu Sans Condensed" w:hAnsi="DejaVu Sans Condensed"/>
          <w:sz w:val="16"/>
          <w:szCs w:val="16"/>
        </w:rPr>
        <w:t xml:space="preserve"> When User A sends a message, they send a </w:t>
      </w:r>
      <w:r>
        <w:rPr>
          <w:rFonts w:ascii="DejaVu Sans Condensed" w:hAnsi="DejaVu Sans Condensed"/>
          <w:b/>
          <w:sz w:val="16"/>
          <w:szCs w:val="16"/>
        </w:rPr>
        <w:t>Silent Remote Notification</w:t>
      </w:r>
      <w:r>
        <w:rPr>
          <w:rFonts w:ascii="DejaVu Sans Condensed" w:hAnsi="DejaVu Sans Condensed"/>
          <w:sz w:val="16"/>
          <w:szCs w:val="16"/>
        </w:rPr>
        <w:t xml:space="preserve"> via Apple (APNs) or Google (FCM).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Payload:</w:t>
      </w:r>
      <w:r>
        <w:rPr>
          <w:rFonts w:ascii="DejaVu Sans Condensed" w:hAnsi="DejaVu Sans Condensed"/>
          <w:sz w:val="16"/>
          <w:szCs w:val="16"/>
        </w:rPr>
        <w:t xml:space="preserve"> The notification contains a </w:t>
      </w:r>
      <w:r>
        <w:rPr>
          <w:rFonts w:ascii="DejaVu Sans Condensed" w:hAnsi="DejaVu Sans Condensed"/>
          <w:b/>
          <w:sz w:val="16"/>
          <w:szCs w:val="16"/>
        </w:rPr>
        <w:t>PeerID</w:t>
      </w:r>
      <w:r>
        <w:rPr>
          <w:rFonts w:ascii="DejaVu Sans Condensed" w:hAnsi="DejaVu Sans Condensed"/>
          <w:sz w:val="16"/>
          <w:szCs w:val="16"/>
        </w:rPr>
        <w:t xml:space="preserve"> and a </w:t>
      </w:r>
      <w:r>
        <w:rPr>
          <w:rFonts w:ascii="DejaVu Sans Condensed" w:hAnsi="DejaVu Sans Condensed"/>
          <w:b/>
          <w:sz w:val="16"/>
          <w:szCs w:val="16"/>
        </w:rPr>
        <w:t>TicketID</w:t>
      </w:r>
      <w:r>
        <w:rPr>
          <w:rFonts w:ascii="DejaVu Sans Condensed" w:hAnsi="DejaVu Sans Condensed"/>
          <w:sz w:val="16"/>
          <w:szCs w:val="16"/>
        </w:rPr>
        <w:t xml:space="preserve">. It contains </w:t>
      </w:r>
      <w:r>
        <w:rPr>
          <w:rFonts w:ascii="DejaVu Sans Condensed" w:hAnsi="DejaVu Sans Condensed"/>
          <w:i/>
          <w:sz w:val="16"/>
          <w:szCs w:val="16"/>
        </w:rPr>
        <w:t>no</w:t>
      </w:r>
      <w:r>
        <w:rPr>
          <w:rFonts w:ascii="DejaVu Sans Condensed" w:hAnsi="DejaVu Sans Condensed"/>
          <w:sz w:val="16"/>
          <w:szCs w:val="16"/>
        </w:rPr>
        <w:t xml:space="preserve"> text and </w:t>
      </w:r>
      <w:r>
        <w:rPr>
          <w:rFonts w:ascii="DejaVu Sans Condensed" w:hAnsi="DejaVu Sans Condensed"/>
          <w:i/>
          <w:sz w:val="16"/>
          <w:szCs w:val="16"/>
        </w:rPr>
        <w:t>no</w:t>
      </w:r>
      <w:r>
        <w:rPr>
          <w:rFonts w:ascii="DejaVu Sans Condensed" w:hAnsi="DejaVu Sans Condensed"/>
          <w:sz w:val="16"/>
          <w:szCs w:val="16"/>
        </w:rPr>
        <w:t xml:space="preserve"> metadata about who the sender is.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Wakeup:</w:t>
      </w:r>
      <w:r>
        <w:rPr>
          <w:rFonts w:ascii="DejaVu Sans Condensed" w:hAnsi="DejaVu Sans Condensed"/>
          <w:sz w:val="16"/>
          <w:szCs w:val="16"/>
        </w:rPr>
        <w:t xml:space="preserve"> The OS wakes the "Introvert" app in the background. The app immediately looks for the </w:t>
      </w:r>
      <w:r>
        <w:rPr>
          <w:rFonts w:ascii="DejaVu Sans Condensed" w:hAnsi="DejaVu Sans Condensed"/>
          <w:b/>
          <w:sz w:val="16"/>
          <w:szCs w:val="16"/>
        </w:rPr>
        <w:t>TicketID</w:t>
      </w:r>
      <w:r>
        <w:rPr>
          <w:rFonts w:ascii="DejaVu Sans Condensed" w:hAnsi="DejaVu Sans Condensed"/>
          <w:sz w:val="16"/>
          <w:szCs w:val="16"/>
        </w:rPr>
        <w:t xml:space="preserve"> in the DHT.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3. The "Mandatory Mailbox" (The Mesh)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This is your solution to the async problem.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Eligibility:</w:t>
      </w:r>
      <w:r>
        <w:rPr>
          <w:rFonts w:ascii="DejaVu Sans Condensed" w:hAnsi="DejaVu Sans Condensed"/>
          <w:sz w:val="16"/>
          <w:szCs w:val="16"/>
        </w:rPr>
        <w:t xml:space="preserve"> When a phone is on </w:t>
      </w:r>
      <w:r>
        <w:rPr>
          <w:rFonts w:ascii="DejaVu Sans Condensed" w:hAnsi="DejaVu Sans Condensed"/>
          <w:b/>
          <w:sz w:val="16"/>
          <w:szCs w:val="16"/>
        </w:rPr>
        <w:t>Wi-Fi + Charging</w:t>
      </w:r>
      <w:r>
        <w:rPr>
          <w:rFonts w:ascii="DejaVu Sans Condensed" w:hAnsi="DejaVu Sans Condensed"/>
          <w:sz w:val="16"/>
          <w:szCs w:val="16"/>
        </w:rPr>
        <w:t>, it flags itself in the DHT as a "Reliable Relay."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Storage:</w:t>
      </w:r>
      <w:r>
        <w:rPr>
          <w:rFonts w:ascii="DejaVu Sans Condensed" w:hAnsi="DejaVu Sans Condensed"/>
          <w:sz w:val="16"/>
          <w:szCs w:val="16"/>
        </w:rPr>
        <w:t xml:space="preserve"> The sender encrypts the message for the recipient, then wraps it in </w:t>
      </w:r>
      <w:r>
        <w:rPr>
          <w:rFonts w:ascii="DejaVu Sans Condensed" w:hAnsi="DejaVu Sans Condensed"/>
          <w:i/>
          <w:sz w:val="16"/>
          <w:szCs w:val="16"/>
        </w:rPr>
        <w:t>another</w:t>
      </w:r>
      <w:r>
        <w:rPr>
          <w:rFonts w:ascii="DejaVu Sans Condensed" w:hAnsi="DejaVu Sans Condensed"/>
          <w:sz w:val="16"/>
          <w:szCs w:val="16"/>
        </w:rPr>
        <w:t xml:space="preserve"> layer of encryption (Noise Protocol) for transport.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Hand-off:</w:t>
      </w:r>
      <w:r>
        <w:rPr>
          <w:rFonts w:ascii="DejaVu Sans Condensed" w:hAnsi="DejaVu Sans Condensed"/>
          <w:sz w:val="16"/>
          <w:szCs w:val="16"/>
        </w:rPr>
        <w:t xml:space="preserve"> The message is stored on 3–5 random "Mailbox" nodes. These nodes only store the data for a maximum of 48 hours and cannot read it.</w:t>
      </w:r>
    </w:p>
    <w:p>
      <w:pPr>
        <w:pStyle w:val="HorizontalLine"/>
        <w:bidi w:val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Part 3: Step-by-Step Implementation Roadmap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Phase 1: The Cryptographic Core (Month 1-2)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Build the "Identity" module:</w:t>
      </w:r>
      <w:r>
        <w:rPr>
          <w:rFonts w:ascii="DejaVu Sans Condensed" w:hAnsi="DejaVu Sans Condensed"/>
          <w:sz w:val="16"/>
          <w:szCs w:val="16"/>
        </w:rPr>
        <w:t xml:space="preserve"> Use </w:t>
      </w:r>
      <w:r>
        <w:rPr>
          <w:rFonts w:ascii="DejaVu Sans Condensed" w:hAnsi="DejaVu Sans Condensed"/>
          <w:b/>
          <w:sz w:val="16"/>
          <w:szCs w:val="16"/>
        </w:rPr>
        <w:t>Rust</w:t>
      </w:r>
      <w:r>
        <w:rPr>
          <w:rFonts w:ascii="DejaVu Sans Condensed" w:hAnsi="DejaVu Sans Condensed"/>
          <w:sz w:val="16"/>
          <w:szCs w:val="16"/>
        </w:rPr>
        <w:t xml:space="preserve">. Generate Ed25519 keypairs. This must be stored in the device's </w:t>
      </w:r>
      <w:r>
        <w:rPr>
          <w:rFonts w:ascii="DejaVu Sans Condensed" w:hAnsi="DejaVu Sans Condensed"/>
          <w:b/>
          <w:sz w:val="16"/>
          <w:szCs w:val="16"/>
        </w:rPr>
        <w:t>Secure Enclave</w:t>
      </w:r>
      <w:r>
        <w:rPr>
          <w:rFonts w:ascii="DejaVu Sans Condensed" w:hAnsi="DejaVu Sans Condensed"/>
          <w:sz w:val="16"/>
          <w:szCs w:val="16"/>
        </w:rPr>
        <w:t xml:space="preserve"> (iOS) or </w:t>
      </w:r>
      <w:r>
        <w:rPr>
          <w:rFonts w:ascii="DejaVu Sans Condensed" w:hAnsi="DejaVu Sans Condensed"/>
          <w:b/>
          <w:sz w:val="16"/>
          <w:szCs w:val="16"/>
        </w:rPr>
        <w:t>Keystore</w:t>
      </w:r>
      <w:r>
        <w:rPr>
          <w:rFonts w:ascii="DejaVu Sans Condensed" w:hAnsi="DejaVu Sans Condensed"/>
          <w:sz w:val="16"/>
          <w:szCs w:val="16"/>
        </w:rPr>
        <w:t xml:space="preserve"> (Android).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Implement E2EE:</w:t>
      </w:r>
      <w:r>
        <w:rPr>
          <w:rFonts w:ascii="DejaVu Sans Condensed" w:hAnsi="DejaVu Sans Condensed"/>
          <w:sz w:val="16"/>
          <w:szCs w:val="16"/>
        </w:rPr>
        <w:t xml:space="preserve"> Use the </w:t>
      </w:r>
      <w:r>
        <w:rPr>
          <w:rFonts w:ascii="DejaVu Sans Condensed" w:hAnsi="DejaVu Sans Condensed"/>
          <w:b/>
          <w:sz w:val="16"/>
          <w:szCs w:val="16"/>
        </w:rPr>
        <w:t>Double Ratchet</w:t>
      </w:r>
      <w:r>
        <w:rPr>
          <w:rFonts w:ascii="DejaVu Sans Condensed" w:hAnsi="DejaVu Sans Condensed"/>
          <w:sz w:val="16"/>
          <w:szCs w:val="16"/>
        </w:rPr>
        <w:t xml:space="preserve"> (Signal Protocol) for message encryption.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Phase 2: The P2P Mesh (Month 3-4)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libp2p Integration:</w:t>
      </w:r>
      <w:r>
        <w:rPr>
          <w:rFonts w:ascii="DejaVu Sans Condensed" w:hAnsi="DejaVu Sans Condensed"/>
          <w:sz w:val="16"/>
          <w:szCs w:val="16"/>
        </w:rPr>
        <w:t xml:space="preserve"> Set up the DHT for peer discovery.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Hole Punching:</w:t>
      </w:r>
      <w:r>
        <w:rPr>
          <w:rFonts w:ascii="DejaVu Sans Condensed" w:hAnsi="DejaVu Sans Condensed"/>
          <w:sz w:val="16"/>
          <w:szCs w:val="16"/>
        </w:rPr>
        <w:t xml:space="preserve"> Implement </w:t>
      </w:r>
      <w:r>
        <w:rPr>
          <w:rFonts w:ascii="DejaVu Sans Condensed" w:hAnsi="DejaVu Sans Condensed"/>
          <w:b/>
          <w:sz w:val="16"/>
          <w:szCs w:val="16"/>
        </w:rPr>
        <w:t>DCUtR</w:t>
      </w:r>
      <w:r>
        <w:rPr>
          <w:rFonts w:ascii="DejaVu Sans Condensed" w:hAnsi="DejaVu Sans Condensed"/>
          <w:sz w:val="16"/>
          <w:szCs w:val="16"/>
        </w:rPr>
        <w:t xml:space="preserve"> (Direct Connection Upgrade through Relay) to allow two phones behind home routers to talk directly.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Mailbox Logic:</w:t>
      </w:r>
      <w:r>
        <w:rPr>
          <w:rFonts w:ascii="DejaVu Sans Condensed" w:hAnsi="DejaVu Sans Condensed"/>
          <w:sz w:val="16"/>
          <w:szCs w:val="16"/>
        </w:rPr>
        <w:t xml:space="preserve"> Code the automated "Relay Mode" that kicks in when the device meets the battery/network requirements.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Phase 3: The Mobile Wrapper (Month 5-6)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UI/UX:</w:t>
      </w:r>
      <w:r>
        <w:rPr>
          <w:rFonts w:ascii="DejaVu Sans Condensed" w:hAnsi="DejaVu Sans Condensed"/>
          <w:sz w:val="16"/>
          <w:szCs w:val="16"/>
        </w:rPr>
        <w:t xml:space="preserve"> Keep it minimalist. Use </w:t>
      </w:r>
      <w:r>
        <w:rPr>
          <w:rFonts w:ascii="DejaVu Sans Condensed" w:hAnsi="DejaVu Sans Condensed"/>
          <w:b/>
          <w:sz w:val="16"/>
          <w:szCs w:val="16"/>
        </w:rPr>
        <w:t>SwiftUI</w:t>
      </w:r>
      <w:r>
        <w:rPr>
          <w:rFonts w:ascii="DejaVu Sans Condensed" w:hAnsi="DejaVu Sans Condensed"/>
          <w:sz w:val="16"/>
          <w:szCs w:val="16"/>
        </w:rPr>
        <w:t xml:space="preserve"> and </w:t>
      </w:r>
      <w:r>
        <w:rPr>
          <w:rFonts w:ascii="DejaVu Sans Condensed" w:hAnsi="DejaVu Sans Condensed"/>
          <w:b/>
          <w:sz w:val="16"/>
          <w:szCs w:val="16"/>
        </w:rPr>
        <w:t>Jetpack Compose</w:t>
      </w:r>
      <w:r>
        <w:rPr>
          <w:rFonts w:ascii="DejaVu Sans Condensed" w:hAnsi="DejaVu Sans Condensed"/>
          <w:sz w:val="16"/>
          <w:szCs w:val="16"/>
        </w:rPr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Background Tasks:</w:t>
      </w:r>
      <w:r>
        <w:rPr>
          <w:rFonts w:ascii="DejaVu Sans Condensed" w:hAnsi="DejaVu Sans Condensed"/>
          <w:sz w:val="16"/>
          <w:szCs w:val="16"/>
        </w:rPr>
        <w:t xml:space="preserve"> Set up the APNs/FCM "Silent Push" handlers.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Admin Tools:</w:t>
      </w:r>
      <w:r>
        <w:rPr>
          <w:rFonts w:ascii="DejaVu Sans Condensed" w:hAnsi="DejaVu Sans Condensed"/>
          <w:sz w:val="16"/>
          <w:szCs w:val="16"/>
        </w:rPr>
        <w:t xml:space="preserve"> Create the "Group Signature" logic—where an admin signs a "Permission List" that all nodes in the group must recognize.</w:t>
      </w:r>
    </w:p>
    <w:p>
      <w:pPr>
        <w:pStyle w:val="HorizontalLine"/>
        <w:bidi w:val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Part 4: Critical "Introvert" Challenges &amp; Solutions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2"/>
        <w:gridCol w:w="8310"/>
      </w:tblGrid>
      <w:tr>
        <w:trPr>
          <w:tblHeader w:val="true"/>
        </w:trPr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DejaVu Sans Condensed" w:hAnsi="DejaVu Sans Condensed"/>
                <w:sz w:val="16"/>
                <w:szCs w:val="16"/>
              </w:rPr>
              <w:t>Challenge</w:t>
            </w:r>
          </w:p>
        </w:tc>
        <w:tc>
          <w:tcPr>
            <w:tcW w:w="83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DejaVu Sans Condensed" w:hAnsi="DejaVu Sans Condensed"/>
                <w:sz w:val="16"/>
                <w:szCs w:val="16"/>
              </w:rPr>
              <w:t>Solution</w:t>
            </w:r>
          </w:p>
        </w:tc>
      </w:tr>
      <w:tr>
        <w:trPr/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DejaVu Sans Condensed" w:hAnsi="DejaVu Sans Condensed"/>
                <w:b/>
                <w:sz w:val="16"/>
                <w:szCs w:val="16"/>
              </w:rPr>
              <w:t>App Store Rejection</w:t>
            </w:r>
          </w:p>
        </w:tc>
        <w:tc>
          <w:tcPr>
            <w:tcW w:w="83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DejaVu Sans Condensed" w:hAnsi="DejaVu Sans Condensed"/>
                <w:sz w:val="16"/>
                <w:szCs w:val="16"/>
              </w:rPr>
              <w:t xml:space="preserve">Apple may question why you need background time. </w:t>
            </w:r>
            <w:r>
              <w:rPr>
                <w:rFonts w:ascii="DejaVu Sans Condensed" w:hAnsi="DejaVu Sans Condensed"/>
                <w:b/>
                <w:sz w:val="16"/>
                <w:szCs w:val="16"/>
              </w:rPr>
              <w:t>Solution:</w:t>
            </w:r>
            <w:r>
              <w:rPr>
                <w:rFonts w:ascii="DejaVu Sans Condensed" w:hAnsi="DejaVu Sans Condensed"/>
                <w:sz w:val="16"/>
                <w:szCs w:val="16"/>
              </w:rPr>
              <w:t xml:space="preserve"> Frame the app as a "Privacy-First Communication Tool" and use the </w:t>
            </w:r>
            <w:r>
              <w:rPr>
                <w:rFonts w:ascii="DejaVu Sans Condensed" w:hAnsi="DejaVu Sans Condensed"/>
                <w:b/>
                <w:sz w:val="16"/>
                <w:szCs w:val="16"/>
              </w:rPr>
              <w:t>Background Fetch</w:t>
            </w:r>
            <w:r>
              <w:rPr>
                <w:rFonts w:ascii="DejaVu Sans Condensed" w:hAnsi="DejaVu Sans Condensed"/>
                <w:sz w:val="16"/>
                <w:szCs w:val="16"/>
              </w:rPr>
              <w:t xml:space="preserve"> and </w:t>
            </w:r>
            <w:r>
              <w:rPr>
                <w:rFonts w:ascii="DejaVu Sans Condensed" w:hAnsi="DejaVu Sans Condensed"/>
                <w:b/>
                <w:sz w:val="16"/>
                <w:szCs w:val="16"/>
              </w:rPr>
              <w:t>Remote Notification</w:t>
            </w:r>
            <w:r>
              <w:rPr>
                <w:rFonts w:ascii="DejaVu Sans Condensed" w:hAnsi="DejaVu Sans Condensed"/>
                <w:sz w:val="16"/>
                <w:szCs w:val="16"/>
              </w:rPr>
              <w:t xml:space="preserve"> entitlements legally.</w:t>
            </w:r>
          </w:p>
        </w:tc>
      </w:tr>
      <w:tr>
        <w:trPr/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DejaVu Sans Condensed" w:hAnsi="DejaVu Sans Condensed"/>
                <w:b/>
                <w:sz w:val="16"/>
                <w:szCs w:val="16"/>
              </w:rPr>
              <w:t>Battery Drain</w:t>
            </w:r>
          </w:p>
        </w:tc>
        <w:tc>
          <w:tcPr>
            <w:tcW w:w="83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DejaVu Sans Condensed" w:hAnsi="DejaVu Sans Condensed"/>
                <w:sz w:val="16"/>
                <w:szCs w:val="16"/>
              </w:rPr>
              <w:t xml:space="preserve">P2P discovery is "chatty." </w:t>
            </w:r>
            <w:r>
              <w:rPr>
                <w:rFonts w:ascii="DejaVu Sans Condensed" w:hAnsi="DejaVu Sans Condensed"/>
                <w:b/>
                <w:sz w:val="16"/>
                <w:szCs w:val="16"/>
              </w:rPr>
              <w:t>Solution:</w:t>
            </w:r>
            <w:r>
              <w:rPr>
                <w:rFonts w:ascii="DejaVu Sans Condensed" w:hAnsi="DejaVu Sans Condensed"/>
                <w:sz w:val="16"/>
                <w:szCs w:val="16"/>
              </w:rPr>
              <w:t xml:space="preserve"> Only perform DHT lookups when a push is received or the app is in the foreground.</w:t>
            </w:r>
          </w:p>
        </w:tc>
      </w:tr>
      <w:tr>
        <w:trPr/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DejaVu Sans Condensed" w:hAnsi="DejaVu Sans Condensed"/>
                <w:b/>
                <w:sz w:val="16"/>
                <w:szCs w:val="16"/>
              </w:rPr>
              <w:t>Group Sync</w:t>
            </w:r>
          </w:p>
        </w:tc>
        <w:tc>
          <w:tcPr>
            <w:tcW w:w="83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Fonts w:ascii="DejaVu Sans Condensed" w:hAnsi="DejaVu Sans Condensed"/>
                <w:sz w:val="16"/>
                <w:szCs w:val="16"/>
              </w:rPr>
              <w:t xml:space="preserve">No server to say "Who is in the group?" </w:t>
            </w:r>
            <w:r>
              <w:rPr>
                <w:rFonts w:ascii="DejaVu Sans Condensed" w:hAnsi="DejaVu Sans Condensed"/>
                <w:b/>
                <w:sz w:val="16"/>
                <w:szCs w:val="16"/>
              </w:rPr>
              <w:t>Solution:</w:t>
            </w:r>
            <w:r>
              <w:rPr>
                <w:rFonts w:ascii="DejaVu Sans Condensed" w:hAnsi="DejaVu Sans Condensed"/>
                <w:sz w:val="16"/>
                <w:szCs w:val="16"/>
              </w:rPr>
              <w:t xml:space="preserve"> Use </w:t>
            </w:r>
            <w:r>
              <w:rPr>
                <w:rFonts w:ascii="DejaVu Sans Condensed" w:hAnsi="DejaVu Sans Condensed"/>
                <w:b/>
                <w:sz w:val="16"/>
                <w:szCs w:val="16"/>
              </w:rPr>
              <w:t>CRDTs</w:t>
            </w:r>
            <w:r>
              <w:rPr>
                <w:rFonts w:ascii="DejaVu Sans Condensed" w:hAnsi="DejaVu Sans Condensed"/>
                <w:sz w:val="16"/>
                <w:szCs w:val="16"/>
              </w:rPr>
              <w:t>. The group state is a shared document that every admin has the right to edit; conflicts are resolved by the latest timestamped admin signature.</w:t>
            </w:r>
          </w:p>
        </w:tc>
      </w:tr>
    </w:tbl>
    <w:p>
      <w:pPr>
        <w:pStyle w:val="HorizontalLine"/>
        <w:bidi w:val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How to Start Today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Language:</w:t>
      </w:r>
      <w:r>
        <w:rPr>
          <w:rFonts w:ascii="DejaVu Sans Condensed" w:hAnsi="DejaVu Sans Condensed"/>
          <w:sz w:val="16"/>
          <w:szCs w:val="16"/>
        </w:rPr>
        <w:t xml:space="preserve"> Start learning </w:t>
      </w:r>
      <w:r>
        <w:rPr>
          <w:rFonts w:ascii="DejaVu Sans Condensed" w:hAnsi="DejaVu Sans Condensed"/>
          <w:b/>
          <w:sz w:val="16"/>
          <w:szCs w:val="16"/>
        </w:rPr>
        <w:t>Rust</w:t>
      </w:r>
      <w:r>
        <w:rPr>
          <w:rFonts w:ascii="DejaVu Sans Condensed" w:hAnsi="DejaVu Sans Condensed"/>
          <w:sz w:val="16"/>
          <w:szCs w:val="16"/>
        </w:rPr>
        <w:t>. It is the only way to build a high-performance P2P engine that works on both mobile platforms.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Prototype:</w:t>
      </w:r>
      <w:r>
        <w:rPr>
          <w:rFonts w:ascii="DejaVu Sans Condensed" w:hAnsi="DejaVu Sans Condensed"/>
          <w:sz w:val="16"/>
          <w:szCs w:val="16"/>
        </w:rPr>
        <w:t xml:space="preserve"> Download the </w:t>
      </w:r>
      <w:r>
        <w:rPr>
          <w:rFonts w:ascii="DejaVu Sans Condensed" w:hAnsi="DejaVu Sans Condensed"/>
          <w:b/>
          <w:sz w:val="16"/>
          <w:szCs w:val="16"/>
        </w:rPr>
        <w:t>libp2p</w:t>
      </w:r>
      <w:r>
        <w:rPr>
          <w:rFonts w:ascii="DejaVu Sans Condensed" w:hAnsi="DejaVu Sans Condensed"/>
          <w:sz w:val="16"/>
          <w:szCs w:val="16"/>
        </w:rPr>
        <w:t xml:space="preserve"> documentation and try to make two computers send a "Hello World" message to each other over a local network without a server.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The Identity:</w:t>
      </w:r>
      <w:r>
        <w:rPr>
          <w:rFonts w:ascii="DejaVu Sans Condensed" w:hAnsi="DejaVu Sans Condensed"/>
          <w:sz w:val="16"/>
          <w:szCs w:val="16"/>
        </w:rPr>
        <w:t xml:space="preserve"> Create a simple script that generates a public/private key and saves it to a phone's hardware security module.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b/>
          <w:sz w:val="16"/>
          <w:szCs w:val="16"/>
        </w:rPr>
        <w:t>One final piece of advice:</w:t>
      </w:r>
      <w:r>
        <w:rPr>
          <w:rFonts w:ascii="DejaVu Sans Condensed" w:hAnsi="DejaVu Sans Condensed"/>
          <w:sz w:val="16"/>
          <w:szCs w:val="16"/>
        </w:rPr>
        <w:t xml:space="preserve"> Since the "Mailbox" feature is mandatory, you should include a "Network Health" screen in the app. It shows the user how many messages they have helped "relay" for the community—giving them a sense of pride for keeping the network alive.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DejaVu Sans Condensed" w:hAnsi="DejaVu Sans Condensed"/>
          <w:sz w:val="16"/>
          <w:szCs w:val="16"/>
        </w:rPr>
        <w:t>Does this roadmap feel like a manageable starting point for you, or would you like to dive deeper into the specific Rust libraries needed for the networking core?</w:t>
      </w:r>
    </w:p>
    <w:p>
      <w:pPr>
        <w:pStyle w:val="Normal"/>
        <w:bidi w:val="0"/>
        <w:jc w:val="start"/>
        <w:rPr>
          <w:rFonts w:ascii="DejaVu Sans Condensed" w:hAnsi="DejaVu Sans Condensed"/>
          <w:sz w:val="16"/>
          <w:szCs w:val="16"/>
        </w:rPr>
      </w:pPr>
      <w:r>
        <w:rPr>
          <w:rFonts w:ascii="DejaVu Sans Condensed" w:hAnsi="DejaVu Sans Condensed"/>
          <w:sz w:val="16"/>
          <w:szCs w:val="1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DejaVu Sans Condensed"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3</Pages>
  <Words>1086</Words>
  <Characters>5790</Characters>
  <CharactersWithSpaces>6770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2026-04-30T21:27:12Z</dcterms:created>
  <dc:creator/>
  <dc:description/>
  <dc:language>en-US</dc:language>
  <cp:lastModifiedBy/>
  <dcterms:modified xsi:type="dcterms:W3CDTF">2026-04-30T21:37:39Z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