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План релиза FunMarket</w:t>
      </w:r>
    </w:p>
    <w:bookmarkStart w:id="33" w:name="план-релиза-funmarket"/>
    <w:p>
      <w:pPr>
        <w:pStyle w:val="Heading1"/>
      </w:pPr>
      <w:r>
        <w:t xml:space="preserve">План релиза FunMarket</w:t>
      </w:r>
    </w:p>
    <w:p>
      <w:pPr>
        <w:pStyle w:val="FirstParagraph"/>
      </w:pPr>
      <w:r>
        <w:t xml:space="preserve">Статус на 2026-08-20. Документ описывает путь от текущего состояния</w:t>
      </w:r>
      <w:r>
        <w:t xml:space="preserve"> </w:t>
      </w:r>
      <w:r>
        <w:t xml:space="preserve">(рабочий MVP на dev-сервере за временным cloudflared-туннелем) до</w:t>
      </w:r>
      <w:r>
        <w:t xml:space="preserve"> </w:t>
      </w:r>
      <w:r>
        <w:t xml:space="preserve">публичного запуска в продакшене. Дополняет</w:t>
      </w:r>
      <w:r>
        <w:t xml:space="preserve"> </w:t>
      </w:r>
      <w:r>
        <w:rPr>
          <w:rStyle w:val="VerbatimChar"/>
        </w:rPr>
        <w:t xml:space="preserve">docs/tz-amendments.md</w:t>
      </w:r>
      <w:r>
        <w:t xml:space="preserve"> </w:t>
      </w:r>
      <w:r>
        <w:t xml:space="preserve">—</w:t>
      </w:r>
      <w:r>
        <w:t xml:space="preserve"> </w:t>
      </w:r>
      <w:r>
        <w:t xml:space="preserve">юридические и продуктовые решения оттуда здесь не повторяются, только</w:t>
      </w:r>
      <w:r>
        <w:t xml:space="preserve"> </w:t>
      </w:r>
      <w:r>
        <w:t xml:space="preserve">переносятся в конкретные шаги.</w:t>
      </w:r>
    </w:p>
    <w:bookmarkStart w:id="20" w:name="текущее-состояние-что-уже-готово"/>
    <w:p>
      <w:pPr>
        <w:pStyle w:val="Heading2"/>
      </w:pPr>
      <w:r>
        <w:t xml:space="preserve">0. Текущее состояние — что уже готово</w:t>
      </w:r>
    </w:p>
    <w:p>
      <w:pPr>
        <w:pStyle w:val="FirstParagraph"/>
      </w:pPr>
      <w:r>
        <w:t xml:space="preserve">Функционально MVP закрывает весь исходный скоуп: регистрация/auth,</w:t>
      </w:r>
      <w:r>
        <w:t xml:space="preserve"> </w:t>
      </w:r>
      <w:r>
        <w:t xml:space="preserve">каталог с поиском/фильтрами/картой, бронирование по слотам и по запросу</w:t>
      </w:r>
      <w:r>
        <w:t xml:space="preserve"> </w:t>
      </w:r>
      <w:r>
        <w:t xml:space="preserve">(включая групповую вместимость), эскроу-платежи (за абстракцией</w:t>
      </w:r>
      <w:r>
        <w:t xml:space="preserve"> </w:t>
      </w:r>
      <w:r>
        <w:rPr>
          <w:rStyle w:val="VerbatimChar"/>
        </w:rPr>
        <w:t xml:space="preserve">PaymentProvider</w:t>
      </w:r>
      <w:r>
        <w:t xml:space="preserve">), отзывы, чат (включая плавающий виджет), избранное,</w:t>
      </w:r>
      <w:r>
        <w:t xml:space="preserve"> </w:t>
      </w:r>
      <w:r>
        <w:t xml:space="preserve">модерация объявлений админом, профили продавцов, уведомления. Backend</w:t>
      </w:r>
      <w:r>
        <w:t xml:space="preserve"> </w:t>
      </w:r>
      <w:r>
        <w:t xml:space="preserve">уже собирается в прод-режиме (</w:t>
      </w:r>
      <w:r>
        <w:rPr>
          <w:rStyle w:val="VerbatimChar"/>
        </w:rPr>
        <w:t xml:space="preserve">nest build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node dist/main.js</w:t>
      </w:r>
      <w:r>
        <w:t xml:space="preserve">) и</w:t>
      </w:r>
      <w:r>
        <w:t xml:space="preserve"> </w:t>
      </w:r>
      <w:r>
        <w:t xml:space="preserve">именно так и запущен через systemd. Репозиторий уже в git и запушен на</w:t>
      </w:r>
      <w:r>
        <w:t xml:space="preserve"> </w:t>
      </w:r>
      <w:r>
        <w:t xml:space="preserve">GitHub.</w:t>
      </w:r>
    </w:p>
    <w:p>
      <w:pPr>
        <w:pStyle w:val="BodyText"/>
      </w:pPr>
      <w:r>
        <w:t xml:space="preserve">Это значит, что релиз — это в основном не «дописать функциональность»,</w:t>
      </w:r>
      <w:r>
        <w:t xml:space="preserve"> </w:t>
      </w:r>
      <w:r>
        <w:t xml:space="preserve">а закрыть эксплуатационные, юридические и надёжностные пробелы ниже.</w:t>
      </w:r>
    </w:p>
    <w:bookmarkEnd w:id="20"/>
    <w:bookmarkStart w:id="21" w:name="X0e971a6fd0ccd5c9545465d9eb45175fbed93c7"/>
    <w:p>
      <w:pPr>
        <w:pStyle w:val="Heading2"/>
      </w:pPr>
      <w:r>
        <w:t xml:space="preserve">1. Жёсткие блокеры (без них публичный запуск невозможен или незаконен)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Почему критично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— заглушка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backend/src/mail/mail.service.ts</w:t>
            </w:r>
            <w:r>
              <w:t xml:space="preserve"> </w:t>
            </w:r>
            <w:r>
              <w:t xml:space="preserve">только логирует письма, ничего не отправляет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 email и восстановление пароля физически не работают для реальных пользователей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Платежи — мок-провайдер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backend/src/payments/providers/mock-yookassa.provider.ts</w:t>
            </w:r>
            <w:r>
              <w:t xml:space="preserve">, ни одного реального внешнего вызова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Деньги не двигаются по-настоящему; нужен реальный юрлицо/ИП и договор с провайдером (см. tz-amendments п.1-2)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Юридические документы отсутствуют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пользовательского соглашения, политики конфиденциальности (152-ФЗ), публичной оферты агентской схемы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trike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trike/>
              </w:rPr>
              <w:t xml:space="preserve">Basic Auth гейт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Cs/>
                <w:b/>
              </w:rPr>
              <w:t xml:space="preserve">готово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Middleware удалён (</w:t>
            </w:r>
            <w:r>
              <w:rPr>
                <w:rStyle w:val="VerbatimChar"/>
              </w:rPr>
              <w:t xml:space="preserve">frontend/src/middleware.ts</w:t>
            </w:r>
            <w:r>
              <w:t xml:space="preserve">), из</w:t>
            </w:r>
            <w:r>
              <w:t xml:space="preserve"> </w:t>
            </w:r>
            <w:r>
              <w:rPr>
                <w:rStyle w:val="VerbatimChar"/>
              </w:rPr>
              <w:t xml:space="preserve">backend/src/main.ts</w:t>
            </w:r>
            <w:r>
              <w:t xml:space="preserve"> </w:t>
            </w:r>
            <w:r>
              <w:t xml:space="preserve">убран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Помимо снятия — по итогам аудита безопасности 2026-08-27 обнаружено, что гейт был тривиально обходим подделкой заголовка</w:t>
            </w:r>
            <w:r>
              <w:t xml:space="preserve"> </w:t>
            </w:r>
            <w:r>
              <w:rPr>
                <w:rStyle w:val="VerbatimChar"/>
              </w:rPr>
              <w:t xml:space="preserve">Authorization: Bearer x</w:t>
            </w:r>
            <w:r>
              <w:t xml:space="preserve"> </w:t>
            </w:r>
            <w:r>
              <w:t xml:space="preserve">(код пропускал любой Bearer, не проверяя валидность токена), т.е. фактически уже не защищал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trike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trike/>
              </w:rPr>
              <w:t xml:space="preserve">Фронтенд в dev-режиме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Cs/>
                <w:b/>
              </w:rPr>
              <w:t xml:space="preserve">готово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systemd теперь</w:t>
            </w:r>
            <w:r>
              <w:t xml:space="preserve"> </w:t>
            </w:r>
            <w:r>
              <w:rPr>
                <w:rStyle w:val="VerbatimChar"/>
              </w:rPr>
              <w:t xml:space="preserve">ExecStart=next start -p 3002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Собран</w:t>
            </w:r>
            <w:r>
              <w:t xml:space="preserve"> </w:t>
            </w:r>
            <w:r>
              <w:rPr>
                <w:rStyle w:val="VerbatimChar"/>
              </w:rPr>
              <w:t xml:space="preserve">next build</w:t>
            </w:r>
            <w:r>
              <w:t xml:space="preserve">, память упала с ~700 МБ до ~50 МБ, страницы отдаются за единицы мс вместо десятков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реального домена/TLS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Сейчас</w:t>
            </w:r>
            <w:r>
              <w:t xml:space="preserve"> </w:t>
            </w:r>
            <w:r>
              <w:rPr>
                <w:rStyle w:val="VerbatimChar"/>
              </w:rPr>
              <w:t xml:space="preserve">*.trycloudflare.com</w:t>
            </w:r>
            <w:r>
              <w:t xml:space="preserve">, best-effort без гарантий аптайма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Публичному сервису нужен собственный домен и стабильный TLS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Тестовые данные в БД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Множество услуг вида «Скриншот-тест: …», «Обычная услуга регресс»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Нельзя показывать реальным пользователям как есть</w:t>
            </w:r>
          </w:p>
        </w:tc>
      </w:tr>
    </w:tbl>
    <w:bookmarkEnd w:id="21"/>
    <w:bookmarkStart w:id="30" w:name="фазы"/>
    <w:p>
      <w:pPr>
        <w:pStyle w:val="Heading2"/>
      </w:pPr>
      <w:r>
        <w:t xml:space="preserve">2. Фазы</w:t>
      </w:r>
    </w:p>
    <w:bookmarkStart w:id="22" w:name="фаза-0-юридическая-и-бизнес-подготовка"/>
    <w:p>
      <w:pPr>
        <w:pStyle w:val="Heading3"/>
      </w:pPr>
      <w:r>
        <w:t xml:space="preserve">Фаза 0 — Юридическая и бизнес-подготовка</w:t>
      </w:r>
    </w:p>
    <w:p>
      <w:pPr>
        <w:pStyle w:val="FirstParagraph"/>
      </w:pPr>
      <w:r>
        <w:t xml:space="preserve">Блокирует Фазу 4 (платежи) и публичный анонс.</w:t>
      </w:r>
      <w:r>
        <w:t xml:space="preserve"> </w:t>
      </w:r>
      <w:r>
        <w:t xml:space="preserve">- Подтвердить у бизнеса пункты 1, 2, 4, 15 из</w:t>
      </w:r>
      <w:r>
        <w:t xml:space="preserve"> </w:t>
      </w:r>
      <w:r>
        <w:rPr>
          <w:rStyle w:val="VerbatimChar"/>
        </w:rPr>
        <w:t xml:space="preserve">docs/tz-amendments.md</w:t>
      </w:r>
      <w:r>
        <w:t xml:space="preserve"> </w:t>
      </w:r>
      <w:r>
        <w:t xml:space="preserve">(агентская схема эскроу, чеки для самозанятых, обязательность</w:t>
      </w:r>
      <w:r>
        <w:t xml:space="preserve"> </w:t>
      </w:r>
      <w:r>
        <w:t xml:space="preserve">верификации продавца перед выплатами, модель «один продавец = одно</w:t>
      </w:r>
      <w:r>
        <w:t xml:space="preserve"> </w:t>
      </w:r>
      <w:r>
        <w:t xml:space="preserve">физлицо + бренд-имя»).</w:t>
      </w:r>
      <w:r>
        <w:t xml:space="preserve"> </w:t>
      </w:r>
      <w:r>
        <w:t xml:space="preserve">- Выбрать реального платёжного провайдера (ЮKassa «Безопасная сделка»</w:t>
      </w:r>
      <w:r>
        <w:t xml:space="preserve"> </w:t>
      </w:r>
      <w:r>
        <w:t xml:space="preserve">или аналог с поддержкой самозанятых), заключить договор.</w:t>
      </w:r>
      <w:r>
        <w:t xml:space="preserve"> </w:t>
      </w:r>
      <w:r>
        <w:t xml:space="preserve">- Подготовить и опубликовать: пользовательское соглашение, политику</w:t>
      </w:r>
      <w:r>
        <w:t xml:space="preserve"> </w:t>
      </w:r>
      <w:r>
        <w:t xml:space="preserve">обработки персональных данных (152-ФЗ, локализация ПДн на серверах</w:t>
      </w:r>
      <w:r>
        <w:t xml:space="preserve"> </w:t>
      </w:r>
      <w:r>
        <w:t xml:space="preserve">РФ — уже зафиксировано как требование в tz-amendments п.3), публичную</w:t>
      </w:r>
      <w:r>
        <w:t xml:space="preserve"> </w:t>
      </w:r>
      <w:r>
        <w:t xml:space="preserve">оферту агентской схемы, условия для продавцов.</w:t>
      </w:r>
      <w:r>
        <w:t xml:space="preserve"> </w:t>
      </w:r>
      <w:r>
        <w:t xml:space="preserve">- Определить юрлицо/ИП площадки, налоговый режим, реквизиты.</w:t>
      </w:r>
    </w:p>
    <w:bookmarkEnd w:id="22"/>
    <w:bookmarkStart w:id="23" w:name="фаза-1-инфраструктура-и-деплой"/>
    <w:p>
      <w:pPr>
        <w:pStyle w:val="Heading3"/>
      </w:pPr>
      <w:r>
        <w:t xml:space="preserve">Фаза 1 — Инфраструктура и деплой</w:t>
      </w:r>
    </w:p>
    <w:p>
      <w:pPr>
        <w:numPr>
          <w:ilvl w:val="0"/>
          <w:numId w:val="1001"/>
        </w:numPr>
        <w:pStyle w:val="Compact"/>
      </w:pPr>
      <w:r>
        <w:t xml:space="preserve">Хостинг: перейти с текущей self-hosted VM-конфигурации на managed-</w:t>
      </w:r>
      <w:r>
        <w:t xml:space="preserve"> </w:t>
      </w:r>
      <w:r>
        <w:t xml:space="preserve">сервисы (уже рекомендовано в tz-amendments п.9) — Managed PostgreSQL</w:t>
      </w:r>
      <w:r>
        <w:t xml:space="preserve"> </w:t>
      </w:r>
      <w:r>
        <w:t xml:space="preserve">с автобэкапами и PITR, managed Redis, S3-совместимое хранилище вместо</w:t>
      </w:r>
      <w:r>
        <w:t xml:space="preserve"> </w:t>
      </w:r>
      <w:r>
        <w:t xml:space="preserve">self-hosted MinIO.</w:t>
      </w:r>
    </w:p>
    <w:p>
      <w:pPr>
        <w:numPr>
          <w:ilvl w:val="0"/>
          <w:numId w:val="1001"/>
        </w:numPr>
        <w:pStyle w:val="Compact"/>
      </w:pPr>
      <w:r>
        <w:t xml:space="preserve">Домен + TLS (реальный домен, сертификат через Let’s Encrypt или</w:t>
      </w:r>
      <w:r>
        <w:t xml:space="preserve"> </w:t>
      </w:r>
      <w:r>
        <w:t xml:space="preserve">хостинг-провайдера), обратный прокси перед backend/frontend.</w:t>
      </w:r>
    </w:p>
    <w:p>
      <w:pPr>
        <w:numPr>
          <w:ilvl w:val="0"/>
          <w:numId w:val="1001"/>
        </w:numPr>
        <w:pStyle w:val="Compact"/>
      </w:pPr>
      <w:r>
        <w:rPr>
          <w:strike/>
        </w:rPr>
        <w:t xml:space="preserve">Frontend: переключить с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next dev</w:t>
      </w:r>
      <w:r>
        <w:rPr>
          <w:strike/>
        </w:rPr>
        <w:t xml:space="preserve"> </w:t>
      </w:r>
      <w:r>
        <w:rPr>
          <w:strike/>
        </w:rPr>
        <w:t xml:space="preserve">на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next build &amp;&amp; next start</w:t>
      </w:r>
      <w:r>
        <w:rPr>
          <w:strike/>
        </w:rPr>
        <w:t xml:space="preserve">,</w:t>
      </w:r>
      <w:r>
        <w:rPr>
          <w:strike/>
        </w:rPr>
        <w:t xml:space="preserve"> </w:t>
      </w:r>
      <w:r>
        <w:rPr>
          <w:strike/>
        </w:rPr>
        <w:t xml:space="preserve">обновить systemd-unit.</w:t>
      </w:r>
      <w:r>
        <w:t xml:space="preserve"> </w:t>
      </w:r>
      <w:r>
        <w:rPr>
          <w:bCs/>
          <w:b/>
        </w:rPr>
        <w:t xml:space="preserve">Готово.</w:t>
      </w:r>
    </w:p>
    <w:p>
      <w:pPr>
        <w:numPr>
          <w:ilvl w:val="0"/>
          <w:numId w:val="1001"/>
        </w:numPr>
        <w:pStyle w:val="Compact"/>
      </w:pPr>
      <w:r>
        <w:t xml:space="preserve">Backend: пересоздать systemd-unit под отдельным непривилегированным</w:t>
      </w:r>
      <w:r>
        <w:t xml:space="preserve"> </w:t>
      </w:r>
      <w:r>
        <w:t xml:space="preserve">пользователем (сейчас</w:t>
      </w:r>
      <w:r>
        <w:t xml:space="preserve"> </w:t>
      </w:r>
      <w:r>
        <w:rPr>
          <w:rStyle w:val="VerbatimChar"/>
        </w:rPr>
        <w:t xml:space="preserve">User=root</w:t>
      </w:r>
      <w:r>
        <w:t xml:space="preserve"> </w:t>
      </w:r>
      <w:r>
        <w:t xml:space="preserve">— снизить привилегии), добавить</w:t>
      </w:r>
      <w:r>
        <w:t xml:space="preserve"> </w:t>
      </w:r>
      <w:r>
        <w:t xml:space="preserve">resource limits.</w:t>
      </w:r>
    </w:p>
    <w:p>
      <w:pPr>
        <w:numPr>
          <w:ilvl w:val="0"/>
          <w:numId w:val="1001"/>
        </w:numPr>
        <w:pStyle w:val="Compact"/>
      </w:pPr>
      <w:r>
        <w:rPr>
          <w:strike/>
        </w:rPr>
        <w:t xml:space="preserve">Убрать Basic Auth гейт (пункт 4 блокеров) и связанный с ним код в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middleware.ts</w:t>
      </w:r>
      <w:r>
        <w:rPr>
          <w:strike/>
        </w:rPr>
        <w:t xml:space="preserve">/</w:t>
      </w:r>
      <w:r>
        <w:rPr>
          <w:rStyle w:val="VerbatimChar"/>
          <w:strike/>
        </w:rPr>
        <w:t xml:space="preserve">main.ts</w:t>
      </w:r>
      <w:r>
        <w:t xml:space="preserve"> </w:t>
      </w:r>
      <w:r>
        <w:rPr>
          <w:bCs/>
          <w:b/>
        </w:rPr>
        <w:t xml:space="preserve">Готово.</w:t>
      </w:r>
    </w:p>
    <w:p>
      <w:pPr>
        <w:numPr>
          <w:ilvl w:val="0"/>
          <w:numId w:val="1001"/>
        </w:numPr>
        <w:pStyle w:val="Compact"/>
      </w:pPr>
      <w:r>
        <w:t xml:space="preserve">CI/CD (GitHub Actions, раз репозиторий уже на GitHub): lint + typecheck</w:t>
      </w:r>
    </w:p>
    <w:p>
      <w:pPr>
        <w:numPr>
          <w:ilvl w:val="1"/>
          <w:numId w:val="1002"/>
        </w:numPr>
        <w:pStyle w:val="Compact"/>
      </w:pPr>
      <w:r>
        <w:t xml:space="preserve">build на каждый PR, ручной или автоматический деплой на push в main.</w:t>
      </w:r>
    </w:p>
    <w:p>
      <w:pPr>
        <w:numPr>
          <w:ilvl w:val="0"/>
          <w:numId w:val="1001"/>
        </w:numPr>
        <w:pStyle w:val="Compact"/>
      </w:pPr>
      <w:r>
        <w:t xml:space="preserve">Секреты: развести dev/prod-значения, ограничить доступ к prod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(хотя бы права на файл + отдельный сервисный пользователь; в идеале —</w:t>
      </w:r>
      <w:r>
        <w:t xml:space="preserve"> </w:t>
      </w:r>
      <w:r>
        <w:t xml:space="preserve">секрет-менеджер хостинг-провайдера).</w:t>
      </w:r>
    </w:p>
    <w:bookmarkEnd w:id="23"/>
    <w:bookmarkStart w:id="24" w:name="фаза-2-надёжность-данных"/>
    <w:p>
      <w:pPr>
        <w:pStyle w:val="Heading3"/>
      </w:pPr>
      <w:r>
        <w:t xml:space="preserve">Фаза 2 — Надёжность данных</w:t>
      </w:r>
    </w:p>
    <w:p>
      <w:pPr>
        <w:numPr>
          <w:ilvl w:val="0"/>
          <w:numId w:val="1003"/>
        </w:numPr>
        <w:pStyle w:val="Compact"/>
      </w:pPr>
      <w:r>
        <w:t xml:space="preserve">Проверить и протестировать восстановление из бэкапов БД (не просто</w:t>
      </w:r>
      <w:r>
        <w:t xml:space="preserve"> </w:t>
      </w:r>
      <w:r>
        <w:t xml:space="preserve">включить автобэкап, а реально прогнать restore на staging).</w:t>
      </w:r>
    </w:p>
    <w:p>
      <w:pPr>
        <w:numPr>
          <w:ilvl w:val="0"/>
          <w:numId w:val="1003"/>
        </w:numPr>
        <w:pStyle w:val="Compact"/>
      </w:pPr>
      <w:r>
        <w:t xml:space="preserve">Бэкап object storage (фото услуг, аватары, фото в отзывах).</w:t>
      </w:r>
    </w:p>
    <w:p>
      <w:pPr>
        <w:numPr>
          <w:ilvl w:val="0"/>
          <w:numId w:val="1003"/>
        </w:numPr>
        <w:pStyle w:val="Compact"/>
      </w:pPr>
      <w:r>
        <w:t xml:space="preserve">Health-check эндпоинты + аптайм-мониторинг + сбор ошибок (Sentry или</w:t>
      </w:r>
      <w:r>
        <w:t xml:space="preserve"> </w:t>
      </w:r>
      <w:r>
        <w:t xml:space="preserve">аналог) — сейчас никакого мониторинга ошибок в проде нет.</w:t>
      </w:r>
    </w:p>
    <w:p>
      <w:pPr>
        <w:numPr>
          <w:ilvl w:val="0"/>
          <w:numId w:val="1003"/>
        </w:numPr>
        <w:pStyle w:val="Compact"/>
      </w:pPr>
      <w:r>
        <w:t xml:space="preserve">Логирование: структурированные логи backend с ротацией.</w:t>
      </w:r>
    </w:p>
    <w:bookmarkEnd w:id="24"/>
    <w:bookmarkStart w:id="25" w:name="фаза-3-email"/>
    <w:p>
      <w:pPr>
        <w:pStyle w:val="Heading3"/>
      </w:pPr>
      <w:r>
        <w:t xml:space="preserve">Фаза 3 — Email</w:t>
      </w:r>
    </w:p>
    <w:p>
      <w:pPr>
        <w:pStyle w:val="FirstParagraph"/>
      </w:pPr>
      <w:r>
        <w:rPr>
          <w:bCs/>
          <w:b/>
        </w:rPr>
        <w:t xml:space="preserve">Осознанно отложено</w:t>
      </w:r>
      <w:r>
        <w:t xml:space="preserve"> </w:t>
      </w:r>
      <w:r>
        <w:t xml:space="preserve">(2026-08-24): пытались взяться раньше срока — уткнулись</w:t>
      </w:r>
      <w:r>
        <w:t xml:space="preserve"> </w:t>
      </w:r>
      <w:r>
        <w:t xml:space="preserve">в то, что подключать реального провайдера без своего домена (блокер №6)</w:t>
      </w:r>
      <w:r>
        <w:t xml:space="preserve"> </w:t>
      </w:r>
      <w:r>
        <w:t xml:space="preserve">бессмысленно: письма без SPF/DKIM/DMARC на чужом/тестовом домене</w:t>
      </w:r>
      <w:r>
        <w:t xml:space="preserve"> </w:t>
      </w:r>
      <w:r>
        <w:t xml:space="preserve">всё равно будут падать в спам или вовсе отклоняться. Возвращаемся к этому</w:t>
      </w:r>
      <w:r>
        <w:t xml:space="preserve"> </w:t>
      </w:r>
      <w:r>
        <w:t xml:space="preserve">пункту сразу после Фазы 1 (домен появится там).</w:t>
      </w:r>
    </w:p>
    <w:p>
      <w:pPr>
        <w:numPr>
          <w:ilvl w:val="0"/>
          <w:numId w:val="1004"/>
        </w:numPr>
        <w:pStyle w:val="Compact"/>
      </w:pPr>
      <w:r>
        <w:t xml:space="preserve">Подключить реального провайдера (SendGrid / Mailgun / Yandex Cloud</w:t>
      </w:r>
      <w:r>
        <w:t xml:space="preserve"> </w:t>
      </w:r>
      <w:r>
        <w:t xml:space="preserve">почтовый сервис) вместо</w:t>
      </w:r>
      <w:r>
        <w:t xml:space="preserve"> </w:t>
      </w:r>
      <w:r>
        <w:rPr>
          <w:rStyle w:val="VerbatimChar"/>
        </w:rPr>
        <w:t xml:space="preserve">mail.service.ts</w:t>
      </w:r>
      <w:r>
        <w:t xml:space="preserve">-заглушки — интерфейс методов</w:t>
      </w:r>
      <w:r>
        <w:t xml:space="preserve"> </w:t>
      </w:r>
      <w:r>
        <w:t xml:space="preserve">менять не нужно, только реализацию (например, через</w:t>
      </w:r>
      <w:r>
        <w:t xml:space="preserve"> </w:t>
      </w:r>
      <w:r>
        <w:rPr>
          <w:rStyle w:val="VerbatimChar"/>
        </w:rPr>
        <w:t xml:space="preserve">nodemailer</w:t>
      </w:r>
      <w:r>
        <w:t xml:space="preserve"> </w:t>
      </w:r>
      <w:r>
        <w:t xml:space="preserve">+ SMTP,</w:t>
      </w:r>
      <w:r>
        <w:t xml:space="preserve"> </w:t>
      </w:r>
      <w:r>
        <w:t xml:space="preserve">настраиваемое через env —</w:t>
      </w:r>
      <w:r>
        <w:t xml:space="preserve"> </w:t>
      </w:r>
      <w:r>
        <w:rPr>
          <w:rStyle w:val="VerbatimChar"/>
        </w:rPr>
        <w:t xml:space="preserve">SMTP_HOST/PORT/USER/PASSWORD/MAIL_FROM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Настроить SPF/DKIM/DMARC для домена отправителя, иначе письма будут</w:t>
      </w:r>
      <w:r>
        <w:t xml:space="preserve"> </w:t>
      </w:r>
      <w:r>
        <w:t xml:space="preserve">попадать в спам.</w:t>
      </w:r>
    </w:p>
    <w:p>
      <w:pPr>
        <w:numPr>
          <w:ilvl w:val="0"/>
          <w:numId w:val="1004"/>
        </w:numPr>
        <w:pStyle w:val="Compact"/>
      </w:pPr>
      <w:r>
        <w:t xml:space="preserve">До появления домена можно проверить саму реализацию (не прод-доставку)</w:t>
      </w:r>
      <w:r>
        <w:t xml:space="preserve"> </w:t>
      </w:r>
      <w:r>
        <w:t xml:space="preserve">на бесплатном тестовом SMTP вроде Ethereal Email — письма никуда не</w:t>
      </w:r>
      <w:r>
        <w:t xml:space="preserve"> </w:t>
      </w:r>
      <w:r>
        <w:t xml:space="preserve">уходят, но код и flow проверяются end-to-end.</w:t>
      </w:r>
    </w:p>
    <w:bookmarkEnd w:id="25"/>
    <w:bookmarkStart w:id="26" w:name="фаза-4-реальные-платежи"/>
    <w:p>
      <w:pPr>
        <w:pStyle w:val="Heading3"/>
      </w:pPr>
      <w:r>
        <w:t xml:space="preserve">Фаза 4 — Реальные платежи</w:t>
      </w:r>
    </w:p>
    <w:p>
      <w:pPr>
        <w:pStyle w:val="FirstParagraph"/>
      </w:pPr>
      <w:r>
        <w:t xml:space="preserve">Возможна только после Фазы 0.</w:t>
      </w:r>
      <w:r>
        <w:t xml:space="preserve"> </w:t>
      </w:r>
      <w:r>
        <w:t xml:space="preserve">- Реализовать реальный класс</w:t>
      </w:r>
      <w:r>
        <w:t xml:space="preserve"> </w:t>
      </w:r>
      <w:r>
        <w:rPr>
          <w:rStyle w:val="VerbatimChar"/>
        </w:rPr>
        <w:t xml:space="preserve">PaymentProvider</w:t>
      </w:r>
      <w:r>
        <w:t xml:space="preserve"> </w:t>
      </w:r>
      <w:r>
        <w:t xml:space="preserve">вместо</w:t>
      </w:r>
      <w:r>
        <w:t xml:space="preserve"> </w:t>
      </w:r>
      <w:r>
        <w:rPr>
          <w:rStyle w:val="VerbatimChar"/>
        </w:rPr>
        <w:t xml:space="preserve">MockYookassaProvider</w:t>
      </w:r>
      <w:r>
        <w:t xml:space="preserve"> </w:t>
      </w:r>
      <w:r>
        <w:t xml:space="preserve">— архитектурно уже готово (весь остальной код</w:t>
      </w:r>
      <w:r>
        <w:t xml:space="preserve"> </w:t>
      </w:r>
      <w:r>
        <w:t xml:space="preserve">работает через интерфейс, подстановка класса под токеном</w:t>
      </w:r>
      <w:r>
        <w:t xml:space="preserve"> </w:t>
      </w:r>
      <w:r>
        <w:rPr>
          <w:rStyle w:val="VerbatimChar"/>
        </w:rPr>
        <w:t xml:space="preserve">PAYMENT_PROVIDER</w:t>
      </w:r>
      <w:r>
        <w:t xml:space="preserve"> </w:t>
      </w:r>
      <w:r>
        <w:t xml:space="preserve">не требует правок в бронированиях/эскроу-логике).</w:t>
      </w:r>
      <w:r>
        <w:t xml:space="preserve"> </w:t>
      </w:r>
      <w:r>
        <w:t xml:space="preserve">- Реализовать флоу верификации продавца перед первой выплатой (поле</w:t>
      </w:r>
      <w:r>
        <w:t xml:space="preserve"> </w:t>
      </w:r>
      <w:r>
        <w:rPr>
          <w:rStyle w:val="VerbatimChar"/>
        </w:rPr>
        <w:t xml:space="preserve">isSellerVerified</w:t>
      </w:r>
      <w:r>
        <w:t xml:space="preserve"> </w:t>
      </w:r>
      <w:r>
        <w:t xml:space="preserve">в модели уже есть, самого KYC-процесса — нет).</w:t>
      </w:r>
      <w:r>
        <w:t xml:space="preserve"> </w:t>
      </w:r>
      <w:r>
        <w:t xml:space="preserve">- Прогнать сквозной тест реальных платежей в sandbox-режиме провайдера</w:t>
      </w:r>
      <w:r>
        <w:t xml:space="preserve"> </w:t>
      </w:r>
      <w:r>
        <w:t xml:space="preserve">перед боевым переключением.</w:t>
      </w:r>
    </w:p>
    <w:bookmarkEnd w:id="26"/>
    <w:bookmarkStart w:id="27" w:name="фаза-5-тестирование-и-безопасность"/>
    <w:p>
      <w:pPr>
        <w:pStyle w:val="Heading3"/>
      </w:pPr>
      <w:r>
        <w:t xml:space="preserve">Фаза 5 — Тестирование и безопасность</w:t>
      </w:r>
    </w:p>
    <w:p>
      <w:pPr>
        <w:pStyle w:val="FirstParagraph"/>
      </w:pPr>
      <w:r>
        <w:rPr>
          <w:bCs/>
          <w:b/>
        </w:rPr>
        <w:t xml:space="preserve">Готово (2026-08-27):</w:t>
      </w:r>
      <w:r>
        <w:t xml:space="preserve"> </w:t>
      </w:r>
      <w:r>
        <w:t xml:space="preserve">полный аудит безопасности перед релизом (auth/authz,</w:t>
      </w:r>
      <w:r>
        <w:t xml:space="preserve"> </w:t>
      </w:r>
      <w:r>
        <w:t xml:space="preserve">инъекции, загрузка файлов, секреты, CORS, rate limiting, эскроу-логика,</w:t>
      </w:r>
      <w:r>
        <w:t xml:space="preserve"> </w:t>
      </w:r>
      <w:r>
        <w:t xml:space="preserve">админка, зависимости). Найденное и исправленное:</w:t>
      </w:r>
      <w:r>
        <w:t xml:space="preserve"> </w:t>
      </w:r>
      <w:r>
        <w:t xml:space="preserve">- Basic Auth гейт обходился подделкой</w:t>
      </w:r>
      <w:r>
        <w:t xml:space="preserve"> </w:t>
      </w:r>
      <w:r>
        <w:rPr>
          <w:rStyle w:val="VerbatimChar"/>
        </w:rPr>
        <w:t xml:space="preserve">Authorization: Bearer x</w:t>
      </w:r>
      <w:r>
        <w:t xml:space="preserve"> </w:t>
      </w:r>
      <w:r>
        <w:t xml:space="preserve">— гейт</w:t>
      </w:r>
      <w:r>
        <w:t xml:space="preserve"> </w:t>
      </w:r>
      <w:r>
        <w:t xml:space="preserve">снят полностью (см. блокер №4 выше).</w:t>
      </w:r>
      <w:r>
        <w:t xml:space="preserve"> </w:t>
      </w:r>
      <w:r>
        <w:t xml:space="preserve">- Токены сброса пароля/подтверждения email писались в лог в открытом виде</w:t>
      </w:r>
      <w:r>
        <w:t xml:space="preserve"> </w:t>
      </w:r>
      <w:r>
        <w:t xml:space="preserve">в проде — теперь логируются только вне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backend/src/mail/mail.service.ts</w:t>
      </w:r>
      <w:r>
        <w:t xml:space="preserve">); сама отправка писем по-прежнему</w:t>
      </w:r>
      <w:r>
        <w:t xml:space="preserve"> </w:t>
      </w:r>
      <w:r>
        <w:t xml:space="preserve">не реализована (см. Фазу 3).</w:t>
      </w:r>
      <w:r>
        <w:t xml:space="preserve"> </w:t>
      </w:r>
      <w:r>
        <w:t xml:space="preserve">- WebSocket</w:t>
      </w:r>
      <w:r>
        <w:t xml:space="preserve"> </w:t>
      </w:r>
      <w:r>
        <w:rPr>
          <w:rStyle w:val="VerbatimChar"/>
        </w:rPr>
        <w:t xml:space="preserve">chat:join</w:t>
      </w:r>
      <w:r>
        <w:t xml:space="preserve"> </w:t>
      </w:r>
      <w:r>
        <w:t xml:space="preserve">пускал в комнату любого чата без проверки, что</w:t>
      </w:r>
      <w:r>
        <w:t xml:space="preserve"> </w:t>
      </w:r>
      <w:r>
        <w:t xml:space="preserve">пользователь — участник (можно было слушать чужую переписку по</w:t>
      </w:r>
      <w:r>
        <w:t xml:space="preserve"> </w:t>
      </w:r>
      <w:r>
        <w:t xml:space="preserve">известному chatId) — добавлена проверка через</w:t>
      </w:r>
      <w:r>
        <w:t xml:space="preserve"> </w:t>
      </w:r>
      <w:r>
        <w:rPr>
          <w:rStyle w:val="VerbatimChar"/>
        </w:rPr>
        <w:t xml:space="preserve">getChatForParticipant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backend/src/chats/chats.gateway.ts</w:t>
      </w:r>
      <w:r>
        <w:t xml:space="preserve">).</w:t>
      </w:r>
      <w:r>
        <w:t xml:space="preserve"> </w:t>
      </w:r>
      <w:r>
        <w:t xml:space="preserve">- Presigned upload в MinIO принимал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по префиксу</w:t>
      </w:r>
      <w:r>
        <w:t xml:space="preserve"> </w:t>
      </w:r>
      <w:r>
        <w:rPr>
          <w:rStyle w:val="VerbatimChar"/>
        </w:rPr>
        <w:t xml:space="preserve">image/</w:t>
      </w:r>
      <w:r>
        <w:t xml:space="preserve"> </w:t>
      </w:r>
      <w:r>
        <w:t xml:space="preserve">(пропускал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— потенциальный stored XSS) — заменено на</w:t>
      </w:r>
      <w:r>
        <w:t xml:space="preserve"> </w:t>
      </w:r>
      <w:r>
        <w:t xml:space="preserve">точное совпадение (</w:t>
      </w:r>
      <w:r>
        <w:rPr>
          <w:rStyle w:val="VerbatimChar"/>
        </w:rPr>
        <w:t xml:space="preserve">backend/src/uploads/uploads.service.ts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fixedAmount</w:t>
      </w:r>
      <w:r>
        <w:t xml:space="preserve"> </w:t>
      </w:r>
      <w:r>
        <w:t xml:space="preserve">при подтверждении брони с договорной ценой не проверялся</w:t>
      </w:r>
      <w:r>
        <w:t xml:space="preserve"> </w:t>
      </w:r>
      <w:r>
        <w:t xml:space="preserve">на положительность — добавлена валидация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backend/src/bookings/dto/confirm-booking.dto.ts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(backend и frontend) — 0 уязвимостей после</w:t>
      </w:r>
      <w:r>
        <w:t xml:space="preserve"> </w:t>
      </w:r>
      <w:r>
        <w:rPr>
          <w:rStyle w:val="VerbatimChar"/>
        </w:rPr>
        <w:t xml:space="preserve">npm audit fix</w:t>
      </w:r>
      <w:r>
        <w:t xml:space="preserve">.</w:t>
      </w:r>
    </w:p>
    <w:p>
      <w:pPr>
        <w:pStyle w:val="BodyText"/>
      </w:pPr>
      <w:r>
        <w:t xml:space="preserve">Не исправлено, осознанно отложено:</w:t>
      </w:r>
      <w:r>
        <w:t xml:space="preserve"> </w:t>
      </w:r>
      <w:r>
        <w:t xml:space="preserve">- Внешние URL для аватара/фото услуг/фото отзывов не ограничены доменом</w:t>
      </w:r>
      <w:r>
        <w:t xml:space="preserve"> </w:t>
      </w:r>
      <w:r>
        <w:t xml:space="preserve">собственного хранилища (можно подменить контент после модерации) —</w:t>
      </w:r>
      <w:r>
        <w:t xml:space="preserve"> </w:t>
      </w:r>
      <w:r>
        <w:t xml:space="preserve">требует решения, ограничивать ли строго</w:t>
      </w:r>
      <w:r>
        <w:t xml:space="preserve"> </w:t>
      </w:r>
      <w:r>
        <w:rPr>
          <w:rStyle w:val="VerbatimChar"/>
        </w:rPr>
        <w:t xml:space="preserve">S3_PUBLIC_URL</w:t>
      </w:r>
      <w:r>
        <w:t xml:space="preserve"> </w:t>
      </w:r>
      <w:r>
        <w:t xml:space="preserve">или разрешить</w:t>
      </w:r>
      <w:r>
        <w:t xml:space="preserve"> </w:t>
      </w:r>
      <w:r>
        <w:t xml:space="preserve">внешние ссылки как фичу.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accessToken</w:t>
      </w:r>
      <w:r>
        <w:t xml:space="preserve">/</w:t>
      </w:r>
      <w:r>
        <w:rPr>
          <w:rStyle w:val="VerbatimChar"/>
        </w:rPr>
        <w:t xml:space="preserve">refreshToken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вместо</w:t>
      </w:r>
      <w:r>
        <w:t xml:space="preserve"> </w:t>
      </w:r>
      <w:r>
        <w:rPr>
          <w:rStyle w:val="VerbatimChar"/>
        </w:rPr>
        <w:t xml:space="preserve">httpOnly</w:t>
      </w:r>
      <w:r>
        <w:t xml:space="preserve">-cookie —</w:t>
      </w:r>
      <w:r>
        <w:t xml:space="preserve"> </w:t>
      </w:r>
      <w:r>
        <w:t xml:space="preserve">архитектурная правка, требует отдельного захода.</w:t>
      </w:r>
      <w:r>
        <w:t xml:space="preserve"> </w:t>
      </w:r>
      <w:r>
        <w:t xml:space="preserve">- Нет</w:t>
      </w:r>
      <w:r>
        <w:t xml:space="preserve"> </w:t>
      </w:r>
      <w:r>
        <w:rPr>
          <w:rStyle w:val="VerbatimChar"/>
        </w:rPr>
        <w:t xml:space="preserve">helmet</w:t>
      </w:r>
      <w:r>
        <w:t xml:space="preserve">/security headers в backend, нет rate limit на</w:t>
      </w:r>
      <w:r>
        <w:t xml:space="preserve"> </w:t>
      </w:r>
      <w:r>
        <w:rPr>
          <w:rStyle w:val="VerbatimChar"/>
        </w:rPr>
        <w:t xml:space="preserve">/api/auth/refresh</w:t>
      </w:r>
      <w:r>
        <w:t xml:space="preserve">, MinIO service-account с</w:t>
      </w:r>
      <w:r>
        <w:t xml:space="preserve"> </w:t>
      </w:r>
      <w:r>
        <w:rPr>
          <w:rStyle w:val="VerbatimChar"/>
        </w:rPr>
        <w:t xml:space="preserve">readwrite</w:t>
      </w:r>
      <w:r>
        <w:t xml:space="preserve"> </w:t>
      </w:r>
      <w:r>
        <w:t xml:space="preserve">на весь</w:t>
      </w:r>
      <w:r>
        <w:t xml:space="preserve"> </w:t>
      </w:r>
      <w:r>
        <w:t xml:space="preserve">инстанс вместо одного бакета — низкий приоритет, до релиза не блокирует.</w:t>
      </w:r>
    </w:p>
    <w:p>
      <w:pPr>
        <w:numPr>
          <w:ilvl w:val="0"/>
          <w:numId w:val="1005"/>
        </w:numPr>
        <w:pStyle w:val="Compact"/>
      </w:pPr>
      <w:r>
        <w:t xml:space="preserve">Написать smoke/e2e-тесты на критичные пути (регистрация, бронирование,</w:t>
      </w:r>
      <w:r>
        <w:t xml:space="preserve"> </w:t>
      </w:r>
      <w:r>
        <w:t xml:space="preserve">оплата, чат) — сейчас в проекте нет тестов, кроме дефолтного</w:t>
      </w:r>
      <w:r>
        <w:t xml:space="preserve"> </w:t>
      </w:r>
      <w:r>
        <w:t xml:space="preserve">Nest-boilerplate (</w:t>
      </w:r>
      <w:r>
        <w:rPr>
          <w:rStyle w:val="VerbatimChar"/>
        </w:rPr>
        <w:t xml:space="preserve">app.controller.spec.ts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t xml:space="preserve">Нагрузочное тестирование на целевые 1000+ одновременных пользователей</w:t>
      </w:r>
      <w:r>
        <w:t xml:space="preserve"> </w:t>
      </w:r>
      <w:r>
        <w:t xml:space="preserve">(зафиксировано в tz-amendments п.11).</w:t>
      </w:r>
    </w:p>
    <w:p>
      <w:pPr>
        <w:numPr>
          <w:ilvl w:val="0"/>
          <w:numId w:val="1005"/>
        </w:numPr>
        <w:pStyle w:val="Compact"/>
      </w:pPr>
      <w:r>
        <w:t xml:space="preserve">Security review: OWASP top 10, аудит прав доступа (</w:t>
      </w:r>
      <w:r>
        <w:rPr>
          <w:rStyle w:val="VerbatimChar"/>
        </w:rPr>
        <w:t xml:space="preserve">JwtAuthGuard</w:t>
      </w:r>
      <w:r>
        <w:t xml:space="preserve">,</w:t>
      </w:r>
      <w:r>
        <w:t xml:space="preserve"> </w:t>
      </w:r>
      <w:r>
        <w:t xml:space="preserve">admin-гварды), проверка что секреты не попали в git, что Basic Auth</w:t>
      </w:r>
      <w:r>
        <w:t xml:space="preserve"> </w:t>
      </w:r>
      <w:r>
        <w:t xml:space="preserve">гейт действительно снят.</w:t>
      </w:r>
    </w:p>
    <w:p>
      <w:pPr>
        <w:numPr>
          <w:ilvl w:val="0"/>
          <w:numId w:val="1005"/>
        </w:numPr>
        <w:pStyle w:val="Compact"/>
      </w:pPr>
      <w:r>
        <w:t xml:space="preserve">Ручной регресс по ключевым пользовательским сценариям (чек-лист ниже).</w:t>
      </w:r>
    </w:p>
    <w:bookmarkEnd w:id="27"/>
    <w:bookmarkStart w:id="28" w:name="фаза-6-контент-и-запуск"/>
    <w:p>
      <w:pPr>
        <w:pStyle w:val="Heading3"/>
      </w:pPr>
      <w:r>
        <w:t xml:space="preserve">Фаза 6 — Контент и запуск</w:t>
      </w:r>
    </w:p>
    <w:p>
      <w:pPr>
        <w:numPr>
          <w:ilvl w:val="0"/>
          <w:numId w:val="1006"/>
        </w:numPr>
        <w:pStyle w:val="Compact"/>
      </w:pPr>
      <w:r>
        <w:t xml:space="preserve">Очистить тестовые данные (услуги вида «Скриншот-тест…», тестовые</w:t>
      </w:r>
      <w:r>
        <w:t xml:space="preserve"> </w:t>
      </w:r>
      <w:r>
        <w:t xml:space="preserve">аккаунты) перед показом реальным пользователям.</w:t>
      </w:r>
    </w:p>
    <w:p>
      <w:pPr>
        <w:numPr>
          <w:ilvl w:val="0"/>
          <w:numId w:val="1006"/>
        </w:numPr>
        <w:pStyle w:val="Compact"/>
      </w:pPr>
      <w:r>
        <w:t xml:space="preserve">Убедиться, что модерация объявлений отработана на реальном потоке</w:t>
      </w:r>
      <w:r>
        <w:t xml:space="preserve"> </w:t>
      </w:r>
      <w:r>
        <w:t xml:space="preserve">(сам механизм уже реализован).</w:t>
      </w:r>
    </w:p>
    <w:p>
      <w:pPr>
        <w:numPr>
          <w:ilvl w:val="0"/>
          <w:numId w:val="1006"/>
        </w:numPr>
        <w:pStyle w:val="Compact"/>
      </w:pPr>
      <w:r>
        <w:t xml:space="preserve">Мягкий запуск: ограниченный круг пользователей/один город перед</w:t>
      </w:r>
      <w:r>
        <w:t xml:space="preserve"> </w:t>
      </w:r>
      <w:r>
        <w:t xml:space="preserve">широким анонсом.</w:t>
      </w:r>
    </w:p>
    <w:p>
      <w:pPr>
        <w:numPr>
          <w:ilvl w:val="0"/>
          <w:numId w:val="1006"/>
        </w:numPr>
        <w:pStyle w:val="Compact"/>
      </w:pPr>
      <w:r>
        <w:t xml:space="preserve">План отката: как быстро откатить деплой/миграцию при критичном баге.</w:t>
      </w:r>
    </w:p>
    <w:bookmarkEnd w:id="28"/>
    <w:bookmarkStart w:id="29" w:name="фаза-7-после-запуска"/>
    <w:p>
      <w:pPr>
        <w:pStyle w:val="Heading3"/>
      </w:pPr>
      <w:r>
        <w:t xml:space="preserve">Фаза 7 — После запуска</w:t>
      </w:r>
    </w:p>
    <w:p>
      <w:pPr>
        <w:numPr>
          <w:ilvl w:val="0"/>
          <w:numId w:val="1007"/>
        </w:numPr>
        <w:pStyle w:val="Compact"/>
      </w:pPr>
      <w:r>
        <w:t xml:space="preserve">Мониторинг первую неделю: ошибки, конверсия регистрация → бронирование</w:t>
      </w:r>
      <w:r>
        <w:t xml:space="preserve"> </w:t>
      </w:r>
      <w:r>
        <w:t xml:space="preserve">→ оплата.</w:t>
      </w:r>
    </w:p>
    <w:p>
      <w:pPr>
        <w:numPr>
          <w:ilvl w:val="0"/>
          <w:numId w:val="1007"/>
        </w:numPr>
        <w:pStyle w:val="Compact"/>
      </w:pPr>
      <w:r>
        <w:t xml:space="preserve">Возврат к пост-MVP пунктам из tz-amendments («продуктовые дополнения»:</w:t>
      </w:r>
      <w:r>
        <w:t xml:space="preserve"> </w:t>
      </w:r>
      <w:r>
        <w:t xml:space="preserve">двусторонние отзывы и т.п.) и к остальным пожеланиям из бэклога.</w:t>
      </w:r>
    </w:p>
    <w:p>
      <w:pPr>
        <w:pStyle w:val="FirstParagraph"/>
      </w:pPr>
      <w:r>
        <w:rPr>
          <w:bCs/>
          <w:b/>
        </w:rPr>
        <w:t xml:space="preserve">Готово:</w:t>
      </w:r>
      <w:r>
        <w:t xml:space="preserve"> </w:t>
      </w:r>
      <w:r>
        <w:t xml:space="preserve">канал поддержки пользователей — реализован поверх</w:t>
      </w:r>
      <w:r>
        <w:t xml:space="preserve"> </w:t>
      </w:r>
      <w:r>
        <w:t xml:space="preserve">существующего чата. Один аккаунт помечается флагом</w:t>
      </w:r>
      <w:r>
        <w:t xml:space="preserve"> </w:t>
      </w:r>
      <w:r>
        <w:rPr>
          <w:rStyle w:val="VerbatimChar"/>
        </w:rPr>
        <w:t xml:space="preserve">User.isSupport</w:t>
      </w:r>
      <w:r>
        <w:t xml:space="preserve"> </w:t>
      </w:r>
      <w:r>
        <w:t xml:space="preserve">(сейчас — напрямую в БД, тем же способом, что и</w:t>
      </w:r>
      <w:r>
        <w:t xml:space="preserve"> </w:t>
      </w:r>
      <w:r>
        <w:rPr>
          <w:rStyle w:val="VerbatimChar"/>
        </w:rPr>
        <w:t xml:space="preserve">isAdmin</w:t>
      </w:r>
      <w:r>
        <w:t xml:space="preserve">; отдельной</w:t>
      </w:r>
      <w:r>
        <w:t xml:space="preserve"> </w:t>
      </w:r>
      <w:r>
        <w:t xml:space="preserve">админ-панели управления пользователями в проекте нет). Публичный</w:t>
      </w:r>
      <w:r>
        <w:t xml:space="preserve"> </w:t>
      </w:r>
      <w:r>
        <w:t xml:space="preserve">эндпоинт</w:t>
      </w:r>
      <w:r>
        <w:t xml:space="preserve"> </w:t>
      </w:r>
      <w:r>
        <w:rPr>
          <w:rStyle w:val="VerbatimChar"/>
        </w:rPr>
        <w:t xml:space="preserve">GET /api/support/contact</w:t>
      </w:r>
      <w:r>
        <w:t xml:space="preserve"> </w:t>
      </w:r>
      <w:r>
        <w:t xml:space="preserve">отдаёт его id, плавающий</w:t>
      </w:r>
      <w:r>
        <w:t xml:space="preserve"> </w:t>
      </w:r>
      <w:r>
        <w:t xml:space="preserve">чат-виджет показывает закреплённую строку «Поддержка» сверху списка</w:t>
      </w:r>
      <w:r>
        <w:t xml:space="preserve"> </w:t>
      </w:r>
      <w:r>
        <w:t xml:space="preserve">диалогов — переиспользует уже готовую инфраструктуру чата (WS,</w:t>
      </w:r>
      <w:r>
        <w:t xml:space="preserve"> </w:t>
      </w:r>
      <w:r>
        <w:t xml:space="preserve">REST-фолбэк, бейдж непрочитанных), отдельной системы тикетов не</w:t>
      </w:r>
      <w:r>
        <w:t xml:space="preserve"> </w:t>
      </w:r>
      <w:r>
        <w:t xml:space="preserve">потребовалось. Перед реальным запуском — заменить тестовый аккаунт</w:t>
      </w:r>
      <w:r>
        <w:t xml:space="preserve"> </w:t>
      </w:r>
      <w:r>
        <w:rPr>
          <w:rStyle w:val="VerbatimChar"/>
        </w:rPr>
        <w:t xml:space="preserve">support@funmarket.test</w:t>
      </w:r>
      <w:r>
        <w:t xml:space="preserve"> </w:t>
      </w:r>
      <w:r>
        <w:t xml:space="preserve">на реальный (или несколько, если нагрузка</w:t>
      </w:r>
      <w:r>
        <w:t xml:space="preserve"> </w:t>
      </w:r>
      <w:r>
        <w:t xml:space="preserve">потребует), настроить рабочий график ответов.</w:t>
      </w:r>
    </w:p>
    <w:bookmarkEnd w:id="29"/>
    <w:bookmarkEnd w:id="30"/>
    <w:bookmarkStart w:id="31" w:name="Xbed8038e2bfc6adc28336f0e4406830b9b72dd2"/>
    <w:p>
      <w:pPr>
        <w:pStyle w:val="Heading2"/>
      </w:pPr>
      <w:r>
        <w:t xml:space="preserve">3. Чек-лист регресс-тестирования перед запуском (минимум)</w:t>
      </w:r>
    </w:p>
    <w:p>
      <w:pPr>
        <w:numPr>
          <w:ilvl w:val="0"/>
          <w:numId w:val="1008"/>
        </w:numPr>
        <w:pStyle w:val="Compact"/>
      </w:pPr>
      <w:r>
        <w:t xml:space="preserve">Регистрация покупателя и продавца, подтверждение email, вход, сброс</w:t>
      </w:r>
      <w:r>
        <w:t xml:space="preserve"> </w:t>
      </w:r>
      <w:r>
        <w:t xml:space="preserve">пароля.</w:t>
      </w:r>
    </w:p>
    <w:p>
      <w:pPr>
        <w:numPr>
          <w:ilvl w:val="0"/>
          <w:numId w:val="1008"/>
        </w:numPr>
        <w:pStyle w:val="Compact"/>
      </w:pPr>
      <w:r>
        <w:t xml:space="preserve">Создание услуги продавцом → прохождение модерации → публикация.</w:t>
      </w:r>
    </w:p>
    <w:p>
      <w:pPr>
        <w:numPr>
          <w:ilvl w:val="0"/>
          <w:numId w:val="1008"/>
        </w:numPr>
        <w:pStyle w:val="Compact"/>
      </w:pPr>
      <w:r>
        <w:t xml:space="preserve">Поиск/фильтрация в каталоге, просмотр на карте.</w:t>
      </w:r>
    </w:p>
    <w:p>
      <w:pPr>
        <w:numPr>
          <w:ilvl w:val="0"/>
          <w:numId w:val="1008"/>
        </w:numPr>
        <w:pStyle w:val="Compact"/>
      </w:pPr>
      <w:r>
        <w:t xml:space="preserve">Бронирование по слотам (включая групповую вместимость) и по запросу.</w:t>
      </w:r>
    </w:p>
    <w:p>
      <w:pPr>
        <w:numPr>
          <w:ilvl w:val="0"/>
          <w:numId w:val="1008"/>
        </w:numPr>
        <w:pStyle w:val="Compact"/>
      </w:pPr>
      <w:r>
        <w:t xml:space="preserve">Полный цикл оплаты: холдирование → подтверждение продавцом →</w:t>
      </w:r>
      <w:r>
        <w:t xml:space="preserve"> </w:t>
      </w:r>
      <w:r>
        <w:t xml:space="preserve">освобождение эскроу → чек покупателю.</w:t>
      </w:r>
    </w:p>
    <w:p>
      <w:pPr>
        <w:numPr>
          <w:ilvl w:val="0"/>
          <w:numId w:val="1008"/>
        </w:numPr>
        <w:pStyle w:val="Compact"/>
      </w:pPr>
      <w:r>
        <w:t xml:space="preserve">Отмена брони, спор, разрешение спора администратором.</w:t>
      </w:r>
    </w:p>
    <w:p>
      <w:pPr>
        <w:numPr>
          <w:ilvl w:val="0"/>
          <w:numId w:val="1008"/>
        </w:numPr>
        <w:pStyle w:val="Compact"/>
      </w:pPr>
      <w:r>
        <w:t xml:space="preserve">Чат: сообщения, жалоба на сообщение, плавающий виджет и полная</w:t>
      </w:r>
      <w:r>
        <w:t xml:space="preserve"> </w:t>
      </w:r>
      <w:r>
        <w:t xml:space="preserve">страница.</w:t>
      </w:r>
    </w:p>
    <w:p>
      <w:pPr>
        <w:numPr>
          <w:ilvl w:val="0"/>
          <w:numId w:val="1008"/>
        </w:numPr>
        <w:pStyle w:val="Compact"/>
      </w:pPr>
      <w:r>
        <w:t xml:space="preserve">Отзыв после завершения заказа, ответ продавца на отзыв.</w:t>
      </w:r>
    </w:p>
    <w:p>
      <w:pPr>
        <w:numPr>
          <w:ilvl w:val="0"/>
          <w:numId w:val="1008"/>
        </w:numPr>
        <w:pStyle w:val="Compact"/>
      </w:pPr>
      <w:r>
        <w:t xml:space="preserve">Избранное: добавление, счётчик у продавца.</w:t>
      </w:r>
    </w:p>
    <w:p>
      <w:pPr>
        <w:numPr>
          <w:ilvl w:val="0"/>
          <w:numId w:val="1008"/>
        </w:numPr>
        <w:pStyle w:val="Compact"/>
      </w:pPr>
      <w:r>
        <w:t xml:space="preserve">Админ-панель: модерация, при необходимости — управление пользователями.</w:t>
      </w:r>
    </w:p>
    <w:bookmarkEnd w:id="31"/>
    <w:bookmarkStart w:id="32" w:name="порядок-фаз"/>
    <w:p>
      <w:pPr>
        <w:pStyle w:val="Heading2"/>
      </w:pPr>
      <w:r>
        <w:t xml:space="preserve">4. Порядок фаз</w:t>
      </w:r>
    </w:p>
    <w:p>
      <w:pPr>
        <w:pStyle w:val="FirstParagraph"/>
      </w:pPr>
      <w:r>
        <w:t xml:space="preserve">Фазы 0 и 1 можно вести параллельно (юридическая подготовка не блокирует</w:t>
      </w:r>
      <w:r>
        <w:t xml:space="preserve"> </w:t>
      </w:r>
      <w:r>
        <w:t xml:space="preserve">инфраструктурную). Фаза 4 (реальные платежи) требует завершённой Фазы 0.</w:t>
      </w:r>
      <w:r>
        <w:t xml:space="preserve"> </w:t>
      </w:r>
      <w:r>
        <w:t xml:space="preserve">Фазы 2, 3, 5 — после Фазы 1. Фаза 6 — после того, как закрыты все пункты</w:t>
      </w:r>
      <w:r>
        <w:t xml:space="preserve"> </w:t>
      </w:r>
      <w:r>
        <w:t xml:space="preserve">раздела 1 (жёсткие блокеры). Фаза 7 — постоянная, начинается сразу после</w:t>
      </w:r>
      <w:r>
        <w:t xml:space="preserve"> </w:t>
      </w:r>
      <w:r>
        <w:t xml:space="preserve">запуска.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План релиза FunMarket</dc:title>
  <dc:creator/>
  <cp:keywords/>
  <dcterms:created xsi:type="dcterms:W3CDTF">2026-08-27T08:23:15Z</dcterms:created>
  <dcterms:modified xsi:type="dcterms:W3CDTF">2026-08-27T08:23:15Z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