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alhoeRodap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left="0" w:right="0"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left="0" w:right="0" w:hanging="0"/>
        <w:jc w:val="center"/>
        <w:rPr>
          <w:rFonts w:cs="Arial"/>
          <w:b/>
          <w:b/>
        </w:rPr>
      </w:pPr>
      <w:r>
        <w:rPr>
          <w:rFonts w:cs="Arial"/>
          <w:b/>
        </w:rPr>
        <w:t>TÉCNICA EM INFORMÁTICA PARA INTERNET</w:t>
      </w:r>
    </w:p>
    <w:p>
      <w:pPr>
        <w:pStyle w:val="NormalWeb"/>
        <w:widowControl w:val="false"/>
        <w:shd w:fill="FFFFFF" w:val="clear"/>
        <w:spacing w:before="120" w:after="120"/>
        <w:ind w:left="0" w:right="0" w:hanging="0"/>
        <w:jc w:val="center"/>
        <w:rPr>
          <w:rFonts w:ascii="Arial" w:hAnsi="Arial" w:cs="Calibri"/>
        </w:rPr>
      </w:pPr>
      <w:r>
        <w:rPr>
          <w:rFonts w:cs="Calibri" w:ascii="Arial" w:hAnsi="Arial"/>
        </w:rPr>
        <w:t>Anne Carolyne Arjona Andrade</w:t>
      </w:r>
    </w:p>
    <w:p>
      <w:pPr>
        <w:pStyle w:val="Normal"/>
        <w:widowControl w:val="false"/>
        <w:shd w:fill="FFFFFF" w:val="clear"/>
        <w:spacing w:before="120" w:after="120"/>
        <w:ind w:left="0" w:right="0" w:hanging="0"/>
        <w:jc w:val="center"/>
        <w:rPr/>
      </w:pPr>
      <w:r>
        <w:rPr>
          <w:rFonts w:cs="Arial"/>
          <w:szCs w:val="24"/>
        </w:rPr>
        <w:t>Antônio Marcos Brito de Araújo</w:t>
        <w:br/>
        <w:t>Daniel Bevilacqua</w:t>
        <w:br/>
      </w:r>
      <w:r>
        <w:rPr>
          <w:rFonts w:cs="Calibri"/>
          <w:szCs w:val="24"/>
        </w:rPr>
        <w:t>Lenílson Pereira Júnior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hanging="0"/>
        <w:jc w:val="center"/>
        <w:rPr>
          <w:rFonts w:cs="Arial"/>
          <w:b/>
          <w:b/>
          <w:sz w:val="28"/>
        </w:rPr>
      </w:pPr>
      <w:r>
        <w:rPr>
          <w:rFonts w:cs="Arial"/>
          <w:b/>
          <w:sz w:val="28"/>
        </w:rPr>
        <w:t>SoroShop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ind w:left="0" w:right="0" w:hanging="0"/>
        <w:jc w:val="center"/>
        <w:rPr>
          <w:rFonts w:cs="Arial"/>
        </w:rPr>
      </w:pPr>
      <w:r>
        <w:rPr>
          <w:rFonts w:cs="Arial"/>
        </w:rPr>
        <w:t>SOROCABA</w:t>
      </w:r>
    </w:p>
    <w:p>
      <w:pPr>
        <w:pStyle w:val="Normal"/>
        <w:ind w:left="0" w:right="0" w:hanging="0"/>
        <w:jc w:val="center"/>
        <w:rPr>
          <w:rFonts w:cs="Arial"/>
        </w:rPr>
      </w:pPr>
      <w:r>
        <w:rPr>
          <w:rFonts w:cs="Arial"/>
        </w:rPr>
        <w:t>2022</w:t>
      </w:r>
      <w:r>
        <w:br w:type="page"/>
      </w:r>
    </w:p>
    <w:p>
      <w:pPr>
        <w:pStyle w:val="Normal"/>
        <w:ind w:left="0" w:right="0" w:hanging="0"/>
        <w:rPr>
          <w:rFonts w:cs="Arial"/>
        </w:rPr>
      </w:pPr>
      <w:r>
        <w:rPr>
          <w:rFonts w:cs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rFonts w:cs="Arial"/>
          <w:b/>
          <w:b/>
        </w:rPr>
      </w:pPr>
      <w:r>
        <w:rPr>
          <w:rFonts w:cs="Arial"/>
          <w:b/>
        </w:rPr>
        <w:t>TÉCNICA EM INFORMÁTICA PARA INTERNET</w:t>
      </w:r>
    </w:p>
    <w:p>
      <w:pPr>
        <w:pStyle w:val="NormalWeb"/>
        <w:widowControl w:val="false"/>
        <w:shd w:fill="FFFFFF" w:val="clear"/>
        <w:spacing w:before="120" w:after="120"/>
        <w:ind w:left="0" w:right="0" w:hanging="0"/>
        <w:jc w:val="center"/>
        <w:rPr>
          <w:rFonts w:ascii="Arial" w:hAnsi="Arial" w:cs="Calibri"/>
        </w:rPr>
      </w:pPr>
      <w:r>
        <w:rPr>
          <w:rFonts w:cs="Calibri" w:ascii="Arial" w:hAnsi="Arial"/>
        </w:rPr>
        <w:t>Anne Carolyne Arjona Andrade</w:t>
      </w:r>
    </w:p>
    <w:p>
      <w:pPr>
        <w:pStyle w:val="Normal"/>
        <w:widowControl w:val="false"/>
        <w:shd w:fill="FFFFFF" w:val="clear"/>
        <w:spacing w:before="120" w:after="120"/>
        <w:ind w:left="0" w:right="0" w:hanging="0"/>
        <w:jc w:val="center"/>
        <w:rPr/>
      </w:pPr>
      <w:r>
        <w:rPr>
          <w:rFonts w:cs="Arial"/>
          <w:szCs w:val="24"/>
        </w:rPr>
        <w:t>Antônio Marcos Brito de Araújo</w:t>
        <w:br/>
        <w:t>Daniel Bevilacqua</w:t>
        <w:br/>
      </w:r>
      <w:r>
        <w:rPr>
          <w:rFonts w:cs="Calibri"/>
          <w:szCs w:val="24"/>
        </w:rPr>
        <w:t>Lenílson Pereira Júnior</w:t>
      </w:r>
    </w:p>
    <w:p>
      <w:pPr>
        <w:pStyle w:val="Normal"/>
        <w:rPr>
          <w:color w:val="FFFFFF"/>
        </w:rPr>
      </w:pPr>
      <w:r>
        <w:rPr>
          <w:color w:val="FFFFFF"/>
        </w:rPr>
      </w:r>
    </w:p>
    <w:p>
      <w:pPr>
        <w:pStyle w:val="Normal"/>
        <w:rPr>
          <w:color w:val="FFFFFF"/>
        </w:rPr>
      </w:pPr>
      <w:r>
        <w:rPr>
          <w:color w:val="FFFFFF"/>
        </w:rPr>
      </w:r>
    </w:p>
    <w:p>
      <w:pPr>
        <w:pStyle w:val="Normal"/>
        <w:rPr>
          <w:color w:val="FFFFFF"/>
        </w:rPr>
      </w:pPr>
      <w:r>
        <w:rPr>
          <w:color w:val="FFFFFF"/>
        </w:rPr>
      </w:r>
    </w:p>
    <w:p>
      <w:pPr>
        <w:pStyle w:val="Normal"/>
        <w:rPr>
          <w:color w:val="FFFFFF"/>
        </w:rPr>
      </w:pPr>
      <w:r>
        <w:rPr>
          <w:color w:val="FFFFFF"/>
        </w:rPr>
      </w:r>
    </w:p>
    <w:p>
      <w:pPr>
        <w:pStyle w:val="Normal"/>
        <w:rPr>
          <w:color w:val="FFFFFF"/>
        </w:rPr>
      </w:pPr>
      <w:r>
        <w:rPr>
          <w:color w:val="FFFFFF"/>
        </w:rPr>
      </w:r>
    </w:p>
    <w:p>
      <w:pPr>
        <w:pStyle w:val="Normal"/>
        <w:rPr>
          <w:color w:val="FFFFFF"/>
        </w:rPr>
      </w:pPr>
      <w:r>
        <w:rPr>
          <w:color w:val="FFFFFF"/>
        </w:rPr>
      </w:r>
    </w:p>
    <w:p>
      <w:pPr>
        <w:pStyle w:val="Normal"/>
        <w:jc w:val="center"/>
        <w:rPr>
          <w:rFonts w:cs="Arial"/>
          <w:color w:val="FFFFFF"/>
        </w:rPr>
      </w:pPr>
      <w:r>
        <w:rPr>
          <w:rFonts w:cs="Arial"/>
          <w:color w:val="FFFFFF"/>
        </w:rPr>
      </w:r>
    </w:p>
    <w:p>
      <w:pPr>
        <w:pStyle w:val="Normal"/>
        <w:jc w:val="center"/>
        <w:rPr>
          <w:rFonts w:cs="Arial"/>
          <w:b/>
          <w:b/>
          <w:sz w:val="28"/>
        </w:rPr>
      </w:pPr>
      <w:r>
        <w:rPr>
          <w:rFonts w:cs="Arial"/>
          <w:b/>
          <w:sz w:val="28"/>
        </w:rPr>
        <w:t>SOROSHOP</w:t>
      </w:r>
    </w:p>
    <w:p>
      <w:pPr>
        <w:pStyle w:val="Normal"/>
        <w:jc w:val="center"/>
        <w:rPr>
          <w:rFonts w:cs="Arial"/>
          <w:color w:val="FFFFFF"/>
        </w:rPr>
      </w:pPr>
      <w:r>
        <w:rPr>
          <w:rFonts w:cs="Arial"/>
          <w:color w:val="FFFFFF"/>
        </w:rPr>
      </w:r>
    </w:p>
    <w:p>
      <w:pPr>
        <w:pStyle w:val="Normal"/>
        <w:jc w:val="center"/>
        <w:rPr>
          <w:rFonts w:cs="Arial"/>
          <w:color w:val="FFFFFF"/>
        </w:rPr>
      </w:pPr>
      <w:r>
        <w:rPr>
          <w:rFonts w:cs="Arial"/>
          <w:color w:val="FFFFFF"/>
        </w:rPr>
      </w:r>
    </w:p>
    <w:p>
      <w:pPr>
        <w:pStyle w:val="Normal"/>
        <w:jc w:val="center"/>
        <w:rPr>
          <w:rFonts w:cs="Arial"/>
          <w:color w:val="FFFFFF"/>
        </w:rPr>
      </w:pPr>
      <w:r>
        <w:rPr>
          <w:rFonts w:cs="Arial"/>
          <w:color w:val="FFFFFF"/>
        </w:rPr>
      </w:r>
    </w:p>
    <w:p>
      <w:pPr>
        <w:pStyle w:val="Normal"/>
        <w:ind w:left="4536" w:right="0" w:hanging="0"/>
        <w:jc w:val="center"/>
        <w:rPr>
          <w:rFonts w:cs="Arial"/>
          <w:color w:val="FFFFFF"/>
        </w:rPr>
      </w:pPr>
      <w:r>
        <w:rPr>
          <w:rFonts w:cs="Arial"/>
          <w:color w:val="FFFFFF"/>
        </w:rPr>
      </w:r>
    </w:p>
    <w:p>
      <w:pPr>
        <w:pStyle w:val="Normal"/>
        <w:ind w:left="4536" w:right="0" w:hanging="0"/>
        <w:jc w:val="center"/>
        <w:rPr>
          <w:rFonts w:cs="Arial"/>
          <w:color w:val="FFFFFF"/>
        </w:rPr>
      </w:pPr>
      <w:r>
        <w:rPr>
          <w:rFonts w:cs="Arial"/>
          <w:color w:val="FFFFFF"/>
        </w:rPr>
      </w:r>
    </w:p>
    <w:p>
      <w:pPr>
        <w:pStyle w:val="Normal"/>
        <w:ind w:left="4536" w:right="0" w:hanging="0"/>
        <w:jc w:val="center"/>
        <w:rPr>
          <w:rFonts w:cs="Arial"/>
          <w:color w:val="FFFFFF"/>
        </w:rPr>
      </w:pPr>
      <w:r>
        <w:rPr>
          <w:rFonts w:cs="Arial"/>
          <w:color w:val="FFFFFF"/>
        </w:rPr>
      </w:r>
    </w:p>
    <w:p>
      <w:pPr>
        <w:pStyle w:val="Normal"/>
        <w:ind w:left="4536" w:right="0" w:hanging="0"/>
        <w:jc w:val="center"/>
        <w:rPr>
          <w:rFonts w:cs="Arial"/>
          <w:color w:val="FFFFFF"/>
        </w:rPr>
      </w:pPr>
      <w:r>
        <w:rPr>
          <w:rFonts w:cs="Arial"/>
          <w:color w:val="FFFFFF"/>
        </w:rPr>
      </w:r>
    </w:p>
    <w:p>
      <w:pPr>
        <w:pStyle w:val="Normal"/>
        <w:spacing w:lineRule="auto" w:line="240"/>
        <w:ind w:left="4536" w:right="0" w:hanging="0"/>
        <w:rPr>
          <w:rFonts w:cs="Arial"/>
        </w:rPr>
      </w:pPr>
      <w:r>
        <w:rPr>
          <w:rFonts w:cs="Arial"/>
        </w:rPr>
        <w:t>Trabalho de Conclusão de Curso apresentado à Etec Fernando Prestes, como requisito parcial para a obtenção do título de Técnico em Curso.</w:t>
      </w:r>
    </w:p>
    <w:p>
      <w:pPr>
        <w:pStyle w:val="Normal"/>
        <w:spacing w:lineRule="auto" w:line="240"/>
        <w:ind w:left="4536" w:right="0" w:hanging="0"/>
        <w:rPr>
          <w:rFonts w:cs="Arial"/>
        </w:rPr>
      </w:pPr>
      <w:r>
        <w:rPr>
          <w:rFonts w:cs="Arial"/>
        </w:rPr>
        <w:t xml:space="preserve">Orientador: Prof. 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SOROCABA</w:t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2022</w:t>
      </w:r>
    </w:p>
    <w:p>
      <w:pPr>
        <w:pStyle w:val="NomedoAutoreCurso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rFonts w:cs="Arial"/>
          <w:b/>
          <w:b/>
        </w:rPr>
      </w:pPr>
      <w:r>
        <w:rPr>
          <w:rFonts w:cs="Arial"/>
          <w:b/>
        </w:rPr>
        <w:t>TÉCNICA EM INFORMÁTICA PARA INTERNET</w:t>
      </w:r>
    </w:p>
    <w:p>
      <w:pPr>
        <w:pStyle w:val="NormalWeb"/>
        <w:widowControl w:val="false"/>
        <w:shd w:fill="FFFFFF" w:val="clear"/>
        <w:spacing w:before="120" w:after="120"/>
        <w:ind w:left="0" w:right="0" w:hanging="0"/>
        <w:jc w:val="center"/>
        <w:rPr>
          <w:rFonts w:ascii="Arial" w:hAnsi="Arial" w:cs="Calibri"/>
        </w:rPr>
      </w:pPr>
      <w:r>
        <w:rPr>
          <w:rFonts w:cs="Calibri" w:ascii="Arial" w:hAnsi="Arial"/>
        </w:rPr>
        <w:t>Anne Carolyne Arjona Andrade</w:t>
      </w:r>
    </w:p>
    <w:p>
      <w:pPr>
        <w:pStyle w:val="Normal"/>
        <w:widowControl w:val="false"/>
        <w:shd w:fill="FFFFFF" w:val="clear"/>
        <w:spacing w:before="120" w:after="120"/>
        <w:ind w:left="0" w:right="0" w:hanging="0"/>
        <w:jc w:val="center"/>
        <w:rPr/>
      </w:pPr>
      <w:r>
        <w:rPr>
          <w:rFonts w:cs="Arial"/>
          <w:szCs w:val="24"/>
        </w:rPr>
        <w:t>Antônio Marcos Brito de Araújo</w:t>
        <w:br/>
        <w:t>Daniel Bevilacqua</w:t>
        <w:br/>
      </w:r>
      <w:r>
        <w:rPr>
          <w:rFonts w:cs="Calibri"/>
          <w:szCs w:val="24"/>
        </w:rPr>
        <w:t>Lenílson Pereira Júnior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SubttulodoTrabalho"/>
        <w:jc w:val="both"/>
        <w:rPr>
          <w:sz w:val="24"/>
          <w:szCs w:val="24"/>
        </w:rPr>
      </w:pPr>
      <w:r>
        <w:rPr>
          <w:sz w:val="24"/>
          <w:szCs w:val="24"/>
        </w:rPr>
        <w:t>Trabalho de Conclusão de Curso aprovado, apresentado à Etec Fernando Prestes – Sorocaba, no Sistema de Ensino Presencial, como requisito parcial para a obtenção do título de Técnico em Informática para Internet, com nota final igual a _______, conferida pela Banca Examinadora formada pelos professores: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9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</w:tblGrid>
      <w:tr>
        <w:trPr/>
        <w:tc>
          <w:tcPr>
            <w:tcW w:w="6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Orientador"/>
              <w:widowControl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Júnio César Dos Santos Gonçalves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Prof. Responsável pela disciplina DTCC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Etec Fernando Prestes</w:t>
            </w:r>
          </w:p>
          <w:p>
            <w:pPr>
              <w:pStyle w:val="Orientador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Orientador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Orientador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CARLOS EDUARDO ALVES DE OLIVEIRA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Professor Coordenador 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Etec Fernando Prestes</w:t>
            </w:r>
          </w:p>
          <w:p>
            <w:pPr>
              <w:pStyle w:val="Orientador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Orientador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righ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</w:tcBorders>
          </w:tcPr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MURILLO DA SILVA JESUS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Professor Convidado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Etec Fernando Prestes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Orientador"/>
        <w:rPr/>
      </w:pPr>
      <w:r>
        <w:rPr/>
        <w:t>Sorocaba, dia de mês de 2022.</w:t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SOROCABA</w:t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2022</w:t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/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Dedicamos nosso trabalho de conclusão de curso aos nossos clientes, que perceberam uma oportunidade de negócio. 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ab/>
      </w:r>
      <w:bookmarkStart w:id="0" w:name="_Toc103803431"/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AGRADECIMENTOS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67"/>
        <w:rPr/>
      </w:pPr>
      <w:r>
        <w:rPr/>
        <w:t>Agradecemos a Deus pela grande oportunidade que nos permitiu que realizássemos esse projeto.</w:t>
      </w:r>
      <w:bookmarkEnd w:id="0"/>
    </w:p>
    <w:p>
      <w:pPr>
        <w:pStyle w:val="Normal"/>
        <w:ind w:left="0" w:right="0" w:firstLine="567"/>
        <w:rPr/>
      </w:pPr>
      <w:bookmarkStart w:id="1" w:name="_Toc103803432"/>
      <w:r>
        <w:rPr/>
        <w:t>Aos nossos familiares que tiveram a paciência para suportar nossas crises e dificuldades, e sempre estavam dispostos a nos incentivar a realização desse projeto.</w:t>
      </w:r>
      <w:bookmarkEnd w:id="1"/>
    </w:p>
    <w:p>
      <w:pPr>
        <w:pStyle w:val="Normal"/>
        <w:ind w:left="0" w:right="0" w:firstLine="567"/>
        <w:rPr/>
      </w:pPr>
      <w:bookmarkStart w:id="2" w:name="_Toc103803433"/>
      <w:r>
        <w:rPr/>
        <w:t>Aos nossos colegas que estiveram juntos conosco nessa jornada, pelo companheirismo e o compartilhamento dos conhecimentos adquiridos ao longo do curso.</w:t>
      </w:r>
      <w:bookmarkEnd w:id="2"/>
    </w:p>
    <w:p>
      <w:pPr>
        <w:pStyle w:val="Normal"/>
        <w:ind w:left="0" w:right="0" w:firstLine="567"/>
        <w:rPr/>
      </w:pPr>
      <w:bookmarkStart w:id="3" w:name="_Toc103803434"/>
      <w:r>
        <w:rPr/>
        <w:t xml:space="preserve">Aos professores, </w:t>
      </w:r>
      <w:r>
        <w:rPr>
          <w:bCs/>
        </w:rPr>
        <w:t xml:space="preserve">Carlos Eduardo Alves de Oliveira, Murillo da Silva Jesus e </w:t>
      </w:r>
      <w:r>
        <w:rPr>
          <w:rFonts w:eastAsia="Calibri"/>
          <w:color w:val="000000"/>
        </w:rPr>
        <w:t>Junio César dos Santos Gonçalves,</w:t>
      </w:r>
      <w:r>
        <w:rPr/>
        <w:t xml:space="preserve"> pelo nosso desenvolvimento intelectual, que nos possibilitou uma melhor compreensão dos temas propostos em sala.</w:t>
      </w:r>
      <w:bookmarkEnd w:id="3"/>
    </w:p>
    <w:p>
      <w:pPr>
        <w:pStyle w:val="Normal"/>
        <w:ind w:left="0" w:right="0" w:firstLine="567"/>
        <w:rPr/>
      </w:pPr>
      <w:bookmarkStart w:id="4" w:name="_Toc103803435"/>
      <w:r>
        <w:rPr/>
        <w:t xml:space="preserve">Ao professor </w:t>
      </w:r>
      <w:r>
        <w:rPr>
          <w:rFonts w:eastAsia="Calibri"/>
          <w:color w:val="000000"/>
        </w:rPr>
        <w:t>Junio César dos Santos Gonçalves</w:t>
      </w:r>
      <w:r>
        <w:rPr/>
        <w:t xml:space="preserve"> por ser nosso orientador nesse desafio de planejar, construir e executar nosso projeto.</w:t>
      </w:r>
      <w:bookmarkEnd w:id="4"/>
      <w:r>
        <w:br w:type="page"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1"/>
      </w:tblGrid>
      <w:tr>
        <w:trPr/>
        <w:tc>
          <w:tcPr>
            <w:tcW w:w="9071" w:type="dxa"/>
            <w:tcBorders/>
          </w:tcPr>
          <w:p>
            <w:pPr>
              <w:pStyle w:val="Contedodatabela"/>
              <w:widowControl w:val="false"/>
              <w:ind w:left="0" w:right="0" w:hanging="0"/>
              <w:jc w:val="right"/>
              <w:rPr>
                <w:rFonts w:cs="Arial"/>
                <w:color w:val="333333"/>
                <w:szCs w:val="24"/>
              </w:rPr>
            </w:pPr>
            <w:r>
              <w:rPr>
                <w:rFonts w:cs="Arial"/>
                <w:color w:val="333333"/>
                <w:szCs w:val="24"/>
              </w:rPr>
              <w:t xml:space="preserve">A verdadeira motivação vem de realização, </w:t>
            </w:r>
          </w:p>
          <w:p>
            <w:pPr>
              <w:pStyle w:val="Contedodatabela"/>
              <w:widowControl w:val="false"/>
              <w:ind w:left="0" w:right="0" w:hanging="0"/>
              <w:jc w:val="right"/>
              <w:rPr>
                <w:rFonts w:cs="Arial"/>
                <w:color w:val="333333"/>
                <w:szCs w:val="24"/>
              </w:rPr>
            </w:pPr>
            <w:r>
              <w:rPr>
                <w:rFonts w:cs="Arial"/>
                <w:color w:val="333333"/>
                <w:szCs w:val="24"/>
              </w:rPr>
              <w:t xml:space="preserve">desenvolvimento pessoal, </w:t>
            </w:r>
          </w:p>
          <w:p>
            <w:pPr>
              <w:pStyle w:val="Contedodatabela"/>
              <w:widowControl w:val="false"/>
              <w:ind w:left="0" w:right="0" w:hanging="0"/>
              <w:jc w:val="right"/>
              <w:rPr>
                <w:rFonts w:cs="Arial"/>
                <w:color w:val="333333"/>
                <w:szCs w:val="24"/>
              </w:rPr>
            </w:pPr>
            <w:r>
              <w:rPr>
                <w:rFonts w:cs="Arial"/>
                <w:color w:val="333333"/>
                <w:szCs w:val="24"/>
              </w:rPr>
              <w:t>satisfação no trabalho e reconhecimento.</w:t>
            </w:r>
          </w:p>
          <w:p>
            <w:pPr>
              <w:pStyle w:val="Contedodatabela"/>
              <w:widowControl w:val="false"/>
              <w:ind w:left="0" w:right="0" w:hanging="0"/>
              <w:jc w:val="right"/>
              <w:rPr>
                <w:rFonts w:cs="Arial"/>
                <w:szCs w:val="24"/>
                <w:shd w:fill="FAFAFA" w:val="clear"/>
              </w:rPr>
            </w:pPr>
            <w:r>
              <w:rPr>
                <w:rFonts w:cs="Arial"/>
                <w:szCs w:val="24"/>
                <w:shd w:fill="FAFAFA" w:val="clear"/>
              </w:rPr>
              <w:t>Frederick Herzberg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napToGrid w:val="false"/>
        <w:spacing w:before="0" w:after="160"/>
        <w:ind w:left="0" w:right="0"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</w:r>
      <w:r>
        <w:br w:type="page"/>
      </w:r>
    </w:p>
    <w:p>
      <w:pPr>
        <w:pStyle w:val="Normal"/>
        <w:spacing w:before="0" w:after="160"/>
        <w:ind w:left="0" w:right="0" w:hanging="0"/>
        <w:jc w:val="center"/>
        <w:rPr>
          <w:rFonts w:cs="Arial"/>
          <w:b/>
          <w:b/>
          <w:bCs/>
          <w:szCs w:val="24"/>
        </w:rPr>
      </w:pPr>
      <w:r>
        <w:rPr>
          <w:rFonts w:cs="Arial"/>
          <w:b/>
          <w:bCs/>
          <w:szCs w:val="24"/>
        </w:rPr>
        <w:t>RESUMO</w:t>
      </w:r>
    </w:p>
    <w:p>
      <w:pPr>
        <w:pStyle w:val="Normal"/>
        <w:spacing w:before="0" w:after="160"/>
        <w:ind w:left="0" w:right="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before="0" w:after="160"/>
        <w:ind w:left="0" w:right="0" w:hanging="0"/>
        <w:rPr/>
      </w:pPr>
      <w:r>
        <w:rPr/>
        <w:tab/>
        <w:t xml:space="preserve">Em 2020, tornou um ano marcante na transformação da vida das pessoas, ano em que começamos a repensar todo nosso modelo de vida, não se imaginava que o surgimento e a crescente, pandemia de covid19 no Brasil, poderia trazer tantas mudanças na maneira como vivíamos. </w:t>
      </w:r>
    </w:p>
    <w:p>
      <w:pPr>
        <w:pStyle w:val="Normal"/>
        <w:spacing w:before="0" w:after="160"/>
        <w:ind w:left="0" w:right="0" w:hanging="0"/>
        <w:rPr/>
      </w:pPr>
      <w:r>
        <w:rPr/>
        <w:tab/>
        <w:t xml:space="preserve">Foi um desafio para todos nós, e principalmente para os negócios, que diante da necessidade de fecha as portas dos comércios, todas as estratégias e planos das empresas tiveram que ser repensada. </w:t>
      </w:r>
    </w:p>
    <w:p>
      <w:pPr>
        <w:pStyle w:val="Normal"/>
        <w:spacing w:before="0" w:after="160"/>
        <w:ind w:left="0" w:right="0" w:hanging="0"/>
        <w:rPr/>
      </w:pPr>
      <w:r>
        <w:rPr/>
        <w:tab/>
        <w:t xml:space="preserve">Como vender agora? Como demostrar seus produtos? Como vou ser visto pelo meu consumidor? </w:t>
      </w:r>
    </w:p>
    <w:p>
      <w:pPr>
        <w:pStyle w:val="Normal"/>
        <w:spacing w:before="0" w:after="160"/>
        <w:ind w:left="0" w:right="0" w:hanging="0"/>
        <w:rPr/>
      </w:pPr>
      <w:r>
        <w:rPr/>
        <w:tab/>
        <w:t>E é nesse cenário que através de um trabalho de conclusão de curso que surge a ideia de se montar a plataforma eletrônica “SOROSHOP”.</w:t>
      </w:r>
    </w:p>
    <w:p>
      <w:pPr>
        <w:pStyle w:val="Normal"/>
        <w:spacing w:before="0" w:after="160"/>
        <w:ind w:left="0" w:right="0" w:hanging="0"/>
        <w:rPr/>
      </w:pPr>
      <w:r>
        <w:rPr/>
        <w:tab/>
        <w:t>Uma plataforma local que tem como objetivo transformar pequenos negócios físicos em um shopping eletrônico para que pequenos e micro comerciantes tenha seus produtos expostos em um ambiente seguro, lucrativo e descomplicado.</w:t>
      </w:r>
    </w:p>
    <w:p>
      <w:pPr>
        <w:pStyle w:val="Normal"/>
        <w:spacing w:before="0" w:after="160"/>
        <w:ind w:left="0" w:right="0" w:hanging="0"/>
        <w:rPr/>
      </w:pPr>
      <w:r>
        <w:rPr/>
        <w:tab/>
        <w:t xml:space="preserve">Nossos principais objetivos são que usuários tenha a possibilidade de se conectar com produtos e serviços locais, onde micro comerciantes próximos a suas residências. Possibilidade que esses micro comerciantes continuem vendendo, fomentando seus negócios e aumentando seu fluxo de venda, através de uma forma segura de pagamento e estarem nos mecanismos de buscar on-line. </w:t>
      </w:r>
    </w:p>
    <w:p>
      <w:pPr>
        <w:pStyle w:val="Normal"/>
        <w:spacing w:before="0" w:after="160"/>
        <w:ind w:left="0" w:right="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before="0" w:after="160"/>
        <w:ind w:left="0" w:right="0" w:hanging="0"/>
        <w:jc w:val="center"/>
        <w:rPr/>
      </w:pPr>
      <w:r>
        <w:rPr>
          <w:b/>
          <w:bCs/>
        </w:rPr>
        <w:t>Palavras</w:t>
      </w:r>
      <w:r>
        <w:rPr/>
        <w:t>-</w:t>
      </w:r>
      <w:r>
        <w:rPr>
          <w:b/>
          <w:bCs/>
        </w:rPr>
        <w:t>chave</w:t>
      </w:r>
      <w:r>
        <w:rPr/>
        <w:t>: Plataforma digital, vendas e clientes.</w:t>
      </w:r>
      <w:r>
        <w:br w:type="page"/>
      </w:r>
    </w:p>
    <w:p>
      <w:pPr>
        <w:pStyle w:val="Normal"/>
        <w:spacing w:lineRule="auto" w:line="240" w:before="0" w:after="160"/>
        <w:ind w:left="0" w:right="0" w:hanging="0"/>
        <w:jc w:val="center"/>
        <w:rPr>
          <w:rFonts w:cs="Arial"/>
          <w:b/>
          <w:b/>
          <w:sz w:val="28"/>
        </w:rPr>
      </w:pPr>
      <w:r>
        <w:rPr>
          <w:rFonts w:cs="Arial"/>
          <w:b/>
          <w:sz w:val="28"/>
        </w:rPr>
        <w:t>ABSTRACT</w:t>
      </w:r>
    </w:p>
    <w:p>
      <w:pPr>
        <w:pStyle w:val="Normal"/>
        <w:spacing w:before="0" w:after="160"/>
        <w:ind w:left="0" w:right="0" w:hanging="0"/>
        <w:rPr>
          <w:rFonts w:ascii="arial;sans-serif" w:hAnsi="arial;sans-serif"/>
          <w:color w:val="4D5156"/>
          <w:sz w:val="21"/>
        </w:rPr>
      </w:pPr>
      <w:r>
        <w:rPr>
          <w:rFonts w:ascii="arial;sans-serif" w:hAnsi="arial;sans-serif"/>
          <w:color w:val="4D5156"/>
          <w:sz w:val="21"/>
        </w:rPr>
      </w:r>
      <w:r>
        <w:br w:type="page"/>
      </w:r>
    </w:p>
    <w:p>
      <w:pPr>
        <w:pStyle w:val="Normal"/>
        <w:spacing w:before="0" w:after="160"/>
        <w:ind w:left="720" w:right="0" w:hanging="0"/>
        <w:jc w:val="center"/>
        <w:rPr/>
      </w:pPr>
      <w:r>
        <w:rPr>
          <w:b/>
          <w:bCs/>
        </w:rPr>
        <w:t>Sumário</w:t>
      </w:r>
      <w:r>
        <w:rPr/>
        <w:t xml:space="preserve"> </w:t>
      </w:r>
    </w:p>
    <w:p>
      <w:pPr>
        <w:pStyle w:val="Ttulodosumrio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spacing w:before="0" w:after="100"/>
            <w:rPr/>
          </w:pPr>
          <w:r>
            <w:fldChar w:fldCharType="begin"/>
          </w:r>
          <w:r>
            <w:rPr>
              <w:rStyle w:val="Vnculodendice"/>
            </w:rPr>
            <w:instrText xml:space="preserve"> TOC \o "1-3" \h</w:instrText>
          </w:r>
          <w:r>
            <w:rPr>
              <w:rStyle w:val="Vnculodendice"/>
            </w:rPr>
            <w:fldChar w:fldCharType="separate"/>
          </w:r>
          <w:hyperlink w:anchor="_Toc105099494">
            <w:r>
              <w:rPr>
                <w:rStyle w:val="Vnculodendice"/>
              </w:rPr>
              <w:t>Introdução</w:t>
            </w:r>
          </w:hyperlink>
          <w:hyperlink w:anchor="_Toc1050994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320" w:leader="none"/>
              <w:tab w:val="right" w:pos="9061" w:leader="dot"/>
            </w:tabs>
            <w:rPr/>
          </w:pPr>
          <w:hyperlink w:anchor="_Toc105099495">
            <w:r>
              <w:rPr>
                <w:rStyle w:val="Vnculodendice"/>
              </w:rPr>
              <w:t>1.</w:t>
            </w:r>
          </w:hyperlink>
          <w:hyperlink w:anchor="_Toc1050994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Calibri" w:hAnsi="Calibri"/>
                <w:sz w:val="22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050994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end"/>
            </w:r>
          </w:hyperlink>
          <w:hyperlink w:anchor="_Toc1050994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105099496">
            <w:r>
              <w:rPr>
                <w:rStyle w:val="Vnculodendice"/>
              </w:rPr>
              <w:t>1.1 Empresa - DevMagic</w:t>
            </w:r>
          </w:hyperlink>
          <w:hyperlink w:anchor="_Toc1050994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105099497">
            <w:r>
              <w:rPr>
                <w:rStyle w:val="Vnculodendice"/>
              </w:rPr>
              <w:t>Nossa Missão</w:t>
            </w:r>
          </w:hyperlink>
          <w:hyperlink w:anchor="_Toc1050994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105099498">
            <w:r>
              <w:rPr>
                <w:rStyle w:val="Vnculodendice"/>
              </w:rPr>
              <w:t>Nossa Visão</w:t>
            </w:r>
          </w:hyperlink>
          <w:hyperlink w:anchor="_Toc1050994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105099499">
            <w:r>
              <w:rPr>
                <w:rStyle w:val="Vnculodendice"/>
              </w:rPr>
              <w:t>1.2 – Propósito do Sistema</w:t>
            </w:r>
          </w:hyperlink>
          <w:hyperlink w:anchor="_Toc1050994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105099500">
            <w:r>
              <w:rPr>
                <w:rStyle w:val="Vnculodendice"/>
              </w:rPr>
              <w:t>1.3 – Escopo do Sistema</w:t>
            </w:r>
          </w:hyperlink>
          <w:hyperlink w:anchor="_Toc1050995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105099501">
            <w:r>
              <w:rPr>
                <w:rStyle w:val="Vnculodendice"/>
              </w:rPr>
              <w:t>1.4 Definições, Acrônimos e Abreviações</w:t>
            </w:r>
          </w:hyperlink>
          <w:hyperlink w:anchor="_Toc1050995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105099502">
            <w:r>
              <w:rPr>
                <w:rStyle w:val="Vnculodendice"/>
              </w:rPr>
              <w:t>2 – REQUISITOS.</w:t>
            </w:r>
          </w:hyperlink>
          <w:hyperlink w:anchor="_Toc1050995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105099503">
            <w:r>
              <w:rPr>
                <w:rStyle w:val="Vnculodendice"/>
              </w:rPr>
              <w:t>3 – REQUISITOS NÃO FUNCIONAL.</w:t>
            </w:r>
          </w:hyperlink>
          <w:hyperlink w:anchor="_Toc1050995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/>
            <w:t>6</w:t>
          </w:r>
        </w:p>
        <w:p>
          <w:pPr>
            <w:pStyle w:val="Sumrio1"/>
            <w:rPr/>
          </w:pPr>
          <w:hyperlink w:anchor="_Toc105099504">
            <w:r>
              <w:rPr>
                <w:rStyle w:val="Vnculodendice"/>
              </w:rPr>
              <w:t xml:space="preserve">Diagrama de Entidade Relacionamento </w:t>
            </w:r>
          </w:hyperlink>
          <w:hyperlink w:anchor="_Toc1050995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105099505">
            <w:r>
              <w:rPr>
                <w:rStyle w:val="Vnculodendice"/>
              </w:rPr>
              <w:t>Diagrama Caso de Uso</w:t>
            </w:r>
          </w:hyperlink>
          <w:hyperlink w:anchor="_Toc1050995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/>
            <w:t>8</w:t>
          </w:r>
        </w:p>
        <w:p>
          <w:pPr>
            <w:pStyle w:val="Sumrio1"/>
            <w:rPr/>
          </w:pPr>
          <w:hyperlink w:anchor="_Toc105099506">
            <w:r>
              <w:rPr>
                <w:rStyle w:val="Vnculodendice"/>
              </w:rPr>
              <w:t>Linguagens utilizadas</w:t>
            </w:r>
          </w:hyperlink>
          <w:hyperlink w:anchor="_Toc1050995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/>
            <w:t>9</w:t>
          </w:r>
        </w:p>
        <w:p>
          <w:pPr>
            <w:pStyle w:val="Sumrio1"/>
            <w:rPr/>
          </w:pPr>
          <w:hyperlink w:anchor="_Toc105099507">
            <w:r>
              <w:rPr>
                <w:rStyle w:val="Vnculodendice"/>
                <w:lang w:val="pt-PT"/>
              </w:rPr>
              <w:t>Ferramentas</w:t>
            </w:r>
          </w:hyperlink>
          <w:hyperlink w:anchor="_Toc1050995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105099508">
            <w:r>
              <w:rPr>
                <w:rStyle w:val="Vnculodendice"/>
                <w:lang w:val="pt-PT"/>
              </w:rPr>
              <w:t>Banco de dados</w:t>
            </w:r>
          </w:hyperlink>
          <w:hyperlink w:anchor="_Toc1050995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rPr/>
            <w:t>1</w:t>
          </w:r>
        </w:p>
        <w:p>
          <w:pPr>
            <w:pStyle w:val="Sumrio1"/>
            <w:rPr/>
          </w:pPr>
          <w:hyperlink w:anchor="_Toc105099509">
            <w:r>
              <w:rPr>
                <w:rStyle w:val="Vnculodendice"/>
                <w:lang w:val="pt-PT"/>
              </w:rPr>
              <w:t>Entidades</w:t>
            </w:r>
          </w:hyperlink>
          <w:hyperlink w:anchor="_Toc105099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Arial" w:hAnsi="Arial"/>
          <w:sz w:val="24"/>
        </w:rPr>
      </w:pPr>
      <w:r>
        <w:rPr>
          <w:sz w:val="24"/>
        </w:rPr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spacing w:before="0" w:after="160"/>
        <w:ind w:left="720" w:right="0" w:hanging="0"/>
        <w:rPr/>
      </w:pPr>
      <w:r>
        <w:rPr/>
      </w:r>
    </w:p>
    <w:p>
      <w:pPr>
        <w:pStyle w:val="Normal"/>
        <w:spacing w:before="0" w:after="160"/>
        <w:ind w:left="720" w:right="0" w:hanging="0"/>
        <w:rPr/>
      </w:pPr>
      <w:r>
        <w:rPr/>
      </w:r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bookmarkStart w:id="5" w:name="_Toc105099494"/>
      <w:r>
        <w:rPr/>
        <w:t>Introdução</w:t>
      </w:r>
      <w:bookmarkEnd w:id="5"/>
    </w:p>
    <w:p>
      <w:pPr>
        <w:pStyle w:val="Normal"/>
        <w:spacing w:before="0" w:after="160"/>
        <w:ind w:left="720" w:right="0" w:hanging="0"/>
        <w:rPr/>
      </w:pPr>
      <w:r>
        <w:rPr/>
      </w:r>
    </w:p>
    <w:p>
      <w:pPr>
        <w:pStyle w:val="Normal"/>
        <w:spacing w:before="0" w:after="160"/>
        <w:ind w:left="0" w:right="0" w:hanging="0"/>
        <w:rPr/>
      </w:pPr>
      <w:r>
        <w:rPr/>
        <w:t xml:space="preserve">Com o advento da covid19, ficou evidente para pequenos comerciantes, a necessidade de haver uma transformação no modelo como está sendo </w:t>
      </w:r>
      <w:r>
        <w:rPr/>
        <w:t xml:space="preserve">conduzidos seus </w:t>
      </w:r>
      <w:r>
        <w:rPr/>
        <w:t xml:space="preserve">negócios. </w:t>
      </w:r>
    </w:p>
    <w:p>
      <w:pPr>
        <w:pStyle w:val="Normal"/>
        <w:spacing w:before="0" w:after="160"/>
        <w:ind w:left="0" w:right="0" w:hanging="0"/>
        <w:rPr/>
      </w:pPr>
      <w:r>
        <w:rPr/>
        <w:t>A pandemia de coronavírus mudou o funcionamento de 5,3 milhões de pequenas empresas no Brasil, o que equivale a 31% do total. Outras 10,1 milhões, ou 58,9%, interromperam as atividades temporariamente. É o que mostra a segunda edição da pesquisa O impacto da pandemia de coronavírus nos pequenos negócios, realizada pelo Sebrae.</w:t>
      </w:r>
    </w:p>
    <w:p>
      <w:pPr>
        <w:pStyle w:val="Normal"/>
        <w:spacing w:before="0" w:after="160"/>
        <w:ind w:left="0" w:right="0" w:hanging="0"/>
        <w:rPr/>
      </w:pPr>
      <w:r>
        <w:rPr/>
        <w:t>Pelo estudo é possível observar como as formas de atuar dos pequenos empreendedores estão evoluindo neste momento. Entre as empresas que continuaram funcionando, 41,9% realizam agora apenas entregas via atendimento online. Outros 41,2% estão trabalhando com horário reduzido, enquanto 21,6% estão realizando trabalho remoto.</w:t>
      </w:r>
    </w:p>
    <w:p>
      <w:pPr>
        <w:pStyle w:val="Normal"/>
        <w:spacing w:before="0" w:after="160"/>
        <w:ind w:left="0" w:right="0" w:hanging="0"/>
        <w:rPr/>
      </w:pPr>
      <w:r>
        <w:rPr/>
        <w:t xml:space="preserve">Neste trabalho trataremos de um sistema, que permitirá há pequenos comerciantes, possuir uma loja virtual, </w:t>
      </w:r>
      <w:r>
        <w:rPr/>
        <w:t>um local onde</w:t>
      </w:r>
      <w:r>
        <w:rPr/>
        <w:t xml:space="preserve"> possam ter seus produtos expostos na rede mundial de computadores.</w:t>
      </w:r>
    </w:p>
    <w:p>
      <w:pPr>
        <w:pStyle w:val="Normal"/>
        <w:spacing w:before="0" w:after="160"/>
        <w:ind w:left="0" w:right="0" w:hanging="0"/>
        <w:rPr/>
      </w:pPr>
      <w:r>
        <w:rPr/>
      </w:r>
    </w:p>
    <w:p>
      <w:pPr>
        <w:pStyle w:val="Normal"/>
        <w:spacing w:before="0" w:after="160"/>
        <w:ind w:left="0" w:right="0" w:hanging="0"/>
        <w:rPr/>
      </w:pPr>
      <w:r>
        <w:rPr/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160"/>
        <w:ind w:left="0" w:right="0" w:hanging="0"/>
        <w:rPr>
          <w:b/>
          <w:b/>
        </w:rPr>
      </w:pPr>
      <w:r>
        <w:rPr>
          <w:b/>
        </w:rPr>
        <w:t>Objetivo</w:t>
      </w:r>
    </w:p>
    <w:p>
      <w:pPr>
        <w:pStyle w:val="Normal"/>
        <w:spacing w:lineRule="auto" w:line="360" w:before="0" w:after="16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O objetivo é desenvolver um sistema que atenda às necessidades de pequenos comerciantes, que precis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m de um modelo de </w:t>
      </w:r>
      <w:r>
        <w:rPr>
          <w:sz w:val="24"/>
          <w:szCs w:val="24"/>
        </w:rPr>
        <w:t xml:space="preserve">negócio </w:t>
      </w:r>
      <w:r>
        <w:rPr>
          <w:sz w:val="24"/>
          <w:szCs w:val="24"/>
        </w:rPr>
        <w:t>virtual</w:t>
      </w:r>
      <w:r>
        <w:rPr>
          <w:sz w:val="24"/>
          <w:szCs w:val="24"/>
        </w:rPr>
        <w:t>(</w:t>
      </w:r>
      <w:r>
        <w:rPr>
          <w:sz w:val="24"/>
          <w:szCs w:val="24"/>
        </w:rPr>
        <w:t>loja virtual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endo de alguma forma </w:t>
      </w:r>
      <w:r>
        <w:rPr>
          <w:sz w:val="24"/>
          <w:szCs w:val="24"/>
        </w:rPr>
        <w:t>a exposição d</w:t>
      </w:r>
      <w:r>
        <w:rPr>
          <w:sz w:val="24"/>
          <w:szCs w:val="24"/>
        </w:rPr>
        <w:t xml:space="preserve">os seus produtos no mundo virtual, num contexto que possam ir além dos seus tradicionais locais físicos. </w:t>
      </w:r>
    </w:p>
    <w:p>
      <w:pPr>
        <w:pStyle w:val="Normal"/>
        <w:spacing w:lineRule="auto" w:line="360" w:before="0" w:after="16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Trazendo </w:t>
      </w:r>
      <w:r>
        <w:rPr>
          <w:sz w:val="24"/>
          <w:szCs w:val="24"/>
        </w:rPr>
        <w:t xml:space="preserve">mais produtividade, </w:t>
      </w: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t>automatiza</w:t>
      </w:r>
      <w:r>
        <w:rPr>
          <w:sz w:val="24"/>
          <w:szCs w:val="24"/>
        </w:rPr>
        <w:t>ç</w:t>
      </w:r>
      <w:r>
        <w:rPr>
          <w:sz w:val="24"/>
          <w:szCs w:val="24"/>
        </w:rPr>
        <w:t>ão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as tarefas, permitindo que a equipe atue de forma mais estratégica. </w:t>
      </w:r>
    </w:p>
    <w:p>
      <w:pPr>
        <w:pStyle w:val="Normal"/>
        <w:spacing w:lineRule="auto" w:line="360" w:before="0" w:after="16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umenta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a produtividade das empresas, com a maior produtividade, </w:t>
      </w:r>
      <w:r>
        <w:rPr>
          <w:sz w:val="24"/>
          <w:szCs w:val="24"/>
        </w:rPr>
        <w:t xml:space="preserve">tendo um maior </w:t>
      </w:r>
      <w:r>
        <w:rPr>
          <w:sz w:val="24"/>
          <w:szCs w:val="24"/>
        </w:rPr>
        <w:t xml:space="preserve"> ganho de performance. </w:t>
      </w:r>
    </w:p>
    <w:p>
      <w:pPr>
        <w:pStyle w:val="Normal"/>
        <w:spacing w:lineRule="auto" w:line="360" w:before="0" w:after="16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Entregas mais qualificadas, feitas em menos tempo, ajudam a consolidar o negócio e deixar a concorrência para trás, consumidores mais felizes, a satisfação dos clientes é essencial para a sobrevivência de qualquer empresa. </w:t>
      </w:r>
    </w:p>
    <w:p>
      <w:pPr>
        <w:pStyle w:val="Normal"/>
        <w:spacing w:lineRule="auto" w:line="360" w:before="0" w:after="16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Seja com maior agilidade, precisão ou disponibilidade, a transformação digital altera a forma como o relacionamento com os consumidores ocorre. </w:t>
      </w:r>
      <w:r>
        <w:rPr>
          <w:sz w:val="24"/>
          <w:szCs w:val="24"/>
        </w:rPr>
        <w:t>M</w:t>
      </w:r>
      <w:r>
        <w:rPr>
          <w:sz w:val="24"/>
          <w:szCs w:val="24"/>
        </w:rPr>
        <w:t>enos custos — seja ao evitar desperdícios, ao automatizar tarefas custosas ou ao elaborar um cenário de forma virtual antes que ele se solidifique no mundo real, a redução de gastos torna-se um dos principais atrativos de investir na transformação digital.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160"/>
        <w:ind w:left="0" w:right="0" w:hanging="0"/>
        <w:rPr>
          <w:b/>
          <w:b/>
        </w:rPr>
      </w:pPr>
      <w:r>
        <w:rPr>
          <w:b/>
        </w:rPr>
        <w:t>Problematização</w:t>
      </w:r>
    </w:p>
    <w:p>
      <w:pPr>
        <w:pStyle w:val="Normal"/>
        <w:spacing w:before="0" w:after="160"/>
        <w:ind w:left="0" w:right="0" w:hanging="0"/>
        <w:rPr/>
      </w:pPr>
      <w:r>
        <w:rPr/>
        <w:t>A pandemia de coronavírus pegou todos de surpresa e tem deixado muitos empresários sem sono na busca de soluções para manter os negócios prosperando.</w:t>
      </w:r>
    </w:p>
    <w:p>
      <w:pPr>
        <w:pStyle w:val="Normal"/>
        <w:spacing w:before="0" w:after="160"/>
        <w:ind w:left="0" w:right="0" w:hanging="0"/>
        <w:rPr/>
      </w:pPr>
      <w:r>
        <w:rPr/>
        <w:t>A pandemia do coronavírus declarada pela Organização Mundial da Saúde – OMS provocou impactos importantes sobre os pequenos negócios. Há desafios na perspectiva da saúde dos negócios e na saúde dos colaboradores e clientes.</w:t>
      </w:r>
    </w:p>
    <w:p>
      <w:pPr>
        <w:pStyle w:val="Normal"/>
        <w:spacing w:before="0" w:after="160"/>
        <w:ind w:left="0" w:right="0" w:hanging="0"/>
        <w:rPr/>
      </w:pPr>
      <w:r>
        <w:rPr/>
        <w:t>Diversos estados e municípios publicaram decretos que suspenderam ou regulamentaram o funcionamento de alguns estabelecimentos comerciais. Por todo o país, 88% dos empresários de micro e pequenos negócios viram o seu faturamento cair durante o período de isolamento social.</w:t>
      </w:r>
    </w:p>
    <w:p>
      <w:pPr>
        <w:pStyle w:val="Normal"/>
        <w:spacing w:before="0" w:after="160"/>
        <w:ind w:left="0" w:right="0" w:hanging="0"/>
        <w:rPr/>
      </w:pPr>
      <w:r>
        <w:rPr/>
        <w:t>Os efeitos da recente crise começam no cotidiano das empresas que, quase que do dia para a noite, viram suas lojas esvaziadas e os contratos de entrega severamente comprometidos.</w:t>
      </w:r>
    </w:p>
    <w:p>
      <w:pPr>
        <w:pStyle w:val="Normal"/>
        <w:spacing w:before="0" w:after="160"/>
        <w:ind w:left="0" w:right="0" w:hanging="0"/>
        <w:rPr/>
      </w:pPr>
      <w:r>
        <w:rPr/>
        <w:t>Por todo o mundo, pessoas precisaram adaptar suas vidas para uma rotina mais doméstica, reduzindo o tempo que passam em locais públicos e evitando a exposição sempre que possível.</w:t>
      </w:r>
    </w:p>
    <w:p>
      <w:pPr>
        <w:pStyle w:val="Normal"/>
        <w:spacing w:before="0" w:after="160"/>
        <w:ind w:left="0" w:right="0" w:hanging="0"/>
        <w:rPr/>
      </w:pPr>
      <w:r>
        <w:rPr/>
        <w:t>Comércios de atacado e varejo do mundo todo que estavam acostumados a negociar apenas na loja física, viram-se obrigados a buscar soluções criativas para vender para o cliente direto da casa dele.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1134" w:gutter="0" w:header="709" w:top="1701" w:footer="0" w:bottom="1134"/>
          <w:pgNumType w:start="0" w:fmt="decimal"/>
          <w:formProt w:val="false"/>
          <w:textDirection w:val="lrTb"/>
          <w:docGrid w:type="default" w:linePitch="360" w:charSpace="0"/>
        </w:sectPr>
        <w:pStyle w:val="Normal"/>
        <w:spacing w:before="0" w:after="160"/>
        <w:ind w:left="0" w:right="0" w:hanging="0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ind w:left="0" w:right="0" w:hanging="0"/>
        <w:rPr/>
      </w:pPr>
      <w:bookmarkStart w:id="6" w:name="_Toc105099495"/>
      <w:r>
        <w:rPr/>
        <w:t>Introdução</w:t>
      </w:r>
      <w:bookmarkEnd w:id="6"/>
    </w:p>
    <w:p>
      <w:pPr>
        <w:pStyle w:val="Normal"/>
        <w:rPr/>
      </w:pPr>
      <w:r>
        <w:rPr/>
      </w:r>
    </w:p>
    <w:p>
      <w:pPr>
        <w:pStyle w:val="Ttulo1"/>
        <w:rPr/>
      </w:pPr>
      <w:bookmarkStart w:id="7" w:name="_Toc105099496"/>
      <w:r>
        <w:rPr/>
        <w:t>1.1 Empresa - DevMagic</w:t>
      </w:r>
      <w:bookmarkEnd w:id="7"/>
    </w:p>
    <w:p>
      <w:pPr>
        <w:pStyle w:val="Corpodotexto"/>
        <w:spacing w:lineRule="auto" w:line="360" w:before="0" w:after="16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60" w:before="0" w:after="160"/>
        <w:ind w:left="0" w:right="0" w:hanging="0"/>
        <w:rPr>
          <w:color w:val="000000"/>
          <w:szCs w:val="24"/>
        </w:rPr>
      </w:pPr>
      <w:r>
        <w:rPr>
          <w:color w:val="000000"/>
          <w:szCs w:val="24"/>
        </w:rPr>
        <w:tab/>
        <w:t>Somos uma empresa desenvolvedora de softwares, impulsionada por ferramentas digitais úteis e sob medida para cada área do mercado. Nosso trabalho surpreende por ir além de uma empresa de programação de sistemas.</w:t>
      </w:r>
    </w:p>
    <w:p>
      <w:pPr>
        <w:pStyle w:val="Corpodotexto"/>
        <w:spacing w:before="300" w:after="300"/>
        <w:ind w:left="0" w:right="0" w:hanging="0"/>
        <w:rPr/>
      </w:pPr>
      <w:r>
        <w:rPr/>
        <w:tab/>
        <w:t xml:space="preserve">Pois entendemos que o relacionamento com clientes, vai muito além de um produto, pois temos uma cultura de respeito, confiança e inovação. </w:t>
      </w:r>
    </w:p>
    <w:p>
      <w:pPr>
        <w:pStyle w:val="Normal"/>
        <w:spacing w:before="0" w:after="160"/>
        <w:ind w:left="0" w:right="0" w:hanging="0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Ttulo1"/>
        <w:rPr/>
      </w:pPr>
      <w:bookmarkStart w:id="8" w:name="_Toc105099497"/>
      <w:r>
        <w:rPr/>
        <w:t>Nossa Missão</w:t>
      </w:r>
      <w:bookmarkEnd w:id="8"/>
      <w:r>
        <w:rPr/>
        <w:t xml:space="preserve"> </w:t>
      </w:r>
    </w:p>
    <w:p>
      <w:pPr>
        <w:pStyle w:val="Corpodotexto"/>
        <w:spacing w:lineRule="auto" w:line="360" w:before="300" w:after="300"/>
        <w:ind w:left="0" w:right="0" w:hanging="0"/>
        <w:rPr/>
      </w:pPr>
      <w:r>
        <w:rPr>
          <w:rFonts w:cs="Arial"/>
          <w:color w:val="000000"/>
          <w:szCs w:val="24"/>
        </w:rPr>
        <w:t xml:space="preserve">Temos como missão desenvolver plataformas digital e cada vez mais </w:t>
      </w:r>
      <w:r>
        <w:rPr>
          <w:rFonts w:eastAsia="Calibri" w:cs="Arial"/>
          <w:color w:val="000000"/>
          <w:szCs w:val="24"/>
        </w:rPr>
        <w:t>ú</w:t>
      </w:r>
      <w:r>
        <w:rPr>
          <w:rFonts w:cs="Arial"/>
          <w:color w:val="000000"/>
          <w:szCs w:val="24"/>
        </w:rPr>
        <w:t>teis para a transformaç</w:t>
      </w:r>
      <w:r>
        <w:rPr>
          <w:rFonts w:eastAsia="Calibri" w:cs="Arial"/>
          <w:color w:val="000000"/>
          <w:szCs w:val="24"/>
        </w:rPr>
        <w:t>ão da vida humana</w:t>
      </w:r>
      <w:r>
        <w:rPr>
          <w:rFonts w:cs="Arial"/>
          <w:color w:val="000000"/>
          <w:szCs w:val="24"/>
        </w:rPr>
        <w:t xml:space="preserve">. </w:t>
      </w:r>
    </w:p>
    <w:p>
      <w:pPr>
        <w:pStyle w:val="Normal"/>
        <w:spacing w:before="0" w:after="16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tulo1"/>
        <w:rPr/>
      </w:pPr>
      <w:bookmarkStart w:id="9" w:name="_Toc105099498"/>
      <w:r>
        <w:rPr/>
        <w:t>Nossa Visão</w:t>
      </w:r>
      <w:bookmarkEnd w:id="9"/>
      <w:r>
        <w:rPr/>
        <w:t xml:space="preserve"> </w:t>
      </w:r>
    </w:p>
    <w:p>
      <w:pPr>
        <w:pStyle w:val="Normal"/>
        <w:rPr>
          <w:rFonts w:eastAsia="Calibri" w:cs="Arial"/>
          <w:color w:val="000000"/>
          <w:szCs w:val="24"/>
        </w:rPr>
      </w:pPr>
      <w:r>
        <w:rPr>
          <w:rFonts w:eastAsia="Calibri" w:cs="Arial"/>
          <w:color w:val="000000"/>
          <w:szCs w:val="24"/>
        </w:rPr>
        <w:t>Ser parte integral da vida, de nossos clientes facilitando e ampliando seu negócio.</w:t>
      </w:r>
    </w:p>
    <w:p>
      <w:pPr>
        <w:pStyle w:val="NormalWeb"/>
        <w:shd w:fill="FFFFFF" w:val="clear"/>
        <w:spacing w:before="12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shd w:fill="FFFFFF" w:val="clear"/>
        <w:spacing w:before="12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Ttulo1"/>
        <w:rPr/>
      </w:pPr>
      <w:bookmarkStart w:id="10" w:name="_Toc105099499"/>
      <w:r>
        <w:rPr/>
        <w:t>1.2 – Propósito do Sistema</w:t>
      </w:r>
      <w:bookmarkEnd w:id="10"/>
    </w:p>
    <w:p>
      <w:pPr>
        <w:pStyle w:val="NormalWeb"/>
        <w:shd w:fill="FFFFFF" w:val="clear"/>
        <w:spacing w:before="120" w:after="12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ab/>
      </w:r>
    </w:p>
    <w:p>
      <w:pPr>
        <w:pStyle w:val="NormalWeb"/>
        <w:shd w:fill="FFFFFF" w:val="clear"/>
        <w:spacing w:before="120" w:after="12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ab/>
        <w:t>Aumento o fluxo de venda de pequenos empresários.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/>
      </w:pPr>
      <w:bookmarkStart w:id="11" w:name="_Toc105099500"/>
      <w:r>
        <w:rPr/>
        <w:t>1.3 – Escopo do Sistema</w:t>
      </w:r>
      <w:bookmarkEnd w:id="11"/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shd w:fill="FFFFFF" w:val="clear"/>
        <w:spacing w:before="120" w:after="120"/>
        <w:ind w:left="0" w:right="0" w:hanging="0"/>
        <w:rPr>
          <w:rFonts w:ascii="Arial" w:hAnsi="Arial"/>
        </w:rPr>
      </w:pPr>
      <w:r>
        <w:rPr>
          <w:rFonts w:ascii="Arial" w:hAnsi="Arial"/>
        </w:rPr>
        <w:t>Documento tem como objetivo fornecer um serviço de compra e venda online para usuários da Cidade de Sorocaba através de microempresários (Autônomos).</w:t>
      </w:r>
    </w:p>
    <w:p>
      <w:pPr>
        <w:pStyle w:val="NormalWeb"/>
        <w:shd w:fill="FFFFFF" w:val="clear"/>
        <w:spacing w:before="12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shd w:fill="FFFFFF" w:val="clear"/>
        <w:spacing w:before="12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Ttulo1"/>
        <w:rPr/>
      </w:pPr>
      <w:bookmarkStart w:id="12" w:name="_Toc105099501"/>
      <w:r>
        <w:rPr/>
        <w:t>1.4 Definições, Acrônimos e Abreviações</w:t>
      </w:r>
      <w:bookmarkEnd w:id="12"/>
    </w:p>
    <w:tbl>
      <w:tblPr>
        <w:tblW w:w="850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5504"/>
      </w:tblGrid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Termo ou Abreviação</w:t>
            </w:r>
          </w:p>
        </w:tc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CCU</w:t>
            </w:r>
          </w:p>
        </w:tc>
        <w:tc>
          <w:tcPr>
            <w:tcW w:w="5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Cadastrar Clientes Usuário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fill="FFFFFF" w:val="clear"/>
              <w:spacing w:before="120" w:after="120"/>
              <w:jc w:val="center"/>
              <w:rPr>
                <w:rFonts w:ascii="Arial" w:hAnsi="Arial"/>
                <w:b/>
                <w:b/>
                <w:bCs/>
                <w:color w:val="252424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CCM</w:t>
            </w:r>
          </w:p>
        </w:tc>
        <w:tc>
          <w:tcPr>
            <w:tcW w:w="5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fill="FFFFFF" w:val="clear"/>
              <w:spacing w:before="120" w:after="120"/>
              <w:rPr>
                <w:rFonts w:ascii="Arial" w:hAnsi="Arial"/>
                <w:color w:val="252424"/>
              </w:rPr>
            </w:pPr>
            <w:r>
              <w:rPr>
                <w:rFonts w:ascii="Arial" w:hAnsi="Arial"/>
                <w:color w:val="252424"/>
              </w:rPr>
              <w:t>Cadastro de Vendedor Microempresários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fill="FFFFFF" w:val="clear"/>
              <w:spacing w:before="120" w:after="120"/>
              <w:jc w:val="center"/>
              <w:rPr>
                <w:rFonts w:ascii="Arial" w:hAnsi="Arial"/>
                <w:b/>
                <w:b/>
                <w:bCs/>
                <w:color w:val="252424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CE</w:t>
            </w:r>
          </w:p>
        </w:tc>
        <w:tc>
          <w:tcPr>
            <w:tcW w:w="5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fill="FFFFFF" w:val="clear"/>
              <w:spacing w:before="120" w:after="120"/>
              <w:rPr>
                <w:rFonts w:ascii="Arial" w:hAnsi="Arial"/>
                <w:color w:val="252424"/>
              </w:rPr>
            </w:pPr>
            <w:r>
              <w:rPr>
                <w:rFonts w:ascii="Arial" w:hAnsi="Arial"/>
                <w:color w:val="252424"/>
              </w:rPr>
              <w:t>Cadastro de Entregadores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fill="FFFFFF" w:val="clear"/>
              <w:spacing w:before="120" w:after="120"/>
              <w:jc w:val="center"/>
              <w:rPr>
                <w:rFonts w:ascii="Arial" w:hAnsi="Arial"/>
                <w:b/>
                <w:b/>
                <w:bCs/>
                <w:color w:val="252424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AC</w:t>
            </w:r>
          </w:p>
        </w:tc>
        <w:tc>
          <w:tcPr>
            <w:tcW w:w="5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fill="FFFFFF" w:val="clear"/>
              <w:spacing w:before="120" w:after="120"/>
              <w:rPr>
                <w:rFonts w:ascii="Arial" w:hAnsi="Arial"/>
                <w:color w:val="252424"/>
              </w:rPr>
            </w:pPr>
            <w:r>
              <w:rPr>
                <w:rFonts w:ascii="Arial" w:hAnsi="Arial"/>
                <w:color w:val="252424"/>
              </w:rPr>
              <w:t>Atendimento ao Cliente</w:t>
            </w:r>
          </w:p>
        </w:tc>
      </w:tr>
    </w:tbl>
    <w:p>
      <w:pPr>
        <w:pStyle w:val="NormalWeb"/>
        <w:shd w:fill="FFFFFF" w:val="clear"/>
        <w:spacing w:before="12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Ttulo1"/>
        <w:rPr/>
      </w:pPr>
      <w:bookmarkStart w:id="13" w:name="_Toc105099502"/>
      <w:r>
        <w:rPr/>
        <w:t>2 – REQUISITOS.</w:t>
      </w:r>
      <w:bookmarkEnd w:id="13"/>
    </w:p>
    <w:p>
      <w:pPr>
        <w:pStyle w:val="Ttulo1"/>
        <w:rPr/>
      </w:pPr>
      <w:r>
        <w:rPr/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2.1 – [RF001] CCU (Cadastro de Clientes Usuário)</w:t>
      </w:r>
    </w:p>
    <w:p>
      <w:pPr>
        <w:pStyle w:val="NormalWeb"/>
        <w:shd w:fill="FFFFFF" w:val="clear"/>
        <w:spacing w:before="120" w:after="120"/>
        <w:ind w:left="0" w:right="0" w:hanging="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ab/>
        <w:t>Locais que buscam adquirir produtos dos microempresários locais.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2.2 – [RF002] CCM – (Cadastro de Vendedor Microempresários)</w:t>
      </w:r>
    </w:p>
    <w:p>
      <w:pPr>
        <w:pStyle w:val="NormalWeb"/>
        <w:shd w:fill="FFFFFF" w:val="clear"/>
        <w:spacing w:before="120" w:after="120"/>
        <w:ind w:left="0" w:right="0" w:hanging="0"/>
        <w:rPr/>
      </w:pPr>
      <w:r>
        <w:rPr>
          <w:rFonts w:ascii="Arial" w:hAnsi="Arial"/>
          <w:color w:val="252424"/>
        </w:rPr>
        <w:tab/>
        <w:t>Cadastrar Vendedores Locais (</w:t>
      </w:r>
      <w:r>
        <w:rPr>
          <w:rFonts w:ascii="Arial" w:hAnsi="Arial"/>
          <w:b/>
          <w:bCs/>
          <w:color w:val="252424"/>
        </w:rPr>
        <w:t>microempresários</w:t>
      </w:r>
      <w:r>
        <w:rPr>
          <w:rFonts w:ascii="Arial" w:hAnsi="Arial"/>
          <w:color w:val="252424"/>
        </w:rPr>
        <w:t>), que buscam aumentos sua carteira de clientes.</w:t>
      </w:r>
    </w:p>
    <w:p>
      <w:pPr>
        <w:pStyle w:val="NormalWeb"/>
        <w:shd w:fill="FFFFFF" w:val="clear"/>
        <w:spacing w:before="120" w:after="12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2.3 – [RF003] Atualização do Cadastro de Vendedor e Usuário</w:t>
      </w:r>
    </w:p>
    <w:p>
      <w:pPr>
        <w:pStyle w:val="NormalWeb"/>
        <w:shd w:fill="FFFFFF" w:val="clear"/>
        <w:spacing w:before="120" w:after="120"/>
        <w:ind w:left="0" w:right="0" w:hanging="0"/>
        <w:rPr/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O próprio usuário (Vendedor/Comprador) pode atualizar seu cadastro.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2.4 – [RF004] Exclusão do Cadastro de Vendedor e Usuário</w:t>
      </w:r>
    </w:p>
    <w:p>
      <w:pPr>
        <w:pStyle w:val="NormalWeb"/>
        <w:shd w:fill="FFFFFF" w:val="clear"/>
        <w:spacing w:before="120" w:after="120"/>
        <w:ind w:left="0" w:right="0" w:hanging="0"/>
        <w:rPr/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O próprio usuário (Vendedor/Comprador) pode excluir seu cadastro.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2.5 – [RF005] Inserir Anúncio</w:t>
      </w:r>
    </w:p>
    <w:p>
      <w:pPr>
        <w:pStyle w:val="NormalWeb"/>
        <w:shd w:fill="FFFFFF" w:val="clear"/>
        <w:spacing w:before="120" w:after="120"/>
        <w:ind w:left="0" w:right="0" w:hanging="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ab/>
        <w:t>Vendedores, cadastrar seus produtos no Banco de Dados.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2.6 – [RF006] Atualizar Anúncio</w:t>
      </w:r>
    </w:p>
    <w:p>
      <w:pPr>
        <w:pStyle w:val="NormalWeb"/>
        <w:shd w:fill="FFFFFF" w:val="clear"/>
        <w:spacing w:before="120" w:after="120"/>
        <w:ind w:left="0" w:right="0" w:hanging="0"/>
        <w:rPr/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Vendedores, atualiza seus produtos do Banco de Dados.</w:t>
      </w:r>
    </w:p>
    <w:p>
      <w:pPr>
        <w:pStyle w:val="NormalWeb"/>
        <w:shd w:fill="FFFFFF" w:val="clear"/>
        <w:spacing w:before="120" w:after="12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2.7 – [RF007] Excluir Anúncio</w:t>
      </w:r>
    </w:p>
    <w:p>
      <w:pPr>
        <w:pStyle w:val="NormalWeb"/>
        <w:shd w:fill="FFFFFF" w:val="clear"/>
        <w:spacing w:before="120" w:after="120"/>
        <w:ind w:left="0" w:right="0" w:hanging="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ab/>
        <w:t>Vendedores, exclui seus produtos do Banco de Dados.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2.8 – [RF008] Forma de Pagamento</w:t>
      </w:r>
    </w:p>
    <w:p>
      <w:pPr>
        <w:pStyle w:val="NormalWeb"/>
        <w:shd w:fill="FFFFFF" w:val="clear"/>
        <w:spacing w:before="120" w:after="120"/>
        <w:ind w:left="0" w:right="0" w:hanging="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ab/>
        <w:t>Cliente determina qual a melhor forma de pagamento.</w:t>
      </w:r>
    </w:p>
    <w:p>
      <w:pPr>
        <w:pStyle w:val="NormalWeb"/>
        <w:shd w:fill="FFFFFF" w:val="clear"/>
        <w:spacing w:before="120" w:after="12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>Vendedor escolhe o modelo de forma de pagamento no ato do cadastro.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2.9 – [RF009] CE (Cadastro de Entregadores)</w:t>
      </w:r>
    </w:p>
    <w:p>
      <w:pPr>
        <w:pStyle w:val="NormalWeb"/>
        <w:shd w:fill="FFFFFF" w:val="clear"/>
        <w:spacing w:before="120" w:after="120"/>
        <w:ind w:left="0" w:right="0" w:hanging="0"/>
        <w:rPr/>
      </w:pPr>
      <w:r>
        <w:rPr>
          <w:rFonts w:ascii="Arial" w:hAnsi="Arial"/>
          <w:color w:val="252424"/>
        </w:rPr>
        <w:tab/>
        <w:t xml:space="preserve">Cadastrar </w:t>
      </w:r>
      <w:r>
        <w:rPr>
          <w:rFonts w:ascii="Arial" w:hAnsi="Arial"/>
          <w:bCs/>
          <w:color w:val="252424"/>
        </w:rPr>
        <w:t>Entregadores</w:t>
      </w:r>
      <w:r>
        <w:rPr>
          <w:rFonts w:ascii="Arial" w:hAnsi="Arial"/>
          <w:color w:val="252424"/>
        </w:rPr>
        <w:t xml:space="preserve"> (</w:t>
      </w:r>
      <w:r>
        <w:rPr>
          <w:rFonts w:ascii="Arial" w:hAnsi="Arial"/>
          <w:bCs/>
          <w:color w:val="252424"/>
        </w:rPr>
        <w:t>entrega</w:t>
      </w:r>
      <w:r>
        <w:rPr>
          <w:rFonts w:ascii="Arial" w:hAnsi="Arial"/>
          <w:color w:val="252424"/>
        </w:rPr>
        <w:t>), motoboys se cadastra.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2.10 [RF010] – Forma de Entregas</w:t>
      </w:r>
    </w:p>
    <w:p>
      <w:pPr>
        <w:pStyle w:val="NormalWeb"/>
        <w:shd w:fill="FFFFFF" w:val="clear"/>
        <w:tabs>
          <w:tab w:val="clear" w:pos="708"/>
          <w:tab w:val="left" w:pos="0" w:leader="none"/>
        </w:tabs>
        <w:spacing w:before="120" w:after="120"/>
        <w:ind w:left="0" w:right="0" w:hanging="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ab/>
        <w:t>Serviços prestados por motoboys cadastrado no sistema.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2.11 [RF011] – AC (Atendimento ao Cliente)</w:t>
      </w:r>
    </w:p>
    <w:p>
      <w:pPr>
        <w:pStyle w:val="NormalWeb"/>
        <w:shd w:fill="FFFFFF" w:val="clear"/>
        <w:spacing w:before="120" w:after="120"/>
        <w:ind w:left="0" w:right="0" w:hanging="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ab/>
        <w:t>Serviços prestados pelos Vendedores dos produtos através de e-mail, WhatsApp, telefone.</w:t>
      </w:r>
    </w:p>
    <w:p>
      <w:pPr>
        <w:pStyle w:val="NormalWeb"/>
        <w:shd w:fill="FFFFFF" w:val="clear"/>
        <w:spacing w:before="12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olor w:val="252424"/>
          <w:szCs w:val="24"/>
          <w:lang w:eastAsia="pt-BR"/>
        </w:rPr>
      </w:pPr>
      <w:r>
        <w:rPr>
          <w:rFonts w:eastAsia="Times New Roman" w:cs="Times New Roman"/>
          <w:b/>
          <w:bCs/>
          <w:color w:val="252424"/>
          <w:szCs w:val="24"/>
          <w:lang w:eastAsia="pt-BR"/>
        </w:rPr>
      </w:r>
      <w:r>
        <w:br w:type="page"/>
      </w:r>
    </w:p>
    <w:p>
      <w:pPr>
        <w:pStyle w:val="Ttulo1"/>
        <w:rPr/>
      </w:pPr>
      <w:bookmarkStart w:id="14" w:name="_Toc105099503"/>
      <w:r>
        <w:rPr/>
        <w:t xml:space="preserve">3 – </w:t>
      </w:r>
      <w:commentRangeStart w:id="0"/>
      <w:r>
        <w:rPr/>
        <w:t>REQUISITOS NÃO FUNCIONAL.</w:t>
      </w:r>
      <w:bookmarkEnd w:id="14"/>
      <w:commentRangeEnd w:id="0"/>
      <w:r>
        <w:commentReference w:id="0"/>
      </w:r>
      <w:r>
        <w:rPr/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3.1 [RF001] – Banco de Dados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  <w:t>MySQL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3.2 [RF002] – Provedor de Hospedagem</w:t>
      </w:r>
    </w:p>
    <w:p>
      <w:pPr>
        <w:pStyle w:val="NormalWeb"/>
        <w:shd w:fill="FFFFFF" w:val="clear"/>
        <w:spacing w:before="120" w:after="120"/>
        <w:ind w:left="0" w:right="0" w:hanging="0"/>
        <w:rPr/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Servidor de hospedagem da plataforma.</w:t>
      </w:r>
    </w:p>
    <w:p>
      <w:pPr>
        <w:pStyle w:val="NormalWeb"/>
        <w:shd w:fill="FFFFFF" w:val="clear"/>
        <w:spacing w:before="12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3.3 [RF003] – Plataforma de Pagamento Digital</w:t>
      </w:r>
    </w:p>
    <w:p>
      <w:pPr>
        <w:pStyle w:val="Normal"/>
        <w:ind w:left="0" w:right="0" w:hanging="0"/>
        <w:rPr/>
      </w:pPr>
      <w:r>
        <w:rPr>
          <w:rFonts w:eastAsia="Times New Roman" w:cs="Times New Roman"/>
          <w:color w:val="252424"/>
          <w:szCs w:val="24"/>
          <w:lang w:eastAsia="pt-BR"/>
        </w:rPr>
        <w:tab/>
      </w:r>
      <w:r>
        <w:rPr>
          <w:szCs w:val="24"/>
        </w:rPr>
        <w:t>Pagamentos via cartão de crédito, Boletos emitidos na sua conta bancária.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3.4 [RF004] – Serviços de Motoboy</w:t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>
          <w:szCs w:val="24"/>
        </w:rPr>
        <w:tab/>
      </w:r>
      <w:r>
        <w:rPr>
          <w:rFonts w:eastAsia="Times New Roman" w:cs="Times New Roman"/>
          <w:color w:val="252424"/>
          <w:szCs w:val="24"/>
          <w:lang w:eastAsia="pt-BR"/>
        </w:rPr>
        <w:t>Serviços prestados por motoboys cadastrado.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color w:val="252424"/>
          <w:szCs w:val="24"/>
          <w:lang w:eastAsia="pt-BR"/>
        </w:rPr>
      </w:pPr>
      <w:r>
        <w:rPr>
          <w:rFonts w:eastAsia="Times New Roman" w:cs="Times New Roman"/>
          <w:color w:val="252424"/>
          <w:szCs w:val="24"/>
          <w:lang w:eastAsia="pt-BR"/>
        </w:rPr>
      </w:r>
      <w:r>
        <w:br w:type="page"/>
      </w:r>
    </w:p>
    <w:p>
      <w:pPr>
        <w:pStyle w:val="Ttulo1"/>
        <w:rPr/>
      </w:pPr>
      <w:r>
        <w:rPr/>
        <w:t>4</w:t>
      </w:r>
      <w:bookmarkStart w:id="15" w:name="_Toc105099504"/>
      <w:r>
        <w:rPr/>
        <w:t xml:space="preserve"> – </w:t>
      </w:r>
      <w:commentRangeStart w:id="1"/>
      <w:r>
        <w:rPr/>
        <w:t xml:space="preserve">Diagrama de Entidade Relacionamento </w:t>
      </w:r>
      <w:bookmarkEnd w:id="15"/>
      <w:commentRangeEnd w:id="1"/>
      <w:r>
        <w:commentReference w:id="1"/>
      </w: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commentRangeStart w:id="2"/>
      <w:commentRangeEnd w:id="2"/>
      <w:r>
        <w:commentReference w:id="2"/>
      </w:r>
      <w:r>
        <mc:AlternateContent>
          <mc:Choice Requires="wps">
            <w:drawing>
              <wp:anchor behindDoc="0" distT="0" distB="4445" distL="1905" distR="3810" simplePos="0" locked="0" layoutInCell="0" allowOverlap="1" relativeHeight="5">
                <wp:simplePos x="0" y="0"/>
                <wp:positionH relativeFrom="column">
                  <wp:posOffset>-817880</wp:posOffset>
                </wp:positionH>
                <wp:positionV relativeFrom="paragraph">
                  <wp:posOffset>2050415</wp:posOffset>
                </wp:positionV>
                <wp:extent cx="7560945" cy="5880735"/>
                <wp:effectExtent l="0" t="0" r="0" b="0"/>
                <wp:wrapSquare wrapText="largest"/>
                <wp:docPr id="4" name="Figura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4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rot="16200000">
                          <a:off x="0" y="0"/>
                          <a:ext cx="7561080" cy="588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igura4" stroked="f" o:allowincell="f" style="position:absolute;margin-left:-64.45pt;margin-top:161.45pt;width:595.3pt;height:463pt;mso-wrap-style:none;v-text-anchor:middle;rotation:270" type="_x0000_t75">
                <v:imagedata r:id="rId7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  <w:r>
        <w:rPr/>
      </w:r>
    </w:p>
    <w:p>
      <w:pPr>
        <w:pStyle w:val="Ttulo1"/>
        <w:rPr/>
      </w:pPr>
      <w:r>
        <w:rPr/>
        <w:commentReference w:id="3"/>
      </w:r>
      <w:r>
        <w:br w:type="page"/>
      </w:r>
    </w:p>
    <w:p>
      <w:pPr>
        <w:pStyle w:val="Ttulo1"/>
        <w:rPr/>
      </w:pPr>
      <w:bookmarkStart w:id="16" w:name="_Toc105099505"/>
      <w:commentRangeStart w:id="4"/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26670</wp:posOffset>
            </wp:positionH>
            <wp:positionV relativeFrom="paragraph">
              <wp:posOffset>610870</wp:posOffset>
            </wp:positionV>
            <wp:extent cx="5760085" cy="816102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 – Diagrama Caso de Uso</w:t>
      </w:r>
      <w:bookmarkEnd w:id="16"/>
      <w:commentRangeEnd w:id="4"/>
      <w:r>
        <w:commentReference w:id="4"/>
      </w:r>
      <w:r>
        <w:rPr/>
      </w:r>
      <w:r>
        <w:br w:type="page"/>
      </w:r>
    </w:p>
    <w:p>
      <w:pPr>
        <w:pStyle w:val="Ttulo1"/>
        <w:rPr/>
      </w:pPr>
      <w:bookmarkStart w:id="17" w:name="_Toc105099506"/>
      <w:bookmarkStart w:id="18" w:name="_Toc1805557226"/>
      <w:r>
        <w:rPr/>
        <w:t>6 – Linguagens utilizadas</w:t>
      </w:r>
      <w:bookmarkEnd w:id="17"/>
      <w:bookmarkEnd w:id="18"/>
    </w:p>
    <w:p>
      <w:pPr>
        <w:pStyle w:val="NormalWeb"/>
        <w:shd w:fill="FFFFFF" w:val="clear"/>
        <w:snapToGrid w:val="false"/>
        <w:spacing w:lineRule="auto" w:line="360" w:before="120" w:after="120"/>
        <w:ind w:left="0" w:righ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Pretendemos utilizar as lingugens até agora abordadas por outros componentes do curso, sendo elas:</w:t>
      </w:r>
    </w:p>
    <w:p>
      <w:pPr>
        <w:pStyle w:val="Normal"/>
        <w:ind w:left="709" w:right="0" w:hanging="0"/>
        <w:rPr/>
      </w:pPr>
      <w:bookmarkStart w:id="19" w:name="_Toc1182720609"/>
      <w:r>
        <w:rPr>
          <w:b/>
        </w:rPr>
        <w:t>PHP</w:t>
      </w:r>
      <w:bookmarkEnd w:id="19"/>
      <w:r>
        <w:rPr/>
        <w:t xml:space="preserve"> </w:t>
      </w:r>
    </w:p>
    <w:p>
      <w:pPr>
        <w:pStyle w:val="Normal"/>
        <w:ind w:left="709" w:right="0" w:hanging="0"/>
        <w:rPr/>
      </w:pPr>
      <w:r>
        <w:rPr/>
        <w:t>é uma linguagem interpretada livre, usada originalmente apenas para o desenvolvimento de aplicações presentes e atuantes no lado do servidor, capazes de gerar conteúdo dinâmico na World Wide Web.</w:t>
      </w:r>
    </w:p>
    <w:p>
      <w:pPr>
        <w:pStyle w:val="Normal"/>
        <w:ind w:left="709" w:right="0" w:hanging="0"/>
        <w:jc w:val="left"/>
        <w:rPr/>
      </w:pPr>
      <w:r>
        <w:rPr/>
      </w:r>
      <w:bookmarkStart w:id="20" w:name="_Toc699770898"/>
      <w:bookmarkStart w:id="21" w:name="_Toc699770898"/>
    </w:p>
    <w:p>
      <w:pPr>
        <w:pStyle w:val="Normal"/>
        <w:ind w:left="709" w:right="0" w:hanging="0"/>
        <w:jc w:val="left"/>
        <w:rPr/>
      </w:pPr>
      <w:bookmarkStart w:id="22" w:name="_Toc699770898"/>
      <w:r>
        <w:rPr>
          <w:b/>
        </w:rPr>
        <w:t>Javascript</w:t>
      </w:r>
      <w:bookmarkEnd w:id="22"/>
      <w:r>
        <w:rPr/>
        <w:t xml:space="preserve"> </w:t>
      </w:r>
    </w:p>
    <w:p>
      <w:pPr>
        <w:pStyle w:val="Normal"/>
        <w:ind w:left="709" w:right="0" w:hanging="0"/>
        <w:jc w:val="left"/>
        <w:rPr>
          <w:rFonts w:cs="Arial"/>
          <w:szCs w:val="24"/>
          <w:shd w:fill="FFFFFF" w:val="clear"/>
        </w:rPr>
      </w:pPr>
      <w:r>
        <w:rPr>
          <w:rFonts w:cs="Arial"/>
          <w:szCs w:val="24"/>
          <w:shd w:fill="FFFFFF" w:val="clear"/>
        </w:rPr>
        <w:t>é uma linguagem de programação interpretada estruturada, de script em alto nível com tipagem dinâmica fraca e multiparadigma. Juntamente com HTML e CSS, o JavaScript é uma das três principais tecnologias da World Wide Web.</w:t>
      </w:r>
    </w:p>
    <w:p>
      <w:pPr>
        <w:pStyle w:val="Normal"/>
        <w:ind w:left="709" w:right="0" w:hanging="0"/>
        <w:rPr/>
      </w:pPr>
      <w:r>
        <w:rPr/>
      </w:r>
      <w:bookmarkStart w:id="23" w:name="_Toc2085183958"/>
      <w:bookmarkStart w:id="24" w:name="_Toc2085183958"/>
    </w:p>
    <w:p>
      <w:pPr>
        <w:pStyle w:val="Normal"/>
        <w:ind w:left="709" w:right="0" w:hanging="0"/>
        <w:rPr>
          <w:b/>
          <w:b/>
        </w:rPr>
      </w:pPr>
      <w:bookmarkStart w:id="25" w:name="_Toc2085183958"/>
      <w:r>
        <w:rPr>
          <w:b/>
        </w:rPr>
        <w:t>HTML</w:t>
      </w:r>
      <w:bookmarkEnd w:id="25"/>
    </w:p>
    <w:p>
      <w:pPr>
        <w:pStyle w:val="Normal"/>
        <w:ind w:left="709" w:right="0" w:hanging="0"/>
        <w:rPr>
          <w:rFonts w:cs="Arial"/>
          <w:szCs w:val="24"/>
          <w:shd w:fill="FFFFFF" w:val="clear"/>
        </w:rPr>
      </w:pPr>
      <w:r>
        <w:rPr>
          <w:rFonts w:cs="Arial"/>
          <w:szCs w:val="24"/>
          <w:shd w:fill="FFFFFF" w:val="clear"/>
        </w:rPr>
        <w:t>é uma linguagem de marcação utilizada na construção de páginas na Web. Documentos HTML podem ser interpretados por navegadores. A tecnologia é fruto da junção entre os padrões HyTime e SGML. HyTime é um padrão para a representação estruturada de hipermídia e conteúdo baseado em tempo.</w:t>
      </w:r>
    </w:p>
    <w:p>
      <w:pPr>
        <w:pStyle w:val="Normal"/>
        <w:ind w:left="709" w:right="0" w:hanging="0"/>
        <w:rPr/>
      </w:pPr>
      <w:r>
        <w:rPr/>
      </w:r>
      <w:bookmarkStart w:id="26" w:name="_Toc339505103"/>
      <w:bookmarkStart w:id="27" w:name="_Toc339505103"/>
    </w:p>
    <w:p>
      <w:pPr>
        <w:pStyle w:val="Normal"/>
        <w:ind w:left="709" w:right="0" w:hanging="0"/>
        <w:rPr>
          <w:b/>
          <w:b/>
        </w:rPr>
      </w:pPr>
      <w:bookmarkStart w:id="28" w:name="_Toc339505103"/>
      <w:r>
        <w:rPr>
          <w:b/>
        </w:rPr>
        <w:t>CSS</w:t>
      </w:r>
      <w:bookmarkEnd w:id="28"/>
    </w:p>
    <w:p>
      <w:pPr>
        <w:pStyle w:val="Normal"/>
        <w:ind w:left="709" w:right="0" w:hanging="0"/>
        <w:rPr>
          <w:rFonts w:cs="Arial"/>
          <w:szCs w:val="24"/>
          <w:shd w:fill="FFFFFF" w:val="clear"/>
        </w:rPr>
      </w:pPr>
      <w:r>
        <w:rPr>
          <w:rFonts w:cs="Arial"/>
          <w:szCs w:val="24"/>
          <w:shd w:fill="FFFFFF" w:val="clear"/>
        </w:rPr>
        <w:t>Cascading Style Sheets é um mecanismo para adicionar estilo a um documento web. O código CSS pode ser aplicado diretamente nas tags ou ficar contido dentro das tags &lt;style&gt;. Também é possível, em vez de colocar a formatação dentro do documento, criar um link para um arquivo CSS que contém os estilos.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spacing w:lineRule="auto" w:line="240"/>
        <w:ind w:left="0" w:right="0" w:hanging="0"/>
        <w:jc w:val="left"/>
        <w:rPr>
          <w:b/>
          <w:b/>
          <w:bCs/>
          <w:color w:val="000000"/>
          <w:szCs w:val="28"/>
          <w:lang w:val="pt-PT"/>
        </w:rPr>
      </w:pPr>
      <w:r>
        <w:rPr>
          <w:b/>
          <w:bCs/>
          <w:color w:val="000000"/>
          <w:szCs w:val="28"/>
          <w:lang w:val="pt-PT"/>
        </w:rPr>
      </w:r>
      <w:bookmarkStart w:id="29" w:name="_Toc105099507"/>
      <w:bookmarkStart w:id="30" w:name="_Toc161522662"/>
      <w:bookmarkStart w:id="31" w:name="_Toc105099507"/>
      <w:bookmarkStart w:id="32" w:name="_Toc161522662"/>
      <w:r>
        <w:br w:type="page"/>
      </w:r>
    </w:p>
    <w:p>
      <w:pPr>
        <w:pStyle w:val="Ttulo1"/>
        <w:rPr>
          <w:lang w:val="pt-PT"/>
        </w:rPr>
      </w:pPr>
      <w:bookmarkStart w:id="33" w:name="_Toc105099507"/>
      <w:bookmarkStart w:id="34" w:name="_Toc161522662"/>
      <w:r>
        <w:rPr>
          <w:lang w:val="pt-PT"/>
        </w:rPr>
        <w:t>8 – Ferramentas</w:t>
      </w:r>
      <w:bookmarkEnd w:id="33"/>
      <w:bookmarkEnd w:id="34"/>
    </w:p>
    <w:p>
      <w:pPr>
        <w:pStyle w:val="NormalWeb"/>
        <w:shd w:fill="FFFFFF" w:val="clear"/>
        <w:snapToGrid w:val="false"/>
        <w:spacing w:lineRule="auto" w:line="360" w:before="120" w:after="120"/>
        <w:ind w:left="0" w:righ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Ao nos reunirmos e discutirmos, chegamos ao consenso de tulizarmos as seguintes ferramentas para desenvolvimento do trabalho</w:t>
      </w:r>
    </w:p>
    <w:p>
      <w:pPr>
        <w:pStyle w:val="NormalWeb"/>
        <w:shd w:fill="FFFFFF" w:val="clear"/>
        <w:snapToGrid w:val="false"/>
        <w:spacing w:lineRule="auto" w:line="360" w:before="120" w:after="0"/>
        <w:rPr/>
      </w:pPr>
      <w:r>
        <w:rPr>
          <w:rFonts w:cs="Arial" w:ascii="Arial" w:hAnsi="Arial"/>
          <w:b/>
          <w:lang w:val="pt-PT"/>
        </w:rPr>
        <w:t>VSCode</w:t>
      </w:r>
      <w:r>
        <w:rPr>
          <w:rFonts w:cs="Arial" w:ascii="Arial" w:hAnsi="Arial"/>
          <w:lang w:val="pt-PT"/>
        </w:rPr>
        <w:t xml:space="preserve"> </w:t>
      </w:r>
    </w:p>
    <w:p>
      <w:pPr>
        <w:pStyle w:val="NormalWeb"/>
        <w:shd w:fill="FFFFFF" w:val="clear"/>
        <w:snapToGrid w:val="false"/>
        <w:spacing w:lineRule="auto" w:line="360" w:before="120" w:after="0"/>
        <w:ind w:left="709" w:right="0" w:hanging="0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O Visual Studio Code é um editor de código-fonte desenvolvido pela Microsoft para Windows, Linux e macOS. Ele inclui suporte para depuração, controle de versionamento Git incorporado, realce de sintaxe, complementação inteligente de código, snippets e refatoração de código.</w:t>
      </w:r>
    </w:p>
    <w:p>
      <w:pPr>
        <w:pStyle w:val="NormalWeb"/>
        <w:shd w:fill="FFFFFF" w:val="clear"/>
        <w:snapToGrid w:val="false"/>
        <w:spacing w:lineRule="auto" w:line="360" w:before="120" w:after="0"/>
        <w:rPr/>
      </w:pPr>
      <w:r>
        <w:rPr>
          <w:rFonts w:cs="Arial" w:ascii="Arial" w:hAnsi="Arial"/>
          <w:b/>
          <w:lang w:val="pt-PT"/>
        </w:rPr>
        <w:t>Atom</w:t>
      </w:r>
      <w:r>
        <w:rPr>
          <w:rFonts w:cs="Arial" w:ascii="Arial" w:hAnsi="Arial"/>
          <w:shd w:fill="FFFFFF" w:val="clear"/>
        </w:rPr>
        <w:t xml:space="preserve"> </w:t>
      </w:r>
    </w:p>
    <w:p>
      <w:pPr>
        <w:pStyle w:val="NormalWeb"/>
        <w:shd w:fill="FFFFFF" w:val="clear"/>
        <w:snapToGrid w:val="false"/>
        <w:spacing w:lineRule="auto" w:line="360" w:before="120" w:after="0"/>
        <w:ind w:left="709" w:right="0" w:hanging="0"/>
        <w:rPr/>
      </w:pPr>
      <w:r>
        <w:rPr>
          <w:rFonts w:cs="Arial" w:ascii="Arial" w:hAnsi="Arial"/>
          <w:shd w:fill="FFFFFF" w:val="clear"/>
        </w:rPr>
        <w:t>É um editor de texto de código aberto disponível para as plataformas Linux, macOS e Microsoft Windows, desenvolvido pelo GitHub sob a licença MIT. A ferramenta foi criada usando Electron e tecnologias web como HTML, JavaScript e CSS. Permite a instalação de extensões desenvolvidos com Node.js</w:t>
      </w:r>
      <w:r>
        <w:rPr>
          <w:rFonts w:cs="Arial" w:ascii="Arial" w:hAnsi="Arial"/>
          <w:lang w:val="pt-PT"/>
        </w:rPr>
        <w:t>.</w:t>
      </w:r>
    </w:p>
    <w:p>
      <w:pPr>
        <w:pStyle w:val="NormalWeb"/>
        <w:shd w:fill="FFFFFF" w:val="clear"/>
        <w:snapToGrid w:val="false"/>
        <w:spacing w:lineRule="auto" w:line="360" w:before="120" w:after="0"/>
        <w:rPr>
          <w:rFonts w:ascii="Arial" w:hAnsi="Arial" w:cs="Arial"/>
          <w:b/>
          <w:b/>
          <w:lang w:val="pt-PT"/>
        </w:rPr>
      </w:pPr>
      <w:r>
        <w:rPr>
          <w:rFonts w:cs="Arial" w:ascii="Arial" w:hAnsi="Arial"/>
          <w:b/>
          <w:lang w:val="pt-PT"/>
        </w:rPr>
        <w:t>Inkscape</w:t>
      </w:r>
    </w:p>
    <w:p>
      <w:pPr>
        <w:pStyle w:val="NormalWeb"/>
        <w:shd w:fill="FFFFFF" w:val="clear"/>
        <w:snapToGrid w:val="false"/>
        <w:spacing w:lineRule="auto" w:line="360" w:before="120" w:after="0"/>
        <w:ind w:left="709" w:right="0" w:hanging="0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É um software livre para editoração eletrônica de imagens e documentos vetoriais, com base numa versão mais avançada do antigo Sodipodi no qual teve origem. Trata-se assim de um fork considerado de sucesso.</w:t>
      </w:r>
    </w:p>
    <w:p>
      <w:pPr>
        <w:pStyle w:val="NormalWeb"/>
        <w:shd w:fill="FFFFFF" w:val="clear"/>
        <w:snapToGrid w:val="false"/>
        <w:spacing w:lineRule="auto" w:line="360" w:before="120" w:after="0"/>
        <w:rPr>
          <w:rFonts w:ascii="Arial" w:hAnsi="Arial" w:cs="Arial"/>
          <w:b/>
          <w:b/>
          <w:lang w:val="pt-PT"/>
        </w:rPr>
      </w:pPr>
      <w:r>
        <w:rPr>
          <w:rFonts w:cs="Arial" w:ascii="Arial" w:hAnsi="Arial"/>
          <w:b/>
          <w:lang w:val="pt-PT"/>
        </w:rPr>
        <w:t>Figma</w:t>
      </w:r>
    </w:p>
    <w:p>
      <w:pPr>
        <w:pStyle w:val="NormalWeb"/>
        <w:shd w:fill="FFFFFF" w:val="clear"/>
        <w:snapToGrid w:val="false"/>
        <w:spacing w:lineRule="auto" w:line="360" w:before="120" w:after="0"/>
        <w:ind w:left="709" w:right="0" w:hanging="0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É um editor gráfico de vetor e prototipagem de projetos de design baseado principalmente no navegador web, com ferramentas offline adicionais para aplicações desktop para GNU/Linux, macOS e Windows.</w:t>
      </w:r>
    </w:p>
    <w:p>
      <w:pPr>
        <w:pStyle w:val="NormalWeb"/>
        <w:shd w:fill="FFFFFF" w:val="clear"/>
        <w:snapToGrid w:val="false"/>
        <w:spacing w:lineRule="auto" w:line="360" w:before="0" w:after="120"/>
        <w:rPr>
          <w:rFonts w:ascii="Arial" w:hAnsi="Arial" w:cs="Arial"/>
          <w:b/>
          <w:b/>
          <w:lang w:val="pt-PT"/>
        </w:rPr>
      </w:pPr>
      <w:r>
        <w:rPr>
          <w:rFonts w:cs="Arial" w:ascii="Arial" w:hAnsi="Arial"/>
          <w:b/>
          <w:lang w:val="pt-PT"/>
        </w:rPr>
        <w:t>CakePHP</w:t>
      </w:r>
    </w:p>
    <w:p>
      <w:pPr>
        <w:pStyle w:val="NormalWeb"/>
        <w:shd w:fill="FFFFFF" w:val="clear"/>
        <w:snapToGrid w:val="false"/>
        <w:spacing w:lineRule="auto" w:line="360" w:before="0" w:after="120"/>
        <w:ind w:left="709" w:right="0" w:hanging="0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É um framework escrito em PHP que tem como principais objetivos oferecer uma estrutura que possibilite aos programadores de PHP de todos os níveis desenvolverem aplicações robustas rapidamente, sem perder flexibilidade.</w:t>
      </w:r>
    </w:p>
    <w:p>
      <w:pPr>
        <w:pStyle w:val="NormalWeb"/>
        <w:shd w:fill="FFFFFF" w:val="clear"/>
        <w:snapToGrid w:val="false"/>
        <w:spacing w:lineRule="auto" w:line="360" w:before="0" w:after="120"/>
        <w:rPr>
          <w:rFonts w:ascii="Arial" w:hAnsi="Arial" w:cs="Arial"/>
          <w:b/>
          <w:b/>
          <w:lang w:val="pt-PT"/>
        </w:rPr>
      </w:pPr>
      <w:r>
        <w:rPr>
          <w:rFonts w:cs="Arial" w:ascii="Arial" w:hAnsi="Arial"/>
          <w:b/>
          <w:lang w:val="pt-PT"/>
        </w:rPr>
        <w:t>Vue</w:t>
      </w:r>
    </w:p>
    <w:p>
      <w:pPr>
        <w:pStyle w:val="NormalWeb"/>
        <w:shd w:fill="FFFFFF" w:val="clear"/>
        <w:snapToGrid w:val="false"/>
        <w:spacing w:lineRule="auto" w:line="360" w:before="0" w:after="120"/>
        <w:ind w:left="709" w:right="0" w:hanging="0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É um framework javascript de código-aberto, focado no desenvolvimento de interfaces de usuário e aplicativos de página única</w:t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  <w:t>GitHub</w:t>
      </w:r>
    </w:p>
    <w:p>
      <w:pPr>
        <w:pStyle w:val="Normal"/>
        <w:ind w:left="709" w:right="0" w:hanging="0"/>
        <w:rPr>
          <w:rFonts w:cs="Arial"/>
          <w:szCs w:val="24"/>
          <w:shd w:fill="FFFFFF" w:val="clear"/>
        </w:rPr>
      </w:pPr>
      <w:r>
        <w:rPr>
          <w:rFonts w:cs="Arial"/>
          <w:szCs w:val="24"/>
          <w:shd w:fill="FFFFFF" w:val="clear"/>
        </w:rPr>
        <w:t>É uma plataforma de hospedagem de código-fonte e arquivos com controle de versão usando o Git. Ele permite que programadores, utilitários ou qualquer usuário cadastrado na plataforma contribuam em projetos privados e/ou Open Source de qualquer lugar do mundo.</w:t>
      </w:r>
    </w:p>
    <w:p>
      <w:pPr>
        <w:pStyle w:val="Normal"/>
        <w:spacing w:lineRule="auto" w:line="240"/>
        <w:ind w:left="0" w:right="0" w:hanging="0"/>
        <w:jc w:val="left"/>
        <w:rPr>
          <w:rFonts w:cs="Arial"/>
          <w:color w:val="4D5156"/>
          <w:szCs w:val="24"/>
          <w:shd w:fill="FFFFFF" w:val="clear"/>
        </w:rPr>
      </w:pPr>
      <w:r>
        <w:rPr>
          <w:rFonts w:cs="Arial"/>
          <w:color w:val="4D5156"/>
          <w:szCs w:val="24"/>
          <w:shd w:fill="FFFFFF" w:val="clear"/>
        </w:rPr>
      </w:r>
      <w:r>
        <w:br w:type="page"/>
      </w:r>
    </w:p>
    <w:p>
      <w:pPr>
        <w:pStyle w:val="Ttulo1"/>
        <w:rPr>
          <w:lang w:val="pt-PT"/>
        </w:rPr>
      </w:pPr>
      <w:bookmarkStart w:id="35" w:name="_Toc105099508"/>
      <w:bookmarkStart w:id="36" w:name="_Toc473474263"/>
      <w:r>
        <w:rPr>
          <w:lang w:val="pt-PT"/>
        </w:rPr>
        <w:t>9 – Banco de dados</w:t>
      </w:r>
      <w:bookmarkEnd w:id="35"/>
      <w:bookmarkEnd w:id="36"/>
    </w:p>
    <w:p>
      <w:pPr>
        <w:pStyle w:val="Normal"/>
        <w:rPr>
          <w:b/>
          <w:b/>
          <w:szCs w:val="24"/>
          <w:lang w:val="pt-PT"/>
        </w:rPr>
      </w:pPr>
      <w:r>
        <w:rPr>
          <w:b/>
          <w:szCs w:val="24"/>
          <w:lang w:val="pt-PT"/>
        </w:rPr>
        <w:t>XAMPP</w:t>
      </w:r>
    </w:p>
    <w:p>
      <w:pPr>
        <w:pStyle w:val="Normal"/>
        <w:ind w:left="709" w:right="0" w:hanging="0"/>
        <w:rPr/>
      </w:pPr>
      <w:commentRangeStart w:id="5"/>
      <w:r>
        <w:rPr>
          <w:rFonts w:cs="Arial"/>
          <w:szCs w:val="24"/>
          <w:shd w:fill="FFFFFF" w:val="clear"/>
        </w:rPr>
        <w:t>É um pacote com os principais servidores de código aberto do mercado, incluindo FTP, banco de dados mysql e Apache com suporte as linguagens PHP e Perl.</w:t>
      </w:r>
      <w:commentRangeEnd w:id="5"/>
      <w:r>
        <w:commentReference w:id="5"/>
      </w:r>
      <w:r>
        <w:rPr/>
      </w:r>
    </w:p>
    <w:p>
      <w:pPr>
        <w:pStyle w:val="Normal"/>
        <w:rPr>
          <w:szCs w:val="24"/>
          <w:lang w:val="pt-PT"/>
        </w:rPr>
      </w:pPr>
      <w:r>
        <w:rPr>
          <w:szCs w:val="24"/>
          <w:lang w:val="pt-PT"/>
        </w:rPr>
      </w:r>
    </w:p>
    <w:p>
      <w:pPr>
        <w:pStyle w:val="Normal"/>
        <w:spacing w:lineRule="auto" w:line="259" w:before="0" w:after="160"/>
        <w:rPr>
          <w:rFonts w:cs="Arial"/>
          <w:b/>
          <w:b/>
          <w:szCs w:val="24"/>
          <w:lang w:val="pt-PT"/>
        </w:rPr>
      </w:pPr>
      <w:r>
        <w:rPr>
          <w:rFonts w:cs="Arial"/>
          <w:b/>
          <w:szCs w:val="24"/>
          <w:lang w:val="pt-PT"/>
        </w:rPr>
        <w:t>MySql</w:t>
      </w:r>
    </w:p>
    <w:p>
      <w:pPr>
        <w:pStyle w:val="Normal"/>
        <w:spacing w:lineRule="auto" w:line="259" w:before="0" w:after="160"/>
        <w:ind w:left="709" w:right="0" w:hanging="0"/>
        <w:rPr/>
      </w:pPr>
      <w:commentRangeStart w:id="6"/>
      <w:r>
        <w:rPr>
          <w:rFonts w:cs="Arial"/>
          <w:szCs w:val="24"/>
          <w:shd w:fill="FFFFFF" w:val="clear"/>
        </w:rPr>
        <w:t>É um sistema de gerenciamento de banco de dados, que utiliza a linguagem SQL como interface. É atualmente um dos sistemas de gerenciamento de bancos de dados mais populares da Oracle Corporation, com mais de 10 milhões de instalações pelo mundo.</w:t>
      </w:r>
      <w:commentRangeEnd w:id="6"/>
      <w:r>
        <w:commentReference w:id="6"/>
      </w:r>
      <w:r>
        <w:rPr/>
      </w:r>
    </w:p>
    <w:p>
      <w:pPr>
        <w:pStyle w:val="Normal"/>
        <w:spacing w:lineRule="auto" w:line="259" w:before="0" w:after="160"/>
        <w:ind w:left="709" w:right="0" w:hanging="0"/>
        <w:rPr>
          <w:rFonts w:cs="Arial"/>
          <w:b/>
          <w:b/>
          <w:bCs/>
          <w:szCs w:val="24"/>
          <w:lang w:val="pt-PT"/>
        </w:rPr>
      </w:pPr>
      <w:r>
        <w:rPr>
          <w:rFonts w:cs="Arial"/>
          <w:b/>
          <w:bCs/>
          <w:szCs w:val="24"/>
          <w:lang w:val="pt-PT"/>
        </w:rPr>
      </w:r>
    </w:p>
    <w:p>
      <w:pPr>
        <w:pStyle w:val="Ttulo1"/>
        <w:rPr/>
      </w:pPr>
      <w:bookmarkStart w:id="37" w:name="_Toc105099509"/>
      <w:r>
        <w:rPr>
          <w:lang w:val="pt-PT"/>
        </w:rPr>
        <w:t xml:space="preserve">10 – </w:t>
      </w:r>
      <w:commentRangeStart w:id="7"/>
      <w:r>
        <w:rPr>
          <w:lang w:val="pt-PT"/>
        </w:rPr>
        <w:t>Entidades</w:t>
      </w:r>
      <w:r>
        <w:rPr/>
      </w:r>
      <w:bookmarkEnd w:id="37"/>
      <w:commentRangeEnd w:id="7"/>
      <w:r>
        <w:commentReference w:id="7"/>
      </w:r>
      <w:r>
        <w:rPr>
          <w:lang w:val="pt-PT"/>
        </w:rPr>
        <w:t xml:space="preserve"> </w:t>
      </w:r>
    </w:p>
    <w:p>
      <w:pPr>
        <w:pStyle w:val="Normal"/>
        <w:spacing w:lineRule="auto" w:line="259" w:before="0" w:after="160"/>
        <w:rPr>
          <w:rFonts w:cs="Arial"/>
          <w:szCs w:val="24"/>
          <w:lang w:val="pt-PT"/>
        </w:rPr>
      </w:pPr>
      <w:r>
        <w:rPr>
          <w:rFonts w:cs="Arial"/>
          <w:szCs w:val="24"/>
          <w:lang w:val="pt-PT"/>
        </w:rPr>
        <w:t>Usuário (nome, e-mail, login, senha);</w:t>
      </w:r>
    </w:p>
    <w:p>
      <w:pPr>
        <w:pStyle w:val="Normal"/>
        <w:spacing w:lineRule="auto" w:line="259" w:before="0" w:after="160"/>
        <w:rPr>
          <w:rFonts w:cs="Arial"/>
          <w:szCs w:val="24"/>
          <w:lang w:val="pt-PT"/>
        </w:rPr>
      </w:pPr>
      <w:r>
        <w:rPr>
          <w:rFonts w:cs="Arial"/>
          <w:szCs w:val="24"/>
          <w:lang w:val="pt-PT"/>
        </w:rPr>
        <w:t>Cliente (nome, endereço, telefone, email,...);</w:t>
      </w:r>
    </w:p>
    <w:p>
      <w:pPr>
        <w:pStyle w:val="Normal"/>
        <w:spacing w:lineRule="auto" w:line="259" w:before="0" w:after="160"/>
        <w:rPr>
          <w:rFonts w:cs="Arial"/>
          <w:szCs w:val="24"/>
          <w:lang w:val="pt-PT"/>
        </w:rPr>
      </w:pPr>
      <w:r>
        <w:rPr>
          <w:rFonts w:cs="Arial"/>
          <w:szCs w:val="24"/>
          <w:lang w:val="pt-PT"/>
        </w:rPr>
        <w:t>Produto (Cod, descrição, valor, quantidade);</w:t>
      </w:r>
      <w:r>
        <w:br w:type="page"/>
      </w:r>
    </w:p>
    <w:p>
      <w:pPr>
        <w:pStyle w:val="Normal"/>
        <w:ind w:left="0" w:right="0" w:hanging="0"/>
        <w:rPr/>
      </w:pPr>
      <w:r>
        <w:rPr/>
        <w:t>11 – Manual utilizaç</w:t>
      </w:r>
      <w:r>
        <w:rPr>
          <w:sz w:val="24"/>
        </w:rPr>
        <w:t>ão</w:t>
      </w:r>
    </w:p>
    <w:p>
      <w:pPr>
        <w:pStyle w:val="Normal"/>
        <w:ind w:left="0" w:right="0" w:hanging="0"/>
        <w:rPr>
          <w:rFonts w:ascii="Arial" w:hAnsi="Arial"/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rPr/>
      </w:pPr>
      <w:r>
        <w:rPr/>
        <w:commentReference w:id="8"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9">
        <w:r>
          <w:rPr>
            <w:rStyle w:val="LinkdaInternet"/>
          </w:rPr>
          <w:t>https://www.mercadolivre.com.br/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10">
        <w:r>
          <w:rPr>
            <w:rStyle w:val="LinkdaInternet"/>
          </w:rPr>
          <w:t>https://shopee.com.br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11">
        <w:r>
          <w:rPr>
            <w:rStyle w:val="LinkdaInternet"/>
          </w:rPr>
          <w:t>https://www.magazineluiza.com.br/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12">
        <w:r>
          <w:rPr>
            <w:rStyle w:val="LinkdaInternet"/>
          </w:rPr>
          <w:t>https://www.cursoemvideo.com/curso/curso-de-algoritmo/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13">
        <w:r>
          <w:rPr>
            <w:rStyle w:val="LinkdaInternet"/>
          </w:rPr>
          <w:t>https://www.cursoemvideo.com/curso/php-basico/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14">
        <w:r>
          <w:rPr>
            <w:rStyle w:val="LinkdaInternet"/>
          </w:rPr>
          <w:t>https://www.cursoemvideo.com/curso/html5/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15">
        <w:r>
          <w:rPr>
            <w:rStyle w:val="LinkdaInternet"/>
          </w:rPr>
          <w:t>https://www.cursoemvideo.com/curso/php-poo/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16">
        <w:r>
          <w:rPr>
            <w:rStyle w:val="LinkdaInternet"/>
          </w:rPr>
          <w:t>https://www.cursoemvideo.com/curso/photoshop/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17">
        <w:r>
          <w:rPr>
            <w:rStyle w:val="LinkdaInternet"/>
          </w:rPr>
          <w:t>https://www.cursoemvideo.com/curso/mysql/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fldChar w:fldCharType="begin"/>
      </w:r>
      <w:r>
        <w:rPr>
          <w:rStyle w:val="LinkdaInternet"/>
        </w:rPr>
        <w:instrText xml:space="preserve"> HYPERLINK "https://www.sebrae.com.br/sites/PortalSebrae/artigos/o-impacto-da-pandemia-de-coronavirus-nos-pequenos-negocios,192da538c1be1710VgnVCM1000004c00210aRCRD" \l ":~:text=Pesquisa do Sebrae mostra que,para manter a saúde financeira.&amp;text=A pandemia de coronavírus mudou,equivale a 31%25 do total"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www.sebrae.com.br/sites/PortalSebrae/artigos/o-impacto-da-pandemia-de-coronavirus-nos-pequenos-negocios,192da538c1be1710VgnVCM1000004c00210aRCRD#:~:text=Pesquisa%20do%20Sebrae%20mostra%20que,para%20manter%20a%20sa%C3%BAde%20financeira.&amp;text=A%20pandemia%20de%20coronav%C3%ADrus%20mudou,equivale%20a%2031%25%20do%20total</w:t>
      </w:r>
      <w:r>
        <w:rPr>
          <w:rStyle w:val="LinkdaInternet"/>
        </w:rPr>
        <w:fldChar w:fldCharType="end"/>
      </w:r>
      <w:r>
        <w:rPr/>
        <w:t>.</w:t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18">
        <w:r>
          <w:rPr>
            <w:rStyle w:val="LinkdaInternet"/>
          </w:rPr>
          <w:t>https://agenciabrasil.ebc.com.br/economia/noticia/2021-06/pequenos-negocios-ainda-sentem-efeitos-da-pandemia-diz-sebrae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  <w:bookmarkStart w:id="38" w:name="_GoBack"/>
      <w:bookmarkStart w:id="39" w:name="_GoBack"/>
      <w:bookmarkEnd w:id="39"/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19">
        <w:r>
          <w:rPr>
            <w:rStyle w:val="LinkdaInternet"/>
          </w:rPr>
          <w:t>https://www.meupositivo.com.br/panoramapositivo/transformacao-digital-afeta-as-pequenas-empresas/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hyperlink r:id="rId20">
        <w:r>
          <w:rPr>
            <w:rStyle w:val="LinkdaInternet"/>
          </w:rPr>
          <w:t>https://www.sebrae.com.br/sites/PortalSebrae/artigos/como-os-pequenos-negocios-podem-enfrentar-os-desafios-do-coronavirus,963608794c4e0710VgnVCM1000004c00210aRCRD</w:t>
        </w:r>
      </w:hyperlink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sectPr>
      <w:headerReference w:type="default" r:id="rId21"/>
      <w:footerReference w:type="default" r:id="rId22"/>
      <w:type w:val="nextPage"/>
      <w:pgSz w:w="11906" w:h="16838"/>
      <w:pgMar w:left="1701" w:right="1134" w:gutter="0" w:header="709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JUNIO CESAR DOS SANTOS GONÇALVES" w:date="2022-06-02T21:50:00Z" w:initials="JCDSG">
    <w:p w14:paraId="01000000">
      <w:r>
        <w:rPr>
          <w:rFonts w:ascii="Liberation Serif" w:hAnsi="Liberation Serif" w:eastAsia="DejaVu Sans"/>
          <w:szCs w:val="24"/>
          <w:lang w:val="en-US" w:eastAsia="en-US" w:bidi="en-US"/>
        </w:rPr>
        <w:t>Títulos devem ir para a próxima página, segundo a norma ABNT</w:t>
      </w:r>
    </w:p>
  </w:comment>
  <w:comment w:id="1" w:author="JUNIO CESAR DOS SANTOS GONÇALVES" w:date="2022-06-02T21:46:00Z" w:initials="JCDSG">
    <w:p w14:paraId="02000000">
      <w:r>
        <w:rPr>
          <w:rFonts w:ascii="Liberation Serif" w:hAnsi="Liberation Serif" w:eastAsia="DejaVu Sans"/>
          <w:szCs w:val="24"/>
          <w:lang w:val="en-US" w:eastAsia="en-US" w:bidi="en-US"/>
        </w:rPr>
        <w:t>Numerar o subtítulo</w:t>
      </w:r>
    </w:p>
  </w:comment>
  <w:comment w:id="3" w:author="JUNIO CESAR DOS SANTOS GONÇALVES" w:date="2022-06-02T21:46:00Z" w:initials="JCDSG">
    <w:p w14:paraId="03000000">
      <w:r>
        <w:rPr>
          <w:rFonts w:ascii="Liberation Serif" w:hAnsi="Liberation Serif" w:eastAsia="DejaVu Sans"/>
          <w:szCs w:val="24"/>
          <w:lang w:val="en-US" w:eastAsia="en-US" w:bidi="en-US"/>
        </w:rPr>
        <w:t>Muito bom</w:t>
      </w:r>
    </w:p>
  </w:comment>
  <w:comment w:id="4" w:author="JUNIO CESAR DOS SANTOS GONÇALVES" w:date="2022-06-02T21:46:00Z" w:initials="JCDSG">
    <w:p w14:paraId="04000000">
      <w:r>
        <w:rPr>
          <w:rFonts w:ascii="Liberation Serif" w:hAnsi="Liberation Serif" w:eastAsia="DejaVu Sans"/>
          <w:szCs w:val="24"/>
          <w:lang w:val="en-US" w:eastAsia="en-US" w:bidi="en-US"/>
        </w:rPr>
        <w:t>Numerar o subtítulo</w:t>
      </w:r>
    </w:p>
  </w:comment>
  <w:comment w:id="5" w:author="JUNIO CESAR DOS SANTOS GONÇALVES" w:date="2022-06-02T21:49:00Z" w:initials="JCDSG">
    <w:p w14:paraId="05000000">
      <w:r>
        <w:rPr>
          <w:rFonts w:ascii="Liberation Serif" w:hAnsi="Liberation Serif" w:eastAsia="DejaVu Sans"/>
          <w:szCs w:val="24"/>
          <w:lang w:val="en-US" w:eastAsia="en-US" w:bidi="en-US"/>
        </w:rPr>
        <w:t>Verificar a formação</w:t>
      </w:r>
    </w:p>
  </w:comment>
  <w:comment w:id="6" w:author="JUNIO CESAR DOS SANTOS GONÇALVES" w:date="2022-06-02T21:48:00Z" w:initials="JCDSG">
    <w:p w14:paraId="06000000">
      <w:r>
        <w:rPr>
          <w:rFonts w:ascii="Liberation Serif" w:hAnsi="Liberation Serif" w:eastAsia="DejaVu Sans"/>
          <w:szCs w:val="24"/>
          <w:lang w:val="en-US" w:eastAsia="en-US" w:bidi="en-US"/>
        </w:rPr>
        <w:t>Verificar a formatação</w:t>
      </w:r>
    </w:p>
  </w:comment>
  <w:comment w:id="7" w:author="JUNIO CESAR DOS SANTOS GONÇALVES" w:date="2022-06-02T21:49:00Z" w:initials="JCDSG">
    <w:p w14:paraId="07000000">
      <w:r>
        <w:rPr>
          <w:rFonts w:ascii="Liberation Serif" w:hAnsi="Liberation Serif" w:eastAsia="DejaVu Sans"/>
          <w:szCs w:val="24"/>
          <w:lang w:val="en-US" w:eastAsia="en-US" w:bidi="en-US"/>
        </w:rPr>
        <w:t>Numerar o subtítulo</w:t>
      </w:r>
    </w:p>
  </w:comment>
  <w:comment w:id="8" w:author="JUNIO CESAR DOS SANTOS GONÇALVES" w:date="2022-06-02T21:49:00Z" w:initials="JCDSG">
    <w:p>
      <w:r>
        <w:rPr>
          <w:rFonts w:ascii="Liberation Serif" w:hAnsi="Liberation Serif" w:eastAsia="DejaVu Sans"/>
          <w:szCs w:val="24"/>
          <w:lang w:val="en-US" w:eastAsia="en-US" w:bidi="en-US"/>
        </w:rPr>
        <w:t>Aplicar o padrão ABNT para citação.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01000000" w15:done="1"/>
  <w15:commentEx w15:paraId="02000000" w15:done="1"/>
  <w15:commentEx w15:paraId="03000000" w15:done="1"/>
  <w15:commentEx w15:paraId="04000000" w15:done="1"/>
  <w15:commentEx w15:paraId="05000000" w15:done="1"/>
  <w15:commentEx w15:paraId="06000000" w15:done="1"/>
  <w15:commentEx w15:paraId="07000000" w15:done="1"/>
</w15:commentsEx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24</w:t>
    </w:r>
    <w:r>
      <w:rPr/>
      <w:fldChar w:fldCharType="end"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709"/>
      <w:jc w:val="both"/>
    </w:pPr>
    <w:rPr>
      <w:rFonts w:ascii="Arial" w:hAnsi="Arial" w:eastAsia="Calibri"/>
      <w:color w:val="auto"/>
      <w:kern w:val="0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ind w:left="0" w:right="0" w:hanging="0"/>
      <w:outlineLvl w:val="0"/>
    </w:pPr>
    <w:rPr>
      <w:rFonts w:eastAsia="Calibri" w:cs="DejaVu Sans"/>
      <w:b/>
      <w:bCs/>
      <w:color w:val="000000"/>
      <w:szCs w:val="28"/>
    </w:rPr>
  </w:style>
  <w:style w:type="paragraph" w:styleId="Ttulo2">
    <w:name w:val="Heading 2"/>
    <w:basedOn w:val="Normal"/>
    <w:next w:val="Normal"/>
    <w:link w:val="Ttulo2Char"/>
    <w:qFormat/>
    <w:pPr>
      <w:keepNext w:val="true"/>
      <w:keepLines/>
      <w:numPr>
        <w:ilvl w:val="0"/>
        <w:numId w:val="0"/>
      </w:numPr>
      <w:ind w:left="0" w:right="0" w:hanging="0"/>
      <w:outlineLvl w:val="1"/>
    </w:pPr>
    <w:rPr>
      <w:rFonts w:eastAsia="Calibri" w:cs="DejaVu Sans"/>
      <w:b/>
      <w:bCs/>
      <w:szCs w:val="26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TextodebaloChar">
    <w:name w:val="Texto de balão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Ttulo1Char">
    <w:name w:val="Título 1 Char"/>
    <w:basedOn w:val="DefaultParagraphFont"/>
    <w:qFormat/>
    <w:rPr>
      <w:rFonts w:ascii="Arial" w:hAnsi="Arial" w:eastAsia="Calibri" w:cs="DejaVu Sans"/>
      <w:b/>
      <w:bCs/>
      <w:color w:val="000000"/>
      <w:sz w:val="24"/>
      <w:szCs w:val="28"/>
    </w:rPr>
  </w:style>
  <w:style w:type="character" w:styleId="Ttulo2Char">
    <w:name w:val="Título 2 Char"/>
    <w:basedOn w:val="DefaultParagraphFont"/>
    <w:qFormat/>
    <w:rPr>
      <w:rFonts w:ascii="Arial" w:hAnsi="Arial" w:eastAsia="Calibri" w:cs="DejaVu Sans"/>
      <w:b/>
      <w:bCs/>
      <w:sz w:val="24"/>
      <w:szCs w:val="2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Smbolosdenumerao">
    <w:name w:val="Símbolos de numeração"/>
    <w:qFormat/>
    <w:rPr/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decomentrioChar">
    <w:name w:val="Texto de comentário Char"/>
    <w:basedOn w:val="DefaultParagraphFont"/>
    <w:link w:val="Annotationtext"/>
    <w:qFormat/>
    <w:rPr>
      <w:rFonts w:ascii="Arial" w:hAnsi="Arial"/>
      <w:sz w:val="20"/>
      <w:szCs w:val="20"/>
    </w:rPr>
  </w:style>
  <w:style w:type="character" w:styleId="AssuntodocomentrioChar">
    <w:name w:val="Assunto do comentário Char"/>
    <w:basedOn w:val="TextodecomentrioChar"/>
    <w:link w:val="Annotationsubject"/>
    <w:qFormat/>
    <w:rPr>
      <w:rFonts w:ascii="Arial" w:hAnsi="Arial"/>
      <w:b/>
      <w:bCs/>
      <w:sz w:val="20"/>
      <w:szCs w:val="20"/>
    </w:rPr>
  </w:style>
  <w:style w:type="character" w:styleId="Vnculodendice">
    <w:name w:val="Vínculo de índice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Arial" w:hAnsi="Arial" w:eastAsia="Calibri"/>
      <w:color w:val="auto"/>
      <w:kern w:val="0"/>
      <w:sz w:val="24"/>
      <w:szCs w:val="22"/>
      <w:lang w:val="pt-BR" w:eastAsia="en-US" w:bidi="ar-SA"/>
    </w:rPr>
  </w:style>
  <w:style w:type="paragraph" w:styleId="NomedoAutoreCurso">
    <w:name w:val="Nome do Autor e Curso"/>
    <w:basedOn w:val="Normal"/>
    <w:qFormat/>
    <w:pPr>
      <w:widowControl w:val="false"/>
      <w:spacing w:lineRule="auto" w:line="240"/>
      <w:ind w:left="0" w:right="0" w:hanging="0"/>
      <w:jc w:val="center"/>
    </w:pPr>
    <w:rPr>
      <w:rFonts w:eastAsia="Times New Roman" w:cs="Times New Roman"/>
      <w:caps/>
      <w:sz w:val="28"/>
      <w:szCs w:val="32"/>
      <w:lang w:eastAsia="pt-BR"/>
    </w:rPr>
  </w:style>
  <w:style w:type="paragraph" w:styleId="SubttulodoTrabalho">
    <w:name w:val="Subtítulo do Trabalho"/>
    <w:basedOn w:val="Normal"/>
    <w:next w:val="Normal"/>
    <w:qFormat/>
    <w:pPr>
      <w:widowControl w:val="false"/>
      <w:spacing w:lineRule="auto" w:line="240"/>
      <w:ind w:left="0" w:right="0" w:hanging="0"/>
      <w:jc w:val="center"/>
    </w:pPr>
    <w:rPr>
      <w:rFonts w:eastAsia="Times New Roman" w:cs="Times New Roman"/>
      <w:sz w:val="28"/>
      <w:szCs w:val="28"/>
      <w:lang w:eastAsia="pt-BR"/>
    </w:rPr>
  </w:style>
  <w:style w:type="paragraph" w:styleId="Orientador">
    <w:name w:val="Orientador"/>
    <w:basedOn w:val="Normal"/>
    <w:qFormat/>
    <w:pPr>
      <w:widowControl w:val="false"/>
      <w:spacing w:lineRule="auto" w:line="240"/>
      <w:ind w:left="0" w:right="0" w:hanging="0"/>
      <w:jc w:val="right"/>
    </w:pPr>
    <w:rPr>
      <w:rFonts w:eastAsia="Times New Roman" w:cs="Times New Roman"/>
      <w:szCs w:val="20"/>
      <w:lang w:eastAsia="pt-BR"/>
    </w:rPr>
  </w:style>
  <w:style w:type="paragraph" w:styleId="TextoResumo">
    <w:name w:val="Texto - Resumo"/>
    <w:basedOn w:val="Normal"/>
    <w:qFormat/>
    <w:pPr>
      <w:widowControl w:val="false"/>
      <w:spacing w:lineRule="auto" w:line="240" w:before="0" w:after="480"/>
      <w:ind w:left="0" w:right="0" w:hanging="0"/>
    </w:pPr>
    <w:rPr>
      <w:rFonts w:eastAsia="Times New Roman" w:cs="Times New Roman"/>
      <w:szCs w:val="20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pPr>
      <w:suppressAutoHyphens w:val="false"/>
      <w:spacing w:lineRule="auto" w:line="259" w:before="240" w:after="0"/>
      <w:jc w:val="left"/>
      <w:outlineLvl w:val="9"/>
    </w:pPr>
    <w:rPr>
      <w:rFonts w:ascii="Cambria" w:hAnsi="Cambria"/>
      <w:b w:val="false"/>
      <w:bCs w:val="false"/>
      <w:color w:val="365F91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pPr>
      <w:tabs>
        <w:tab w:val="clear" w:pos="708"/>
        <w:tab w:val="right" w:pos="9061" w:leader="dot"/>
      </w:tabs>
      <w:spacing w:before="0" w:after="100"/>
    </w:pPr>
    <w:rPr/>
  </w:style>
  <w:style w:type="paragraph" w:styleId="Sumrio2">
    <w:name w:val="TOC 2"/>
    <w:basedOn w:val="Normal"/>
    <w:next w:val="Normal"/>
    <w:autoRedefine/>
    <w:pPr>
      <w:spacing w:before="0" w:after="100"/>
      <w:ind w:left="240" w:right="0" w:firstLine="709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Annotationtext">
    <w:name w:val="annotation text"/>
    <w:basedOn w:val="Normal"/>
    <w:link w:val="Textodecomentrio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qFormat/>
    <w:pPr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mercadolivre.com.br/" TargetMode="External"/><Relationship Id="rId10" Type="http://schemas.openxmlformats.org/officeDocument/2006/relationships/hyperlink" Target="https://shopee.com.br/" TargetMode="External"/><Relationship Id="rId11" Type="http://schemas.openxmlformats.org/officeDocument/2006/relationships/hyperlink" Target="https://www.magazineluiza.com.br/" TargetMode="External"/><Relationship Id="rId12" Type="http://schemas.openxmlformats.org/officeDocument/2006/relationships/hyperlink" Target="https://www.cursoemvideo.com/curso/curso-de-algoritmo/" TargetMode="External"/><Relationship Id="rId13" Type="http://schemas.openxmlformats.org/officeDocument/2006/relationships/hyperlink" Target="https://www.cursoemvideo.com/curso/php-basico/" TargetMode="External"/><Relationship Id="rId14" Type="http://schemas.openxmlformats.org/officeDocument/2006/relationships/hyperlink" Target="https://www.cursoemvideo.com/curso/html5/" TargetMode="External"/><Relationship Id="rId15" Type="http://schemas.openxmlformats.org/officeDocument/2006/relationships/hyperlink" Target="https://www.cursoemvideo.com/curso/php-poo/" TargetMode="External"/><Relationship Id="rId16" Type="http://schemas.openxmlformats.org/officeDocument/2006/relationships/hyperlink" Target="https://www.cursoemvideo.com/curso/photoshop/" TargetMode="External"/><Relationship Id="rId17" Type="http://schemas.openxmlformats.org/officeDocument/2006/relationships/hyperlink" Target="https://www.cursoemvideo.com/curso/mysql/" TargetMode="External"/><Relationship Id="rId18" Type="http://schemas.openxmlformats.org/officeDocument/2006/relationships/hyperlink" Target="https://agenciabrasil.ebc.com.br/economia/noticia/2021-06/pequenos-negocios-ainda-sentem-efeitos-da-pandemia-diz-sebrae" TargetMode="External"/><Relationship Id="rId19" Type="http://schemas.openxmlformats.org/officeDocument/2006/relationships/hyperlink" Target="https://www.meupositivo.com.br/panoramapositivo/transformacao-digital-afeta-as-pequenas-empresas/" TargetMode="External"/><Relationship Id="rId20" Type="http://schemas.openxmlformats.org/officeDocument/2006/relationships/hyperlink" Target="https://www.sebrae.com.br/sites/PortalSebrae/artigos/como-os-pequenos-negocios-podem-enfrentar-os-desafios-do-coronavirus,963608794c4e0710VgnVCM1000004c00210aRCRD" TargetMode="External"/><Relationship Id="rId21" Type="http://schemas.openxmlformats.org/officeDocument/2006/relationships/header" Target="header2.xml"/><Relationship Id="rId22" Type="http://schemas.openxmlformats.org/officeDocument/2006/relationships/footer" Target="footer2.xml"/><Relationship Id="rId23" Type="http://schemas.openxmlformats.org/officeDocument/2006/relationships/comments" Target="comments.xml"/><Relationship Id="rId24" Type="http://schemas.microsoft.com/office/2011/relationships/commentsExtended" Target="commentsExtended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LibreOffice/7.3.0.3$Linux_X86_64 LibreOffice_project/30$Build-3</Application>
  <AppVersion>15.0000</AppVersion>
  <Pages>25</Pages>
  <Words>2029</Words>
  <Characters>12589</Characters>
  <CharactersWithSpaces>14509</CharactersWithSpaces>
  <Paragraphs>198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2022-06-04T00:36:00Z</dcterms:created>
  <dc:creator>-</dc:creator>
  <dc:description/>
  <dc:language>pt-BR</dc:language>
  <cp:lastModifiedBy/>
  <dcterms:modified xsi:type="dcterms:W3CDTF">2022-06-07T03:47:36Z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0x010100B609B4828155A9489E9CD070CE2D745C</vt:lpwstr>
  </property>
</Properties>
</file>