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commit: 46ecd47 de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 Tarea Final Taller de SW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Lunes 29 de agosto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generales: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El programa constará de una sola ventana, la ventana de “Locales”: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ventana debe contener una grilla que muestra los datos de la base de datos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ofrecer una función para filtrar los resultados de la grilla por ciudad.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grilla en la ventana debe tener las siguientes columnas: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local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Ciudad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empleados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menú debe haber alguna manera de indicar una de las ciudades de la base de datos y con esa información actu</w:t>
      </w:r>
      <w:r w:rsidDel="00000000" w:rsidR="00000000" w:rsidRPr="00000000">
        <w:rPr>
          <w:sz w:val="24"/>
          <w:szCs w:val="24"/>
          <w:rtl w:val="0"/>
        </w:rPr>
        <w:t xml:space="preserve">alizar la grilla para que muestre sólo los locales que estén ubicadas en esa ciudad.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Ej: Un menú desplegable con todas las ciudades que al hacer la selección la grilla se actualice.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técnicas: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programa contendrá las siguientes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sz w:val="24"/>
          <w:szCs w:val="24"/>
          <w:rtl w:val="0"/>
        </w:rPr>
        <w:t xml:space="preserve">clases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, indicadas por su nombre de archivo: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main.py: Generará la ventana principal con todos sus elementos. Importa las siguientes dos clases: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db_control.py: Contiene los métodos para interactuar con la base de datos (las queries).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grid_ui.py: Contiene toda la información de la estructura de la ventana.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main.py contiene los siguientes métodos: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ui_actions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()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t xml:space="preserve">: Conecta los botones y recursos del ui con sus respectivos métodos.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load_grid(): Carga los datos en la grilla.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filtrar_ciudad(ciudad:string): Hace el filtro por ciudad según la ciudad indicada.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db_control.py: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conectar(): Hace la conexión a la base de datos, para no repetir esa parte en los siguientes métodos.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locales(): Consulta la base de datos por la lista completa de locales y retorna los resultados.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locales_por_ciudad(ciudad:string): Consulta la base de datos por la lista de ciudades que estén registradas con la ciudad indicada en el argumento de la función.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grid_ui.py: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setupUi(Form): Define la organización de la ventana y sus elementos.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retranslateUi(): Indica otros atributos relativos a la interfaz de usuario.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*Agregar casos de uso y diagrama de clases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33025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650" y="342900"/>
                          <a:ext cx="5731200" cy="3302570"/>
                          <a:chOff x="328650" y="342900"/>
                          <a:chExt cx="5919600" cy="3400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24000" y="342900"/>
                            <a:ext cx="4562400" cy="3400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495800" y="3152775"/>
                            <a:ext cx="1266900" cy="2571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95800" y="2748025"/>
                            <a:ext cx="1219200" cy="2571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495800" y="2314625"/>
                            <a:ext cx="1219200" cy="2571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495800" y="1881225"/>
                            <a:ext cx="1114500" cy="2571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495800" y="1457325"/>
                            <a:ext cx="933300" cy="2571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457700" y="1047750"/>
                            <a:ext cx="1076400" cy="2571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057400" y="3009900"/>
                            <a:ext cx="1114500" cy="3048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047875" y="1076325"/>
                            <a:ext cx="1400100" cy="3048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14350" y="1419225"/>
                            <a:ext cx="266700" cy="247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47700" y="1666725"/>
                            <a:ext cx="9600" cy="6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04900" y="2285925"/>
                            <a:ext cx="1428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57300" y="2304975"/>
                            <a:ext cx="1047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47700" y="1804875"/>
                            <a:ext cx="1239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04900" y="1819125"/>
                            <a:ext cx="142800" cy="1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8650" y="2524125"/>
                            <a:ext cx="7620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Usuario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247900" y="466725"/>
                            <a:ext cx="38958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de administración de locales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047875" y="1076325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Editar base de datos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47875" y="2981175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Consultar datos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514850" y="1000125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Agregar local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514850" y="1419225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Editar local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514850" y="1838325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Eliminar local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514850" y="2257425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Agregar empleado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14850" y="2705100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Editar empleado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514850" y="3105150"/>
                            <a:ext cx="17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Eliminar empleado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505200" y="1176300"/>
                            <a:ext cx="9525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33850" y="1228575"/>
                            <a:ext cx="98100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43150" y="1238175"/>
                            <a:ext cx="971700" cy="7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62350" y="1247775"/>
                            <a:ext cx="952500" cy="11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62350" y="1247850"/>
                            <a:ext cx="952500" cy="16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71950" y="1257300"/>
                            <a:ext cx="942900" cy="20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057275" y="2371725"/>
                            <a:ext cx="990600" cy="7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066875" y="1247775"/>
                            <a:ext cx="98100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30257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302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iel Berlien" w:id="5" w:date="2016-08-28T08:19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indica el self?</w:t>
      </w:r>
    </w:p>
  </w:comment>
  <w:comment w:author="Daniel Berlien" w:id="0" w:date="2016-08-28T09:1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archivos son considerados como clases o deben estar explicitamente programados como clases?</w:t>
      </w:r>
    </w:p>
  </w:comment>
  <w:comment w:author="Marco Araya" w:id="1" w:date="2016-08-28T08:58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_Marcado como resuelto_</w:t>
      </w:r>
    </w:p>
  </w:comment>
  <w:comment w:author="Marco Araya" w:id="2" w:date="2016-08-28T08:59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_Reabierto_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cada .py es una clase distinta excepto los .py que contienen la formas o .ui importadas del qt</w:t>
      </w:r>
    </w:p>
  </w:comment>
  <w:comment w:author="Daniel Berlien" w:id="3" w:date="2016-08-28T09:1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_Marcado como resuelto_</w:t>
      </w:r>
    </w:p>
  </w:comment>
  <w:comment w:author="Daniel Berlien" w:id="4" w:date="2016-08-28T09:1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_Reabierto_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/Relationships>
</file>