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Liberation Sans" w:cs="Liberation Sans" w:eastAsia="Liberation Sans" w:hAnsi="Liberation Sans"/>
          <w:b w:val="1"/>
          <w:bCs w:val="1"/>
          <w:sz w:val="32"/>
          <w:szCs w:val="32"/>
        </w:rPr>
      </w:pPr>
      <w:r w:rsidDel="00000000" w:rsidR="00000000" w:rsidRPr="00000000">
        <w:rPr>
          <w:rFonts w:ascii="Liberation Sans" w:cs="Liberation Sans" w:eastAsia="Liberation Sans" w:hAnsi="Liberation Sans"/>
          <w:b w:val="1"/>
          <w:bCs w:val="1"/>
          <w:sz w:val="32"/>
          <w:szCs w:val="32"/>
          <w:rtl w:val="0"/>
        </w:rPr>
        <w:t xml:space="preserve">Universidad Autónoma de la Ciudad de México</w:t>
      </w:r>
      <w:r w:rsidDel="00000000" w:rsidR="00000000" w:rsidRPr="00000000">
        <w:drawing>
          <wp:anchor allowOverlap="1" behindDoc="0" distB="0" distT="0" distL="0" distR="0" hidden="0" layoutInCell="1" locked="0" relativeHeight="0" simplePos="0">
            <wp:simplePos x="0" y="0"/>
            <wp:positionH relativeFrom="column">
              <wp:posOffset>5952490</wp:posOffset>
            </wp:positionH>
            <wp:positionV relativeFrom="paragraph">
              <wp:posOffset>-367661</wp:posOffset>
            </wp:positionV>
            <wp:extent cx="795655" cy="904240"/>
            <wp:effectExtent b="0" l="0" r="0" t="0"/>
            <wp:wrapSquare wrapText="bothSides" distB="0" distT="0" distL="0" distR="0"/>
            <wp:docPr id="2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95655" cy="9042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918210" cy="886460"/>
            <wp:effectExtent b="0" l="0" r="0" t="0"/>
            <wp:wrapSquare wrapText="bothSides" distB="0" distT="0" distL="0" distR="0"/>
            <wp:docPr id="2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918210" cy="886460"/>
                    </a:xfrm>
                    <a:prstGeom prst="rect"/>
                    <a:ln/>
                  </pic:spPr>
                </pic:pic>
              </a:graphicData>
            </a:graphic>
          </wp:anchor>
        </w:drawing>
      </w:r>
    </w:p>
    <w:p w:rsidR="00000000" w:rsidDel="00000000" w:rsidP="00000000" w:rsidRDefault="00000000" w:rsidRPr="00000000" w14:paraId="00000002">
      <w:pPr>
        <w:widowControl w:val="1"/>
        <w:jc w:val="center"/>
        <w:rPr>
          <w:rFonts w:ascii="Liberation Sans" w:cs="Liberation Sans" w:eastAsia="Liberation Sans" w:hAnsi="Liberation Sans"/>
          <w:i w:val="1"/>
          <w:iCs w:val="1"/>
          <w:sz w:val="32"/>
          <w:szCs w:val="32"/>
        </w:rPr>
      </w:pPr>
      <w:r w:rsidDel="00000000" w:rsidR="00000000" w:rsidRPr="00000000">
        <w:rPr>
          <w:rFonts w:ascii="Liberation Sans" w:cs="Liberation Sans" w:eastAsia="Liberation Sans" w:hAnsi="Liberation Sans"/>
          <w:i w:val="1"/>
          <w:iCs w:val="1"/>
          <w:sz w:val="32"/>
          <w:szCs w:val="32"/>
          <w:rtl w:val="0"/>
        </w:rPr>
        <w:t xml:space="preserve">Nada humano me es ajeno</w:t>
      </w:r>
    </w:p>
    <w:p w:rsidR="00000000" w:rsidDel="00000000" w:rsidP="00000000" w:rsidRDefault="00000000" w:rsidRPr="00000000" w14:paraId="00000003">
      <w:pPr>
        <w:widowControl w:val="1"/>
        <w:jc w:val="center"/>
        <w:rPr>
          <w:rFonts w:ascii="Liberation Sans" w:cs="Liberation Sans" w:eastAsia="Liberation Sans" w:hAnsi="Liberation Sans"/>
          <w:i w:val="1"/>
          <w:iCs w:val="1"/>
          <w:sz w:val="32"/>
          <w:szCs w:val="32"/>
        </w:rPr>
      </w:pPr>
      <w:r w:rsidDel="00000000" w:rsidR="00000000" w:rsidRPr="00000000">
        <w:rPr>
          <w:rtl w:val="0"/>
        </w:rPr>
      </w:r>
    </w:p>
    <w:p w:rsidR="00000000" w:rsidDel="00000000" w:rsidP="00000000" w:rsidRDefault="00000000" w:rsidRPr="00000000" w14:paraId="00000004">
      <w:pPr>
        <w:widowControl w:val="1"/>
        <w:jc w:val="center"/>
        <w:rPr>
          <w:rFonts w:ascii="Liberation Sans" w:cs="Liberation Sans" w:eastAsia="Liberation Sans" w:hAnsi="Liberation Sans"/>
          <w:i w:val="1"/>
          <w:iCs w:val="1"/>
          <w:sz w:val="32"/>
          <w:szCs w:val="32"/>
        </w:rPr>
      </w:pPr>
      <w:r w:rsidDel="00000000" w:rsidR="00000000" w:rsidRPr="00000000">
        <w:rPr>
          <w:rtl w:val="0"/>
        </w:rPr>
      </w:r>
    </w:p>
    <w:p w:rsidR="00000000" w:rsidDel="00000000" w:rsidP="00000000" w:rsidRDefault="00000000" w:rsidRPr="00000000" w14:paraId="00000005">
      <w:pPr>
        <w:widowControl w:val="1"/>
        <w:jc w:val="center"/>
        <w:rPr>
          <w:rFonts w:ascii="Liberation Sans" w:cs="Liberation Sans" w:eastAsia="Liberation Sans" w:hAnsi="Liberation Sans"/>
          <w:sz w:val="28"/>
          <w:szCs w:val="28"/>
        </w:rPr>
      </w:pPr>
      <w:r w:rsidDel="00000000" w:rsidR="00000000" w:rsidRPr="00000000">
        <w:rPr>
          <w:rFonts w:ascii="Liberation Sans" w:cs="Liberation Sans" w:eastAsia="Liberation Sans" w:hAnsi="Liberation Sans"/>
          <w:sz w:val="28"/>
          <w:szCs w:val="28"/>
          <w:rtl w:val="0"/>
        </w:rPr>
        <w:t xml:space="preserve">Licenciatura en Ingeniería de Software</w:t>
      </w:r>
    </w:p>
    <w:p w:rsidR="00000000" w:rsidDel="00000000" w:rsidP="00000000" w:rsidRDefault="00000000" w:rsidRPr="00000000" w14:paraId="00000006">
      <w:pPr>
        <w:widowControl w:val="1"/>
        <w:jc w:val="center"/>
        <w:rPr>
          <w:rFonts w:ascii="Liberation Sans" w:cs="Liberation Sans" w:eastAsia="Liberation Sans" w:hAnsi="Liberation Sans"/>
          <w:sz w:val="28"/>
          <w:szCs w:val="28"/>
        </w:rPr>
      </w:pPr>
      <w:r w:rsidDel="00000000" w:rsidR="00000000" w:rsidRPr="00000000">
        <w:rPr>
          <w:rFonts w:ascii="Liberation Sans" w:cs="Liberation Sans" w:eastAsia="Liberation Sans" w:hAnsi="Liberation Sans"/>
          <w:sz w:val="28"/>
          <w:szCs w:val="28"/>
          <w:rtl w:val="0"/>
        </w:rPr>
        <w:t xml:space="preserve">UACM San Lorenzo Tezonco</w:t>
      </w:r>
    </w:p>
    <w:p w:rsidR="00000000" w:rsidDel="00000000" w:rsidP="00000000" w:rsidRDefault="00000000" w:rsidRPr="00000000" w14:paraId="00000007">
      <w:pPr>
        <w:widowControl w:val="1"/>
        <w:jc w:val="center"/>
        <w:rPr>
          <w:rFonts w:ascii="Liberation Sans" w:cs="Liberation Sans" w:eastAsia="Liberation Sans" w:hAnsi="Liberation Sans"/>
          <w:b w:val="1"/>
          <w:bCs w:val="1"/>
          <w:sz w:val="28"/>
          <w:szCs w:val="28"/>
        </w:rPr>
      </w:pPr>
      <w:r w:rsidDel="00000000" w:rsidR="00000000" w:rsidRPr="00000000">
        <w:rPr>
          <w:rFonts w:ascii="Liberation Sans" w:cs="Liberation Sans" w:eastAsia="Liberation Sans" w:hAnsi="Liberation Sans"/>
          <w:b w:val="1"/>
          <w:bCs w:val="1"/>
          <w:sz w:val="28"/>
          <w:szCs w:val="28"/>
          <w:rtl w:val="0"/>
        </w:rPr>
        <w:t xml:space="preserve">Arquitectura de Software</w:t>
      </w:r>
    </w:p>
    <w:p w:rsidR="00000000" w:rsidDel="00000000" w:rsidP="00000000" w:rsidRDefault="00000000" w:rsidRPr="00000000" w14:paraId="00000008">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9">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A">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B">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C">
      <w:pPr>
        <w:widowControl w:val="1"/>
        <w:jc w:val="center"/>
        <w:rPr>
          <w:rFonts w:ascii="Liberation Sans" w:cs="Liberation Sans" w:eastAsia="Liberation Sans" w:hAnsi="Liberation Sans"/>
          <w:b w:val="1"/>
          <w:bCs w:val="1"/>
          <w:sz w:val="38"/>
          <w:szCs w:val="38"/>
        </w:rPr>
      </w:pPr>
      <w:r w:rsidDel="00000000" w:rsidR="00000000" w:rsidRPr="00000000">
        <w:rPr>
          <w:rFonts w:ascii="Liberation Sans" w:cs="Liberation Sans" w:eastAsia="Liberation Sans" w:hAnsi="Liberation Sans"/>
          <w:b w:val="1"/>
          <w:bCs w:val="1"/>
          <w:sz w:val="38"/>
          <w:szCs w:val="38"/>
          <w:rtl w:val="0"/>
        </w:rPr>
        <w:t xml:space="preserve">Sistema de Distribución de Pólizas</w:t>
      </w:r>
    </w:p>
    <w:p w:rsidR="00000000" w:rsidDel="00000000" w:rsidP="00000000" w:rsidRDefault="00000000" w:rsidRPr="00000000" w14:paraId="0000000D">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E">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0F">
      <w:pPr>
        <w:widowControl w:val="1"/>
        <w:jc w:val="left"/>
        <w:rPr>
          <w:rFonts w:ascii="Liberation Sans" w:cs="Liberation Sans" w:eastAsia="Liberation Sans" w:hAnsi="Liberation Sans"/>
          <w:b w:val="1"/>
          <w:bCs w:val="1"/>
          <w:sz w:val="32"/>
          <w:szCs w:val="32"/>
        </w:rPr>
      </w:pPr>
      <w:r w:rsidDel="00000000" w:rsidR="00000000" w:rsidRPr="00000000">
        <w:rPr>
          <w:rtl w:val="0"/>
        </w:rPr>
      </w:r>
    </w:p>
    <w:p w:rsidR="00000000" w:rsidDel="00000000" w:rsidP="00000000" w:rsidRDefault="00000000" w:rsidRPr="00000000" w14:paraId="00000010">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11">
      <w:pPr>
        <w:widowControl w:val="1"/>
        <w:jc w:val="center"/>
        <w:rPr>
          <w:rFonts w:ascii="Liberation Sans" w:cs="Liberation Sans" w:eastAsia="Liberation Sans" w:hAnsi="Liberation Sans"/>
          <w:sz w:val="32"/>
          <w:szCs w:val="32"/>
        </w:rPr>
      </w:pPr>
      <w:r w:rsidDel="00000000" w:rsidR="00000000" w:rsidRPr="00000000">
        <w:rPr>
          <w:rtl w:val="0"/>
        </w:rPr>
      </w:r>
    </w:p>
    <w:p w:rsidR="00000000" w:rsidDel="00000000" w:rsidP="00000000" w:rsidRDefault="00000000" w:rsidRPr="00000000" w14:paraId="00000012">
      <w:pPr>
        <w:pStyle w:val="Heading1"/>
        <w:spacing w:line="254" w:lineRule="auto"/>
        <w:ind w:left="3039" w:hanging="2411"/>
        <w:rPr/>
      </w:pPr>
      <w:r w:rsidDel="00000000" w:rsidR="00000000" w:rsidRPr="00000000">
        <w:rPr>
          <w:rtl w:val="0"/>
        </w:rPr>
      </w:r>
    </w:p>
    <w:p w:rsidR="00000000" w:rsidDel="00000000" w:rsidP="00000000" w:rsidRDefault="00000000" w:rsidRPr="00000000" w14:paraId="00000013">
      <w:pPr>
        <w:pStyle w:val="Heading1"/>
        <w:spacing w:line="254" w:lineRule="auto"/>
        <w:ind w:left="3039" w:hanging="2411"/>
        <w:rPr/>
      </w:pPr>
      <w:r w:rsidDel="00000000" w:rsidR="00000000" w:rsidRPr="00000000">
        <w:rPr>
          <w:rtl w:val="0"/>
        </w:rPr>
        <w:t xml:space="preserve">Plan de Proyecto — Sistema de Distribución de Pólizas (Proyecto final)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ind w:left="120" w:firstLine="0"/>
        <w:rPr>
          <w:rFonts w:ascii="Arial" w:cs="Arial" w:eastAsia="Arial" w:hAnsi="Arial"/>
          <w:b w:val="1"/>
          <w:bCs w:val="1"/>
          <w:sz w:val="28"/>
          <w:szCs w:val="28"/>
        </w:rPr>
      </w:pPr>
      <w:r w:rsidDel="00000000" w:rsidR="00000000" w:rsidRPr="00000000">
        <w:rPr>
          <w:b w:val="1"/>
          <w:bCs w:val="1"/>
          <w:sz w:val="28"/>
          <w:szCs w:val="28"/>
          <w:rtl w:val="0"/>
        </w:rPr>
        <w:t xml:space="preserve">Nombre del equipo</w:t>
      </w:r>
      <w:r w:rsidDel="00000000" w:rsidR="00000000" w:rsidRPr="00000000">
        <w:rPr>
          <w:rFonts w:ascii="Arial" w:cs="Arial" w:eastAsia="Arial" w:hAnsi="Arial"/>
          <w:b w:val="1"/>
          <w:bCs w:val="1"/>
          <w:sz w:val="28"/>
          <w:szCs w:val="28"/>
          <w:rtl w:val="0"/>
        </w:rPr>
        <w:t xml:space="preserve">: </w:t>
      </w:r>
      <w:r w:rsidDel="00000000" w:rsidR="00000000" w:rsidRPr="00000000">
        <w:rPr>
          <w:b w:val="1"/>
          <w:bCs w:val="1"/>
          <w:sz w:val="28"/>
          <w:szCs w:val="28"/>
          <w:rtl w:val="0"/>
        </w:rPr>
        <w:t xml:space="preserve">Los uacemitas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ind w:firstLine="120"/>
        <w:rPr>
          <w:sz w:val="20"/>
          <w:szCs w:val="20"/>
        </w:rPr>
      </w:pPr>
      <w:r w:rsidDel="00000000" w:rsidR="00000000" w:rsidRPr="00000000">
        <w:rPr>
          <w:rtl w:val="0"/>
        </w:rPr>
        <w:t xml:space="preserve">Integrantes: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20" w:right="2840.3149606299216" w:firstLine="0"/>
        <w:jc w:val="left"/>
        <w:rPr>
          <w:sz w:val="20"/>
          <w:szCs w:val="20"/>
        </w:rPr>
      </w:pPr>
      <w:r w:rsidDel="00000000" w:rsidR="00000000" w:rsidRPr="00000000">
        <w:rPr>
          <w:sz w:val="20"/>
          <w:szCs w:val="20"/>
          <w:rtl w:val="0"/>
        </w:rPr>
        <w:t xml:space="preserve">Jose Elias Silva Gomez 11-011-0493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20" w:right="4541.102362204725" w:firstLine="0"/>
        <w:jc w:val="left"/>
        <w:rPr>
          <w:sz w:val="20"/>
          <w:szCs w:val="20"/>
        </w:rPr>
      </w:pPr>
      <w:r w:rsidDel="00000000" w:rsidR="00000000" w:rsidRPr="00000000">
        <w:rPr>
          <w:sz w:val="20"/>
          <w:szCs w:val="20"/>
          <w:rtl w:val="0"/>
        </w:rPr>
        <w:t xml:space="preserve">Ernesto Daniel López Bedolla 13-011-0715</w:t>
      </w:r>
    </w:p>
    <w:p w:rsidR="00000000" w:rsidDel="00000000" w:rsidP="00000000" w:rsidRDefault="00000000" w:rsidRPr="00000000" w14:paraId="0000001B">
      <w:pPr>
        <w:spacing w:before="1" w:line="249" w:lineRule="auto"/>
        <w:ind w:left="120" w:right="4541.102362204725" w:firstLine="0"/>
        <w:rPr>
          <w:color w:val="1f1f1f"/>
          <w:sz w:val="20"/>
          <w:szCs w:val="20"/>
          <w:highlight w:val="white"/>
        </w:rPr>
      </w:pPr>
      <w:r w:rsidDel="00000000" w:rsidR="00000000" w:rsidRPr="00000000">
        <w:rPr>
          <w:color w:val="1f1f1f"/>
          <w:sz w:val="20"/>
          <w:szCs w:val="20"/>
          <w:highlight w:val="white"/>
          <w:rtl w:val="0"/>
        </w:rPr>
        <w:t xml:space="preserve">Campos Guzman Brayan 20-003-0236</w:t>
      </w:r>
    </w:p>
    <w:p w:rsidR="00000000" w:rsidDel="00000000" w:rsidP="00000000" w:rsidRDefault="00000000" w:rsidRPr="00000000" w14:paraId="0000001C">
      <w:pPr>
        <w:spacing w:before="1" w:line="249" w:lineRule="auto"/>
        <w:ind w:left="120" w:right="4541.102362204725" w:firstLine="0"/>
        <w:rPr>
          <w:color w:val="1f1f1f"/>
          <w:sz w:val="20"/>
          <w:szCs w:val="20"/>
          <w:highlight w:val="white"/>
        </w:rPr>
      </w:pPr>
      <w:r w:rsidDel="00000000" w:rsidR="00000000" w:rsidRPr="00000000">
        <w:rPr>
          <w:color w:val="1f1f1f"/>
          <w:sz w:val="20"/>
          <w:szCs w:val="20"/>
          <w:highlight w:val="white"/>
          <w:rtl w:val="0"/>
        </w:rPr>
        <w:t xml:space="preserve">Raymundo Josef Ramirez Hernandez 20-003-0335</w:t>
      </w:r>
    </w:p>
    <w:p w:rsidR="00000000" w:rsidDel="00000000" w:rsidP="00000000" w:rsidRDefault="00000000" w:rsidRPr="00000000" w14:paraId="0000001D">
      <w:pPr>
        <w:spacing w:before="1" w:line="249" w:lineRule="auto"/>
        <w:ind w:left="120" w:right="4541.102362204725" w:firstLine="0"/>
        <w:rPr>
          <w:color w:val="1f1f1f"/>
          <w:sz w:val="20"/>
          <w:szCs w:val="20"/>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20" w:right="4541.102362204725" w:firstLine="0"/>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9" w:type="default"/>
          <w:headerReference r:id="rId10" w:type="first"/>
          <w:pgSz w:h="15840" w:w="12240" w:orient="portrait"/>
          <w:pgMar w:bottom="280" w:top="1520" w:left="1440" w:right="1440" w:header="720" w:footer="720"/>
          <w:pgNumType w:start="0"/>
          <w:titlePg w:val="1"/>
        </w:sectPr>
      </w:pPr>
      <w:r w:rsidDel="00000000" w:rsidR="00000000" w:rsidRPr="00000000">
        <w:rPr>
          <w:rtl w:val="0"/>
        </w:rPr>
      </w:r>
    </w:p>
    <w:p w:rsidR="00000000" w:rsidDel="00000000" w:rsidP="00000000" w:rsidRDefault="00000000" w:rsidRPr="00000000" w14:paraId="00000020">
      <w:pPr>
        <w:pStyle w:val="Heading1"/>
        <w:numPr>
          <w:ilvl w:val="0"/>
          <w:numId w:val="21"/>
        </w:numPr>
        <w:tabs>
          <w:tab w:val="left" w:leader="none" w:pos="520"/>
        </w:tabs>
        <w:ind w:left="520" w:hanging="400"/>
        <w:rPr/>
      </w:pPr>
      <w:r w:rsidDel="00000000" w:rsidR="00000000" w:rsidRPr="00000000">
        <w:rPr>
          <w:rtl w:val="0"/>
        </w:rPr>
        <w:t xml:space="preserve">Asignación de roles. </w:t>
      </w:r>
    </w:p>
    <w:p w:rsidR="00000000" w:rsidDel="00000000" w:rsidP="00000000" w:rsidRDefault="00000000" w:rsidRPr="00000000" w14:paraId="00000021">
      <w:pPr>
        <w:tabs>
          <w:tab w:val="left" w:leader="none" w:pos="520"/>
        </w:tabs>
        <w:ind w:left="52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0" w:right="0" w:firstLine="0"/>
        <w:jc w:val="left"/>
        <w:rPr/>
      </w:pPr>
      <w:r w:rsidDel="00000000" w:rsidR="00000000" w:rsidRPr="00000000">
        <w:rPr>
          <w:rtl w:val="0"/>
        </w:rPr>
      </w:r>
    </w:p>
    <w:sdt>
      <w:sdtPr>
        <w:lock w:val="contentLocked"/>
        <w:id w:val="1518474965"/>
        <w:tag w:val="goog_rdk_0"/>
      </w:sdtPr>
      <w:sdtContent>
        <w:tbl>
          <w:tblPr>
            <w:tblStyle w:val="Table1"/>
            <w:tblW w:w="92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0"/>
            <w:gridCol w:w="3080"/>
            <w:gridCol w:w="3080"/>
            <w:tblGridChange w:id="0">
              <w:tblGrid>
                <w:gridCol w:w="3080"/>
                <w:gridCol w:w="308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Ernesto Daniel López Bedolla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Líder de equipo / Arquitecto / Programador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Rule="auto"/>
                  <w:rPr>
                    <w:color w:val="0000ff"/>
                    <w:u w:val="single"/>
                  </w:rPr>
                </w:pPr>
                <w:hyperlink r:id="rId11">
                  <w:r w:rsidDel="00000000" w:rsidR="00000000" w:rsidRPr="00000000">
                    <w:rPr>
                      <w:color w:val="0000ff"/>
                      <w:u w:val="single"/>
                      <w:rtl w:val="0"/>
                    </w:rPr>
                    <w:t xml:space="preserve">@d4nye1</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Campos Guzmán Bryan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Líder de equipo / Arquitecto / Programador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rPr>
                    <w:color w:val="0000ff"/>
                    <w:u w:val="single"/>
                  </w:rPr>
                </w:pPr>
                <w:hyperlink r:id="rId12">
                  <w:r w:rsidDel="00000000" w:rsidR="00000000" w:rsidRPr="00000000">
                    <w:rPr>
                      <w:color w:val="0000ff"/>
                      <w:u w:val="single"/>
                      <w:rtl w:val="0"/>
                    </w:rPr>
                    <w:t xml:space="preserve">@BrayanCG1</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José Elías Silva Gómez</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SQA / Programador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Rule="auto"/>
                  <w:rPr>
                    <w:color w:val="0000ff"/>
                    <w:u w:val="single"/>
                  </w:rPr>
                </w:pPr>
                <w:hyperlink r:id="rId13">
                  <w:r w:rsidDel="00000000" w:rsidR="00000000" w:rsidRPr="00000000">
                    <w:rPr>
                      <w:color w:val="0000ff"/>
                      <w:u w:val="single"/>
                      <w:rtl w:val="0"/>
                    </w:rPr>
                    <w:t xml:space="preserve">@SilvaElias5</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Raymundo Josef Ramírez Hernández</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Moderación y comunicación / Programador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Rule="auto"/>
                  <w:rPr>
                    <w:i w:val="1"/>
                    <w:iCs w:val="1"/>
                  </w:rPr>
                </w:pPr>
                <w:hyperlink r:id="rId14">
                  <w:r w:rsidDel="00000000" w:rsidR="00000000" w:rsidRPr="00000000">
                    <w:rPr>
                      <w:color w:val="0000ff"/>
                      <w:u w:val="single"/>
                      <w:rtl w:val="0"/>
                    </w:rPr>
                    <w:t xml:space="preserve">@RayJRam</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1">
                <w:pPr>
                  <w:spacing w:after="240" w:before="240" w:lineRule="auto"/>
                  <w:rPr>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sz w:val="28"/>
                    <w:szCs w:val="28"/>
                  </w:rPr>
                </w:pPr>
                <w:r w:rsidDel="00000000" w:rsidR="00000000" w:rsidRPr="00000000">
                  <w:rPr>
                    <w:b w:val="1"/>
                    <w:bCs w:val="1"/>
                    <w:sz w:val="28"/>
                    <w:szCs w:val="28"/>
                    <w:rtl w:val="0"/>
                  </w:rPr>
                  <w:t xml:space="preserve">Índice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4">
                <w:pPr>
                  <w:spacing w:after="240" w:before="240" w:lineRule="auto"/>
                  <w:rPr>
                    <w:i w:val="1"/>
                    <w:iCs w:val="1"/>
                  </w:rPr>
                </w:pPr>
                <w:r w:rsidDel="00000000" w:rsidR="00000000" w:rsidRPr="00000000">
                  <w:rPr>
                    <w:rtl w:val="0"/>
                  </w:rPr>
                </w:r>
              </w:p>
            </w:tc>
          </w:tr>
        </w:tbl>
      </w:sdtContent>
    </w:sdt>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pPr>
      <w:r w:rsidDel="00000000" w:rsidR="00000000" w:rsidRPr="00000000">
        <w:rPr>
          <w:rtl w:val="0"/>
        </w:rPr>
      </w:r>
    </w:p>
    <w:sdt>
      <w:sdtPr>
        <w:id w:val="691518734"/>
        <w:docPartObj>
          <w:docPartGallery w:val="Table of Contents"/>
          <w:docPartUnique w:val="1"/>
        </w:docPartObj>
      </w:sdtPr>
      <w:sdtContent>
        <w:p w:rsidR="00000000" w:rsidDel="00000000" w:rsidP="00000000" w:rsidRDefault="00000000" w:rsidRPr="00000000" w14:paraId="00000046">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Proyecto — Sistema de Distribución de Pólizas (Pr</w:t>
            </w:r>
          </w:hyperlink>
          <w:hyperlink w:anchor="_heading=">
            <w:r w:rsidDel="00000000" w:rsidR="00000000" w:rsidRPr="00000000">
              <w:rPr>
                <w:b w:val="1"/>
                <w:bCs w:val="1"/>
                <w:rtl w:val="0"/>
              </w:rPr>
              <w:t xml:space="preserve">oyecto final</w:t>
            </w:r>
          </w:hyperlink>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tab/>
              <w:t xml:space="preserve">0</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tab/>
              <w:t xml:space="preserve">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Asignación de roles.</w:t>
              <w:tab/>
              <w:t xml:space="preserve">1</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del umbral</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b w:val="1"/>
              <w:bCs w:val="1"/>
              <w:color w:val="000000"/>
              <w:u w:val="none"/>
            </w:rPr>
          </w:pPr>
          <w:hyperlink w:anchor="_heading=h.50068vi5cbk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Estándar del negocio</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Objetivos de la etapa actual</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b w:val="1"/>
              <w:bCs w:val="1"/>
              <w:color w:val="000000"/>
              <w:u w:val="none"/>
            </w:rPr>
          </w:pPr>
          <w:hyperlink w:anchor="_heading=h.io13ib3veb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Configuración de repositorio Git.</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b w:val="1"/>
              <w:bCs w:val="1"/>
              <w:color w:val="000000"/>
              <w:u w:val="none"/>
            </w:rPr>
          </w:pPr>
          <w:hyperlink w:anchor="_heading=h.y7lfjpkmnz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6.Reporte de implementación de prototipo de media fidelidad. (get, pull, push, delete)</w:t>
              <w:tab/>
              <w:t xml:space="preserve">7</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color w:val="000000"/>
              <w:u w:val="none"/>
            </w:rPr>
          </w:pPr>
          <w:hyperlink w:anchor="_heading=h.827e5vuond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general</w:t>
              <w:tab/>
              <w:t xml:space="preserve">7</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color w:val="000000"/>
              <w:u w:val="none"/>
            </w:rPr>
          </w:pPr>
          <w:hyperlink w:anchor="_heading=h.jk21h89r17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Implementación de los métodos REST</w:t>
              <w:tab/>
              <w:t xml:space="preserve">7</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1080" w:firstLine="0"/>
            <w:rPr>
              <w:color w:val="000000"/>
              <w:u w:val="none"/>
            </w:rPr>
          </w:pPr>
          <w:hyperlink w:anchor="_heading=h.7wqkwn1qkr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GET (Obtener información)</w:t>
              <w:tab/>
              <w:t xml:space="preserve">7</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1080" w:firstLine="0"/>
            <w:rPr>
              <w:color w:val="000000"/>
              <w:u w:val="none"/>
            </w:rPr>
          </w:pPr>
          <w:hyperlink w:anchor="_heading=h.gcsdz47w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POST (Crear nueva póliza)</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1080" w:firstLine="0"/>
            <w:rPr>
              <w:color w:val="000000"/>
              <w:u w:val="none"/>
            </w:rPr>
          </w:pPr>
          <w:hyperlink w:anchor="_heading=h.msw85128d4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PUT (Actualizar póliza existente)</w:t>
              <w:tab/>
              <w:t xml:space="preserve">8</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color w:val="000000"/>
              <w:u w:val="none"/>
            </w:rPr>
          </w:pPr>
          <w:hyperlink w:anchor="_heading=h.p86htx19kn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Conclusión</w:t>
              <w:tab/>
              <w:t xml:space="preserve">9</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b w:val="1"/>
              <w:bCs w:val="1"/>
              <w:color w:val="000000"/>
              <w:u w:val="none"/>
            </w:rPr>
          </w:pPr>
          <w:hyperlink w:anchor="_heading=h.9eeqimcty6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7.Reporte de implementación de modelos y cambios de diseño. (modelos, poliza, beneficiario )</w:t>
              <w:tab/>
              <w:t xml:space="preserve">10</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color w:val="000000"/>
              <w:u w:val="none"/>
            </w:rPr>
          </w:pPr>
          <w:hyperlink w:anchor="_heading=h.od5z8alxbx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color w:val="000000"/>
              <w:u w:val="none"/>
            </w:rPr>
          </w:pPr>
          <w:hyperlink w:anchor="_heading=h.xaclfild1b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 de los modelos</w:t>
              <w:tab/>
              <w:t xml:space="preserve">10</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1080" w:firstLine="0"/>
            <w:rPr>
              <w:color w:val="000000"/>
              <w:u w:val="none"/>
            </w:rPr>
          </w:pPr>
          <w:hyperlink w:anchor="_heading=h.j5ctp8dy8k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Póliza</w:t>
              <w:tab/>
              <w:t xml:space="preserve">10</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1080" w:firstLine="0"/>
            <w:rPr>
              <w:color w:val="000000"/>
              <w:u w:val="none"/>
            </w:rPr>
          </w:pPr>
          <w:hyperlink w:anchor="_heading=h.weketob43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Modelo Beneficiario</w:t>
              <w:tab/>
              <w:t xml:space="preserve">11</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1080" w:firstLine="0"/>
            <w:rPr>
              <w:color w:val="000000"/>
              <w:u w:val="none"/>
            </w:rPr>
          </w:pPr>
          <w:hyperlink w:anchor="_heading=h.h3prl52vc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Modelo Cliente</w:t>
              <w:tab/>
              <w:t xml:space="preserve">11</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color w:val="000000"/>
              <w:u w:val="none"/>
            </w:rPr>
          </w:pPr>
          <w:hyperlink w:anchor="_heading=h.ertmkzove9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Cambios de diseño realizados</w:t>
              <w:tab/>
              <w:t xml:space="preserve">11</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color w:val="000000"/>
              <w:u w:val="none"/>
            </w:rPr>
          </w:pPr>
          <w:hyperlink w:anchor="_heading=h.k58vnzvfid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Conclusiones</w:t>
              <w:tab/>
              <w:t xml:space="preserve">12</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b w:val="1"/>
              <w:bCs w:val="1"/>
              <w:color w:val="000000"/>
              <w:u w:val="none"/>
            </w:rPr>
          </w:pPr>
          <w:hyperlink w:anchor="_heading=h.b2iov33aig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8.Reporte de implementación de comprobación de la consistencia entre los repositorios. ()</w:t>
              <w:tab/>
              <w:t xml:space="preserve">13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b w:val="1"/>
              <w:bCs w:val="1"/>
              <w:color w:val="000000"/>
              <w:u w:val="none"/>
            </w:rPr>
          </w:pPr>
          <w:hyperlink w:anchor="_heading=h.51kwpudgoy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9.Reporte de retrospectiva.</w:t>
              <w:tab/>
              <w:t xml:space="preserve">16</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color w:val="000000"/>
              <w:u w:val="none"/>
            </w:rPr>
          </w:pPr>
          <w:hyperlink w:anchor="_heading=h.mbx1veop8c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Incidente Técnico y Retrospectiva</w:t>
              <w:tab/>
              <w:t xml:space="preserve">16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color w:val="000000"/>
              <w:u w:val="none"/>
            </w:rPr>
          </w:pPr>
          <w:hyperlink w:anchor="_heading=h.3d5e3u97ap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Información General</w:t>
              <w:tab/>
              <w:t xml:space="preserve">17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color w:val="000000"/>
              <w:u w:val="none"/>
            </w:rPr>
          </w:pPr>
          <w:hyperlink w:anchor="_heading=h.ews8vtwgmo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9.1.4 Puntos Clave Discutidos</w:t>
              <w:tab/>
              <w:t xml:space="preserve">17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1080" w:firstLine="0"/>
            <w:rPr>
              <w:color w:val="000000"/>
              <w:u w:val="none"/>
            </w:rPr>
          </w:pPr>
          <w:hyperlink w:anchor="_heading=h.r9vglzyuaa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Salió Bien (Éxitos y Fortalezas)</w:t>
              <w:tab/>
              <w:t xml:space="preserve">17</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1080" w:firstLine="0"/>
            <w:rPr>
              <w:color w:val="000000"/>
              <w:u w:val="none"/>
            </w:rPr>
          </w:pPr>
          <w:hyperlink w:anchor="_heading=h.5xtu88jb9p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 Salió Bien (Obstáculos y Oportunidades de Mejora)</w:t>
              <w:tab/>
              <w:t xml:space="preserve">18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color w:val="000000"/>
              <w:u w:val="none"/>
            </w:rPr>
          </w:pPr>
          <w:hyperlink w:anchor="_heading=h.r249s7i8k2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9.1.5 Acciones y Compromisos</w:t>
              <w:tab/>
              <w:t xml:space="preserve">18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rPr>
              <w:b w:val="1"/>
              <w:bCs w:val="1"/>
              <w:color w:val="000000"/>
              <w:u w:val="none"/>
            </w:rPr>
          </w:pPr>
          <w:hyperlink w:anchor="_heading=h.7ru5ty32kq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Enlaces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pStyle w:val="Heading1"/>
        <w:numPr>
          <w:ilvl w:val="0"/>
          <w:numId w:val="21"/>
        </w:numPr>
        <w:tabs>
          <w:tab w:val="left" w:leader="none" w:pos="520"/>
        </w:tabs>
        <w:spacing w:before="0" w:lineRule="auto"/>
        <w:ind w:left="520" w:hanging="400"/>
        <w:rPr/>
      </w:pPr>
      <w:r w:rsidDel="00000000" w:rsidR="00000000" w:rsidRPr="00000000">
        <w:rPr>
          <w:rtl w:val="0"/>
        </w:rPr>
        <w:t xml:space="preserve">Definición del umbral </w:t>
      </w:r>
    </w:p>
    <w:p w:rsidR="00000000" w:rsidDel="00000000" w:rsidP="00000000" w:rsidRDefault="00000000" w:rsidRPr="00000000" w14:paraId="0000006F">
      <w:pPr>
        <w:spacing w:before="136" w:lineRule="auto"/>
        <w:ind w:left="120" w:firstLine="0"/>
        <w:rPr>
          <w:sz w:val="20"/>
          <w:szCs w:val="20"/>
        </w:rPr>
      </w:pPr>
      <w:r w:rsidDel="00000000" w:rsidR="00000000" w:rsidRPr="00000000">
        <w:rPr>
          <w:sz w:val="20"/>
          <w:szCs w:val="20"/>
          <w:rtl w:val="0"/>
        </w:rPr>
        <w:t xml:space="preserve">Nombre del equipo: Los uacemitas</w:t>
      </w:r>
    </w:p>
    <w:p w:rsidR="00000000" w:rsidDel="00000000" w:rsidP="00000000" w:rsidRDefault="00000000" w:rsidRPr="00000000" w14:paraId="00000070">
      <w:pPr>
        <w:spacing w:before="10" w:lineRule="auto"/>
        <w:ind w:left="120" w:firstLine="0"/>
        <w:rPr>
          <w:sz w:val="20"/>
          <w:szCs w:val="20"/>
        </w:rPr>
      </w:pPr>
      <w:r w:rsidDel="00000000" w:rsidR="00000000" w:rsidRPr="00000000">
        <w:rPr>
          <w:sz w:val="20"/>
          <w:szCs w:val="20"/>
          <w:rtl w:val="0"/>
        </w:rPr>
        <w:t xml:space="preserve">Líderes permanentes: Ernesto Daniel López Bedolla y </w:t>
      </w:r>
      <w:r w:rsidDel="00000000" w:rsidR="00000000" w:rsidRPr="00000000">
        <w:rPr>
          <w:color w:val="1f1f1f"/>
          <w:sz w:val="20"/>
          <w:szCs w:val="20"/>
          <w:highlight w:val="white"/>
          <w:rtl w:val="0"/>
        </w:rPr>
        <w:t xml:space="preserve">Campos Guzman Brayan</w:t>
      </w:r>
      <w:r w:rsidDel="00000000" w:rsidR="00000000" w:rsidRPr="00000000">
        <w:rPr>
          <w:rtl w:val="0"/>
        </w:rPr>
      </w:r>
    </w:p>
    <w:p w:rsidR="00000000" w:rsidDel="00000000" w:rsidP="00000000" w:rsidRDefault="00000000" w:rsidRPr="00000000" w14:paraId="00000071">
      <w:pPr>
        <w:spacing w:before="10" w:lineRule="auto"/>
        <w:ind w:left="120" w:firstLine="0"/>
        <w:rPr/>
      </w:pPr>
      <w:r w:rsidDel="00000000" w:rsidR="00000000" w:rsidRPr="00000000">
        <w:rPr>
          <w:sz w:val="20"/>
          <w:szCs w:val="20"/>
          <w:rtl w:val="0"/>
        </w:rPr>
        <w:t xml:space="preserve">Umbral de aceptación: 50% + 1 de los integrantes del equipo (4 de 6).</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pStyle w:val="Heading1"/>
        <w:tabs>
          <w:tab w:val="left" w:leader="none" w:pos="520"/>
        </w:tabs>
        <w:spacing w:before="0" w:lineRule="auto"/>
        <w:ind w:left="0" w:firstLine="0"/>
        <w:rPr>
          <w:sz w:val="20"/>
          <w:szCs w:val="20"/>
        </w:rPr>
      </w:pPr>
      <w:bookmarkStart w:colFirst="0" w:colLast="0" w:name="_heading=h.50068vi5cbks" w:id="0"/>
      <w:bookmarkEnd w:id="0"/>
      <w:r w:rsidDel="00000000" w:rsidR="00000000" w:rsidRPr="00000000">
        <w:rPr>
          <w:rtl w:val="0"/>
        </w:rPr>
        <w:t xml:space="preserve">3.</w:t>
        <w:tab/>
        <w:t xml:space="preserve">Estándar del negocio</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spacing w:before="136" w:line="249" w:lineRule="auto"/>
        <w:ind w:left="120" w:firstLine="0"/>
        <w:rPr>
          <w:sz w:val="20"/>
          <w:szCs w:val="20"/>
        </w:rPr>
      </w:pPr>
      <w:r w:rsidDel="00000000" w:rsidR="00000000" w:rsidRPr="00000000">
        <w:rPr>
          <w:sz w:val="20"/>
          <w:szCs w:val="20"/>
          <w:rtl w:val="0"/>
        </w:rPr>
        <w:t xml:space="preserve">Mantener consistencia entre el sistema remoto y una réplica local; operaciones REST soportadas: registro, consulta (filtros + paginado), actualización y borrado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pStyle w:val="Heading1"/>
        <w:tabs>
          <w:tab w:val="left" w:leader="none" w:pos="520"/>
        </w:tabs>
        <w:spacing w:before="0" w:lineRule="auto"/>
        <w:ind w:left="0" w:firstLine="0"/>
        <w:rPr/>
      </w:pPr>
      <w:r w:rsidDel="00000000" w:rsidR="00000000" w:rsidRPr="00000000">
        <w:rPr>
          <w:rtl w:val="0"/>
        </w:rPr>
        <w:t xml:space="preserve">4. Objetivos de la etapa actual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120" w:right="0" w:firstLine="0"/>
        <w:jc w:val="left"/>
        <w:rPr>
          <w:sz w:val="20"/>
          <w:szCs w:val="20"/>
        </w:rPr>
      </w:pPr>
      <w:r w:rsidDel="00000000" w:rsidR="00000000" w:rsidRPr="00000000">
        <w:rPr>
          <w:sz w:val="20"/>
          <w:szCs w:val="20"/>
          <w:rtl w:val="0"/>
        </w:rPr>
        <w:t xml:space="preserve">El objetivo de esta etapa es concluir con las últimas actividades y conformar toda la codificación del producto final para realizar las operaciones del producto de pólizas conforme a los requerimientos que se estuvieron trabajando a lo largo del proyecto y además de generar la documentación para el cierre del producto.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120" w:right="0" w:firstLine="0"/>
        <w:jc w:val="left"/>
        <w:rPr>
          <w:sz w:val="20"/>
          <w:szCs w:val="20"/>
        </w:rPr>
      </w:pPr>
      <w:r w:rsidDel="00000000" w:rsidR="00000000" w:rsidRPr="00000000">
        <w:rPr>
          <w:rtl w:val="0"/>
        </w:rPr>
      </w:r>
    </w:p>
    <w:p w:rsidR="00000000" w:rsidDel="00000000" w:rsidP="00000000" w:rsidRDefault="00000000" w:rsidRPr="00000000" w14:paraId="0000007C">
      <w:pPr>
        <w:pStyle w:val="Heading1"/>
        <w:tabs>
          <w:tab w:val="left" w:leader="none" w:pos="520"/>
        </w:tabs>
        <w:spacing w:before="0" w:lineRule="auto"/>
        <w:ind w:left="0" w:firstLine="0"/>
        <w:rPr/>
      </w:pPr>
      <w:bookmarkStart w:colFirst="0" w:colLast="0" w:name="_heading=h.io13ib3vebpp" w:id="1"/>
      <w:bookmarkEnd w:id="1"/>
      <w:r w:rsidDel="00000000" w:rsidR="00000000" w:rsidRPr="00000000">
        <w:rPr>
          <w:rtl w:val="0"/>
        </w:rPr>
        <w:t xml:space="preserve">5. Configuración de repositorio Git. </w:t>
      </w:r>
    </w:p>
    <w:p w:rsidR="00000000" w:rsidDel="00000000" w:rsidP="00000000" w:rsidRDefault="00000000" w:rsidRPr="00000000" w14:paraId="0000007D">
      <w:pPr>
        <w:tabs>
          <w:tab w:val="left" w:leader="none" w:pos="520"/>
        </w:tabs>
        <w:rPr/>
      </w:pPr>
      <w:r w:rsidDel="00000000" w:rsidR="00000000" w:rsidRPr="00000000">
        <w:rPr>
          <w:rtl w:val="0"/>
        </w:rPr>
      </w:r>
    </w:p>
    <w:p w:rsidR="00000000" w:rsidDel="00000000" w:rsidP="00000000" w:rsidRDefault="00000000" w:rsidRPr="00000000" w14:paraId="0000007E">
      <w:pPr>
        <w:tabs>
          <w:tab w:val="left" w:leader="none" w:pos="520"/>
        </w:tabs>
        <w:rPr/>
      </w:pPr>
      <w:r w:rsidDel="00000000" w:rsidR="00000000" w:rsidRPr="00000000">
        <w:rPr>
          <w:rtl w:val="0"/>
        </w:rPr>
        <w:t xml:space="preserve">El equipo debe configurar su repositorio de software la siguiente manera:</w:t>
      </w:r>
    </w:p>
    <w:p w:rsidR="00000000" w:rsidDel="00000000" w:rsidP="00000000" w:rsidRDefault="00000000" w:rsidRPr="00000000" w14:paraId="0000007F">
      <w:pPr>
        <w:tabs>
          <w:tab w:val="left" w:leader="none" w:pos="520"/>
        </w:tabs>
        <w:rPr/>
      </w:pPr>
      <w:r w:rsidDel="00000000" w:rsidR="00000000" w:rsidRPr="00000000">
        <w:rPr>
          <w:rtl w:val="0"/>
        </w:rPr>
        <w:t xml:space="preserve">• Definir una rama principal que representa la última versión lanzada del sistema de software</w:t>
      </w:r>
    </w:p>
    <w:p w:rsidR="00000000" w:rsidDel="00000000" w:rsidP="00000000" w:rsidRDefault="00000000" w:rsidRPr="00000000" w14:paraId="00000080">
      <w:pPr>
        <w:tabs>
          <w:tab w:val="left" w:leader="none" w:pos="520"/>
        </w:tabs>
        <w:rPr/>
      </w:pPr>
      <w:r w:rsidDel="00000000" w:rsidR="00000000" w:rsidRPr="00000000">
        <w:rPr>
          <w:rtl w:val="0"/>
        </w:rPr>
        <w:t xml:space="preserve">en desarrollo.</w:t>
      </w:r>
    </w:p>
    <w:p w:rsidR="00000000" w:rsidDel="00000000" w:rsidP="00000000" w:rsidRDefault="00000000" w:rsidRPr="00000000" w14:paraId="00000081">
      <w:pPr>
        <w:tabs>
          <w:tab w:val="left" w:leader="none" w:pos="520"/>
        </w:tabs>
        <w:rPr/>
      </w:pPr>
      <w:r w:rsidDel="00000000" w:rsidR="00000000" w:rsidRPr="00000000">
        <w:rPr/>
        <w:drawing>
          <wp:inline distB="114300" distT="114300" distL="114300" distR="114300">
            <wp:extent cx="4511675" cy="39087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11675" cy="390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tabs>
          <w:tab w:val="left" w:leader="none" w:pos="520"/>
        </w:tabs>
        <w:rPr/>
      </w:pPr>
      <w:r w:rsidDel="00000000" w:rsidR="00000000" w:rsidRPr="00000000">
        <w:rPr>
          <w:rtl w:val="0"/>
        </w:rPr>
      </w:r>
    </w:p>
    <w:p w:rsidR="00000000" w:rsidDel="00000000" w:rsidP="00000000" w:rsidRDefault="00000000" w:rsidRPr="00000000" w14:paraId="00000083">
      <w:pPr>
        <w:tabs>
          <w:tab w:val="left" w:leader="none" w:pos="520"/>
        </w:tabs>
        <w:rPr/>
      </w:pPr>
      <w:r w:rsidDel="00000000" w:rsidR="00000000" w:rsidRPr="00000000">
        <w:rPr>
          <w:rtl w:val="0"/>
        </w:rPr>
        <w:t xml:space="preserve">◦ Nadie (o pueden permitirlo a los líderes) debe poder empujar cambios directamente a</w:t>
      </w:r>
    </w:p>
    <w:p w:rsidR="00000000" w:rsidDel="00000000" w:rsidP="00000000" w:rsidRDefault="00000000" w:rsidRPr="00000000" w14:paraId="00000084">
      <w:pPr>
        <w:tabs>
          <w:tab w:val="left" w:leader="none" w:pos="520"/>
        </w:tabs>
        <w:rPr/>
      </w:pPr>
      <w:r w:rsidDel="00000000" w:rsidR="00000000" w:rsidRPr="00000000">
        <w:rPr>
          <w:rtl w:val="0"/>
        </w:rPr>
        <w:t xml:space="preserve">la rama principal o producción.</w:t>
      </w:r>
      <w:r w:rsidDel="00000000" w:rsidR="00000000" w:rsidRPr="00000000">
        <w:rPr/>
        <w:drawing>
          <wp:inline distB="114300" distT="114300" distL="114300" distR="114300">
            <wp:extent cx="5553075" cy="3466013"/>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53075" cy="34660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left" w:leader="none" w:pos="520"/>
        </w:tabs>
        <w:rPr/>
      </w:pPr>
      <w:r w:rsidDel="00000000" w:rsidR="00000000" w:rsidRPr="00000000">
        <w:rPr>
          <w:rtl w:val="0"/>
        </w:rPr>
      </w:r>
    </w:p>
    <w:p w:rsidR="00000000" w:rsidDel="00000000" w:rsidP="00000000" w:rsidRDefault="00000000" w:rsidRPr="00000000" w14:paraId="00000086">
      <w:pPr>
        <w:tabs>
          <w:tab w:val="left" w:leader="none" w:pos="520"/>
        </w:tabs>
        <w:rPr/>
      </w:pPr>
      <w:r w:rsidDel="00000000" w:rsidR="00000000" w:rsidRPr="00000000">
        <w:rPr>
          <w:rtl w:val="0"/>
        </w:rPr>
      </w:r>
    </w:p>
    <w:p w:rsidR="00000000" w:rsidDel="00000000" w:rsidP="00000000" w:rsidRDefault="00000000" w:rsidRPr="00000000" w14:paraId="00000087">
      <w:pPr>
        <w:tabs>
          <w:tab w:val="left" w:leader="none" w:pos="520"/>
        </w:tabs>
        <w:rPr/>
      </w:pPr>
      <w:r w:rsidDel="00000000" w:rsidR="00000000" w:rsidRPr="00000000">
        <w:rPr>
          <w:rtl w:val="0"/>
        </w:rPr>
      </w:r>
    </w:p>
    <w:p w:rsidR="00000000" w:rsidDel="00000000" w:rsidP="00000000" w:rsidRDefault="00000000" w:rsidRPr="00000000" w14:paraId="00000088">
      <w:pPr>
        <w:tabs>
          <w:tab w:val="left" w:leader="none" w:pos="520"/>
        </w:tabs>
        <w:rPr/>
      </w:pPr>
      <w:r w:rsidDel="00000000" w:rsidR="00000000" w:rsidRPr="00000000">
        <w:rPr>
          <w:rtl w:val="0"/>
        </w:rPr>
      </w:r>
    </w:p>
    <w:p w:rsidR="00000000" w:rsidDel="00000000" w:rsidP="00000000" w:rsidRDefault="00000000" w:rsidRPr="00000000" w14:paraId="00000089">
      <w:pPr>
        <w:tabs>
          <w:tab w:val="left" w:leader="none" w:pos="520"/>
        </w:tabs>
        <w:rPr/>
      </w:pPr>
      <w:r w:rsidDel="00000000" w:rsidR="00000000" w:rsidRPr="00000000">
        <w:rPr>
          <w:rtl w:val="0"/>
        </w:rPr>
      </w:r>
    </w:p>
    <w:p w:rsidR="00000000" w:rsidDel="00000000" w:rsidP="00000000" w:rsidRDefault="00000000" w:rsidRPr="00000000" w14:paraId="0000008A">
      <w:pPr>
        <w:tabs>
          <w:tab w:val="left" w:leader="none" w:pos="520"/>
        </w:tabs>
        <w:rPr/>
      </w:pPr>
      <w:r w:rsidDel="00000000" w:rsidR="00000000" w:rsidRPr="00000000">
        <w:rPr>
          <w:rtl w:val="0"/>
        </w:rPr>
        <w:t xml:space="preserve">◦ La rama principal únicamente puede recibir cambios al ser fusionada con una rama</w:t>
      </w:r>
    </w:p>
    <w:p w:rsidR="00000000" w:rsidDel="00000000" w:rsidP="00000000" w:rsidRDefault="00000000" w:rsidRPr="00000000" w14:paraId="0000008B">
      <w:pPr>
        <w:tabs>
          <w:tab w:val="left" w:leader="none" w:pos="520"/>
        </w:tabs>
        <w:rPr/>
      </w:pPr>
      <w:r w:rsidDel="00000000" w:rsidR="00000000" w:rsidRPr="00000000">
        <w:rPr>
          <w:rtl w:val="0"/>
        </w:rPr>
        <w:t xml:space="preserve">secundaria.</w:t>
      </w:r>
      <w:r w:rsidDel="00000000" w:rsidR="00000000" w:rsidRPr="00000000">
        <w:rPr/>
        <w:drawing>
          <wp:inline distB="114300" distT="114300" distL="114300" distR="114300">
            <wp:extent cx="5670830" cy="3867150"/>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67083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leader="none" w:pos="520"/>
        </w:tabs>
        <w:rPr/>
      </w:pPr>
      <w:r w:rsidDel="00000000" w:rsidR="00000000" w:rsidRPr="00000000">
        <w:rPr>
          <w:rtl w:val="0"/>
        </w:rPr>
      </w:r>
    </w:p>
    <w:p w:rsidR="00000000" w:rsidDel="00000000" w:rsidP="00000000" w:rsidRDefault="00000000" w:rsidRPr="00000000" w14:paraId="0000008D">
      <w:pPr>
        <w:tabs>
          <w:tab w:val="left" w:leader="none" w:pos="520"/>
        </w:tabs>
        <w:rPr/>
      </w:pPr>
      <w:r w:rsidDel="00000000" w:rsidR="00000000" w:rsidRPr="00000000">
        <w:rPr>
          <w:rtl w:val="0"/>
        </w:rPr>
        <w:t xml:space="preserve">• Definir una rama secundaria que acumula los cambios conforme se desarrollan durante</w:t>
      </w:r>
    </w:p>
    <w:p w:rsidR="00000000" w:rsidDel="00000000" w:rsidP="00000000" w:rsidRDefault="00000000" w:rsidRPr="00000000" w14:paraId="0000008E">
      <w:pPr>
        <w:tabs>
          <w:tab w:val="left" w:leader="none" w:pos="520"/>
        </w:tabs>
        <w:rPr/>
      </w:pPr>
      <w:r w:rsidDel="00000000" w:rsidR="00000000" w:rsidRPr="00000000">
        <w:rPr>
          <w:rtl w:val="0"/>
        </w:rPr>
        <w:t xml:space="preserve">cada iteración del proyecto.</w:t>
      </w:r>
      <w:r w:rsidDel="00000000" w:rsidR="00000000" w:rsidRPr="00000000">
        <w:rPr/>
        <w:drawing>
          <wp:inline distB="114300" distT="114300" distL="114300" distR="114300">
            <wp:extent cx="5943600" cy="4140200"/>
            <wp:effectExtent b="0" l="0" r="0" t="0"/>
            <wp:docPr id="2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520"/>
        </w:tabs>
        <w:rPr/>
      </w:pPr>
      <w:r w:rsidDel="00000000" w:rsidR="00000000" w:rsidRPr="00000000">
        <w:rPr>
          <w:rtl w:val="0"/>
        </w:rPr>
        <w:t xml:space="preserve">◦ Nadie (o pueden permitirlo a los líderes) debe poder empujar cambios directamente a</w:t>
      </w:r>
    </w:p>
    <w:p w:rsidR="00000000" w:rsidDel="00000000" w:rsidP="00000000" w:rsidRDefault="00000000" w:rsidRPr="00000000" w14:paraId="00000090">
      <w:pPr>
        <w:tabs>
          <w:tab w:val="left" w:leader="none" w:pos="520"/>
        </w:tabs>
        <w:rPr/>
      </w:pPr>
      <w:r w:rsidDel="00000000" w:rsidR="00000000" w:rsidRPr="00000000">
        <w:rPr>
          <w:rtl w:val="0"/>
        </w:rPr>
        <w:t xml:space="preserve">la rama secundaria o candidata a lanzamiento.</w:t>
      </w:r>
      <w:r w:rsidDel="00000000" w:rsidR="00000000" w:rsidRPr="00000000">
        <w:rPr/>
        <w:drawing>
          <wp:inline distB="114300" distT="114300" distL="114300" distR="114300">
            <wp:extent cx="3851275" cy="3677533"/>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851275" cy="367753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tabs>
          <w:tab w:val="left" w:leader="none" w:pos="520"/>
        </w:tabs>
        <w:rPr/>
      </w:pPr>
      <w:r w:rsidDel="00000000" w:rsidR="00000000" w:rsidRPr="00000000">
        <w:rPr>
          <w:rtl w:val="0"/>
        </w:rPr>
      </w:r>
    </w:p>
    <w:p w:rsidR="00000000" w:rsidDel="00000000" w:rsidP="00000000" w:rsidRDefault="00000000" w:rsidRPr="00000000" w14:paraId="00000092">
      <w:pPr>
        <w:tabs>
          <w:tab w:val="left" w:leader="none" w:pos="520"/>
        </w:tabs>
        <w:rPr/>
      </w:pPr>
      <w:r w:rsidDel="00000000" w:rsidR="00000000" w:rsidRPr="00000000">
        <w:rPr>
          <w:rtl w:val="0"/>
        </w:rPr>
        <w:t xml:space="preserve">• Los programadores/codificadores desarrollan sus tareas en una rama de trabajo.</w:t>
      </w:r>
    </w:p>
    <w:p w:rsidR="00000000" w:rsidDel="00000000" w:rsidP="00000000" w:rsidRDefault="00000000" w:rsidRPr="00000000" w14:paraId="00000093">
      <w:pPr>
        <w:tabs>
          <w:tab w:val="left" w:leader="none" w:pos="520"/>
        </w:tabs>
        <w:rPr/>
      </w:pPr>
      <w:r w:rsidDel="00000000" w:rsidR="00000000" w:rsidRPr="00000000">
        <w:rPr/>
        <w:drawing>
          <wp:inline distB="114300" distT="114300" distL="114300" distR="114300">
            <wp:extent cx="5943600" cy="1397000"/>
            <wp:effectExtent b="0" l="0" r="0" t="0"/>
            <wp:docPr id="2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520"/>
        </w:tabs>
        <w:rPr/>
      </w:pPr>
      <w:r w:rsidDel="00000000" w:rsidR="00000000" w:rsidRPr="00000000">
        <w:rPr>
          <w:rtl w:val="0"/>
        </w:rPr>
      </w:r>
    </w:p>
    <w:p w:rsidR="00000000" w:rsidDel="00000000" w:rsidP="00000000" w:rsidRDefault="00000000" w:rsidRPr="00000000" w14:paraId="00000095">
      <w:pPr>
        <w:pStyle w:val="Heading1"/>
        <w:tabs>
          <w:tab w:val="left" w:leader="none" w:pos="520"/>
        </w:tabs>
        <w:spacing w:before="0" w:lineRule="auto"/>
        <w:ind w:left="0" w:firstLine="0"/>
        <w:rPr/>
      </w:pPr>
      <w:bookmarkStart w:colFirst="0" w:colLast="0" w:name="_heading=h.54rp484zhcmd" w:id="2"/>
      <w:bookmarkEnd w:id="2"/>
      <w:r w:rsidDel="00000000" w:rsidR="00000000" w:rsidRPr="00000000">
        <w:rPr>
          <w:rtl w:val="0"/>
        </w:rPr>
      </w:r>
    </w:p>
    <w:p w:rsidR="00000000" w:rsidDel="00000000" w:rsidP="00000000" w:rsidRDefault="00000000" w:rsidRPr="00000000" w14:paraId="00000096">
      <w:pPr>
        <w:pStyle w:val="Heading1"/>
        <w:tabs>
          <w:tab w:val="left" w:leader="none" w:pos="520"/>
        </w:tabs>
        <w:spacing w:before="0" w:lineRule="auto"/>
        <w:ind w:left="0" w:firstLine="0"/>
        <w:rPr/>
      </w:pPr>
      <w:bookmarkStart w:colFirst="0" w:colLast="0" w:name="_heading=h.qsjtya79zlrw" w:id="3"/>
      <w:bookmarkEnd w:id="3"/>
      <w:r w:rsidDel="00000000" w:rsidR="00000000" w:rsidRPr="00000000">
        <w:rPr>
          <w:rtl w:val="0"/>
        </w:rPr>
      </w:r>
    </w:p>
    <w:p w:rsidR="00000000" w:rsidDel="00000000" w:rsidP="00000000" w:rsidRDefault="00000000" w:rsidRPr="00000000" w14:paraId="00000097">
      <w:pPr>
        <w:pStyle w:val="Heading1"/>
        <w:tabs>
          <w:tab w:val="left" w:leader="none" w:pos="520"/>
        </w:tabs>
        <w:spacing w:before="0" w:lineRule="auto"/>
        <w:ind w:left="0" w:firstLine="0"/>
        <w:rPr/>
      </w:pPr>
      <w:bookmarkStart w:colFirst="0" w:colLast="0" w:name="_heading=h.6267i2xk8y7m" w:id="4"/>
      <w:bookmarkEnd w:id="4"/>
      <w:r w:rsidDel="00000000" w:rsidR="00000000" w:rsidRPr="00000000">
        <w:rPr>
          <w:rtl w:val="0"/>
        </w:rPr>
      </w:r>
    </w:p>
    <w:p w:rsidR="00000000" w:rsidDel="00000000" w:rsidP="00000000" w:rsidRDefault="00000000" w:rsidRPr="00000000" w14:paraId="00000098">
      <w:pPr>
        <w:pStyle w:val="Heading1"/>
        <w:tabs>
          <w:tab w:val="left" w:leader="none" w:pos="520"/>
        </w:tabs>
        <w:spacing w:before="0" w:lineRule="auto"/>
        <w:ind w:left="0" w:firstLine="0"/>
        <w:rPr/>
      </w:pPr>
      <w:bookmarkStart w:colFirst="0" w:colLast="0" w:name="_heading=h.j5iad098cm4r" w:id="5"/>
      <w:bookmarkEnd w:id="5"/>
      <w:r w:rsidDel="00000000" w:rsidR="00000000" w:rsidRPr="00000000">
        <w:rPr>
          <w:rtl w:val="0"/>
        </w:rPr>
      </w:r>
    </w:p>
    <w:p w:rsidR="00000000" w:rsidDel="00000000" w:rsidP="00000000" w:rsidRDefault="00000000" w:rsidRPr="00000000" w14:paraId="00000099">
      <w:pPr>
        <w:pStyle w:val="Heading1"/>
        <w:tabs>
          <w:tab w:val="left" w:leader="none" w:pos="520"/>
        </w:tabs>
        <w:spacing w:before="0" w:lineRule="auto"/>
        <w:ind w:left="0" w:firstLine="0"/>
        <w:rPr/>
      </w:pPr>
      <w:bookmarkStart w:colFirst="0" w:colLast="0" w:name="_heading=h.jet42iy2mo7f" w:id="6"/>
      <w:bookmarkEnd w:id="6"/>
      <w:r w:rsidDel="00000000" w:rsidR="00000000" w:rsidRPr="00000000">
        <w:rPr>
          <w:rtl w:val="0"/>
        </w:rPr>
      </w:r>
    </w:p>
    <w:p w:rsidR="00000000" w:rsidDel="00000000" w:rsidP="00000000" w:rsidRDefault="00000000" w:rsidRPr="00000000" w14:paraId="0000009A">
      <w:pPr>
        <w:pStyle w:val="Heading1"/>
        <w:tabs>
          <w:tab w:val="left" w:leader="none" w:pos="520"/>
        </w:tabs>
        <w:spacing w:before="0" w:lineRule="auto"/>
        <w:ind w:left="0" w:firstLine="0"/>
        <w:rPr/>
      </w:pPr>
      <w:bookmarkStart w:colFirst="0" w:colLast="0" w:name="_heading=h.7yrbvzhzc2u" w:id="7"/>
      <w:bookmarkEnd w:id="7"/>
      <w:r w:rsidDel="00000000" w:rsidR="00000000" w:rsidRPr="00000000">
        <w:rPr>
          <w:rtl w:val="0"/>
        </w:rPr>
      </w:r>
    </w:p>
    <w:p w:rsidR="00000000" w:rsidDel="00000000" w:rsidP="00000000" w:rsidRDefault="00000000" w:rsidRPr="00000000" w14:paraId="0000009B">
      <w:pPr>
        <w:pStyle w:val="Heading1"/>
        <w:tabs>
          <w:tab w:val="left" w:leader="none" w:pos="520"/>
        </w:tabs>
        <w:spacing w:before="0" w:lineRule="auto"/>
        <w:ind w:left="0" w:firstLine="0"/>
        <w:rPr/>
      </w:pPr>
      <w:bookmarkStart w:colFirst="0" w:colLast="0" w:name="_heading=h.gpy68ymyxksp" w:id="8"/>
      <w:bookmarkEnd w:id="8"/>
      <w:r w:rsidDel="00000000" w:rsidR="00000000" w:rsidRPr="00000000">
        <w:rPr>
          <w:rtl w:val="0"/>
        </w:rPr>
      </w:r>
    </w:p>
    <w:p w:rsidR="00000000" w:rsidDel="00000000" w:rsidP="00000000" w:rsidRDefault="00000000" w:rsidRPr="00000000" w14:paraId="0000009C">
      <w:pPr>
        <w:pStyle w:val="Heading1"/>
        <w:tabs>
          <w:tab w:val="left" w:leader="none" w:pos="520"/>
        </w:tabs>
        <w:spacing w:before="0" w:lineRule="auto"/>
        <w:ind w:left="0" w:firstLine="0"/>
        <w:rPr/>
      </w:pPr>
      <w:bookmarkStart w:colFirst="0" w:colLast="0" w:name="_heading=h.uevkpuwohsm" w:id="9"/>
      <w:bookmarkEnd w:id="9"/>
      <w:r w:rsidDel="00000000" w:rsidR="00000000" w:rsidRPr="00000000">
        <w:rPr>
          <w:rtl w:val="0"/>
        </w:rPr>
      </w:r>
    </w:p>
    <w:p w:rsidR="00000000" w:rsidDel="00000000" w:rsidP="00000000" w:rsidRDefault="00000000" w:rsidRPr="00000000" w14:paraId="0000009D">
      <w:pPr>
        <w:pStyle w:val="Heading1"/>
        <w:tabs>
          <w:tab w:val="left" w:leader="none" w:pos="520"/>
        </w:tabs>
        <w:spacing w:before="0" w:lineRule="auto"/>
        <w:ind w:left="0" w:firstLine="0"/>
        <w:rPr/>
      </w:pPr>
      <w:bookmarkStart w:colFirst="0" w:colLast="0" w:name="_heading=h.uojv6svu478v" w:id="10"/>
      <w:bookmarkEnd w:id="10"/>
      <w:r w:rsidDel="00000000" w:rsidR="00000000" w:rsidRPr="00000000">
        <w:rPr>
          <w:rtl w:val="0"/>
        </w:rPr>
      </w:r>
    </w:p>
    <w:p w:rsidR="00000000" w:rsidDel="00000000" w:rsidP="00000000" w:rsidRDefault="00000000" w:rsidRPr="00000000" w14:paraId="0000009E">
      <w:pPr>
        <w:tabs>
          <w:tab w:val="left" w:leader="none" w:pos="520"/>
        </w:tabs>
        <w:rPr/>
      </w:pPr>
      <w:r w:rsidDel="00000000" w:rsidR="00000000" w:rsidRPr="00000000">
        <w:rPr>
          <w:rtl w:val="0"/>
        </w:rPr>
      </w:r>
    </w:p>
    <w:p w:rsidR="00000000" w:rsidDel="00000000" w:rsidP="00000000" w:rsidRDefault="00000000" w:rsidRPr="00000000" w14:paraId="0000009F">
      <w:pPr>
        <w:tabs>
          <w:tab w:val="left" w:leader="none" w:pos="520"/>
        </w:tabs>
        <w:rPr/>
      </w:pPr>
      <w:r w:rsidDel="00000000" w:rsidR="00000000" w:rsidRPr="00000000">
        <w:rPr>
          <w:rtl w:val="0"/>
        </w:rPr>
      </w:r>
    </w:p>
    <w:p w:rsidR="00000000" w:rsidDel="00000000" w:rsidP="00000000" w:rsidRDefault="00000000" w:rsidRPr="00000000" w14:paraId="000000A0">
      <w:pPr>
        <w:pStyle w:val="Heading1"/>
        <w:tabs>
          <w:tab w:val="left" w:leader="none" w:pos="520"/>
        </w:tabs>
        <w:spacing w:before="0" w:lineRule="auto"/>
        <w:ind w:left="0" w:firstLine="0"/>
        <w:rPr/>
      </w:pPr>
      <w:bookmarkStart w:colFirst="0" w:colLast="0" w:name="_heading=h.y7lfjpkmnzic" w:id="11"/>
      <w:bookmarkEnd w:id="11"/>
      <w:r w:rsidDel="00000000" w:rsidR="00000000" w:rsidRPr="00000000">
        <w:rPr>
          <w:rtl w:val="0"/>
        </w:rPr>
        <w:t xml:space="preserve">6.Reporte de implementación de prototipo de media fidelidad. (get, pull, push, delete)</w:t>
      </w:r>
    </w:p>
    <w:p w:rsidR="00000000" w:rsidDel="00000000" w:rsidP="00000000" w:rsidRDefault="00000000" w:rsidRPr="00000000" w14:paraId="000000A1">
      <w:pPr>
        <w:tabs>
          <w:tab w:val="left" w:leader="none" w:pos="520"/>
        </w:tabs>
        <w:rPr/>
      </w:pPr>
      <w:r w:rsidDel="00000000" w:rsidR="00000000" w:rsidRPr="00000000">
        <w:rPr>
          <w:rtl w:val="0"/>
        </w:rPr>
      </w:r>
    </w:p>
    <w:p w:rsidR="00000000" w:rsidDel="00000000" w:rsidP="00000000" w:rsidRDefault="00000000" w:rsidRPr="00000000" w14:paraId="000000A2">
      <w:pPr>
        <w:pStyle w:val="Heading3"/>
        <w:keepNext w:val="0"/>
        <w:keepLines w:val="0"/>
        <w:tabs>
          <w:tab w:val="left" w:leader="none" w:pos="520"/>
        </w:tabs>
        <w:jc w:val="both"/>
        <w:rPr>
          <w:sz w:val="26"/>
          <w:szCs w:val="26"/>
        </w:rPr>
      </w:pPr>
      <w:bookmarkStart w:colFirst="0" w:colLast="0" w:name="_heading=h.827e5vuondg2" w:id="12"/>
      <w:bookmarkEnd w:id="12"/>
      <w:r w:rsidDel="00000000" w:rsidR="00000000" w:rsidRPr="00000000">
        <w:rPr>
          <w:sz w:val="26"/>
          <w:szCs w:val="26"/>
          <w:rtl w:val="0"/>
        </w:rPr>
        <w:t xml:space="preserve">1. Descripción general</w:t>
      </w:r>
    </w:p>
    <w:p w:rsidR="00000000" w:rsidDel="00000000" w:rsidP="00000000" w:rsidRDefault="00000000" w:rsidRPr="00000000" w14:paraId="000000A3">
      <w:pPr>
        <w:tabs>
          <w:tab w:val="left" w:leader="none" w:pos="520"/>
        </w:tabs>
        <w:spacing w:after="240" w:before="240" w:lineRule="auto"/>
        <w:jc w:val="both"/>
        <w:rPr>
          <w:color w:val="1f1f1f"/>
        </w:rPr>
      </w:pPr>
      <w:r w:rsidDel="00000000" w:rsidR="00000000" w:rsidRPr="00000000">
        <w:rPr>
          <w:color w:val="1f1f1f"/>
          <w:rtl w:val="0"/>
        </w:rPr>
        <w:t xml:space="preserve">El prototipo de media fidelidad implementa un sistema básico para la administración de pólizas, clientes y beneficiarios.</w:t>
        <w:br w:type="textWrapping"/>
        <w:t xml:space="preserve"> Se desarrolló utilizando el framework </w:t>
      </w:r>
      <w:r w:rsidDel="00000000" w:rsidR="00000000" w:rsidRPr="00000000">
        <w:rPr>
          <w:b w:val="1"/>
          <w:bCs w:val="1"/>
          <w:color w:val="1f1f1f"/>
          <w:rtl w:val="0"/>
        </w:rPr>
        <w:t xml:space="preserve">Spring Boot</w:t>
      </w:r>
      <w:r w:rsidDel="00000000" w:rsidR="00000000" w:rsidRPr="00000000">
        <w:rPr>
          <w:color w:val="1f1f1f"/>
          <w:rtl w:val="0"/>
        </w:rPr>
        <w:t xml:space="preserve">, con una arquitectura basada en capas:</w:t>
      </w:r>
    </w:p>
    <w:p w:rsidR="00000000" w:rsidDel="00000000" w:rsidP="00000000" w:rsidRDefault="00000000" w:rsidRPr="00000000" w14:paraId="000000A4">
      <w:pPr>
        <w:numPr>
          <w:ilvl w:val="0"/>
          <w:numId w:val="14"/>
        </w:numPr>
        <w:tabs>
          <w:tab w:val="left" w:leader="none" w:pos="520"/>
        </w:tabs>
        <w:spacing w:after="0" w:before="240" w:lineRule="auto"/>
        <w:ind w:left="720" w:hanging="360"/>
        <w:jc w:val="both"/>
        <w:rPr>
          <w:color w:val="1f1f1f"/>
        </w:rPr>
      </w:pPr>
      <w:r w:rsidDel="00000000" w:rsidR="00000000" w:rsidRPr="00000000">
        <w:rPr>
          <w:b w:val="1"/>
          <w:bCs w:val="1"/>
          <w:color w:val="1f1f1f"/>
          <w:rtl w:val="0"/>
        </w:rPr>
        <w:t xml:space="preserve">Modelo:</w:t>
      </w:r>
      <w:r w:rsidDel="00000000" w:rsidR="00000000" w:rsidRPr="00000000">
        <w:rPr>
          <w:color w:val="1f1f1f"/>
          <w:rtl w:val="0"/>
        </w:rPr>
        <w:t xml:space="preserve"> define las entidades del sistema (</w:t>
      </w:r>
      <w:r w:rsidDel="00000000" w:rsidR="00000000" w:rsidRPr="00000000">
        <w:rPr>
          <w:rFonts w:ascii="Roboto Mono" w:cs="Roboto Mono" w:eastAsia="Roboto Mono" w:hAnsi="Roboto Mono"/>
          <w:color w:val="1f1f1f"/>
          <w:rtl w:val="0"/>
        </w:rPr>
        <w:t xml:space="preserve">Poliza</w:t>
      </w:r>
      <w:r w:rsidDel="00000000" w:rsidR="00000000" w:rsidRPr="00000000">
        <w:rPr>
          <w:color w:val="1f1f1f"/>
          <w:rtl w:val="0"/>
        </w:rPr>
        <w:t xml:space="preserve">, </w:t>
      </w:r>
      <w:r w:rsidDel="00000000" w:rsidR="00000000" w:rsidRPr="00000000">
        <w:rPr>
          <w:rFonts w:ascii="Roboto Mono" w:cs="Roboto Mono" w:eastAsia="Roboto Mono" w:hAnsi="Roboto Mono"/>
          <w:color w:val="1f1f1f"/>
          <w:rtl w:val="0"/>
        </w:rPr>
        <w:t xml:space="preserve">Cliente</w:t>
      </w:r>
      <w:r w:rsidDel="00000000" w:rsidR="00000000" w:rsidRPr="00000000">
        <w:rPr>
          <w:color w:val="1f1f1f"/>
          <w:rtl w:val="0"/>
        </w:rPr>
        <w:t xml:space="preserve">, </w:t>
      </w:r>
      <w:r w:rsidDel="00000000" w:rsidR="00000000" w:rsidRPr="00000000">
        <w:rPr>
          <w:rFonts w:ascii="Roboto Mono" w:cs="Roboto Mono" w:eastAsia="Roboto Mono" w:hAnsi="Roboto Mono"/>
          <w:color w:val="1f1f1f"/>
          <w:rtl w:val="0"/>
        </w:rPr>
        <w:t xml:space="preserve">Beneficiario</w:t>
      </w:r>
      <w:r w:rsidDel="00000000" w:rsidR="00000000" w:rsidRPr="00000000">
        <w:rPr>
          <w:color w:val="1f1f1f"/>
          <w:rtl w:val="0"/>
        </w:rPr>
        <w:t xml:space="preserve">).</w:t>
        <w:br w:type="textWrapping"/>
      </w:r>
    </w:p>
    <w:p w:rsidR="00000000" w:rsidDel="00000000" w:rsidP="00000000" w:rsidRDefault="00000000" w:rsidRPr="00000000" w14:paraId="000000A5">
      <w:pPr>
        <w:numPr>
          <w:ilvl w:val="0"/>
          <w:numId w:val="14"/>
        </w:numPr>
        <w:tabs>
          <w:tab w:val="left" w:leader="none" w:pos="520"/>
        </w:tabs>
        <w:spacing w:after="0" w:before="0" w:lineRule="auto"/>
        <w:ind w:left="720" w:hanging="360"/>
        <w:jc w:val="both"/>
        <w:rPr>
          <w:color w:val="1f1f1f"/>
        </w:rPr>
      </w:pPr>
      <w:r w:rsidDel="00000000" w:rsidR="00000000" w:rsidRPr="00000000">
        <w:rPr>
          <w:b w:val="1"/>
          <w:bCs w:val="1"/>
          <w:color w:val="1f1f1f"/>
          <w:rtl w:val="0"/>
        </w:rPr>
        <w:t xml:space="preserve">Repositorio:</w:t>
      </w:r>
      <w:r w:rsidDel="00000000" w:rsidR="00000000" w:rsidRPr="00000000">
        <w:rPr>
          <w:color w:val="1f1f1f"/>
          <w:rtl w:val="0"/>
        </w:rPr>
        <w:t xml:space="preserve"> interfaces que extienden </w:t>
      </w:r>
      <w:r w:rsidDel="00000000" w:rsidR="00000000" w:rsidRPr="00000000">
        <w:rPr>
          <w:rFonts w:ascii="Roboto Mono" w:cs="Roboto Mono" w:eastAsia="Roboto Mono" w:hAnsi="Roboto Mono"/>
          <w:color w:val="1f1f1f"/>
          <w:rtl w:val="0"/>
        </w:rPr>
        <w:t xml:space="preserve">JpaRepository</w:t>
      </w:r>
      <w:r w:rsidDel="00000000" w:rsidR="00000000" w:rsidRPr="00000000">
        <w:rPr>
          <w:color w:val="1f1f1f"/>
          <w:rtl w:val="0"/>
        </w:rPr>
        <w:t xml:space="preserve"> para el manejo de datos.</w:t>
        <w:br w:type="textWrapping"/>
      </w:r>
    </w:p>
    <w:p w:rsidR="00000000" w:rsidDel="00000000" w:rsidP="00000000" w:rsidRDefault="00000000" w:rsidRPr="00000000" w14:paraId="000000A6">
      <w:pPr>
        <w:numPr>
          <w:ilvl w:val="0"/>
          <w:numId w:val="14"/>
        </w:numPr>
        <w:tabs>
          <w:tab w:val="left" w:leader="none" w:pos="520"/>
        </w:tabs>
        <w:spacing w:after="0" w:before="0" w:lineRule="auto"/>
        <w:ind w:left="720" w:hanging="360"/>
        <w:jc w:val="both"/>
        <w:rPr>
          <w:color w:val="1f1f1f"/>
        </w:rPr>
      </w:pPr>
      <w:r w:rsidDel="00000000" w:rsidR="00000000" w:rsidRPr="00000000">
        <w:rPr>
          <w:b w:val="1"/>
          <w:bCs w:val="1"/>
          <w:color w:val="1f1f1f"/>
          <w:rtl w:val="0"/>
        </w:rPr>
        <w:t xml:space="preserve">Controlador:</w:t>
      </w:r>
      <w:r w:rsidDel="00000000" w:rsidR="00000000" w:rsidRPr="00000000">
        <w:rPr>
          <w:color w:val="1f1f1f"/>
          <w:rtl w:val="0"/>
        </w:rPr>
        <w:t xml:space="preserve"> expone los servicios REST que permiten realizar las operaciones CRUD.</w:t>
        <w:br w:type="textWrapping"/>
      </w:r>
    </w:p>
    <w:p w:rsidR="00000000" w:rsidDel="00000000" w:rsidP="00000000" w:rsidRDefault="00000000" w:rsidRPr="00000000" w14:paraId="000000A7">
      <w:pPr>
        <w:numPr>
          <w:ilvl w:val="0"/>
          <w:numId w:val="14"/>
        </w:numPr>
        <w:tabs>
          <w:tab w:val="left" w:leader="none" w:pos="520"/>
        </w:tabs>
        <w:spacing w:after="240" w:before="0" w:lineRule="auto"/>
        <w:ind w:left="720" w:hanging="360"/>
        <w:jc w:val="both"/>
        <w:rPr>
          <w:color w:val="1f1f1f"/>
        </w:rPr>
      </w:pPr>
      <w:r w:rsidDel="00000000" w:rsidR="00000000" w:rsidRPr="00000000">
        <w:rPr>
          <w:b w:val="1"/>
          <w:bCs w:val="1"/>
          <w:color w:val="1f1f1f"/>
          <w:rtl w:val="0"/>
        </w:rPr>
        <w:t xml:space="preserve">Servicio:</w:t>
      </w:r>
      <w:r w:rsidDel="00000000" w:rsidR="00000000" w:rsidRPr="00000000">
        <w:rPr>
          <w:color w:val="1f1f1f"/>
          <w:rtl w:val="0"/>
        </w:rPr>
        <w:t xml:space="preserve"> lógica de negocio intermedia entre los controladores y los repositorios.</w:t>
      </w:r>
    </w:p>
    <w:p w:rsidR="00000000" w:rsidDel="00000000" w:rsidP="00000000" w:rsidRDefault="00000000" w:rsidRPr="00000000" w14:paraId="000000A8">
      <w:pPr>
        <w:pStyle w:val="Heading3"/>
        <w:keepNext w:val="0"/>
        <w:keepLines w:val="0"/>
        <w:tabs>
          <w:tab w:val="left" w:leader="none" w:pos="520"/>
        </w:tabs>
        <w:jc w:val="both"/>
        <w:rPr>
          <w:color w:val="1f1f1f"/>
          <w:sz w:val="26"/>
          <w:szCs w:val="26"/>
        </w:rPr>
      </w:pPr>
      <w:bookmarkStart w:colFirst="0" w:colLast="0" w:name="_heading=h.jk21h89r17c6" w:id="13"/>
      <w:bookmarkEnd w:id="13"/>
      <w:r w:rsidDel="00000000" w:rsidR="00000000" w:rsidRPr="00000000">
        <w:rPr>
          <w:color w:val="1f1f1f"/>
          <w:sz w:val="26"/>
          <w:szCs w:val="26"/>
          <w:rtl w:val="0"/>
        </w:rPr>
        <w:t xml:space="preserve">2. Implementación de los métodos REST</w:t>
      </w:r>
    </w:p>
    <w:p w:rsidR="00000000" w:rsidDel="00000000" w:rsidP="00000000" w:rsidRDefault="00000000" w:rsidRPr="00000000" w14:paraId="000000A9">
      <w:pPr>
        <w:pStyle w:val="Heading4"/>
        <w:keepNext w:val="0"/>
        <w:keepLines w:val="0"/>
        <w:tabs>
          <w:tab w:val="left" w:leader="none" w:pos="520"/>
        </w:tabs>
        <w:jc w:val="both"/>
        <w:rPr>
          <w:color w:val="1f1f1f"/>
          <w:sz w:val="22"/>
          <w:szCs w:val="22"/>
        </w:rPr>
      </w:pPr>
      <w:bookmarkStart w:colFirst="0" w:colLast="0" w:name="_heading=h.7wqkwn1qkr5t" w:id="14"/>
      <w:bookmarkEnd w:id="14"/>
      <w:r w:rsidDel="00000000" w:rsidR="00000000" w:rsidRPr="00000000">
        <w:rPr>
          <w:color w:val="1f1f1f"/>
          <w:sz w:val="22"/>
          <w:szCs w:val="22"/>
          <w:rtl w:val="0"/>
        </w:rPr>
        <w:t xml:space="preserve">2.1 GET (Obtener información)</w:t>
      </w:r>
    </w:p>
    <w:p w:rsidR="00000000" w:rsidDel="00000000" w:rsidP="00000000" w:rsidRDefault="00000000" w:rsidRPr="00000000" w14:paraId="000000AA">
      <w:pPr>
        <w:numPr>
          <w:ilvl w:val="0"/>
          <w:numId w:val="20"/>
        </w:numPr>
        <w:tabs>
          <w:tab w:val="left" w:leader="none" w:pos="520"/>
        </w:tabs>
        <w:spacing w:after="0" w:before="240" w:lineRule="auto"/>
        <w:ind w:left="720" w:hanging="360"/>
        <w:jc w:val="both"/>
        <w:rPr>
          <w:color w:val="1f1f1f"/>
        </w:rPr>
      </w:pPr>
      <w:r w:rsidDel="00000000" w:rsidR="00000000" w:rsidRPr="00000000">
        <w:rPr>
          <w:b w:val="1"/>
          <w:bCs w:val="1"/>
          <w:color w:val="1f1f1f"/>
          <w:rtl w:val="0"/>
        </w:rPr>
        <w:t xml:space="preserve">Ruta:</w:t>
      </w:r>
      <w:r w:rsidDel="00000000" w:rsidR="00000000" w:rsidRPr="00000000">
        <w:rPr>
          <w:color w:val="1f1f1f"/>
          <w:rtl w:val="0"/>
        </w:rPr>
        <w:t xml:space="preserve"> </w:t>
      </w:r>
      <w:r w:rsidDel="00000000" w:rsidR="00000000" w:rsidRPr="00000000">
        <w:rPr>
          <w:rFonts w:ascii="Roboto Mono" w:cs="Roboto Mono" w:eastAsia="Roboto Mono" w:hAnsi="Roboto Mono"/>
          <w:color w:val="1f1f1f"/>
          <w:rtl w:val="0"/>
        </w:rPr>
        <w:t xml:space="preserve">/polizas</w:t>
      </w:r>
      <w:r w:rsidDel="00000000" w:rsidR="00000000" w:rsidRPr="00000000">
        <w:rPr>
          <w:color w:val="1f1f1f"/>
          <w:rtl w:val="0"/>
        </w:rPr>
        <w:t xml:space="preserve"> o </w:t>
      </w:r>
      <w:r w:rsidDel="00000000" w:rsidR="00000000" w:rsidRPr="00000000">
        <w:rPr>
          <w:rFonts w:ascii="Roboto Mono" w:cs="Roboto Mono" w:eastAsia="Roboto Mono" w:hAnsi="Roboto Mono"/>
          <w:color w:val="1f1f1f"/>
          <w:rtl w:val="0"/>
        </w:rPr>
        <w:t xml:space="preserve">/polizas/{id}</w:t>
        <w:br w:type="textWrapping"/>
      </w:r>
      <w:r w:rsidDel="00000000" w:rsidR="00000000" w:rsidRPr="00000000">
        <w:rPr>
          <w:rtl w:val="0"/>
        </w:rPr>
      </w:r>
    </w:p>
    <w:p w:rsidR="00000000" w:rsidDel="00000000" w:rsidP="00000000" w:rsidRDefault="00000000" w:rsidRPr="00000000" w14:paraId="000000AB">
      <w:pPr>
        <w:numPr>
          <w:ilvl w:val="0"/>
          <w:numId w:val="20"/>
        </w:numPr>
        <w:tabs>
          <w:tab w:val="left" w:leader="none" w:pos="520"/>
        </w:tabs>
        <w:spacing w:after="0" w:before="0" w:lineRule="auto"/>
        <w:ind w:left="720" w:hanging="360"/>
        <w:jc w:val="both"/>
        <w:rPr>
          <w:color w:val="1f1f1f"/>
        </w:rPr>
      </w:pPr>
      <w:r w:rsidDel="00000000" w:rsidR="00000000" w:rsidRPr="00000000">
        <w:rPr>
          <w:b w:val="1"/>
          <w:bCs w:val="1"/>
          <w:color w:val="1f1f1f"/>
          <w:rtl w:val="0"/>
        </w:rPr>
        <w:t xml:space="preserve">Función:</w:t>
      </w:r>
      <w:r w:rsidDel="00000000" w:rsidR="00000000" w:rsidRPr="00000000">
        <w:rPr>
          <w:color w:val="1f1f1f"/>
          <w:rtl w:val="0"/>
        </w:rPr>
        <w:t xml:space="preserve"> recupera todas las pólizas registradas o una en particular mediante su identificador.</w:t>
        <w:br w:type="textWrapping"/>
      </w:r>
    </w:p>
    <w:p w:rsidR="00000000" w:rsidDel="00000000" w:rsidP="00000000" w:rsidRDefault="00000000" w:rsidRPr="00000000" w14:paraId="000000AC">
      <w:pPr>
        <w:numPr>
          <w:ilvl w:val="0"/>
          <w:numId w:val="20"/>
        </w:numPr>
        <w:tabs>
          <w:tab w:val="left" w:leader="none" w:pos="520"/>
        </w:tabs>
        <w:spacing w:after="0" w:before="0" w:lineRule="auto"/>
        <w:ind w:left="720" w:hanging="360"/>
        <w:jc w:val="both"/>
        <w:rPr>
          <w:color w:val="1f1f1f"/>
        </w:rPr>
      </w:pPr>
      <w:r w:rsidDel="00000000" w:rsidR="00000000" w:rsidRPr="00000000">
        <w:rPr>
          <w:b w:val="1"/>
          <w:bCs w:val="1"/>
          <w:color w:val="1f1f1f"/>
          <w:rtl w:val="0"/>
        </w:rPr>
        <w:t xml:space="preserve">Implementación:</w:t>
      </w:r>
      <w:r w:rsidDel="00000000" w:rsidR="00000000" w:rsidRPr="00000000">
        <w:rPr>
          <w:color w:val="1f1f1f"/>
          <w:rtl w:val="0"/>
        </w:rPr>
        <w:t xml:space="preserve"> utiliza el repositorio </w:t>
      </w:r>
      <w:r w:rsidDel="00000000" w:rsidR="00000000" w:rsidRPr="00000000">
        <w:rPr>
          <w:rFonts w:ascii="Roboto Mono" w:cs="Roboto Mono" w:eastAsia="Roboto Mono" w:hAnsi="Roboto Mono"/>
          <w:color w:val="1f1f1f"/>
          <w:rtl w:val="0"/>
        </w:rPr>
        <w:t xml:space="preserve">PolizaRepository.findAll()</w:t>
      </w:r>
      <w:r w:rsidDel="00000000" w:rsidR="00000000" w:rsidRPr="00000000">
        <w:rPr>
          <w:color w:val="1f1f1f"/>
          <w:rtl w:val="0"/>
        </w:rPr>
        <w:t xml:space="preserve"> o </w:t>
      </w:r>
      <w:r w:rsidDel="00000000" w:rsidR="00000000" w:rsidRPr="00000000">
        <w:rPr>
          <w:rFonts w:ascii="Roboto Mono" w:cs="Roboto Mono" w:eastAsia="Roboto Mono" w:hAnsi="Roboto Mono"/>
          <w:color w:val="1f1f1f"/>
          <w:rtl w:val="0"/>
        </w:rPr>
        <w:t xml:space="preserve">findById(id)</w:t>
      </w:r>
      <w:r w:rsidDel="00000000" w:rsidR="00000000" w:rsidRPr="00000000">
        <w:rPr>
          <w:color w:val="1f1f1f"/>
          <w:rtl w:val="0"/>
        </w:rPr>
        <w:t xml:space="preserve">.</w:t>
        <w:br w:type="textWrapping"/>
      </w:r>
    </w:p>
    <w:p w:rsidR="00000000" w:rsidDel="00000000" w:rsidP="00000000" w:rsidRDefault="00000000" w:rsidRPr="00000000" w14:paraId="000000AD">
      <w:pPr>
        <w:numPr>
          <w:ilvl w:val="0"/>
          <w:numId w:val="20"/>
        </w:numPr>
        <w:tabs>
          <w:tab w:val="left" w:leader="none" w:pos="520"/>
        </w:tabs>
        <w:spacing w:after="240" w:before="0" w:lineRule="auto"/>
        <w:ind w:left="720" w:hanging="360"/>
        <w:jc w:val="both"/>
        <w:rPr>
          <w:color w:val="1f1f1f"/>
        </w:rPr>
      </w:pPr>
      <w:r w:rsidDel="00000000" w:rsidR="00000000" w:rsidRPr="00000000">
        <w:rPr>
          <w:b w:val="1"/>
          <w:bCs w:val="1"/>
          <w:color w:val="1f1f1f"/>
          <w:rtl w:val="0"/>
        </w:rPr>
        <w:t xml:space="preserve">Ejemplo de uso:</w:t>
      </w:r>
      <w:r w:rsidDel="00000000" w:rsidR="00000000" w:rsidRPr="00000000">
        <w:rPr>
          <w:rtl w:val="0"/>
        </w:rPr>
      </w:r>
    </w:p>
    <w:p w:rsidR="00000000" w:rsidDel="00000000" w:rsidP="00000000" w:rsidRDefault="00000000" w:rsidRPr="00000000" w14:paraId="000000AE">
      <w:pPr>
        <w:tabs>
          <w:tab w:val="left" w:leader="none" w:pos="520"/>
        </w:tabs>
        <w:spacing w:after="240" w:before="240" w:lineRule="auto"/>
        <w:ind w:left="720" w:firstLine="0"/>
        <w:jc w:val="both"/>
        <w:rPr>
          <w:b w:val="1"/>
          <w:bCs w:val="1"/>
          <w:color w:val="1f1f1f"/>
        </w:rPr>
      </w:pPr>
      <w:r w:rsidDel="00000000" w:rsidR="00000000" w:rsidRPr="00000000">
        <w:rPr>
          <w:b w:val="1"/>
          <w:bCs w:val="1"/>
          <w:color w:val="1f1f1f"/>
          <w:rtl w:val="0"/>
        </w:rPr>
        <w:t xml:space="preserve">GET /polizas</w:t>
      </w:r>
    </w:p>
    <w:p w:rsidR="00000000" w:rsidDel="00000000" w:rsidP="00000000" w:rsidRDefault="00000000" w:rsidRPr="00000000" w14:paraId="000000AF">
      <w:pPr>
        <w:tabs>
          <w:tab w:val="left" w:leader="none" w:pos="520"/>
        </w:tabs>
        <w:spacing w:after="240" w:before="240" w:lineRule="auto"/>
        <w:ind w:left="720" w:firstLine="0"/>
        <w:jc w:val="both"/>
        <w:rPr>
          <w:b w:val="1"/>
          <w:bCs w:val="1"/>
          <w:color w:val="1f1f1f"/>
        </w:rPr>
      </w:pPr>
      <w:r w:rsidDel="00000000" w:rsidR="00000000" w:rsidRPr="00000000">
        <w:rPr>
          <w:b w:val="1"/>
          <w:bCs w:val="1"/>
          <w:color w:val="1f1f1f"/>
          <w:rtl w:val="0"/>
        </w:rPr>
        <w:t xml:space="preserve">GET /polizas/5</w:t>
      </w:r>
    </w:p>
    <w:p w:rsidR="00000000" w:rsidDel="00000000" w:rsidP="00000000" w:rsidRDefault="00000000" w:rsidRPr="00000000" w14:paraId="000000B0">
      <w:pPr>
        <w:numPr>
          <w:ilvl w:val="0"/>
          <w:numId w:val="17"/>
        </w:numPr>
        <w:tabs>
          <w:tab w:val="left" w:leader="none" w:pos="520"/>
        </w:tabs>
        <w:spacing w:after="240" w:before="240" w:lineRule="auto"/>
        <w:ind w:left="720" w:hanging="360"/>
        <w:jc w:val="both"/>
        <w:rPr>
          <w:b w:val="1"/>
          <w:bCs w:val="1"/>
          <w:color w:val="1f1f1f"/>
        </w:rPr>
      </w:pPr>
      <w:r w:rsidDel="00000000" w:rsidR="00000000" w:rsidRPr="00000000">
        <w:rPr>
          <w:b w:val="1"/>
          <w:bCs w:val="1"/>
          <w:color w:val="1f1f1f"/>
          <w:rtl w:val="0"/>
        </w:rPr>
        <w:t xml:space="preserve">Resultado: Devuelve un JSON con los datos de las pólizas existentes.</w:t>
        <w:br w:type="textWrapping"/>
      </w:r>
    </w:p>
    <w:p w:rsidR="00000000" w:rsidDel="00000000" w:rsidP="00000000" w:rsidRDefault="00000000" w:rsidRPr="00000000" w14:paraId="000000B1">
      <w:pPr>
        <w:pStyle w:val="Heading4"/>
        <w:keepNext w:val="0"/>
        <w:keepLines w:val="0"/>
        <w:tabs>
          <w:tab w:val="left" w:leader="none" w:pos="520"/>
        </w:tabs>
        <w:jc w:val="both"/>
        <w:rPr>
          <w:color w:val="1f1f1f"/>
          <w:sz w:val="22"/>
          <w:szCs w:val="22"/>
        </w:rPr>
      </w:pPr>
      <w:bookmarkStart w:colFirst="0" w:colLast="0" w:name="_heading=h.gcsdz47w3r" w:id="15"/>
      <w:bookmarkEnd w:id="15"/>
      <w:r w:rsidDel="00000000" w:rsidR="00000000" w:rsidRPr="00000000">
        <w:rPr>
          <w:color w:val="1f1f1f"/>
          <w:sz w:val="22"/>
          <w:szCs w:val="22"/>
          <w:rtl w:val="0"/>
        </w:rPr>
        <w:t xml:space="preserve">2.2 POST (Crear nueva póliza)</w:t>
      </w:r>
    </w:p>
    <w:p w:rsidR="00000000" w:rsidDel="00000000" w:rsidP="00000000" w:rsidRDefault="00000000" w:rsidRPr="00000000" w14:paraId="000000B2">
      <w:pPr>
        <w:numPr>
          <w:ilvl w:val="0"/>
          <w:numId w:val="12"/>
        </w:numPr>
        <w:tabs>
          <w:tab w:val="left" w:leader="none" w:pos="520"/>
        </w:tabs>
        <w:spacing w:after="0" w:before="240" w:lineRule="auto"/>
        <w:ind w:left="720" w:hanging="360"/>
        <w:jc w:val="both"/>
        <w:rPr>
          <w:b w:val="1"/>
          <w:bCs w:val="1"/>
          <w:color w:val="1f1f1f"/>
        </w:rPr>
      </w:pPr>
      <w:r w:rsidDel="00000000" w:rsidR="00000000" w:rsidRPr="00000000">
        <w:rPr>
          <w:b w:val="1"/>
          <w:bCs w:val="1"/>
          <w:color w:val="1f1f1f"/>
          <w:rtl w:val="0"/>
        </w:rPr>
        <w:t xml:space="preserve">Ruta: </w:t>
      </w:r>
      <w:r w:rsidDel="00000000" w:rsidR="00000000" w:rsidRPr="00000000">
        <w:rPr>
          <w:rFonts w:ascii="Roboto Mono" w:cs="Roboto Mono" w:eastAsia="Roboto Mono" w:hAnsi="Roboto Mono"/>
          <w:b w:val="1"/>
          <w:bCs w:val="1"/>
          <w:color w:val="1f1f1f"/>
          <w:rtl w:val="0"/>
        </w:rPr>
        <w:t xml:space="preserve">/polizas</w:t>
        <w:br w:type="textWrapping"/>
      </w:r>
      <w:r w:rsidDel="00000000" w:rsidR="00000000" w:rsidRPr="00000000">
        <w:rPr>
          <w:rtl w:val="0"/>
        </w:rPr>
      </w:r>
    </w:p>
    <w:p w:rsidR="00000000" w:rsidDel="00000000" w:rsidP="00000000" w:rsidRDefault="00000000" w:rsidRPr="00000000" w14:paraId="000000B3">
      <w:pPr>
        <w:numPr>
          <w:ilvl w:val="0"/>
          <w:numId w:val="12"/>
        </w:numPr>
        <w:tabs>
          <w:tab w:val="left" w:leader="none" w:pos="520"/>
        </w:tabs>
        <w:spacing w:after="0" w:before="0" w:lineRule="auto"/>
        <w:ind w:left="720" w:hanging="360"/>
        <w:jc w:val="both"/>
        <w:rPr>
          <w:b w:val="1"/>
          <w:bCs w:val="1"/>
          <w:color w:val="1f1f1f"/>
        </w:rPr>
      </w:pPr>
      <w:r w:rsidDel="00000000" w:rsidR="00000000" w:rsidRPr="00000000">
        <w:rPr>
          <w:b w:val="1"/>
          <w:bCs w:val="1"/>
          <w:color w:val="1f1f1f"/>
          <w:rtl w:val="0"/>
        </w:rPr>
        <w:t xml:space="preserve">Función: permite registrar una nueva póliza.</w:t>
        <w:br w:type="textWrapping"/>
      </w:r>
    </w:p>
    <w:p w:rsidR="00000000" w:rsidDel="00000000" w:rsidP="00000000" w:rsidRDefault="00000000" w:rsidRPr="00000000" w14:paraId="000000B4">
      <w:pPr>
        <w:numPr>
          <w:ilvl w:val="0"/>
          <w:numId w:val="12"/>
        </w:numPr>
        <w:tabs>
          <w:tab w:val="left" w:leader="none" w:pos="520"/>
        </w:tabs>
        <w:spacing w:after="240" w:before="0" w:lineRule="auto"/>
        <w:ind w:left="720" w:hanging="360"/>
        <w:jc w:val="both"/>
        <w:rPr>
          <w:b w:val="1"/>
          <w:bCs w:val="1"/>
          <w:color w:val="1f1f1f"/>
        </w:rPr>
      </w:pPr>
      <w:r w:rsidDel="00000000" w:rsidR="00000000" w:rsidRPr="00000000">
        <w:rPr>
          <w:b w:val="1"/>
          <w:bCs w:val="1"/>
          <w:color w:val="1f1f1f"/>
          <w:rtl w:val="0"/>
        </w:rPr>
        <w:t xml:space="preserve">Implementación: el controlador recibe un objeto JSON con los datos de la póliza, lo valida y lo guarda mediante </w:t>
      </w:r>
      <w:r w:rsidDel="00000000" w:rsidR="00000000" w:rsidRPr="00000000">
        <w:rPr>
          <w:rFonts w:ascii="Roboto Mono" w:cs="Roboto Mono" w:eastAsia="Roboto Mono" w:hAnsi="Roboto Mono"/>
          <w:b w:val="1"/>
          <w:bCs w:val="1"/>
          <w:color w:val="1f1f1f"/>
          <w:rtl w:val="0"/>
        </w:rPr>
        <w:t xml:space="preserve">PolizaRepository.save()</w:t>
      </w:r>
      <w:r w:rsidDel="00000000" w:rsidR="00000000" w:rsidRPr="00000000">
        <w:rPr>
          <w:b w:val="1"/>
          <w:bCs w:val="1"/>
          <w:color w:val="1f1f1f"/>
          <w:rtl w:val="0"/>
        </w:rPr>
        <w:t xml:space="preserve">.</w:t>
      </w:r>
    </w:p>
    <w:p w:rsidR="00000000" w:rsidDel="00000000" w:rsidP="00000000" w:rsidRDefault="00000000" w:rsidRPr="00000000" w14:paraId="000000B5">
      <w:pPr>
        <w:tabs>
          <w:tab w:val="left" w:leader="none" w:pos="520"/>
        </w:tabs>
        <w:spacing w:after="240" w:before="240" w:lineRule="auto"/>
        <w:ind w:left="720" w:firstLine="0"/>
        <w:jc w:val="both"/>
        <w:rPr>
          <w:b w:val="1"/>
          <w:bCs w:val="1"/>
          <w:color w:val="1f1f1f"/>
        </w:rPr>
      </w:pPr>
      <w:r w:rsidDel="00000000" w:rsidR="00000000" w:rsidRPr="00000000">
        <w:rPr>
          <w:rtl w:val="0"/>
        </w:rPr>
      </w:r>
    </w:p>
    <w:p w:rsidR="00000000" w:rsidDel="00000000" w:rsidP="00000000" w:rsidRDefault="00000000" w:rsidRPr="00000000" w14:paraId="000000B6">
      <w:pPr>
        <w:tabs>
          <w:tab w:val="left" w:leader="none" w:pos="520"/>
        </w:tabs>
        <w:spacing w:after="240" w:before="240" w:lineRule="auto"/>
        <w:ind w:left="720" w:firstLine="0"/>
        <w:jc w:val="both"/>
        <w:rPr>
          <w:b w:val="1"/>
          <w:bCs w:val="1"/>
          <w:color w:val="1f1f1f"/>
        </w:rPr>
      </w:pPr>
      <w:r w:rsidDel="00000000" w:rsidR="00000000" w:rsidRPr="00000000">
        <w:rPr>
          <w:rtl w:val="0"/>
        </w:rPr>
      </w:r>
    </w:p>
    <w:p w:rsidR="00000000" w:rsidDel="00000000" w:rsidP="00000000" w:rsidRDefault="00000000" w:rsidRPr="00000000" w14:paraId="000000B7">
      <w:pPr>
        <w:tabs>
          <w:tab w:val="left" w:leader="none" w:pos="520"/>
        </w:tabs>
        <w:spacing w:after="240" w:before="240" w:lineRule="auto"/>
        <w:ind w:left="720" w:firstLine="0"/>
        <w:jc w:val="both"/>
        <w:rPr>
          <w:b w:val="1"/>
          <w:bCs w:val="1"/>
          <w:color w:val="1f1f1f"/>
        </w:rPr>
      </w:pPr>
      <w:r w:rsidDel="00000000" w:rsidR="00000000" w:rsidRPr="00000000">
        <w:rPr>
          <w:rtl w:val="0"/>
        </w:rPr>
      </w:r>
    </w:p>
    <w:p w:rsidR="00000000" w:rsidDel="00000000" w:rsidP="00000000" w:rsidRDefault="00000000" w:rsidRPr="00000000" w14:paraId="000000B8">
      <w:pPr>
        <w:numPr>
          <w:ilvl w:val="0"/>
          <w:numId w:val="12"/>
        </w:numPr>
        <w:tabs>
          <w:tab w:val="left" w:leader="none" w:pos="520"/>
        </w:tabs>
        <w:spacing w:after="240" w:before="240" w:lineRule="auto"/>
        <w:ind w:left="720" w:hanging="360"/>
        <w:jc w:val="both"/>
        <w:rPr>
          <w:b w:val="1"/>
          <w:bCs w:val="1"/>
          <w:color w:val="1f1f1f"/>
        </w:rPr>
      </w:pPr>
      <w:r w:rsidDel="00000000" w:rsidR="00000000" w:rsidRPr="00000000">
        <w:rPr>
          <w:b w:val="1"/>
          <w:bCs w:val="1"/>
          <w:color w:val="1f1f1f"/>
          <w:rtl w:val="0"/>
        </w:rPr>
        <w:t xml:space="preserve">Ejemplo de uso:</w:t>
      </w:r>
    </w:p>
    <w:p w:rsidR="00000000" w:rsidDel="00000000" w:rsidP="00000000" w:rsidRDefault="00000000" w:rsidRPr="00000000" w14:paraId="000000B9">
      <w:pPr>
        <w:tabs>
          <w:tab w:val="left" w:leader="none" w:pos="520"/>
        </w:tabs>
        <w:spacing w:after="240" w:before="240" w:lineRule="auto"/>
        <w:ind w:left="0" w:firstLine="0"/>
        <w:jc w:val="both"/>
        <w:rPr>
          <w:b w:val="1"/>
          <w:bCs w:val="1"/>
          <w:color w:val="1f1f1f"/>
        </w:rPr>
      </w:pPr>
      <w:r w:rsidDel="00000000" w:rsidR="00000000" w:rsidRPr="00000000">
        <w:rPr>
          <w:b w:val="1"/>
          <w:bCs w:val="1"/>
          <w:color w:val="1f1f1f"/>
          <w:rtl w:val="0"/>
        </w:rPr>
        <w:tab/>
        <w:t xml:space="preserve">POST /polizas</w:t>
      </w:r>
    </w:p>
    <w:p w:rsidR="00000000" w:rsidDel="00000000" w:rsidP="00000000" w:rsidRDefault="00000000" w:rsidRPr="00000000" w14:paraId="000000BA">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Content-Type: application/json</w:t>
      </w:r>
    </w:p>
    <w:p w:rsidR="00000000" w:rsidDel="00000000" w:rsidP="00000000" w:rsidRDefault="00000000" w:rsidRPr="00000000" w14:paraId="000000BB">
      <w:pPr>
        <w:tabs>
          <w:tab w:val="left" w:leader="none" w:pos="520"/>
        </w:tabs>
        <w:spacing w:after="240" w:before="240" w:lineRule="auto"/>
        <w:jc w:val="both"/>
        <w:rPr>
          <w:b w:val="1"/>
          <w:bCs w:val="1"/>
          <w:color w:val="1f1f1f"/>
        </w:rPr>
      </w:pPr>
      <w:r w:rsidDel="00000000" w:rsidR="00000000" w:rsidRPr="00000000">
        <w:rPr>
          <w:rtl w:val="0"/>
        </w:rPr>
      </w:r>
    </w:p>
    <w:p w:rsidR="00000000" w:rsidDel="00000000" w:rsidP="00000000" w:rsidRDefault="00000000" w:rsidRPr="00000000" w14:paraId="000000BC">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0BD">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  "numero": "PZ-1001",</w:t>
      </w:r>
    </w:p>
    <w:p w:rsidR="00000000" w:rsidDel="00000000" w:rsidP="00000000" w:rsidRDefault="00000000" w:rsidRPr="00000000" w14:paraId="000000BE">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  "cliente": "Juan Pérez",</w:t>
      </w:r>
    </w:p>
    <w:p w:rsidR="00000000" w:rsidDel="00000000" w:rsidP="00000000" w:rsidRDefault="00000000" w:rsidRPr="00000000" w14:paraId="000000BF">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  "monto": 25000,</w:t>
      </w:r>
    </w:p>
    <w:p w:rsidR="00000000" w:rsidDel="00000000" w:rsidP="00000000" w:rsidRDefault="00000000" w:rsidRPr="00000000" w14:paraId="000000C0">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  "vigencia": "2025-12-31"</w:t>
      </w:r>
    </w:p>
    <w:p w:rsidR="00000000" w:rsidDel="00000000" w:rsidP="00000000" w:rsidRDefault="00000000" w:rsidRPr="00000000" w14:paraId="000000C1">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0C2">
      <w:pPr>
        <w:numPr>
          <w:ilvl w:val="0"/>
          <w:numId w:val="19"/>
        </w:numPr>
        <w:tabs>
          <w:tab w:val="left" w:leader="none" w:pos="520"/>
        </w:tabs>
        <w:spacing w:after="240" w:before="240" w:lineRule="auto"/>
        <w:ind w:left="720" w:hanging="360"/>
        <w:jc w:val="both"/>
        <w:rPr>
          <w:b w:val="1"/>
          <w:bCs w:val="1"/>
          <w:color w:val="1f1f1f"/>
        </w:rPr>
      </w:pPr>
      <w:r w:rsidDel="00000000" w:rsidR="00000000" w:rsidRPr="00000000">
        <w:rPr>
          <w:b w:val="1"/>
          <w:bCs w:val="1"/>
          <w:color w:val="1f1f1f"/>
          <w:rtl w:val="0"/>
        </w:rPr>
        <w:t xml:space="preserve">Resultado: se almacena el registro en la base de datos y devuelve el objeto creado.</w:t>
        <w:br w:type="textWrapping"/>
      </w:r>
    </w:p>
    <w:p w:rsidR="00000000" w:rsidDel="00000000" w:rsidP="00000000" w:rsidRDefault="00000000" w:rsidRPr="00000000" w14:paraId="000000C3">
      <w:pPr>
        <w:pStyle w:val="Heading4"/>
        <w:keepNext w:val="0"/>
        <w:keepLines w:val="0"/>
        <w:tabs>
          <w:tab w:val="left" w:leader="none" w:pos="520"/>
        </w:tabs>
        <w:jc w:val="both"/>
        <w:rPr>
          <w:color w:val="1f1f1f"/>
          <w:sz w:val="22"/>
          <w:szCs w:val="22"/>
        </w:rPr>
      </w:pPr>
      <w:bookmarkStart w:colFirst="0" w:colLast="0" w:name="_heading=h.msw85128d471" w:id="16"/>
      <w:bookmarkEnd w:id="16"/>
      <w:r w:rsidDel="00000000" w:rsidR="00000000" w:rsidRPr="00000000">
        <w:rPr>
          <w:color w:val="1f1f1f"/>
          <w:sz w:val="22"/>
          <w:szCs w:val="22"/>
          <w:rtl w:val="0"/>
        </w:rPr>
        <w:t xml:space="preserve">2.3 PUT (Actualizar póliza existente)</w:t>
      </w:r>
    </w:p>
    <w:p w:rsidR="00000000" w:rsidDel="00000000" w:rsidP="00000000" w:rsidRDefault="00000000" w:rsidRPr="00000000" w14:paraId="000000C4">
      <w:pPr>
        <w:numPr>
          <w:ilvl w:val="0"/>
          <w:numId w:val="22"/>
        </w:numPr>
        <w:tabs>
          <w:tab w:val="left" w:leader="none" w:pos="520"/>
        </w:tabs>
        <w:spacing w:after="0" w:before="240" w:lineRule="auto"/>
        <w:ind w:left="720" w:hanging="360"/>
        <w:jc w:val="both"/>
        <w:rPr>
          <w:b w:val="1"/>
          <w:bCs w:val="1"/>
          <w:color w:val="1f1f1f"/>
        </w:rPr>
      </w:pPr>
      <w:r w:rsidDel="00000000" w:rsidR="00000000" w:rsidRPr="00000000">
        <w:rPr>
          <w:b w:val="1"/>
          <w:bCs w:val="1"/>
          <w:color w:val="1f1f1f"/>
          <w:rtl w:val="0"/>
        </w:rPr>
        <w:t xml:space="preserve">Ruta: </w:t>
      </w:r>
      <w:r w:rsidDel="00000000" w:rsidR="00000000" w:rsidRPr="00000000">
        <w:rPr>
          <w:rFonts w:ascii="Roboto Mono" w:cs="Roboto Mono" w:eastAsia="Roboto Mono" w:hAnsi="Roboto Mono"/>
          <w:b w:val="1"/>
          <w:bCs w:val="1"/>
          <w:color w:val="1f1f1f"/>
          <w:rtl w:val="0"/>
        </w:rPr>
        <w:t xml:space="preserve">/polizas/{id}</w:t>
        <w:br w:type="textWrapping"/>
      </w:r>
      <w:r w:rsidDel="00000000" w:rsidR="00000000" w:rsidRPr="00000000">
        <w:rPr>
          <w:rtl w:val="0"/>
        </w:rPr>
      </w:r>
    </w:p>
    <w:p w:rsidR="00000000" w:rsidDel="00000000" w:rsidP="00000000" w:rsidRDefault="00000000" w:rsidRPr="00000000" w14:paraId="000000C5">
      <w:pPr>
        <w:numPr>
          <w:ilvl w:val="0"/>
          <w:numId w:val="22"/>
        </w:numPr>
        <w:tabs>
          <w:tab w:val="left" w:leader="none" w:pos="520"/>
        </w:tabs>
        <w:spacing w:after="0" w:before="0" w:lineRule="auto"/>
        <w:ind w:left="720" w:hanging="360"/>
        <w:jc w:val="both"/>
        <w:rPr>
          <w:b w:val="1"/>
          <w:bCs w:val="1"/>
          <w:color w:val="1f1f1f"/>
        </w:rPr>
      </w:pPr>
      <w:r w:rsidDel="00000000" w:rsidR="00000000" w:rsidRPr="00000000">
        <w:rPr>
          <w:b w:val="1"/>
          <w:bCs w:val="1"/>
          <w:color w:val="1f1f1f"/>
          <w:rtl w:val="0"/>
        </w:rPr>
        <w:t xml:space="preserve">Función: actualiza la información de una póliza existente.</w:t>
        <w:br w:type="textWrapping"/>
      </w:r>
    </w:p>
    <w:p w:rsidR="00000000" w:rsidDel="00000000" w:rsidP="00000000" w:rsidRDefault="00000000" w:rsidRPr="00000000" w14:paraId="000000C6">
      <w:pPr>
        <w:numPr>
          <w:ilvl w:val="0"/>
          <w:numId w:val="22"/>
        </w:numPr>
        <w:tabs>
          <w:tab w:val="left" w:leader="none" w:pos="520"/>
        </w:tabs>
        <w:spacing w:after="240" w:before="0" w:lineRule="auto"/>
        <w:ind w:left="720" w:hanging="360"/>
        <w:jc w:val="both"/>
        <w:rPr>
          <w:b w:val="1"/>
          <w:bCs w:val="1"/>
          <w:color w:val="1f1f1f"/>
        </w:rPr>
      </w:pPr>
      <w:r w:rsidDel="00000000" w:rsidR="00000000" w:rsidRPr="00000000">
        <w:rPr>
          <w:b w:val="1"/>
          <w:bCs w:val="1"/>
          <w:color w:val="1f1f1f"/>
          <w:rtl w:val="0"/>
        </w:rPr>
        <w:t xml:space="preserve">Implementación: se obtiene el registro con </w:t>
      </w:r>
      <w:r w:rsidDel="00000000" w:rsidR="00000000" w:rsidRPr="00000000">
        <w:rPr>
          <w:rFonts w:ascii="Roboto Mono" w:cs="Roboto Mono" w:eastAsia="Roboto Mono" w:hAnsi="Roboto Mono"/>
          <w:b w:val="1"/>
          <w:bCs w:val="1"/>
          <w:color w:val="1f1f1f"/>
          <w:rtl w:val="0"/>
        </w:rPr>
        <w:t xml:space="preserve">findById()</w:t>
      </w:r>
      <w:r w:rsidDel="00000000" w:rsidR="00000000" w:rsidRPr="00000000">
        <w:rPr>
          <w:b w:val="1"/>
          <w:bCs w:val="1"/>
          <w:color w:val="1f1f1f"/>
          <w:rtl w:val="0"/>
        </w:rPr>
        <w:t xml:space="preserve">, se modifican los campos y se guarda de nuevo con </w:t>
      </w:r>
      <w:r w:rsidDel="00000000" w:rsidR="00000000" w:rsidRPr="00000000">
        <w:rPr>
          <w:rFonts w:ascii="Roboto Mono" w:cs="Roboto Mono" w:eastAsia="Roboto Mono" w:hAnsi="Roboto Mono"/>
          <w:b w:val="1"/>
          <w:bCs w:val="1"/>
          <w:color w:val="1f1f1f"/>
          <w:rtl w:val="0"/>
        </w:rPr>
        <w:t xml:space="preserve">save()</w:t>
      </w:r>
      <w:r w:rsidDel="00000000" w:rsidR="00000000" w:rsidRPr="00000000">
        <w:rPr>
          <w:b w:val="1"/>
          <w:bCs w:val="1"/>
          <w:color w:val="1f1f1f"/>
          <w:rtl w:val="0"/>
        </w:rPr>
        <w:t xml:space="preserve">.</w:t>
        <w:br w:type="textWrapping"/>
      </w:r>
    </w:p>
    <w:p w:rsidR="00000000" w:rsidDel="00000000" w:rsidP="00000000" w:rsidRDefault="00000000" w:rsidRPr="00000000" w14:paraId="000000C7">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b w:val="1"/>
          <w:bCs w:val="1"/>
          <w:color w:val="1f1f1f"/>
          <w:rtl w:val="0"/>
        </w:rPr>
        <w:t xml:space="preserve">Ejemplo de uso:</w:t>
        <w:br w:type="textWrapping"/>
        <w:br w:type="textWrapping"/>
        <w:t xml:space="preserve"> </w:t>
      </w:r>
      <w:r w:rsidDel="00000000" w:rsidR="00000000" w:rsidRPr="00000000">
        <w:rPr>
          <w:rFonts w:ascii="Roboto Mono" w:cs="Roboto Mono" w:eastAsia="Roboto Mono" w:hAnsi="Roboto Mono"/>
          <w:b w:val="1"/>
          <w:bCs w:val="1"/>
          <w:color w:val="1f1f1f"/>
          <w:rtl w:val="0"/>
        </w:rPr>
        <w:t xml:space="preserve">PUT /polizas/5</w:t>
      </w:r>
    </w:p>
    <w:p w:rsidR="00000000" w:rsidDel="00000000" w:rsidP="00000000" w:rsidRDefault="00000000" w:rsidRPr="00000000" w14:paraId="000000C8">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rFonts w:ascii="Roboto Mono" w:cs="Roboto Mono" w:eastAsia="Roboto Mono" w:hAnsi="Roboto Mono"/>
          <w:b w:val="1"/>
          <w:bCs w:val="1"/>
          <w:color w:val="1f1f1f"/>
          <w:rtl w:val="0"/>
        </w:rPr>
        <w:t xml:space="preserve">Content-Type: application/json</w:t>
      </w:r>
    </w:p>
    <w:p w:rsidR="00000000" w:rsidDel="00000000" w:rsidP="00000000" w:rsidRDefault="00000000" w:rsidRPr="00000000" w14:paraId="000000C9">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rtl w:val="0"/>
        </w:rPr>
      </w:r>
    </w:p>
    <w:p w:rsidR="00000000" w:rsidDel="00000000" w:rsidP="00000000" w:rsidRDefault="00000000" w:rsidRPr="00000000" w14:paraId="000000CA">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rFonts w:ascii="Roboto Mono" w:cs="Roboto Mono" w:eastAsia="Roboto Mono" w:hAnsi="Roboto Mono"/>
          <w:b w:val="1"/>
          <w:bCs w:val="1"/>
          <w:color w:val="1f1f1f"/>
          <w:rtl w:val="0"/>
        </w:rPr>
        <w:t xml:space="preserve">{</w:t>
      </w:r>
    </w:p>
    <w:p w:rsidR="00000000" w:rsidDel="00000000" w:rsidP="00000000" w:rsidRDefault="00000000" w:rsidRPr="00000000" w14:paraId="000000CB">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rFonts w:ascii="Roboto Mono" w:cs="Roboto Mono" w:eastAsia="Roboto Mono" w:hAnsi="Roboto Mono"/>
          <w:b w:val="1"/>
          <w:bCs w:val="1"/>
          <w:color w:val="1f1f1f"/>
          <w:rtl w:val="0"/>
        </w:rPr>
        <w:t xml:space="preserve">  "monto": 30000,</w:t>
      </w:r>
    </w:p>
    <w:p w:rsidR="00000000" w:rsidDel="00000000" w:rsidP="00000000" w:rsidRDefault="00000000" w:rsidRPr="00000000" w14:paraId="000000CC">
      <w:pPr>
        <w:tabs>
          <w:tab w:val="left" w:leader="none" w:pos="520"/>
        </w:tabs>
        <w:spacing w:after="240" w:before="240" w:lineRule="auto"/>
        <w:jc w:val="both"/>
        <w:rPr>
          <w:rFonts w:ascii="Roboto Mono" w:cs="Roboto Mono" w:eastAsia="Roboto Mono" w:hAnsi="Roboto Mono"/>
          <w:b w:val="1"/>
          <w:bCs w:val="1"/>
          <w:color w:val="1f1f1f"/>
        </w:rPr>
      </w:pPr>
      <w:r w:rsidDel="00000000" w:rsidR="00000000" w:rsidRPr="00000000">
        <w:rPr>
          <w:rFonts w:ascii="Roboto Mono" w:cs="Roboto Mono" w:eastAsia="Roboto Mono" w:hAnsi="Roboto Mono"/>
          <w:b w:val="1"/>
          <w:bCs w:val="1"/>
          <w:color w:val="1f1f1f"/>
          <w:rtl w:val="0"/>
        </w:rPr>
        <w:t xml:space="preserve">  "vigencia": "2026-01-15"</w:t>
      </w:r>
    </w:p>
    <w:p w:rsidR="00000000" w:rsidDel="00000000" w:rsidP="00000000" w:rsidRDefault="00000000" w:rsidRPr="00000000" w14:paraId="000000CD">
      <w:pPr>
        <w:tabs>
          <w:tab w:val="left" w:leader="none" w:pos="520"/>
        </w:tabs>
        <w:spacing w:after="240" w:before="240" w:lineRule="auto"/>
        <w:jc w:val="both"/>
        <w:rPr>
          <w:b w:val="1"/>
          <w:bCs w:val="1"/>
          <w:color w:val="1f1f1f"/>
        </w:rPr>
      </w:pPr>
      <w:r w:rsidDel="00000000" w:rsidR="00000000" w:rsidRPr="00000000">
        <w:rPr>
          <w:rFonts w:ascii="Roboto Mono" w:cs="Roboto Mono" w:eastAsia="Roboto Mono" w:hAnsi="Roboto Mono"/>
          <w:b w:val="1"/>
          <w:bCs w:val="1"/>
          <w:color w:val="1f1f1f"/>
          <w:rtl w:val="0"/>
        </w:rPr>
        <w:t xml:space="preserve">}</w:t>
      </w:r>
      <w:r w:rsidDel="00000000" w:rsidR="00000000" w:rsidRPr="00000000">
        <w:rPr>
          <w:rtl w:val="0"/>
        </w:rPr>
      </w:r>
    </w:p>
    <w:p w:rsidR="00000000" w:rsidDel="00000000" w:rsidP="00000000" w:rsidRDefault="00000000" w:rsidRPr="00000000" w14:paraId="000000CE">
      <w:pPr>
        <w:numPr>
          <w:ilvl w:val="0"/>
          <w:numId w:val="22"/>
        </w:numPr>
        <w:tabs>
          <w:tab w:val="left" w:leader="none" w:pos="520"/>
        </w:tabs>
        <w:spacing w:after="240" w:before="240" w:lineRule="auto"/>
        <w:ind w:left="720" w:hanging="360"/>
        <w:jc w:val="both"/>
        <w:rPr>
          <w:b w:val="1"/>
          <w:bCs w:val="1"/>
          <w:color w:val="1f1f1f"/>
        </w:rPr>
      </w:pPr>
      <w:r w:rsidDel="00000000" w:rsidR="00000000" w:rsidRPr="00000000">
        <w:rPr>
          <w:b w:val="1"/>
          <w:bCs w:val="1"/>
          <w:color w:val="1f1f1f"/>
          <w:rtl w:val="0"/>
        </w:rPr>
        <w:t xml:space="preserve">Resultado: actualiza los datos de la póliza seleccionada.</w:t>
      </w:r>
    </w:p>
    <w:p w:rsidR="00000000" w:rsidDel="00000000" w:rsidP="00000000" w:rsidRDefault="00000000" w:rsidRPr="00000000" w14:paraId="000000CF">
      <w:pPr>
        <w:tabs>
          <w:tab w:val="left" w:leader="none" w:pos="520"/>
        </w:tabs>
        <w:spacing w:after="240" w:before="240" w:lineRule="auto"/>
        <w:ind w:left="0" w:firstLine="0"/>
        <w:jc w:val="both"/>
        <w:rPr>
          <w:b w:val="1"/>
          <w:bCs w:val="1"/>
          <w:color w:val="1f1f1f"/>
        </w:rPr>
      </w:pPr>
      <w:r w:rsidDel="00000000" w:rsidR="00000000" w:rsidRPr="00000000">
        <w:rPr>
          <w:rtl w:val="0"/>
        </w:rPr>
      </w:r>
    </w:p>
    <w:p w:rsidR="00000000" w:rsidDel="00000000" w:rsidP="00000000" w:rsidRDefault="00000000" w:rsidRPr="00000000" w14:paraId="000000D0">
      <w:pPr>
        <w:tabs>
          <w:tab w:val="left" w:leader="none" w:pos="520"/>
        </w:tabs>
        <w:spacing w:after="240" w:before="240" w:lineRule="auto"/>
        <w:ind w:left="0" w:firstLine="0"/>
        <w:jc w:val="both"/>
        <w:rPr>
          <w:b w:val="1"/>
          <w:bCs w:val="1"/>
          <w:color w:val="1f1f1f"/>
          <w:sz w:val="22"/>
          <w:szCs w:val="22"/>
        </w:rPr>
      </w:pPr>
      <w:r w:rsidDel="00000000" w:rsidR="00000000" w:rsidRPr="00000000">
        <w:rPr>
          <w:b w:val="1"/>
          <w:bCs w:val="1"/>
          <w:color w:val="1f1f1f"/>
          <w:sz w:val="22"/>
          <w:szCs w:val="22"/>
          <w:rtl w:val="0"/>
        </w:rPr>
        <w:t xml:space="preserve">2.4 DELETE (Eliminar póliza)</w:t>
      </w:r>
    </w:p>
    <w:p w:rsidR="00000000" w:rsidDel="00000000" w:rsidP="00000000" w:rsidRDefault="00000000" w:rsidRPr="00000000" w14:paraId="000000D1">
      <w:pPr>
        <w:numPr>
          <w:ilvl w:val="0"/>
          <w:numId w:val="15"/>
        </w:numPr>
        <w:tabs>
          <w:tab w:val="left" w:leader="none" w:pos="520"/>
        </w:tabs>
        <w:spacing w:after="0" w:before="240" w:lineRule="auto"/>
        <w:ind w:left="720" w:hanging="360"/>
        <w:jc w:val="both"/>
        <w:rPr>
          <w:b w:val="1"/>
          <w:bCs w:val="1"/>
          <w:color w:val="1f1f1f"/>
        </w:rPr>
      </w:pPr>
      <w:r w:rsidDel="00000000" w:rsidR="00000000" w:rsidRPr="00000000">
        <w:rPr>
          <w:b w:val="1"/>
          <w:bCs w:val="1"/>
          <w:color w:val="1f1f1f"/>
          <w:rtl w:val="0"/>
        </w:rPr>
        <w:t xml:space="preserve">Ruta: </w:t>
      </w:r>
      <w:r w:rsidDel="00000000" w:rsidR="00000000" w:rsidRPr="00000000">
        <w:rPr>
          <w:rFonts w:ascii="Roboto Mono" w:cs="Roboto Mono" w:eastAsia="Roboto Mono" w:hAnsi="Roboto Mono"/>
          <w:b w:val="1"/>
          <w:bCs w:val="1"/>
          <w:color w:val="1f1f1f"/>
          <w:rtl w:val="0"/>
        </w:rPr>
        <w:t xml:space="preserve">/polizas/{id}</w:t>
        <w:br w:type="textWrapping"/>
      </w:r>
      <w:r w:rsidDel="00000000" w:rsidR="00000000" w:rsidRPr="00000000">
        <w:rPr>
          <w:rtl w:val="0"/>
        </w:rPr>
      </w:r>
    </w:p>
    <w:p w:rsidR="00000000" w:rsidDel="00000000" w:rsidP="00000000" w:rsidRDefault="00000000" w:rsidRPr="00000000" w14:paraId="000000D2">
      <w:pPr>
        <w:numPr>
          <w:ilvl w:val="0"/>
          <w:numId w:val="15"/>
        </w:numPr>
        <w:tabs>
          <w:tab w:val="left" w:leader="none" w:pos="520"/>
        </w:tabs>
        <w:spacing w:after="0" w:before="0" w:lineRule="auto"/>
        <w:ind w:left="720" w:hanging="360"/>
        <w:jc w:val="both"/>
        <w:rPr>
          <w:b w:val="1"/>
          <w:bCs w:val="1"/>
          <w:color w:val="1f1f1f"/>
        </w:rPr>
      </w:pPr>
      <w:r w:rsidDel="00000000" w:rsidR="00000000" w:rsidRPr="00000000">
        <w:rPr>
          <w:b w:val="1"/>
          <w:bCs w:val="1"/>
          <w:color w:val="1f1f1f"/>
          <w:rtl w:val="0"/>
        </w:rPr>
        <w:t xml:space="preserve">Función: elimina un registro de póliza del sistema.</w:t>
        <w:br w:type="textWrapping"/>
      </w:r>
    </w:p>
    <w:p w:rsidR="00000000" w:rsidDel="00000000" w:rsidP="00000000" w:rsidRDefault="00000000" w:rsidRPr="00000000" w14:paraId="000000D3">
      <w:pPr>
        <w:numPr>
          <w:ilvl w:val="0"/>
          <w:numId w:val="15"/>
        </w:numPr>
        <w:tabs>
          <w:tab w:val="left" w:leader="none" w:pos="520"/>
        </w:tabs>
        <w:spacing w:after="240" w:before="0" w:lineRule="auto"/>
        <w:ind w:left="720" w:hanging="360"/>
        <w:jc w:val="both"/>
        <w:rPr>
          <w:b w:val="1"/>
          <w:bCs w:val="1"/>
          <w:color w:val="1f1f1f"/>
        </w:rPr>
      </w:pPr>
      <w:r w:rsidDel="00000000" w:rsidR="00000000" w:rsidRPr="00000000">
        <w:rPr>
          <w:b w:val="1"/>
          <w:bCs w:val="1"/>
          <w:color w:val="1f1f1f"/>
          <w:rtl w:val="0"/>
        </w:rPr>
        <w:t xml:space="preserve">Implementación: se realiza con el método </w:t>
      </w:r>
      <w:r w:rsidDel="00000000" w:rsidR="00000000" w:rsidRPr="00000000">
        <w:rPr>
          <w:rFonts w:ascii="Roboto Mono" w:cs="Roboto Mono" w:eastAsia="Roboto Mono" w:hAnsi="Roboto Mono"/>
          <w:b w:val="1"/>
          <w:bCs w:val="1"/>
          <w:color w:val="1f1f1f"/>
          <w:rtl w:val="0"/>
        </w:rPr>
        <w:t xml:space="preserve">PolizaRepository.deleteById(id)</w:t>
      </w:r>
      <w:r w:rsidDel="00000000" w:rsidR="00000000" w:rsidRPr="00000000">
        <w:rPr>
          <w:b w:val="1"/>
          <w:bCs w:val="1"/>
          <w:color w:val="1f1f1f"/>
          <w:rtl w:val="0"/>
        </w:rPr>
        <w:t xml:space="preserve">.</w:t>
        <w:br w:type="textWrapping"/>
      </w:r>
    </w:p>
    <w:p w:rsidR="00000000" w:rsidDel="00000000" w:rsidP="00000000" w:rsidRDefault="00000000" w:rsidRPr="00000000" w14:paraId="000000D4">
      <w:pPr>
        <w:tabs>
          <w:tab w:val="left" w:leader="none" w:pos="520"/>
        </w:tabs>
        <w:spacing w:after="240" w:before="240" w:lineRule="auto"/>
        <w:jc w:val="both"/>
        <w:rPr>
          <w:b w:val="1"/>
          <w:bCs w:val="1"/>
          <w:color w:val="1f1f1f"/>
        </w:rPr>
      </w:pPr>
      <w:r w:rsidDel="00000000" w:rsidR="00000000" w:rsidRPr="00000000">
        <w:rPr>
          <w:b w:val="1"/>
          <w:bCs w:val="1"/>
          <w:color w:val="1f1f1f"/>
          <w:rtl w:val="0"/>
        </w:rPr>
        <w:t xml:space="preserve">Ejemplo de uso:</w:t>
        <w:br w:type="textWrapping"/>
        <w:br w:type="textWrapping"/>
        <w:t xml:space="preserve"> </w:t>
      </w:r>
      <w:r w:rsidDel="00000000" w:rsidR="00000000" w:rsidRPr="00000000">
        <w:rPr>
          <w:rFonts w:ascii="Roboto Mono" w:cs="Roboto Mono" w:eastAsia="Roboto Mono" w:hAnsi="Roboto Mono"/>
          <w:b w:val="1"/>
          <w:bCs w:val="1"/>
          <w:color w:val="1f1f1f"/>
          <w:rtl w:val="0"/>
        </w:rPr>
        <w:t xml:space="preserve">DELETE /polizas/5</w:t>
      </w:r>
      <w:r w:rsidDel="00000000" w:rsidR="00000000" w:rsidRPr="00000000">
        <w:rPr>
          <w:rtl w:val="0"/>
        </w:rPr>
      </w:r>
    </w:p>
    <w:p w:rsidR="00000000" w:rsidDel="00000000" w:rsidP="00000000" w:rsidRDefault="00000000" w:rsidRPr="00000000" w14:paraId="000000D5">
      <w:pPr>
        <w:numPr>
          <w:ilvl w:val="0"/>
          <w:numId w:val="15"/>
        </w:numPr>
        <w:tabs>
          <w:tab w:val="left" w:leader="none" w:pos="520"/>
        </w:tabs>
        <w:spacing w:after="240" w:before="240" w:lineRule="auto"/>
        <w:ind w:left="720" w:hanging="360"/>
        <w:jc w:val="both"/>
        <w:rPr>
          <w:b w:val="1"/>
          <w:bCs w:val="1"/>
        </w:rPr>
      </w:pPr>
      <w:r w:rsidDel="00000000" w:rsidR="00000000" w:rsidRPr="00000000">
        <w:rPr>
          <w:b w:val="1"/>
          <w:bCs w:val="1"/>
          <w:color w:val="1f1f1f"/>
          <w:rtl w:val="0"/>
        </w:rPr>
        <w:t xml:space="preserve">Resultado: elimina el registro de la base de datos y retorna una confirmación del borrado.</w:t>
      </w:r>
      <w:r w:rsidDel="00000000" w:rsidR="00000000" w:rsidRPr="00000000">
        <w:rPr>
          <w:b w:val="1"/>
          <w:bCs w:val="1"/>
          <w:rtl w:val="0"/>
        </w:rPr>
        <w:br w:type="textWrapping"/>
      </w:r>
    </w:p>
    <w:p w:rsidR="00000000" w:rsidDel="00000000" w:rsidP="00000000" w:rsidRDefault="00000000" w:rsidRPr="00000000" w14:paraId="000000D6">
      <w:pPr>
        <w:tabs>
          <w:tab w:val="left" w:leader="none" w:pos="520"/>
        </w:tabs>
        <w:spacing w:after="240" w:before="240" w:lineRule="auto"/>
        <w:ind w:left="0" w:firstLine="0"/>
        <w:jc w:val="both"/>
        <w:rPr>
          <w:b w:val="1"/>
          <w:bCs w:val="1"/>
          <w:sz w:val="26"/>
          <w:szCs w:val="26"/>
        </w:rPr>
      </w:pPr>
      <w:r w:rsidDel="00000000" w:rsidR="00000000" w:rsidRPr="00000000">
        <w:rPr>
          <w:b w:val="1"/>
          <w:bCs w:val="1"/>
          <w:sz w:val="26"/>
          <w:szCs w:val="26"/>
          <w:rtl w:val="0"/>
        </w:rPr>
        <w:t xml:space="preserve">3. Interacción con el sistema</w:t>
      </w:r>
    </w:p>
    <w:p w:rsidR="00000000" w:rsidDel="00000000" w:rsidP="00000000" w:rsidRDefault="00000000" w:rsidRPr="00000000" w14:paraId="000000D7">
      <w:pPr>
        <w:tabs>
          <w:tab w:val="left" w:leader="none" w:pos="520"/>
        </w:tabs>
        <w:spacing w:after="240" w:before="240" w:lineRule="auto"/>
        <w:jc w:val="both"/>
        <w:rPr>
          <w:b w:val="1"/>
          <w:bCs w:val="1"/>
        </w:rPr>
      </w:pPr>
      <w:r w:rsidDel="00000000" w:rsidR="00000000" w:rsidRPr="00000000">
        <w:rPr>
          <w:b w:val="1"/>
          <w:bCs w:val="1"/>
          <w:rtl w:val="0"/>
        </w:rPr>
        <w:t xml:space="preserve">El prototipo se probó mediante herramientas como Postman o curl, simulando las peticiones HTTP.</w:t>
        <w:br w:type="textWrapping"/>
        <w:t xml:space="preserve"> Cada operación devuelve una respuesta estructurada en formato JSON, lo que facilita la integración con frontends o sistemas externos.</w:t>
      </w:r>
    </w:p>
    <w:p w:rsidR="00000000" w:rsidDel="00000000" w:rsidP="00000000" w:rsidRDefault="00000000" w:rsidRPr="00000000" w14:paraId="000000D8">
      <w:pPr>
        <w:pStyle w:val="Heading3"/>
        <w:keepNext w:val="0"/>
        <w:keepLines w:val="0"/>
        <w:tabs>
          <w:tab w:val="left" w:leader="none" w:pos="520"/>
        </w:tabs>
        <w:jc w:val="both"/>
        <w:rPr>
          <w:sz w:val="26"/>
          <w:szCs w:val="26"/>
        </w:rPr>
      </w:pPr>
      <w:bookmarkStart w:colFirst="0" w:colLast="0" w:name="_heading=h.p86htx19know" w:id="17"/>
      <w:bookmarkEnd w:id="17"/>
      <w:r w:rsidDel="00000000" w:rsidR="00000000" w:rsidRPr="00000000">
        <w:rPr>
          <w:sz w:val="26"/>
          <w:szCs w:val="26"/>
          <w:rtl w:val="0"/>
        </w:rPr>
        <w:t xml:space="preserve">4. Conclusión</w:t>
      </w:r>
    </w:p>
    <w:p w:rsidR="00000000" w:rsidDel="00000000" w:rsidP="00000000" w:rsidRDefault="00000000" w:rsidRPr="00000000" w14:paraId="000000D9">
      <w:pPr>
        <w:tabs>
          <w:tab w:val="left" w:leader="none" w:pos="520"/>
        </w:tabs>
        <w:spacing w:after="240" w:before="240" w:lineRule="auto"/>
        <w:jc w:val="both"/>
        <w:rPr/>
      </w:pPr>
      <w:r w:rsidDel="00000000" w:rsidR="00000000" w:rsidRPr="00000000">
        <w:rPr>
          <w:b w:val="1"/>
          <w:bCs w:val="1"/>
          <w:rtl w:val="0"/>
        </w:rPr>
        <w:t xml:space="preserve">El prototipo de media fidelidad cumple con la implementación básica del modelo CRUD mediante servicios REST.</w:t>
        <w:br w:type="textWrapping"/>
        <w:t xml:space="preserve"> La arquitectura en capas garantiza separación de responsabilidades y escalabilidad para futuras mejoras.</w:t>
        <w:br w:type="textWrapping"/>
        <w:t xml:space="preserve"> Este nivel de fidelidad permite validar el funcionamiento del flujo de datos antes de construir la interfaz final o conectar una base de datos persistente.</w:t>
      </w:r>
      <w:r w:rsidDel="00000000" w:rsidR="00000000" w:rsidRPr="00000000">
        <w:rPr>
          <w:rtl w:val="0"/>
        </w:rPr>
      </w:r>
    </w:p>
    <w:p w:rsidR="00000000" w:rsidDel="00000000" w:rsidP="00000000" w:rsidRDefault="00000000" w:rsidRPr="00000000" w14:paraId="000000DA">
      <w:pPr>
        <w:tabs>
          <w:tab w:val="left" w:leader="none" w:pos="520"/>
        </w:tabs>
        <w:rPr/>
      </w:pPr>
      <w:r w:rsidDel="00000000" w:rsidR="00000000" w:rsidRPr="00000000">
        <w:rPr>
          <w:rtl w:val="0"/>
        </w:rPr>
      </w:r>
    </w:p>
    <w:p w:rsidR="00000000" w:rsidDel="00000000" w:rsidP="00000000" w:rsidRDefault="00000000" w:rsidRPr="00000000" w14:paraId="000000DB">
      <w:pPr>
        <w:tabs>
          <w:tab w:val="left" w:leader="none" w:pos="520"/>
        </w:tabs>
        <w:rPr/>
      </w:pPr>
      <w:r w:rsidDel="00000000" w:rsidR="00000000" w:rsidRPr="00000000">
        <w:rPr>
          <w:rtl w:val="0"/>
        </w:rPr>
      </w:r>
    </w:p>
    <w:p w:rsidR="00000000" w:rsidDel="00000000" w:rsidP="00000000" w:rsidRDefault="00000000" w:rsidRPr="00000000" w14:paraId="000000DC">
      <w:pPr>
        <w:tabs>
          <w:tab w:val="left" w:leader="none" w:pos="520"/>
        </w:tabs>
        <w:rPr/>
      </w:pPr>
      <w:r w:rsidDel="00000000" w:rsidR="00000000" w:rsidRPr="00000000">
        <w:rPr>
          <w:rtl w:val="0"/>
        </w:rPr>
      </w:r>
    </w:p>
    <w:p w:rsidR="00000000" w:rsidDel="00000000" w:rsidP="00000000" w:rsidRDefault="00000000" w:rsidRPr="00000000" w14:paraId="000000DD">
      <w:pPr>
        <w:tabs>
          <w:tab w:val="left" w:leader="none" w:pos="520"/>
        </w:tabs>
        <w:rPr/>
      </w:pPr>
      <w:r w:rsidDel="00000000" w:rsidR="00000000" w:rsidRPr="00000000">
        <w:rPr>
          <w:rtl w:val="0"/>
        </w:rPr>
      </w:r>
    </w:p>
    <w:p w:rsidR="00000000" w:rsidDel="00000000" w:rsidP="00000000" w:rsidRDefault="00000000" w:rsidRPr="00000000" w14:paraId="000000DE">
      <w:pPr>
        <w:tabs>
          <w:tab w:val="left" w:leader="none" w:pos="520"/>
        </w:tabs>
        <w:rPr/>
      </w:pPr>
      <w:r w:rsidDel="00000000" w:rsidR="00000000" w:rsidRPr="00000000">
        <w:rPr>
          <w:rtl w:val="0"/>
        </w:rPr>
      </w:r>
    </w:p>
    <w:p w:rsidR="00000000" w:rsidDel="00000000" w:rsidP="00000000" w:rsidRDefault="00000000" w:rsidRPr="00000000" w14:paraId="000000DF">
      <w:pPr>
        <w:tabs>
          <w:tab w:val="left" w:leader="none" w:pos="520"/>
        </w:tabs>
        <w:rPr/>
      </w:pPr>
      <w:r w:rsidDel="00000000" w:rsidR="00000000" w:rsidRPr="00000000">
        <w:rPr>
          <w:rtl w:val="0"/>
        </w:rPr>
      </w:r>
    </w:p>
    <w:p w:rsidR="00000000" w:rsidDel="00000000" w:rsidP="00000000" w:rsidRDefault="00000000" w:rsidRPr="00000000" w14:paraId="000000E0">
      <w:pPr>
        <w:tabs>
          <w:tab w:val="left" w:leader="none" w:pos="520"/>
        </w:tabs>
        <w:rPr/>
      </w:pPr>
      <w:r w:rsidDel="00000000" w:rsidR="00000000" w:rsidRPr="00000000">
        <w:rPr>
          <w:rtl w:val="0"/>
        </w:rPr>
      </w:r>
    </w:p>
    <w:p w:rsidR="00000000" w:rsidDel="00000000" w:rsidP="00000000" w:rsidRDefault="00000000" w:rsidRPr="00000000" w14:paraId="000000E1">
      <w:pPr>
        <w:tabs>
          <w:tab w:val="left" w:leader="none" w:pos="520"/>
        </w:tabs>
        <w:rPr/>
      </w:pPr>
      <w:r w:rsidDel="00000000" w:rsidR="00000000" w:rsidRPr="00000000">
        <w:rPr>
          <w:rtl w:val="0"/>
        </w:rPr>
      </w:r>
    </w:p>
    <w:p w:rsidR="00000000" w:rsidDel="00000000" w:rsidP="00000000" w:rsidRDefault="00000000" w:rsidRPr="00000000" w14:paraId="000000E2">
      <w:pPr>
        <w:tabs>
          <w:tab w:val="left" w:leader="none" w:pos="520"/>
        </w:tabs>
        <w:rPr/>
      </w:pPr>
      <w:r w:rsidDel="00000000" w:rsidR="00000000" w:rsidRPr="00000000">
        <w:rPr>
          <w:rtl w:val="0"/>
        </w:rPr>
      </w:r>
    </w:p>
    <w:p w:rsidR="00000000" w:rsidDel="00000000" w:rsidP="00000000" w:rsidRDefault="00000000" w:rsidRPr="00000000" w14:paraId="000000E3">
      <w:pPr>
        <w:tabs>
          <w:tab w:val="left" w:leader="none" w:pos="520"/>
        </w:tabs>
        <w:rPr/>
      </w:pPr>
      <w:r w:rsidDel="00000000" w:rsidR="00000000" w:rsidRPr="00000000">
        <w:rPr>
          <w:rtl w:val="0"/>
        </w:rPr>
      </w:r>
    </w:p>
    <w:p w:rsidR="00000000" w:rsidDel="00000000" w:rsidP="00000000" w:rsidRDefault="00000000" w:rsidRPr="00000000" w14:paraId="000000E4">
      <w:pPr>
        <w:tabs>
          <w:tab w:val="left" w:leader="none" w:pos="520"/>
        </w:tabs>
        <w:rPr/>
      </w:pPr>
      <w:r w:rsidDel="00000000" w:rsidR="00000000" w:rsidRPr="00000000">
        <w:rPr>
          <w:rtl w:val="0"/>
        </w:rPr>
      </w:r>
    </w:p>
    <w:p w:rsidR="00000000" w:rsidDel="00000000" w:rsidP="00000000" w:rsidRDefault="00000000" w:rsidRPr="00000000" w14:paraId="000000E5">
      <w:pPr>
        <w:tabs>
          <w:tab w:val="left" w:leader="none" w:pos="520"/>
        </w:tabs>
        <w:rPr/>
      </w:pPr>
      <w:r w:rsidDel="00000000" w:rsidR="00000000" w:rsidRPr="00000000">
        <w:rPr>
          <w:rtl w:val="0"/>
        </w:rPr>
      </w:r>
    </w:p>
    <w:p w:rsidR="00000000" w:rsidDel="00000000" w:rsidP="00000000" w:rsidRDefault="00000000" w:rsidRPr="00000000" w14:paraId="000000E6">
      <w:pPr>
        <w:tabs>
          <w:tab w:val="left" w:leader="none" w:pos="520"/>
        </w:tabs>
        <w:rPr/>
      </w:pPr>
      <w:r w:rsidDel="00000000" w:rsidR="00000000" w:rsidRPr="00000000">
        <w:rPr>
          <w:rtl w:val="0"/>
        </w:rPr>
      </w:r>
    </w:p>
    <w:p w:rsidR="00000000" w:rsidDel="00000000" w:rsidP="00000000" w:rsidRDefault="00000000" w:rsidRPr="00000000" w14:paraId="000000E7">
      <w:pPr>
        <w:tabs>
          <w:tab w:val="left" w:leader="none" w:pos="520"/>
        </w:tabs>
        <w:rPr/>
      </w:pPr>
      <w:r w:rsidDel="00000000" w:rsidR="00000000" w:rsidRPr="00000000">
        <w:rPr>
          <w:rtl w:val="0"/>
        </w:rPr>
      </w:r>
    </w:p>
    <w:p w:rsidR="00000000" w:rsidDel="00000000" w:rsidP="00000000" w:rsidRDefault="00000000" w:rsidRPr="00000000" w14:paraId="000000E8">
      <w:pPr>
        <w:tabs>
          <w:tab w:val="left" w:leader="none" w:pos="520"/>
        </w:tabs>
        <w:rPr/>
      </w:pPr>
      <w:r w:rsidDel="00000000" w:rsidR="00000000" w:rsidRPr="00000000">
        <w:rPr>
          <w:rtl w:val="0"/>
        </w:rPr>
      </w:r>
    </w:p>
    <w:p w:rsidR="00000000" w:rsidDel="00000000" w:rsidP="00000000" w:rsidRDefault="00000000" w:rsidRPr="00000000" w14:paraId="000000E9">
      <w:pPr>
        <w:tabs>
          <w:tab w:val="left" w:leader="none" w:pos="520"/>
        </w:tabs>
        <w:rPr/>
      </w:pPr>
      <w:r w:rsidDel="00000000" w:rsidR="00000000" w:rsidRPr="00000000">
        <w:rPr>
          <w:rtl w:val="0"/>
        </w:rPr>
      </w:r>
    </w:p>
    <w:p w:rsidR="00000000" w:rsidDel="00000000" w:rsidP="00000000" w:rsidRDefault="00000000" w:rsidRPr="00000000" w14:paraId="000000EA">
      <w:pPr>
        <w:tabs>
          <w:tab w:val="left" w:leader="none" w:pos="520"/>
        </w:tabs>
        <w:rPr/>
      </w:pPr>
      <w:r w:rsidDel="00000000" w:rsidR="00000000" w:rsidRPr="00000000">
        <w:rPr>
          <w:rtl w:val="0"/>
        </w:rPr>
      </w:r>
    </w:p>
    <w:p w:rsidR="00000000" w:rsidDel="00000000" w:rsidP="00000000" w:rsidRDefault="00000000" w:rsidRPr="00000000" w14:paraId="000000EB">
      <w:pPr>
        <w:tabs>
          <w:tab w:val="left" w:leader="none" w:pos="520"/>
        </w:tabs>
        <w:rPr/>
      </w:pPr>
      <w:r w:rsidDel="00000000" w:rsidR="00000000" w:rsidRPr="00000000">
        <w:rPr>
          <w:rtl w:val="0"/>
        </w:rPr>
      </w:r>
    </w:p>
    <w:p w:rsidR="00000000" w:rsidDel="00000000" w:rsidP="00000000" w:rsidRDefault="00000000" w:rsidRPr="00000000" w14:paraId="000000EC">
      <w:pPr>
        <w:tabs>
          <w:tab w:val="left" w:leader="none" w:pos="520"/>
        </w:tabs>
        <w:rPr/>
      </w:pPr>
      <w:r w:rsidDel="00000000" w:rsidR="00000000" w:rsidRPr="00000000">
        <w:rPr>
          <w:rtl w:val="0"/>
        </w:rPr>
      </w:r>
    </w:p>
    <w:p w:rsidR="00000000" w:rsidDel="00000000" w:rsidP="00000000" w:rsidRDefault="00000000" w:rsidRPr="00000000" w14:paraId="000000ED">
      <w:pPr>
        <w:tabs>
          <w:tab w:val="left" w:leader="none" w:pos="520"/>
        </w:tabs>
        <w:rPr/>
      </w:pPr>
      <w:r w:rsidDel="00000000" w:rsidR="00000000" w:rsidRPr="00000000">
        <w:rPr>
          <w:rtl w:val="0"/>
        </w:rPr>
      </w:r>
    </w:p>
    <w:p w:rsidR="00000000" w:rsidDel="00000000" w:rsidP="00000000" w:rsidRDefault="00000000" w:rsidRPr="00000000" w14:paraId="000000EE">
      <w:pPr>
        <w:tabs>
          <w:tab w:val="left" w:leader="none" w:pos="520"/>
        </w:tabs>
        <w:rPr/>
      </w:pPr>
      <w:r w:rsidDel="00000000" w:rsidR="00000000" w:rsidRPr="00000000">
        <w:rPr>
          <w:rtl w:val="0"/>
        </w:rPr>
      </w:r>
    </w:p>
    <w:p w:rsidR="00000000" w:rsidDel="00000000" w:rsidP="00000000" w:rsidRDefault="00000000" w:rsidRPr="00000000" w14:paraId="000000EF">
      <w:pPr>
        <w:pStyle w:val="Heading1"/>
        <w:tabs>
          <w:tab w:val="left" w:leader="none" w:pos="520"/>
        </w:tabs>
        <w:spacing w:before="0" w:lineRule="auto"/>
        <w:ind w:left="0" w:firstLine="0"/>
        <w:rPr/>
      </w:pPr>
      <w:bookmarkStart w:colFirst="0" w:colLast="0" w:name="_heading=h.9eeqimcty6tl" w:id="18"/>
      <w:bookmarkEnd w:id="18"/>
      <w:r w:rsidDel="00000000" w:rsidR="00000000" w:rsidRPr="00000000">
        <w:rPr>
          <w:rtl w:val="0"/>
        </w:rPr>
        <w:t xml:space="preserve">7.Reporte de implementación de modelos y cambios de diseño. (modelos, poliza, beneficiario )</w:t>
      </w:r>
    </w:p>
    <w:p w:rsidR="00000000" w:rsidDel="00000000" w:rsidP="00000000" w:rsidRDefault="00000000" w:rsidRPr="00000000" w14:paraId="000000F0">
      <w:pPr>
        <w:tabs>
          <w:tab w:val="left" w:leader="none" w:pos="520"/>
        </w:tabs>
        <w:rPr/>
      </w:pPr>
      <w:r w:rsidDel="00000000" w:rsidR="00000000" w:rsidRPr="00000000">
        <w:rPr>
          <w:rtl w:val="0"/>
        </w:rPr>
      </w:r>
    </w:p>
    <w:p w:rsidR="00000000" w:rsidDel="00000000" w:rsidP="00000000" w:rsidRDefault="00000000" w:rsidRPr="00000000" w14:paraId="000000F1">
      <w:pPr>
        <w:tabs>
          <w:tab w:val="left" w:leader="none" w:pos="520"/>
        </w:tabs>
        <w:spacing w:after="240" w:before="240" w:lineRule="auto"/>
        <w:rPr>
          <w:sz w:val="24"/>
          <w:szCs w:val="24"/>
        </w:rPr>
      </w:pPr>
      <w:r w:rsidDel="00000000" w:rsidR="00000000" w:rsidRPr="00000000">
        <w:rPr>
          <w:color w:val="1f1f1f"/>
          <w:sz w:val="24"/>
          <w:szCs w:val="24"/>
          <w:rtl w:val="0"/>
        </w:rPr>
        <w:t xml:space="preserve">mx.edu.uacm.is.slt.proyectopolizas</w:t>
      </w:r>
      <w:r w:rsidDel="00000000" w:rsidR="00000000" w:rsidRPr="00000000">
        <w:rPr>
          <w:color w:val="188038"/>
          <w:sz w:val="24"/>
          <w:szCs w:val="24"/>
          <w:rtl w:val="0"/>
        </w:rPr>
        <w:br w:type="textWrapping"/>
      </w:r>
      <w:r w:rsidDel="00000000" w:rsidR="00000000" w:rsidRPr="00000000">
        <w:rPr>
          <w:rtl w:val="0"/>
        </w:rPr>
      </w:r>
    </w:p>
    <w:p w:rsidR="00000000" w:rsidDel="00000000" w:rsidP="00000000" w:rsidRDefault="00000000" w:rsidRPr="00000000" w14:paraId="000000F2">
      <w:pPr>
        <w:pStyle w:val="Heading3"/>
        <w:keepNext w:val="0"/>
        <w:keepLines w:val="0"/>
        <w:tabs>
          <w:tab w:val="left" w:leader="none" w:pos="520"/>
        </w:tabs>
        <w:rPr>
          <w:sz w:val="24"/>
          <w:szCs w:val="24"/>
        </w:rPr>
      </w:pPr>
      <w:bookmarkStart w:colFirst="0" w:colLast="0" w:name="_heading=h.od5z8alxbxsp" w:id="19"/>
      <w:bookmarkEnd w:id="19"/>
      <w:r w:rsidDel="00000000" w:rsidR="00000000" w:rsidRPr="00000000">
        <w:rPr>
          <w:sz w:val="24"/>
          <w:szCs w:val="24"/>
          <w:rtl w:val="0"/>
        </w:rPr>
        <w:t xml:space="preserve">1. Introducción</w:t>
      </w:r>
    </w:p>
    <w:p w:rsidR="00000000" w:rsidDel="00000000" w:rsidP="00000000" w:rsidRDefault="00000000" w:rsidRPr="00000000" w14:paraId="000000F3">
      <w:pPr>
        <w:tabs>
          <w:tab w:val="left" w:leader="none" w:pos="520"/>
        </w:tabs>
        <w:spacing w:after="240" w:before="240" w:lineRule="auto"/>
        <w:jc w:val="both"/>
        <w:rPr>
          <w:sz w:val="24"/>
          <w:szCs w:val="24"/>
        </w:rPr>
      </w:pPr>
      <w:r w:rsidDel="00000000" w:rsidR="00000000" w:rsidRPr="00000000">
        <w:rPr>
          <w:sz w:val="24"/>
          <w:szCs w:val="24"/>
          <w:rtl w:val="0"/>
        </w:rPr>
        <w:t xml:space="preserve">El presente documento tiene como objetivo describir la implementación de los modelos principales del sistema Póliza, Beneficiario y Cliente así como los cambios de diseño efectuados durante el desarrollo del proyecto </w:t>
      </w:r>
      <w:r w:rsidDel="00000000" w:rsidR="00000000" w:rsidRPr="00000000">
        <w:rPr>
          <w:i w:val="1"/>
          <w:iCs w:val="1"/>
          <w:sz w:val="24"/>
          <w:szCs w:val="24"/>
          <w:rtl w:val="0"/>
        </w:rPr>
        <w:t xml:space="preserve">Sistema de Distribución de Información de Pólizas de Seguro</w:t>
      </w:r>
      <w:r w:rsidDel="00000000" w:rsidR="00000000" w:rsidRPr="00000000">
        <w:rPr>
          <w:sz w:val="24"/>
          <w:szCs w:val="24"/>
          <w:rtl w:val="0"/>
        </w:rPr>
        <w:t xml:space="preserve">.</w:t>
      </w:r>
    </w:p>
    <w:p w:rsidR="00000000" w:rsidDel="00000000" w:rsidP="00000000" w:rsidRDefault="00000000" w:rsidRPr="00000000" w14:paraId="000000F4">
      <w:pPr>
        <w:tabs>
          <w:tab w:val="left" w:leader="none" w:pos="520"/>
        </w:tabs>
        <w:spacing w:after="240" w:before="240" w:lineRule="auto"/>
        <w:jc w:val="both"/>
        <w:rPr>
          <w:sz w:val="24"/>
          <w:szCs w:val="24"/>
        </w:rPr>
      </w:pPr>
      <w:r w:rsidDel="00000000" w:rsidR="00000000" w:rsidRPr="00000000">
        <w:rPr>
          <w:sz w:val="24"/>
          <w:szCs w:val="24"/>
          <w:rtl w:val="0"/>
        </w:rPr>
        <w:t xml:space="preserve">El proyecto se desarrolla en el entorno NetBeans utilizando el framework Spring Boot, con una arquitectura basada en capas (modelo, repositorio y configuración), siguiendo las buenas prácticas de desarrollo orientado a objetos y el patrón MVC (Modelo-Vista-Controlador).</w:t>
      </w:r>
    </w:p>
    <w:p w:rsidR="00000000" w:rsidDel="00000000" w:rsidP="00000000" w:rsidRDefault="00000000" w:rsidRPr="00000000" w14:paraId="000000F5">
      <w:pPr>
        <w:pStyle w:val="Heading3"/>
        <w:keepNext w:val="0"/>
        <w:keepLines w:val="0"/>
        <w:tabs>
          <w:tab w:val="left" w:leader="none" w:pos="520"/>
        </w:tabs>
        <w:rPr>
          <w:sz w:val="24"/>
          <w:szCs w:val="24"/>
        </w:rPr>
      </w:pPr>
      <w:bookmarkStart w:colFirst="0" w:colLast="0" w:name="_heading=h.xaclfild1bhr" w:id="20"/>
      <w:bookmarkEnd w:id="20"/>
      <w:r w:rsidDel="00000000" w:rsidR="00000000" w:rsidRPr="00000000">
        <w:rPr>
          <w:sz w:val="24"/>
          <w:szCs w:val="24"/>
          <w:rtl w:val="0"/>
        </w:rPr>
        <w:t xml:space="preserve">2. Descripción general de los modelos</w:t>
      </w:r>
    </w:p>
    <w:p w:rsidR="00000000" w:rsidDel="00000000" w:rsidP="00000000" w:rsidRDefault="00000000" w:rsidRPr="00000000" w14:paraId="000000F6">
      <w:pPr>
        <w:tabs>
          <w:tab w:val="left" w:leader="none" w:pos="520"/>
        </w:tabs>
        <w:spacing w:after="240" w:before="240" w:lineRule="auto"/>
        <w:jc w:val="both"/>
        <w:rPr>
          <w:sz w:val="24"/>
          <w:szCs w:val="24"/>
        </w:rPr>
      </w:pPr>
      <w:r w:rsidDel="00000000" w:rsidR="00000000" w:rsidRPr="00000000">
        <w:rPr>
          <w:sz w:val="24"/>
          <w:szCs w:val="24"/>
          <w:rtl w:val="0"/>
        </w:rPr>
        <w:t xml:space="preserve">Los modelos representan las entidades centrales del dominio de negocio del sistema. A continuación se describe la finalidad de cada uno:</w:t>
      </w:r>
    </w:p>
    <w:p w:rsidR="00000000" w:rsidDel="00000000" w:rsidP="00000000" w:rsidRDefault="00000000" w:rsidRPr="00000000" w14:paraId="000000F7">
      <w:pPr>
        <w:pStyle w:val="Heading4"/>
        <w:keepNext w:val="0"/>
        <w:keepLines w:val="0"/>
        <w:tabs>
          <w:tab w:val="left" w:leader="none" w:pos="520"/>
        </w:tabs>
        <w:rPr/>
      </w:pPr>
      <w:bookmarkStart w:colFirst="0" w:colLast="0" w:name="_heading=h.j5ctp8dy8kxr" w:id="21"/>
      <w:bookmarkEnd w:id="21"/>
      <w:r w:rsidDel="00000000" w:rsidR="00000000" w:rsidRPr="00000000">
        <w:rPr>
          <w:rtl w:val="0"/>
        </w:rPr>
        <w:t xml:space="preserve">2.1. Modelo Póliza</w:t>
      </w:r>
    </w:p>
    <w:p w:rsidR="00000000" w:rsidDel="00000000" w:rsidP="00000000" w:rsidRDefault="00000000" w:rsidRPr="00000000" w14:paraId="000000F8">
      <w:pPr>
        <w:tabs>
          <w:tab w:val="left" w:leader="none" w:pos="520"/>
        </w:tabs>
        <w:spacing w:after="240" w:before="240" w:lineRule="auto"/>
        <w:jc w:val="both"/>
        <w:rPr>
          <w:sz w:val="24"/>
          <w:szCs w:val="24"/>
        </w:rPr>
      </w:pPr>
      <w:r w:rsidDel="00000000" w:rsidR="00000000" w:rsidRPr="00000000">
        <w:rPr>
          <w:sz w:val="24"/>
          <w:szCs w:val="24"/>
          <w:rtl w:val="0"/>
        </w:rPr>
        <w:t xml:space="preserve">La clase Póliza representa el contrato de seguro emitido para un cliente. Contiene información como:</w:t>
      </w:r>
    </w:p>
    <w:p w:rsidR="00000000" w:rsidDel="00000000" w:rsidP="00000000" w:rsidRDefault="00000000" w:rsidRPr="00000000" w14:paraId="000000F9">
      <w:pPr>
        <w:numPr>
          <w:ilvl w:val="0"/>
          <w:numId w:val="23"/>
        </w:numPr>
        <w:tabs>
          <w:tab w:val="left" w:leader="none" w:pos="520"/>
        </w:tabs>
        <w:spacing w:after="0" w:before="240" w:lineRule="auto"/>
        <w:ind w:left="720" w:hanging="360"/>
        <w:rPr>
          <w:sz w:val="24"/>
          <w:szCs w:val="24"/>
        </w:rPr>
      </w:pPr>
      <w:r w:rsidDel="00000000" w:rsidR="00000000" w:rsidRPr="00000000">
        <w:rPr>
          <w:b w:val="1"/>
          <w:bCs w:val="1"/>
          <w:sz w:val="24"/>
          <w:szCs w:val="24"/>
          <w:rtl w:val="0"/>
        </w:rPr>
        <w:t xml:space="preserve">Número de póliza</w:t>
      </w:r>
      <w:r w:rsidDel="00000000" w:rsidR="00000000" w:rsidRPr="00000000">
        <w:rPr>
          <w:sz w:val="24"/>
          <w:szCs w:val="24"/>
          <w:rtl w:val="0"/>
        </w:rPr>
        <w:t xml:space="preserve"> (identificador único)</w:t>
        <w:br w:type="textWrapping"/>
      </w:r>
    </w:p>
    <w:p w:rsidR="00000000" w:rsidDel="00000000" w:rsidP="00000000" w:rsidRDefault="00000000" w:rsidRPr="00000000" w14:paraId="000000FA">
      <w:pPr>
        <w:numPr>
          <w:ilvl w:val="0"/>
          <w:numId w:val="23"/>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Tipo de seguro</w:t>
      </w:r>
      <w:r w:rsidDel="00000000" w:rsidR="00000000" w:rsidRPr="00000000">
        <w:rPr>
          <w:sz w:val="24"/>
          <w:szCs w:val="24"/>
          <w:rtl w:val="0"/>
        </w:rPr>
        <w:t xml:space="preserve"> (vida, automóvil, salud, etc.)</w:t>
        <w:br w:type="textWrapping"/>
      </w:r>
    </w:p>
    <w:p w:rsidR="00000000" w:rsidDel="00000000" w:rsidP="00000000" w:rsidRDefault="00000000" w:rsidRPr="00000000" w14:paraId="000000FB">
      <w:pPr>
        <w:numPr>
          <w:ilvl w:val="0"/>
          <w:numId w:val="23"/>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Fecha de emisión y vencimiento</w:t>
        <w:br w:type="textWrapping"/>
      </w:r>
      <w:r w:rsidDel="00000000" w:rsidR="00000000" w:rsidRPr="00000000">
        <w:rPr>
          <w:rtl w:val="0"/>
        </w:rPr>
      </w:r>
    </w:p>
    <w:p w:rsidR="00000000" w:rsidDel="00000000" w:rsidP="00000000" w:rsidRDefault="00000000" w:rsidRPr="00000000" w14:paraId="000000FC">
      <w:pPr>
        <w:numPr>
          <w:ilvl w:val="0"/>
          <w:numId w:val="23"/>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Monto asegurado</w:t>
        <w:br w:type="textWrapping"/>
      </w:r>
      <w:r w:rsidDel="00000000" w:rsidR="00000000" w:rsidRPr="00000000">
        <w:rPr>
          <w:rtl w:val="0"/>
        </w:rPr>
      </w:r>
    </w:p>
    <w:p w:rsidR="00000000" w:rsidDel="00000000" w:rsidP="00000000" w:rsidRDefault="00000000" w:rsidRPr="00000000" w14:paraId="000000FD">
      <w:pPr>
        <w:numPr>
          <w:ilvl w:val="0"/>
          <w:numId w:val="23"/>
        </w:numPr>
        <w:tabs>
          <w:tab w:val="left" w:leader="none" w:pos="520"/>
        </w:tabs>
        <w:spacing w:after="240" w:before="0" w:lineRule="auto"/>
        <w:ind w:left="720" w:hanging="360"/>
        <w:rPr>
          <w:sz w:val="24"/>
          <w:szCs w:val="24"/>
        </w:rPr>
      </w:pPr>
      <w:r w:rsidDel="00000000" w:rsidR="00000000" w:rsidRPr="00000000">
        <w:rPr>
          <w:b w:val="1"/>
          <w:bCs w:val="1"/>
          <w:sz w:val="24"/>
          <w:szCs w:val="24"/>
          <w:rtl w:val="0"/>
        </w:rPr>
        <w:t xml:space="preserve">Relación con el Cliente y los Beneficiarios</w:t>
        <w:br w:type="textWrapping"/>
      </w:r>
      <w:r w:rsidDel="00000000" w:rsidR="00000000" w:rsidRPr="00000000">
        <w:rPr>
          <w:rtl w:val="0"/>
        </w:rPr>
      </w:r>
    </w:p>
    <w:p w:rsidR="00000000" w:rsidDel="00000000" w:rsidP="00000000" w:rsidRDefault="00000000" w:rsidRPr="00000000" w14:paraId="000000FE">
      <w:pPr>
        <w:tabs>
          <w:tab w:val="left" w:leader="none" w:pos="520"/>
        </w:tabs>
        <w:spacing w:after="240" w:before="240" w:lineRule="auto"/>
        <w:jc w:val="both"/>
        <w:rPr>
          <w:sz w:val="24"/>
          <w:szCs w:val="24"/>
        </w:rPr>
      </w:pPr>
      <w:r w:rsidDel="00000000" w:rsidR="00000000" w:rsidRPr="00000000">
        <w:rPr>
          <w:sz w:val="24"/>
          <w:szCs w:val="24"/>
          <w:rtl w:val="0"/>
        </w:rPr>
        <w:t xml:space="preserve">Este modelo constituye la entidad principal sobre la cual se estructuran las demás relaciones del sistema.</w:t>
      </w:r>
    </w:p>
    <w:p w:rsidR="00000000" w:rsidDel="00000000" w:rsidP="00000000" w:rsidRDefault="00000000" w:rsidRPr="00000000" w14:paraId="000000FF">
      <w:pPr>
        <w:pStyle w:val="Heading4"/>
        <w:keepNext w:val="0"/>
        <w:keepLines w:val="0"/>
        <w:tabs>
          <w:tab w:val="left" w:leader="none" w:pos="520"/>
        </w:tabs>
        <w:rPr/>
      </w:pPr>
      <w:bookmarkStart w:colFirst="0" w:colLast="0" w:name="_heading=h.bq9rstvgy02r" w:id="22"/>
      <w:bookmarkEnd w:id="22"/>
      <w:r w:rsidDel="00000000" w:rsidR="00000000" w:rsidRPr="00000000">
        <w:rPr>
          <w:rtl w:val="0"/>
        </w:rPr>
      </w:r>
    </w:p>
    <w:p w:rsidR="00000000" w:rsidDel="00000000" w:rsidP="00000000" w:rsidRDefault="00000000" w:rsidRPr="00000000" w14:paraId="00000100">
      <w:pPr>
        <w:pStyle w:val="Heading4"/>
        <w:keepNext w:val="0"/>
        <w:keepLines w:val="0"/>
        <w:tabs>
          <w:tab w:val="left" w:leader="none" w:pos="520"/>
        </w:tabs>
        <w:rPr/>
      </w:pPr>
      <w:bookmarkStart w:colFirst="0" w:colLast="0" w:name="_heading=h.xomm75bhnt2f" w:id="23"/>
      <w:bookmarkEnd w:id="23"/>
      <w:r w:rsidDel="00000000" w:rsidR="00000000" w:rsidRPr="00000000">
        <w:rPr>
          <w:rtl w:val="0"/>
        </w:rPr>
      </w:r>
    </w:p>
    <w:p w:rsidR="00000000" w:rsidDel="00000000" w:rsidP="00000000" w:rsidRDefault="00000000" w:rsidRPr="00000000" w14:paraId="00000101">
      <w:pPr>
        <w:pStyle w:val="Heading4"/>
        <w:keepNext w:val="0"/>
        <w:keepLines w:val="0"/>
        <w:tabs>
          <w:tab w:val="left" w:leader="none" w:pos="520"/>
        </w:tabs>
        <w:rPr/>
      </w:pPr>
      <w:bookmarkStart w:colFirst="0" w:colLast="0" w:name="_heading=h.too0y8rok0ga" w:id="24"/>
      <w:bookmarkEnd w:id="24"/>
      <w:r w:rsidDel="00000000" w:rsidR="00000000" w:rsidRPr="00000000">
        <w:rPr>
          <w:rtl w:val="0"/>
        </w:rPr>
      </w:r>
    </w:p>
    <w:p w:rsidR="00000000" w:rsidDel="00000000" w:rsidP="00000000" w:rsidRDefault="00000000" w:rsidRPr="00000000" w14:paraId="00000102">
      <w:pPr>
        <w:pStyle w:val="Heading4"/>
        <w:keepNext w:val="0"/>
        <w:keepLines w:val="0"/>
        <w:tabs>
          <w:tab w:val="left" w:leader="none" w:pos="520"/>
        </w:tabs>
        <w:rPr/>
      </w:pPr>
      <w:bookmarkStart w:colFirst="0" w:colLast="0" w:name="_heading=h.ttnxb5v9sh1a" w:id="25"/>
      <w:bookmarkEnd w:id="25"/>
      <w:r w:rsidDel="00000000" w:rsidR="00000000" w:rsidRPr="00000000">
        <w:rPr>
          <w:rtl w:val="0"/>
        </w:rPr>
      </w:r>
    </w:p>
    <w:p w:rsidR="00000000" w:rsidDel="00000000" w:rsidP="00000000" w:rsidRDefault="00000000" w:rsidRPr="00000000" w14:paraId="00000103">
      <w:pPr>
        <w:pStyle w:val="Heading4"/>
        <w:keepNext w:val="0"/>
        <w:keepLines w:val="0"/>
        <w:tabs>
          <w:tab w:val="left" w:leader="none" w:pos="520"/>
        </w:tabs>
        <w:rPr/>
      </w:pPr>
      <w:bookmarkStart w:colFirst="0" w:colLast="0" w:name="_heading=h.weketob438b" w:id="26"/>
      <w:bookmarkEnd w:id="26"/>
      <w:r w:rsidDel="00000000" w:rsidR="00000000" w:rsidRPr="00000000">
        <w:rPr>
          <w:rtl w:val="0"/>
        </w:rPr>
        <w:t xml:space="preserve">2.2. Modelo Beneficiario</w:t>
      </w:r>
    </w:p>
    <w:p w:rsidR="00000000" w:rsidDel="00000000" w:rsidP="00000000" w:rsidRDefault="00000000" w:rsidRPr="00000000" w14:paraId="00000104">
      <w:pPr>
        <w:tabs>
          <w:tab w:val="left" w:leader="none" w:pos="520"/>
        </w:tabs>
        <w:spacing w:after="240" w:before="240" w:lineRule="auto"/>
        <w:jc w:val="both"/>
        <w:rPr>
          <w:sz w:val="24"/>
          <w:szCs w:val="24"/>
        </w:rPr>
      </w:pPr>
      <w:r w:rsidDel="00000000" w:rsidR="00000000" w:rsidRPr="00000000">
        <w:rPr>
          <w:sz w:val="24"/>
          <w:szCs w:val="24"/>
          <w:rtl w:val="0"/>
        </w:rPr>
        <w:t xml:space="preserve">La clase Beneficiario modela a la persona que recibe los beneficios del seguro en caso de que se cumpla la condición estipulada en la póliza.</w:t>
      </w:r>
    </w:p>
    <w:p w:rsidR="00000000" w:rsidDel="00000000" w:rsidP="00000000" w:rsidRDefault="00000000" w:rsidRPr="00000000" w14:paraId="00000105">
      <w:pPr>
        <w:tabs>
          <w:tab w:val="left" w:leader="none" w:pos="520"/>
        </w:tabs>
        <w:spacing w:after="240" w:before="240" w:lineRule="auto"/>
        <w:jc w:val="both"/>
        <w:rPr>
          <w:sz w:val="24"/>
          <w:szCs w:val="24"/>
        </w:rPr>
      </w:pPr>
      <w:r w:rsidDel="00000000" w:rsidR="00000000" w:rsidRPr="00000000">
        <w:rPr>
          <w:sz w:val="24"/>
          <w:szCs w:val="24"/>
          <w:rtl w:val="0"/>
        </w:rPr>
        <w:t xml:space="preserve">Entre sus atributos se incluyen:</w:t>
      </w:r>
    </w:p>
    <w:p w:rsidR="00000000" w:rsidDel="00000000" w:rsidP="00000000" w:rsidRDefault="00000000" w:rsidRPr="00000000" w14:paraId="00000106">
      <w:pPr>
        <w:numPr>
          <w:ilvl w:val="0"/>
          <w:numId w:val="18"/>
        </w:numPr>
        <w:tabs>
          <w:tab w:val="left" w:leader="none" w:pos="520"/>
        </w:tabs>
        <w:spacing w:after="0" w:before="240" w:lineRule="auto"/>
        <w:ind w:left="720" w:hanging="360"/>
        <w:rPr>
          <w:sz w:val="24"/>
          <w:szCs w:val="24"/>
        </w:rPr>
      </w:pPr>
      <w:r w:rsidDel="00000000" w:rsidR="00000000" w:rsidRPr="00000000">
        <w:rPr>
          <w:b w:val="1"/>
          <w:bCs w:val="1"/>
          <w:sz w:val="24"/>
          <w:szCs w:val="24"/>
          <w:rtl w:val="0"/>
        </w:rPr>
        <w:t xml:space="preserve">Nombre completo</w:t>
        <w:br w:type="textWrapping"/>
      </w:r>
      <w:r w:rsidDel="00000000" w:rsidR="00000000" w:rsidRPr="00000000">
        <w:rPr>
          <w:rtl w:val="0"/>
        </w:rPr>
      </w:r>
    </w:p>
    <w:p w:rsidR="00000000" w:rsidDel="00000000" w:rsidP="00000000" w:rsidRDefault="00000000" w:rsidRPr="00000000" w14:paraId="00000107">
      <w:pPr>
        <w:numPr>
          <w:ilvl w:val="0"/>
          <w:numId w:val="18"/>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Relación con el titular</w:t>
        <w:br w:type="textWrapping"/>
      </w:r>
      <w:r w:rsidDel="00000000" w:rsidR="00000000" w:rsidRPr="00000000">
        <w:rPr>
          <w:rtl w:val="0"/>
        </w:rPr>
      </w:r>
    </w:p>
    <w:p w:rsidR="00000000" w:rsidDel="00000000" w:rsidP="00000000" w:rsidRDefault="00000000" w:rsidRPr="00000000" w14:paraId="00000108">
      <w:pPr>
        <w:numPr>
          <w:ilvl w:val="0"/>
          <w:numId w:val="18"/>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Porcentaje de beneficio</w:t>
        <w:br w:type="textWrapping"/>
      </w:r>
      <w:r w:rsidDel="00000000" w:rsidR="00000000" w:rsidRPr="00000000">
        <w:rPr>
          <w:rtl w:val="0"/>
        </w:rPr>
      </w:r>
    </w:p>
    <w:p w:rsidR="00000000" w:rsidDel="00000000" w:rsidP="00000000" w:rsidRDefault="00000000" w:rsidRPr="00000000" w14:paraId="00000109">
      <w:pPr>
        <w:numPr>
          <w:ilvl w:val="0"/>
          <w:numId w:val="18"/>
        </w:numPr>
        <w:tabs>
          <w:tab w:val="left" w:leader="none" w:pos="520"/>
        </w:tabs>
        <w:spacing w:after="240" w:before="0" w:lineRule="auto"/>
        <w:ind w:left="720" w:hanging="360"/>
        <w:rPr>
          <w:sz w:val="24"/>
          <w:szCs w:val="24"/>
        </w:rPr>
      </w:pPr>
      <w:r w:rsidDel="00000000" w:rsidR="00000000" w:rsidRPr="00000000">
        <w:rPr>
          <w:b w:val="1"/>
          <w:bCs w:val="1"/>
          <w:sz w:val="24"/>
          <w:szCs w:val="24"/>
          <w:rtl w:val="0"/>
        </w:rPr>
        <w:t xml:space="preserve">Referencia a la póliza correspondiente</w:t>
        <w:br w:type="textWrapping"/>
      </w:r>
      <w:r w:rsidDel="00000000" w:rsidR="00000000" w:rsidRPr="00000000">
        <w:rPr>
          <w:rtl w:val="0"/>
        </w:rPr>
      </w:r>
    </w:p>
    <w:p w:rsidR="00000000" w:rsidDel="00000000" w:rsidP="00000000" w:rsidRDefault="00000000" w:rsidRPr="00000000" w14:paraId="0000010A">
      <w:pPr>
        <w:tabs>
          <w:tab w:val="left" w:leader="none" w:pos="520"/>
        </w:tabs>
        <w:spacing w:after="240" w:before="240" w:lineRule="auto"/>
        <w:jc w:val="both"/>
        <w:rPr>
          <w:sz w:val="24"/>
          <w:szCs w:val="24"/>
        </w:rPr>
      </w:pPr>
      <w:r w:rsidDel="00000000" w:rsidR="00000000" w:rsidRPr="00000000">
        <w:rPr>
          <w:sz w:val="24"/>
          <w:szCs w:val="24"/>
          <w:rtl w:val="0"/>
        </w:rPr>
        <w:t xml:space="preserve">Este modelo mantiene una relación de muchos a uno con Poliza, permitiendo que varias personas estén asociadas a una misma póliza.</w:t>
      </w:r>
    </w:p>
    <w:p w:rsidR="00000000" w:rsidDel="00000000" w:rsidP="00000000" w:rsidRDefault="00000000" w:rsidRPr="00000000" w14:paraId="0000010B">
      <w:pPr>
        <w:pStyle w:val="Heading4"/>
        <w:keepNext w:val="0"/>
        <w:keepLines w:val="0"/>
        <w:tabs>
          <w:tab w:val="left" w:leader="none" w:pos="520"/>
        </w:tabs>
        <w:rPr/>
      </w:pPr>
      <w:bookmarkStart w:colFirst="0" w:colLast="0" w:name="_heading=h.h3prl52vc3g" w:id="27"/>
      <w:bookmarkEnd w:id="27"/>
      <w:r w:rsidDel="00000000" w:rsidR="00000000" w:rsidRPr="00000000">
        <w:rPr>
          <w:rtl w:val="0"/>
        </w:rPr>
        <w:t xml:space="preserve">2.3. Modelo Cliente</w:t>
      </w:r>
    </w:p>
    <w:p w:rsidR="00000000" w:rsidDel="00000000" w:rsidP="00000000" w:rsidRDefault="00000000" w:rsidRPr="00000000" w14:paraId="0000010C">
      <w:pPr>
        <w:tabs>
          <w:tab w:val="left" w:leader="none" w:pos="520"/>
        </w:tabs>
        <w:spacing w:after="240" w:before="240" w:lineRule="auto"/>
        <w:jc w:val="both"/>
        <w:rPr>
          <w:sz w:val="24"/>
          <w:szCs w:val="24"/>
        </w:rPr>
      </w:pPr>
      <w:r w:rsidDel="00000000" w:rsidR="00000000" w:rsidRPr="00000000">
        <w:rPr>
          <w:sz w:val="24"/>
          <w:szCs w:val="24"/>
          <w:rtl w:val="0"/>
        </w:rPr>
        <w:t xml:space="preserve">El modelo Cliente representa al titular de una o más pólizas.</w:t>
      </w:r>
    </w:p>
    <w:p w:rsidR="00000000" w:rsidDel="00000000" w:rsidP="00000000" w:rsidRDefault="00000000" w:rsidRPr="00000000" w14:paraId="0000010D">
      <w:pPr>
        <w:tabs>
          <w:tab w:val="left" w:leader="none" w:pos="520"/>
        </w:tabs>
        <w:spacing w:after="240" w:before="240" w:lineRule="auto"/>
        <w:jc w:val="both"/>
        <w:rPr>
          <w:sz w:val="24"/>
          <w:szCs w:val="24"/>
        </w:rPr>
      </w:pPr>
      <w:r w:rsidDel="00000000" w:rsidR="00000000" w:rsidRPr="00000000">
        <w:rPr>
          <w:sz w:val="24"/>
          <w:szCs w:val="24"/>
          <w:rtl w:val="0"/>
        </w:rPr>
        <w:br w:type="textWrapping"/>
        <w:t xml:space="preserve"> Sus atributos principales pueden incluir:</w:t>
      </w:r>
    </w:p>
    <w:p w:rsidR="00000000" w:rsidDel="00000000" w:rsidP="00000000" w:rsidRDefault="00000000" w:rsidRPr="00000000" w14:paraId="0000010E">
      <w:pPr>
        <w:numPr>
          <w:ilvl w:val="0"/>
          <w:numId w:val="16"/>
        </w:numPr>
        <w:tabs>
          <w:tab w:val="left" w:leader="none" w:pos="520"/>
        </w:tabs>
        <w:spacing w:after="0" w:before="240" w:lineRule="auto"/>
        <w:ind w:left="720" w:hanging="360"/>
        <w:rPr>
          <w:sz w:val="24"/>
          <w:szCs w:val="24"/>
        </w:rPr>
      </w:pPr>
      <w:r w:rsidDel="00000000" w:rsidR="00000000" w:rsidRPr="00000000">
        <w:rPr>
          <w:b w:val="1"/>
          <w:bCs w:val="1"/>
          <w:sz w:val="24"/>
          <w:szCs w:val="24"/>
          <w:rtl w:val="0"/>
        </w:rPr>
        <w:t xml:space="preserve">Identificador (ID)</w:t>
        <w:br w:type="textWrapping"/>
      </w:r>
      <w:r w:rsidDel="00000000" w:rsidR="00000000" w:rsidRPr="00000000">
        <w:rPr>
          <w:rtl w:val="0"/>
        </w:rPr>
      </w:r>
    </w:p>
    <w:p w:rsidR="00000000" w:rsidDel="00000000" w:rsidP="00000000" w:rsidRDefault="00000000" w:rsidRPr="00000000" w14:paraId="0000010F">
      <w:pPr>
        <w:numPr>
          <w:ilvl w:val="0"/>
          <w:numId w:val="16"/>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Nombre y apellidos</w:t>
        <w:br w:type="textWrapping"/>
      </w:r>
      <w:r w:rsidDel="00000000" w:rsidR="00000000" w:rsidRPr="00000000">
        <w:rPr>
          <w:rtl w:val="0"/>
        </w:rPr>
      </w:r>
    </w:p>
    <w:p w:rsidR="00000000" w:rsidDel="00000000" w:rsidP="00000000" w:rsidRDefault="00000000" w:rsidRPr="00000000" w14:paraId="00000110">
      <w:pPr>
        <w:numPr>
          <w:ilvl w:val="0"/>
          <w:numId w:val="16"/>
        </w:numPr>
        <w:tabs>
          <w:tab w:val="left" w:leader="none" w:pos="520"/>
        </w:tabs>
        <w:spacing w:after="0" w:before="0" w:lineRule="auto"/>
        <w:ind w:left="720" w:hanging="360"/>
        <w:rPr>
          <w:sz w:val="24"/>
          <w:szCs w:val="24"/>
        </w:rPr>
      </w:pPr>
      <w:r w:rsidDel="00000000" w:rsidR="00000000" w:rsidRPr="00000000">
        <w:rPr>
          <w:b w:val="1"/>
          <w:bCs w:val="1"/>
          <w:sz w:val="24"/>
          <w:szCs w:val="24"/>
          <w:rtl w:val="0"/>
        </w:rPr>
        <w:t xml:space="preserve">Correo electrónico o datos de contacto</w:t>
        <w:br w:type="textWrapping"/>
      </w:r>
      <w:r w:rsidDel="00000000" w:rsidR="00000000" w:rsidRPr="00000000">
        <w:rPr>
          <w:rtl w:val="0"/>
        </w:rPr>
      </w:r>
    </w:p>
    <w:p w:rsidR="00000000" w:rsidDel="00000000" w:rsidP="00000000" w:rsidRDefault="00000000" w:rsidRPr="00000000" w14:paraId="00000111">
      <w:pPr>
        <w:numPr>
          <w:ilvl w:val="0"/>
          <w:numId w:val="16"/>
        </w:numPr>
        <w:tabs>
          <w:tab w:val="left" w:leader="none" w:pos="520"/>
        </w:tabs>
        <w:spacing w:after="240" w:before="0" w:lineRule="auto"/>
        <w:ind w:left="720" w:hanging="360"/>
        <w:rPr>
          <w:sz w:val="24"/>
          <w:szCs w:val="24"/>
        </w:rPr>
      </w:pPr>
      <w:r w:rsidDel="00000000" w:rsidR="00000000" w:rsidRPr="00000000">
        <w:rPr>
          <w:b w:val="1"/>
          <w:bCs w:val="1"/>
          <w:sz w:val="24"/>
          <w:szCs w:val="24"/>
          <w:rtl w:val="0"/>
        </w:rPr>
        <w:t xml:space="preserve">Colección de pólizas asociadas</w:t>
        <w:br w:type="textWrapping"/>
      </w:r>
      <w:r w:rsidDel="00000000" w:rsidR="00000000" w:rsidRPr="00000000">
        <w:rPr>
          <w:rtl w:val="0"/>
        </w:rPr>
      </w:r>
    </w:p>
    <w:p w:rsidR="00000000" w:rsidDel="00000000" w:rsidP="00000000" w:rsidRDefault="00000000" w:rsidRPr="00000000" w14:paraId="00000112">
      <w:pPr>
        <w:tabs>
          <w:tab w:val="left" w:leader="none" w:pos="520"/>
        </w:tabs>
        <w:spacing w:after="240" w:before="240" w:lineRule="auto"/>
        <w:jc w:val="both"/>
        <w:rPr>
          <w:sz w:val="24"/>
          <w:szCs w:val="24"/>
        </w:rPr>
      </w:pPr>
      <w:r w:rsidDel="00000000" w:rsidR="00000000" w:rsidRPr="00000000">
        <w:rPr>
          <w:sz w:val="24"/>
          <w:szCs w:val="24"/>
          <w:rtl w:val="0"/>
        </w:rPr>
        <w:t xml:space="preserve">Su relación con la entidad Poliza es de uno a muchos (OneToMany), reflejando que un cliente puede poseer varias pólizas activas.</w:t>
      </w:r>
    </w:p>
    <w:p w:rsidR="00000000" w:rsidDel="00000000" w:rsidP="00000000" w:rsidRDefault="00000000" w:rsidRPr="00000000" w14:paraId="00000113">
      <w:pPr>
        <w:pStyle w:val="Heading3"/>
        <w:keepNext w:val="0"/>
        <w:keepLines w:val="0"/>
        <w:tabs>
          <w:tab w:val="left" w:leader="none" w:pos="520"/>
        </w:tabs>
        <w:rPr>
          <w:sz w:val="24"/>
          <w:szCs w:val="24"/>
        </w:rPr>
      </w:pPr>
      <w:bookmarkStart w:colFirst="0" w:colLast="0" w:name="_heading=h.ertmkzove9dv" w:id="28"/>
      <w:bookmarkEnd w:id="28"/>
      <w:r w:rsidDel="00000000" w:rsidR="00000000" w:rsidRPr="00000000">
        <w:rPr>
          <w:sz w:val="24"/>
          <w:szCs w:val="24"/>
          <w:rtl w:val="0"/>
        </w:rPr>
        <w:t xml:space="preserve">3. Cambios de diseño realizados</w:t>
      </w:r>
    </w:p>
    <w:p w:rsidR="00000000" w:rsidDel="00000000" w:rsidP="00000000" w:rsidRDefault="00000000" w:rsidRPr="00000000" w14:paraId="00000114">
      <w:pPr>
        <w:tabs>
          <w:tab w:val="left" w:leader="none" w:pos="520"/>
        </w:tabs>
        <w:spacing w:after="240" w:before="240" w:lineRule="auto"/>
        <w:jc w:val="both"/>
        <w:rPr>
          <w:sz w:val="24"/>
          <w:szCs w:val="24"/>
        </w:rPr>
      </w:pPr>
      <w:r w:rsidDel="00000000" w:rsidR="00000000" w:rsidRPr="00000000">
        <w:rPr>
          <w:sz w:val="24"/>
          <w:szCs w:val="24"/>
          <w:rtl w:val="0"/>
        </w:rPr>
        <w:t xml:space="preserve">Durante la implementación se realizaron los siguientes ajustes de diseño:</w:t>
      </w:r>
    </w:p>
    <w:p w:rsidR="00000000" w:rsidDel="00000000" w:rsidP="00000000" w:rsidRDefault="00000000" w:rsidRPr="00000000" w14:paraId="00000115">
      <w:pPr>
        <w:numPr>
          <w:ilvl w:val="0"/>
          <w:numId w:val="13"/>
        </w:numPr>
        <w:tabs>
          <w:tab w:val="left" w:leader="none" w:pos="520"/>
        </w:tabs>
        <w:spacing w:after="0" w:before="240" w:lineRule="auto"/>
        <w:ind w:left="720" w:hanging="360"/>
        <w:jc w:val="both"/>
        <w:rPr>
          <w:sz w:val="24"/>
          <w:szCs w:val="24"/>
        </w:rPr>
      </w:pPr>
      <w:r w:rsidDel="00000000" w:rsidR="00000000" w:rsidRPr="00000000">
        <w:rPr>
          <w:b w:val="1"/>
          <w:bCs w:val="1"/>
          <w:sz w:val="24"/>
          <w:szCs w:val="24"/>
          <w:rtl w:val="0"/>
        </w:rPr>
        <w:t xml:space="preserve">Separación de responsabilidades:</w:t>
      </w:r>
      <w:r w:rsidDel="00000000" w:rsidR="00000000" w:rsidRPr="00000000">
        <w:rPr>
          <w:sz w:val="24"/>
          <w:szCs w:val="24"/>
          <w:rtl w:val="0"/>
        </w:rPr>
        <w:t xml:space="preserve"> se movió la lógica de persistencia a las interfaces del paquete repository, aplicando el principio </w:t>
      </w:r>
      <w:r w:rsidDel="00000000" w:rsidR="00000000" w:rsidRPr="00000000">
        <w:rPr>
          <w:i w:val="1"/>
          <w:iCs w:val="1"/>
          <w:sz w:val="24"/>
          <w:szCs w:val="24"/>
          <w:rtl w:val="0"/>
        </w:rPr>
        <w:t xml:space="preserve">Single Responsibility</w:t>
      </w:r>
      <w:r w:rsidDel="00000000" w:rsidR="00000000" w:rsidRPr="00000000">
        <w:rPr>
          <w:sz w:val="24"/>
          <w:szCs w:val="24"/>
          <w:rtl w:val="0"/>
        </w:rPr>
        <w:t xml:space="preserve">.</w:t>
        <w:br w:type="textWrapping"/>
      </w:r>
    </w:p>
    <w:p w:rsidR="00000000" w:rsidDel="00000000" w:rsidP="00000000" w:rsidRDefault="00000000" w:rsidRPr="00000000" w14:paraId="00000116">
      <w:pPr>
        <w:numPr>
          <w:ilvl w:val="0"/>
          <w:numId w:val="13"/>
        </w:numPr>
        <w:tabs>
          <w:tab w:val="left" w:leader="none" w:pos="520"/>
        </w:tabs>
        <w:spacing w:after="0" w:before="0" w:lineRule="auto"/>
        <w:ind w:left="720" w:hanging="360"/>
        <w:jc w:val="both"/>
        <w:rPr>
          <w:sz w:val="24"/>
          <w:szCs w:val="24"/>
        </w:rPr>
      </w:pPr>
      <w:r w:rsidDel="00000000" w:rsidR="00000000" w:rsidRPr="00000000">
        <w:rPr>
          <w:b w:val="1"/>
          <w:bCs w:val="1"/>
          <w:sz w:val="24"/>
          <w:szCs w:val="24"/>
          <w:rtl w:val="0"/>
        </w:rPr>
        <w:t xml:space="preserve">Normalización de modelos:</w:t>
      </w:r>
      <w:r w:rsidDel="00000000" w:rsidR="00000000" w:rsidRPr="00000000">
        <w:rPr>
          <w:sz w:val="24"/>
          <w:szCs w:val="24"/>
          <w:rtl w:val="0"/>
        </w:rPr>
        <w:t xml:space="preserve"> se definieron las relaciones entre Cliente, Poliza y Beneficiario de forma explícita mediante anotaciones JPA.</w:t>
        <w:br w:type="textWrapping"/>
      </w:r>
    </w:p>
    <w:p w:rsidR="00000000" w:rsidDel="00000000" w:rsidP="00000000" w:rsidRDefault="00000000" w:rsidRPr="00000000" w14:paraId="00000117">
      <w:pPr>
        <w:numPr>
          <w:ilvl w:val="0"/>
          <w:numId w:val="13"/>
        </w:numPr>
        <w:tabs>
          <w:tab w:val="left" w:leader="none" w:pos="520"/>
        </w:tabs>
        <w:spacing w:after="240" w:before="0" w:lineRule="auto"/>
        <w:ind w:left="720" w:hanging="360"/>
        <w:jc w:val="both"/>
        <w:rPr>
          <w:sz w:val="24"/>
          <w:szCs w:val="24"/>
        </w:rPr>
      </w:pPr>
      <w:r w:rsidDel="00000000" w:rsidR="00000000" w:rsidRPr="00000000">
        <w:rPr>
          <w:b w:val="1"/>
          <w:bCs w:val="1"/>
          <w:sz w:val="24"/>
          <w:szCs w:val="24"/>
          <w:rtl w:val="0"/>
        </w:rPr>
        <w:t xml:space="preserve">Refactorización de nombres:</w:t>
      </w:r>
      <w:r w:rsidDel="00000000" w:rsidR="00000000" w:rsidRPr="00000000">
        <w:rPr>
          <w:sz w:val="24"/>
          <w:szCs w:val="24"/>
          <w:rtl w:val="0"/>
        </w:rPr>
        <w:t xml:space="preserve"> se ajustaron nombres de atributos y métodos para alinearlos con las convenciones de Java y mejorar la legibilidad del código.</w:t>
      </w:r>
    </w:p>
    <w:p w:rsidR="00000000" w:rsidDel="00000000" w:rsidP="00000000" w:rsidRDefault="00000000" w:rsidRPr="00000000" w14:paraId="00000118">
      <w:pPr>
        <w:tabs>
          <w:tab w:val="left" w:leader="none" w:pos="520"/>
        </w:tabs>
        <w:spacing w:after="240" w:before="240" w:lineRule="auto"/>
        <w:ind w:left="72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19">
      <w:pPr>
        <w:numPr>
          <w:ilvl w:val="0"/>
          <w:numId w:val="13"/>
        </w:numPr>
        <w:tabs>
          <w:tab w:val="left" w:leader="none" w:pos="520"/>
        </w:tabs>
        <w:spacing w:after="0" w:before="240" w:lineRule="auto"/>
        <w:ind w:left="720" w:hanging="360"/>
        <w:jc w:val="both"/>
        <w:rPr>
          <w:sz w:val="24"/>
          <w:szCs w:val="24"/>
        </w:rPr>
      </w:pPr>
      <w:r w:rsidDel="00000000" w:rsidR="00000000" w:rsidRPr="00000000">
        <w:rPr>
          <w:b w:val="1"/>
          <w:bCs w:val="1"/>
          <w:sz w:val="24"/>
          <w:szCs w:val="24"/>
          <w:rtl w:val="0"/>
        </w:rPr>
        <w:t xml:space="preserve">Implementación de DataLoader:</w:t>
      </w:r>
      <w:r w:rsidDel="00000000" w:rsidR="00000000" w:rsidRPr="00000000">
        <w:rPr>
          <w:sz w:val="24"/>
          <w:szCs w:val="24"/>
          <w:rtl w:val="0"/>
        </w:rPr>
        <w:t xml:space="preserve"> en el paquete config se incluyó una clase para la carga inicial de datos (DataLoader.class), útil para pruebas y demostraciones.</w:t>
        <w:br w:type="textWrapping"/>
      </w:r>
    </w:p>
    <w:p w:rsidR="00000000" w:rsidDel="00000000" w:rsidP="00000000" w:rsidRDefault="00000000" w:rsidRPr="00000000" w14:paraId="0000011A">
      <w:pPr>
        <w:numPr>
          <w:ilvl w:val="0"/>
          <w:numId w:val="13"/>
        </w:numPr>
        <w:tabs>
          <w:tab w:val="left" w:leader="none" w:pos="520"/>
        </w:tabs>
        <w:spacing w:after="240" w:before="0" w:lineRule="auto"/>
        <w:ind w:left="720" w:hanging="360"/>
        <w:jc w:val="both"/>
        <w:rPr>
          <w:sz w:val="24"/>
          <w:szCs w:val="24"/>
        </w:rPr>
      </w:pPr>
      <w:r w:rsidDel="00000000" w:rsidR="00000000" w:rsidRPr="00000000">
        <w:rPr>
          <w:b w:val="1"/>
          <w:bCs w:val="1"/>
          <w:sz w:val="24"/>
          <w:szCs w:val="24"/>
          <w:rtl w:val="0"/>
        </w:rPr>
        <w:t xml:space="preserve">Configuración centralizada:</w:t>
      </w:r>
      <w:r w:rsidDel="00000000" w:rsidR="00000000" w:rsidRPr="00000000">
        <w:rPr>
          <w:sz w:val="24"/>
          <w:szCs w:val="24"/>
          <w:rtl w:val="0"/>
        </w:rPr>
        <w:t xml:space="preserve"> el archivo application.properties se utilizó para definir parámetros de conexión y configuración del entorno de desarrollo.</w:t>
      </w:r>
    </w:p>
    <w:p w:rsidR="00000000" w:rsidDel="00000000" w:rsidP="00000000" w:rsidRDefault="00000000" w:rsidRPr="00000000" w14:paraId="0000011B">
      <w:pPr>
        <w:tabs>
          <w:tab w:val="left" w:leader="none" w:pos="520"/>
        </w:tabs>
        <w:spacing w:after="240" w:before="240" w:lineRule="auto"/>
        <w:jc w:val="both"/>
        <w:rPr>
          <w:sz w:val="24"/>
          <w:szCs w:val="24"/>
        </w:rPr>
      </w:pPr>
      <w:r w:rsidDel="00000000" w:rsidR="00000000" w:rsidRPr="00000000">
        <w:rPr>
          <w:sz w:val="24"/>
          <w:szCs w:val="24"/>
          <w:rtl w:val="0"/>
        </w:rPr>
        <w:t xml:space="preserve">Estos cambios mejoraron la mantenibilidad y escalabilidad del sistema, permitiendo futuras extensiones.</w:t>
      </w:r>
    </w:p>
    <w:p w:rsidR="00000000" w:rsidDel="00000000" w:rsidP="00000000" w:rsidRDefault="00000000" w:rsidRPr="00000000" w14:paraId="0000011C">
      <w:pPr>
        <w:pStyle w:val="Heading3"/>
        <w:keepNext w:val="0"/>
        <w:keepLines w:val="0"/>
        <w:tabs>
          <w:tab w:val="left" w:leader="none" w:pos="520"/>
        </w:tabs>
        <w:rPr>
          <w:sz w:val="24"/>
          <w:szCs w:val="24"/>
        </w:rPr>
      </w:pPr>
      <w:bookmarkStart w:colFirst="0" w:colLast="0" w:name="_heading=h.k58vnzvfidye" w:id="29"/>
      <w:bookmarkEnd w:id="29"/>
      <w:r w:rsidDel="00000000" w:rsidR="00000000" w:rsidRPr="00000000">
        <w:rPr>
          <w:sz w:val="24"/>
          <w:szCs w:val="24"/>
          <w:rtl w:val="0"/>
        </w:rPr>
        <w:t xml:space="preserve">5. Conclusiones</w:t>
      </w:r>
    </w:p>
    <w:p w:rsidR="00000000" w:rsidDel="00000000" w:rsidP="00000000" w:rsidRDefault="00000000" w:rsidRPr="00000000" w14:paraId="0000011D">
      <w:pPr>
        <w:tabs>
          <w:tab w:val="left" w:leader="none" w:pos="520"/>
        </w:tabs>
        <w:spacing w:after="240" w:before="240" w:lineRule="auto"/>
        <w:jc w:val="both"/>
        <w:rPr>
          <w:sz w:val="24"/>
          <w:szCs w:val="24"/>
        </w:rPr>
      </w:pPr>
      <w:r w:rsidDel="00000000" w:rsidR="00000000" w:rsidRPr="00000000">
        <w:rPr>
          <w:sz w:val="24"/>
          <w:szCs w:val="24"/>
          <w:rtl w:val="0"/>
        </w:rPr>
        <w:t xml:space="preserve">La implementación de los modelos Poliza, Beneficiario y Cliente permitió consolidar la base de datos conceptual y lógica del sistema de distribución de pólizas.</w:t>
        <w:br w:type="textWrapping"/>
        <w:t xml:space="preserve"> El uso de Spring Boot y JPA facilitó la definición de relaciones entre entidades y el manejo de datos persistentes.</w:t>
      </w:r>
    </w:p>
    <w:p w:rsidR="00000000" w:rsidDel="00000000" w:rsidP="00000000" w:rsidRDefault="00000000" w:rsidRPr="00000000" w14:paraId="0000011E">
      <w:pPr>
        <w:tabs>
          <w:tab w:val="left" w:leader="none" w:pos="520"/>
        </w:tabs>
        <w:spacing w:after="240" w:before="240" w:lineRule="auto"/>
        <w:jc w:val="both"/>
        <w:rPr>
          <w:sz w:val="24"/>
          <w:szCs w:val="24"/>
        </w:rPr>
      </w:pPr>
      <w:r w:rsidDel="00000000" w:rsidR="00000000" w:rsidRPr="00000000">
        <w:rPr>
          <w:sz w:val="24"/>
          <w:szCs w:val="24"/>
          <w:rtl w:val="0"/>
        </w:rPr>
        <w:t xml:space="preserve">Los cambios de diseño aplicados contribuyeron a una arquitectura más clara, robusta y alineada con los principios de arquitectura limpia y orientación a objetos, garantizando la calidad y mantenibilidad del software.</w:t>
      </w:r>
    </w:p>
    <w:p w:rsidR="00000000" w:rsidDel="00000000" w:rsidP="00000000" w:rsidRDefault="00000000" w:rsidRPr="00000000" w14:paraId="0000011F">
      <w:pPr>
        <w:tabs>
          <w:tab w:val="left" w:leader="none" w:pos="520"/>
        </w:tabs>
        <w:rPr/>
      </w:pPr>
      <w:r w:rsidDel="00000000" w:rsidR="00000000" w:rsidRPr="00000000">
        <w:rPr>
          <w:rtl w:val="0"/>
        </w:rPr>
      </w:r>
    </w:p>
    <w:p w:rsidR="00000000" w:rsidDel="00000000" w:rsidP="00000000" w:rsidRDefault="00000000" w:rsidRPr="00000000" w14:paraId="00000120">
      <w:pPr>
        <w:tabs>
          <w:tab w:val="left" w:leader="none" w:pos="520"/>
        </w:tabs>
        <w:rPr/>
      </w:pPr>
      <w:r w:rsidDel="00000000" w:rsidR="00000000" w:rsidRPr="00000000">
        <w:rPr>
          <w:rtl w:val="0"/>
        </w:rPr>
      </w:r>
    </w:p>
    <w:p w:rsidR="00000000" w:rsidDel="00000000" w:rsidP="00000000" w:rsidRDefault="00000000" w:rsidRPr="00000000" w14:paraId="00000121">
      <w:pPr>
        <w:tabs>
          <w:tab w:val="left" w:leader="none" w:pos="520"/>
        </w:tabs>
        <w:rPr/>
      </w:pPr>
      <w:r w:rsidDel="00000000" w:rsidR="00000000" w:rsidRPr="00000000">
        <w:rPr>
          <w:rtl w:val="0"/>
        </w:rPr>
      </w:r>
    </w:p>
    <w:p w:rsidR="00000000" w:rsidDel="00000000" w:rsidP="00000000" w:rsidRDefault="00000000" w:rsidRPr="00000000" w14:paraId="00000122">
      <w:pPr>
        <w:tabs>
          <w:tab w:val="left" w:leader="none" w:pos="520"/>
        </w:tabs>
        <w:rPr/>
      </w:pPr>
      <w:r w:rsidDel="00000000" w:rsidR="00000000" w:rsidRPr="00000000">
        <w:rPr>
          <w:rtl w:val="0"/>
        </w:rPr>
      </w:r>
    </w:p>
    <w:p w:rsidR="00000000" w:rsidDel="00000000" w:rsidP="00000000" w:rsidRDefault="00000000" w:rsidRPr="00000000" w14:paraId="00000123">
      <w:pPr>
        <w:tabs>
          <w:tab w:val="left" w:leader="none" w:pos="520"/>
        </w:tabs>
        <w:rPr/>
      </w:pPr>
      <w:r w:rsidDel="00000000" w:rsidR="00000000" w:rsidRPr="00000000">
        <w:rPr>
          <w:rtl w:val="0"/>
        </w:rPr>
      </w:r>
    </w:p>
    <w:p w:rsidR="00000000" w:rsidDel="00000000" w:rsidP="00000000" w:rsidRDefault="00000000" w:rsidRPr="00000000" w14:paraId="00000124">
      <w:pPr>
        <w:tabs>
          <w:tab w:val="left" w:leader="none" w:pos="520"/>
        </w:tabs>
        <w:rPr/>
      </w:pPr>
      <w:r w:rsidDel="00000000" w:rsidR="00000000" w:rsidRPr="00000000">
        <w:rPr>
          <w:rtl w:val="0"/>
        </w:rPr>
      </w:r>
    </w:p>
    <w:p w:rsidR="00000000" w:rsidDel="00000000" w:rsidP="00000000" w:rsidRDefault="00000000" w:rsidRPr="00000000" w14:paraId="00000125">
      <w:pPr>
        <w:tabs>
          <w:tab w:val="left" w:leader="none" w:pos="520"/>
        </w:tabs>
        <w:rPr/>
      </w:pPr>
      <w:r w:rsidDel="00000000" w:rsidR="00000000" w:rsidRPr="00000000">
        <w:rPr>
          <w:rtl w:val="0"/>
        </w:rPr>
      </w:r>
    </w:p>
    <w:p w:rsidR="00000000" w:rsidDel="00000000" w:rsidP="00000000" w:rsidRDefault="00000000" w:rsidRPr="00000000" w14:paraId="00000126">
      <w:pPr>
        <w:pStyle w:val="Heading1"/>
        <w:tabs>
          <w:tab w:val="left" w:leader="none" w:pos="520"/>
        </w:tabs>
        <w:spacing w:before="0" w:lineRule="auto"/>
        <w:ind w:left="0" w:firstLine="0"/>
        <w:rPr/>
      </w:pPr>
      <w:bookmarkStart w:colFirst="0" w:colLast="0" w:name="_heading=h.7ctf3nwsfpzb" w:id="30"/>
      <w:bookmarkEnd w:id="30"/>
      <w:r w:rsidDel="00000000" w:rsidR="00000000" w:rsidRPr="00000000">
        <w:rPr>
          <w:rtl w:val="0"/>
        </w:rPr>
      </w:r>
    </w:p>
    <w:p w:rsidR="00000000" w:rsidDel="00000000" w:rsidP="00000000" w:rsidRDefault="00000000" w:rsidRPr="00000000" w14:paraId="00000127">
      <w:pPr>
        <w:pStyle w:val="Heading1"/>
        <w:tabs>
          <w:tab w:val="left" w:leader="none" w:pos="520"/>
        </w:tabs>
        <w:spacing w:before="0" w:lineRule="auto"/>
        <w:ind w:left="0" w:firstLine="0"/>
        <w:rPr/>
      </w:pPr>
      <w:bookmarkStart w:colFirst="0" w:colLast="0" w:name="_heading=h.osjvm7sf4mop" w:id="31"/>
      <w:bookmarkEnd w:id="31"/>
      <w:r w:rsidDel="00000000" w:rsidR="00000000" w:rsidRPr="00000000">
        <w:rPr>
          <w:rtl w:val="0"/>
        </w:rPr>
      </w:r>
    </w:p>
    <w:p w:rsidR="00000000" w:rsidDel="00000000" w:rsidP="00000000" w:rsidRDefault="00000000" w:rsidRPr="00000000" w14:paraId="00000128">
      <w:pPr>
        <w:pStyle w:val="Heading1"/>
        <w:tabs>
          <w:tab w:val="left" w:leader="none" w:pos="520"/>
        </w:tabs>
        <w:spacing w:before="0" w:lineRule="auto"/>
        <w:ind w:left="0" w:firstLine="0"/>
        <w:rPr/>
      </w:pPr>
      <w:bookmarkStart w:colFirst="0" w:colLast="0" w:name="_heading=h.6b0z5jl8fs66" w:id="32"/>
      <w:bookmarkEnd w:id="32"/>
      <w:r w:rsidDel="00000000" w:rsidR="00000000" w:rsidRPr="00000000">
        <w:rPr>
          <w:rtl w:val="0"/>
        </w:rPr>
      </w:r>
    </w:p>
    <w:p w:rsidR="00000000" w:rsidDel="00000000" w:rsidP="00000000" w:rsidRDefault="00000000" w:rsidRPr="00000000" w14:paraId="00000129">
      <w:pPr>
        <w:pStyle w:val="Heading1"/>
        <w:tabs>
          <w:tab w:val="left" w:leader="none" w:pos="520"/>
        </w:tabs>
        <w:spacing w:before="0" w:lineRule="auto"/>
        <w:ind w:left="0" w:firstLine="0"/>
        <w:rPr/>
      </w:pPr>
      <w:bookmarkStart w:colFirst="0" w:colLast="0" w:name="_heading=h.fqdxvdjd4ir" w:id="33"/>
      <w:bookmarkEnd w:id="33"/>
      <w:r w:rsidDel="00000000" w:rsidR="00000000" w:rsidRPr="00000000">
        <w:rPr>
          <w:rtl w:val="0"/>
        </w:rPr>
      </w:r>
    </w:p>
    <w:p w:rsidR="00000000" w:rsidDel="00000000" w:rsidP="00000000" w:rsidRDefault="00000000" w:rsidRPr="00000000" w14:paraId="0000012A">
      <w:pPr>
        <w:pStyle w:val="Heading1"/>
        <w:tabs>
          <w:tab w:val="left" w:leader="none" w:pos="520"/>
        </w:tabs>
        <w:spacing w:before="0" w:lineRule="auto"/>
        <w:ind w:left="0" w:firstLine="0"/>
        <w:rPr/>
      </w:pPr>
      <w:bookmarkStart w:colFirst="0" w:colLast="0" w:name="_heading=h.n2jko0mi9w4h" w:id="34"/>
      <w:bookmarkEnd w:id="34"/>
      <w:r w:rsidDel="00000000" w:rsidR="00000000" w:rsidRPr="00000000">
        <w:rPr>
          <w:rtl w:val="0"/>
        </w:rPr>
      </w:r>
    </w:p>
    <w:p w:rsidR="00000000" w:rsidDel="00000000" w:rsidP="00000000" w:rsidRDefault="00000000" w:rsidRPr="00000000" w14:paraId="0000012B">
      <w:pPr>
        <w:pStyle w:val="Heading1"/>
        <w:tabs>
          <w:tab w:val="left" w:leader="none" w:pos="520"/>
        </w:tabs>
        <w:spacing w:before="0" w:lineRule="auto"/>
        <w:ind w:left="0" w:firstLine="0"/>
        <w:rPr/>
      </w:pPr>
      <w:bookmarkStart w:colFirst="0" w:colLast="0" w:name="_heading=h.jkxvzhti3d1e" w:id="35"/>
      <w:bookmarkEnd w:id="35"/>
      <w:r w:rsidDel="00000000" w:rsidR="00000000" w:rsidRPr="00000000">
        <w:rPr>
          <w:rtl w:val="0"/>
        </w:rPr>
      </w:r>
    </w:p>
    <w:p w:rsidR="00000000" w:rsidDel="00000000" w:rsidP="00000000" w:rsidRDefault="00000000" w:rsidRPr="00000000" w14:paraId="0000012C">
      <w:pPr>
        <w:pStyle w:val="Heading1"/>
        <w:tabs>
          <w:tab w:val="left" w:leader="none" w:pos="520"/>
        </w:tabs>
        <w:spacing w:before="0" w:lineRule="auto"/>
        <w:ind w:left="0" w:firstLine="0"/>
        <w:rPr/>
      </w:pPr>
      <w:bookmarkStart w:colFirst="0" w:colLast="0" w:name="_heading=h.49tqeb46r3u5" w:id="36"/>
      <w:bookmarkEnd w:id="36"/>
      <w:r w:rsidDel="00000000" w:rsidR="00000000" w:rsidRPr="00000000">
        <w:rPr>
          <w:rtl w:val="0"/>
        </w:rPr>
      </w:r>
    </w:p>
    <w:p w:rsidR="00000000" w:rsidDel="00000000" w:rsidP="00000000" w:rsidRDefault="00000000" w:rsidRPr="00000000" w14:paraId="0000012D">
      <w:pPr>
        <w:pStyle w:val="Heading1"/>
        <w:tabs>
          <w:tab w:val="left" w:leader="none" w:pos="520"/>
        </w:tabs>
        <w:spacing w:before="0" w:lineRule="auto"/>
        <w:ind w:left="0" w:firstLine="0"/>
        <w:rPr/>
      </w:pPr>
      <w:bookmarkStart w:colFirst="0" w:colLast="0" w:name="_heading=h.hpawnvghdneg" w:id="37"/>
      <w:bookmarkEnd w:id="37"/>
      <w:r w:rsidDel="00000000" w:rsidR="00000000" w:rsidRPr="00000000">
        <w:rPr>
          <w:rtl w:val="0"/>
        </w:rPr>
      </w:r>
    </w:p>
    <w:p w:rsidR="00000000" w:rsidDel="00000000" w:rsidP="00000000" w:rsidRDefault="00000000" w:rsidRPr="00000000" w14:paraId="0000012E">
      <w:pPr>
        <w:pStyle w:val="Heading1"/>
        <w:tabs>
          <w:tab w:val="left" w:leader="none" w:pos="520"/>
        </w:tabs>
        <w:spacing w:before="0" w:lineRule="auto"/>
        <w:ind w:left="0" w:firstLine="0"/>
        <w:rPr/>
      </w:pPr>
      <w:bookmarkStart w:colFirst="0" w:colLast="0" w:name="_heading=h.ilo17v2zmbh3" w:id="38"/>
      <w:bookmarkEnd w:id="38"/>
      <w:r w:rsidDel="00000000" w:rsidR="00000000" w:rsidRPr="00000000">
        <w:rPr>
          <w:rtl w:val="0"/>
        </w:rPr>
      </w:r>
    </w:p>
    <w:p w:rsidR="00000000" w:rsidDel="00000000" w:rsidP="00000000" w:rsidRDefault="00000000" w:rsidRPr="00000000" w14:paraId="0000012F">
      <w:pPr>
        <w:pStyle w:val="Heading1"/>
        <w:tabs>
          <w:tab w:val="left" w:leader="none" w:pos="520"/>
        </w:tabs>
        <w:spacing w:before="0" w:lineRule="auto"/>
        <w:ind w:left="0" w:firstLine="0"/>
        <w:rPr/>
      </w:pPr>
      <w:bookmarkStart w:colFirst="0" w:colLast="0" w:name="_heading=h.wzi1uixnfzn7" w:id="39"/>
      <w:bookmarkEnd w:id="39"/>
      <w:r w:rsidDel="00000000" w:rsidR="00000000" w:rsidRPr="00000000">
        <w:rPr>
          <w:rtl w:val="0"/>
        </w:rPr>
      </w:r>
    </w:p>
    <w:p w:rsidR="00000000" w:rsidDel="00000000" w:rsidP="00000000" w:rsidRDefault="00000000" w:rsidRPr="00000000" w14:paraId="00000130">
      <w:pPr>
        <w:pStyle w:val="Heading1"/>
        <w:tabs>
          <w:tab w:val="left" w:leader="none" w:pos="520"/>
        </w:tabs>
        <w:spacing w:before="0" w:lineRule="auto"/>
        <w:ind w:left="0" w:firstLine="0"/>
        <w:rPr/>
      </w:pPr>
      <w:bookmarkStart w:colFirst="0" w:colLast="0" w:name="_heading=h.y6yfd9pw0ea0" w:id="40"/>
      <w:bookmarkEnd w:id="40"/>
      <w:r w:rsidDel="00000000" w:rsidR="00000000" w:rsidRPr="00000000">
        <w:rPr>
          <w:rtl w:val="0"/>
        </w:rPr>
      </w:r>
    </w:p>
    <w:p w:rsidR="00000000" w:rsidDel="00000000" w:rsidP="00000000" w:rsidRDefault="00000000" w:rsidRPr="00000000" w14:paraId="00000131">
      <w:pPr>
        <w:pStyle w:val="Heading1"/>
        <w:tabs>
          <w:tab w:val="left" w:leader="none" w:pos="520"/>
        </w:tabs>
        <w:spacing w:before="0" w:lineRule="auto"/>
        <w:ind w:left="0" w:firstLine="0"/>
        <w:rPr/>
      </w:pPr>
      <w:bookmarkStart w:colFirst="0" w:colLast="0" w:name="_heading=h.chsq0iaeucy9" w:id="41"/>
      <w:bookmarkEnd w:id="41"/>
      <w:r w:rsidDel="00000000" w:rsidR="00000000" w:rsidRPr="00000000">
        <w:rPr>
          <w:rtl w:val="0"/>
        </w:rPr>
      </w:r>
    </w:p>
    <w:p w:rsidR="00000000" w:rsidDel="00000000" w:rsidP="00000000" w:rsidRDefault="00000000" w:rsidRPr="00000000" w14:paraId="00000132">
      <w:pPr>
        <w:pStyle w:val="Heading1"/>
        <w:tabs>
          <w:tab w:val="left" w:leader="none" w:pos="520"/>
        </w:tabs>
        <w:spacing w:before="0" w:lineRule="auto"/>
        <w:ind w:left="0" w:firstLine="0"/>
        <w:rPr/>
      </w:pPr>
      <w:bookmarkStart w:colFirst="0" w:colLast="0" w:name="_heading=h.awciyjjx1hbn" w:id="42"/>
      <w:bookmarkEnd w:id="42"/>
      <w:r w:rsidDel="00000000" w:rsidR="00000000" w:rsidRPr="00000000">
        <w:rPr>
          <w:rtl w:val="0"/>
        </w:rPr>
      </w:r>
    </w:p>
    <w:p w:rsidR="00000000" w:rsidDel="00000000" w:rsidP="00000000" w:rsidRDefault="00000000" w:rsidRPr="00000000" w14:paraId="00000133">
      <w:pPr>
        <w:tabs>
          <w:tab w:val="left" w:leader="none" w:pos="520"/>
        </w:tabs>
        <w:rPr/>
      </w:pPr>
      <w:r w:rsidDel="00000000" w:rsidR="00000000" w:rsidRPr="00000000">
        <w:rPr>
          <w:rtl w:val="0"/>
        </w:rPr>
      </w:r>
    </w:p>
    <w:p w:rsidR="00000000" w:rsidDel="00000000" w:rsidP="00000000" w:rsidRDefault="00000000" w:rsidRPr="00000000" w14:paraId="00000134">
      <w:pPr>
        <w:tabs>
          <w:tab w:val="left" w:leader="none" w:pos="520"/>
        </w:tabs>
        <w:rPr/>
      </w:pPr>
      <w:r w:rsidDel="00000000" w:rsidR="00000000" w:rsidRPr="00000000">
        <w:rPr>
          <w:rtl w:val="0"/>
        </w:rPr>
      </w:r>
    </w:p>
    <w:p w:rsidR="00000000" w:rsidDel="00000000" w:rsidP="00000000" w:rsidRDefault="00000000" w:rsidRPr="00000000" w14:paraId="00000135">
      <w:pPr>
        <w:pStyle w:val="Heading1"/>
        <w:tabs>
          <w:tab w:val="left" w:leader="none" w:pos="520"/>
        </w:tabs>
        <w:spacing w:before="0" w:lineRule="auto"/>
        <w:ind w:left="0" w:firstLine="0"/>
        <w:rPr/>
      </w:pPr>
      <w:bookmarkStart w:colFirst="0" w:colLast="0" w:name="_heading=h.b2iov33aigto" w:id="43"/>
      <w:bookmarkEnd w:id="43"/>
      <w:r w:rsidDel="00000000" w:rsidR="00000000" w:rsidRPr="00000000">
        <w:rPr>
          <w:rtl w:val="0"/>
        </w:rPr>
        <w:t xml:space="preserve">8.Reporte de implementación de comprobación de la consistencia entre los repositorios. ()</w:t>
      </w:r>
    </w:p>
    <w:p w:rsidR="00000000" w:rsidDel="00000000" w:rsidP="00000000" w:rsidRDefault="00000000" w:rsidRPr="00000000" w14:paraId="00000136">
      <w:pPr>
        <w:tabs>
          <w:tab w:val="left" w:leader="none" w:pos="520"/>
        </w:tabs>
        <w:rPr/>
      </w:pPr>
      <w:r w:rsidDel="00000000" w:rsidR="00000000" w:rsidRPr="00000000">
        <w:rPr>
          <w:rtl w:val="0"/>
        </w:rPr>
      </w:r>
    </w:p>
    <w:p w:rsidR="00000000" w:rsidDel="00000000" w:rsidP="00000000" w:rsidRDefault="00000000" w:rsidRPr="00000000" w14:paraId="00000137">
      <w:pPr>
        <w:tabs>
          <w:tab w:val="left" w:leader="none" w:pos="520"/>
        </w:tabs>
        <w:rPr/>
      </w:pPr>
      <w:r w:rsidDel="00000000" w:rsidR="00000000" w:rsidRPr="00000000">
        <w:rPr>
          <w:rtl w:val="0"/>
        </w:rPr>
        <w:t xml:space="preserve">A continuación, se detalla la función y estructura de cada archivo proporcionado:</w:t>
      </w:r>
    </w:p>
    <w:p w:rsidR="00000000" w:rsidDel="00000000" w:rsidP="00000000" w:rsidRDefault="00000000" w:rsidRPr="00000000" w14:paraId="00000138">
      <w:pPr>
        <w:tabs>
          <w:tab w:val="left" w:leader="none" w:pos="520"/>
        </w:tabs>
        <w:rPr/>
      </w:pPr>
      <w:r w:rsidDel="00000000" w:rsidR="00000000" w:rsidRPr="00000000">
        <w:rPr>
          <w:rtl w:val="0"/>
        </w:rPr>
      </w:r>
    </w:p>
    <w:p w:rsidR="00000000" w:rsidDel="00000000" w:rsidP="00000000" w:rsidRDefault="00000000" w:rsidRPr="00000000" w14:paraId="00000139">
      <w:pPr>
        <w:tabs>
          <w:tab w:val="left" w:leader="none" w:pos="520"/>
        </w:tabs>
        <w:rPr>
          <w:b w:val="1"/>
          <w:bCs w:val="1"/>
        </w:rPr>
      </w:pPr>
      <w:r w:rsidDel="00000000" w:rsidR="00000000" w:rsidRPr="00000000">
        <w:rPr>
          <w:b w:val="1"/>
          <w:bCs w:val="1"/>
          <w:rtl w:val="0"/>
        </w:rPr>
        <w:t xml:space="preserve">1. PolizaRepository.java</w:t>
      </w:r>
    </w:p>
    <w:p w:rsidR="00000000" w:rsidDel="00000000" w:rsidP="00000000" w:rsidRDefault="00000000" w:rsidRPr="00000000" w14:paraId="0000013A">
      <w:pPr>
        <w:tabs>
          <w:tab w:val="left" w:leader="none" w:pos="520"/>
        </w:tabs>
        <w:rPr/>
      </w:pPr>
      <w:r w:rsidDel="00000000" w:rsidR="00000000" w:rsidRPr="00000000">
        <w:rPr>
          <w:rtl w:val="0"/>
        </w:rPr>
        <w:t xml:space="preserve">Propósito: Es una interfaz de repositorio que extiende JpaRepository de Spring Data JPA. Esto le permite realizar operaciones CRUD (Crear, Leer, Actualizar, Borrar) y consultas complejas sobre la entidad Poliza en la base de datos.</w:t>
      </w:r>
    </w:p>
    <w:p w:rsidR="00000000" w:rsidDel="00000000" w:rsidP="00000000" w:rsidRDefault="00000000" w:rsidRPr="00000000" w14:paraId="0000013B">
      <w:pPr>
        <w:tabs>
          <w:tab w:val="left" w:leader="none" w:pos="520"/>
        </w:tabs>
        <w:rPr/>
      </w:pPr>
      <w:r w:rsidDel="00000000" w:rsidR="00000000" w:rsidRPr="00000000">
        <w:rPr>
          <w:rtl w:val="0"/>
        </w:rPr>
      </w:r>
    </w:p>
    <w:p w:rsidR="00000000" w:rsidDel="00000000" w:rsidP="00000000" w:rsidRDefault="00000000" w:rsidRPr="00000000" w14:paraId="0000013C">
      <w:pPr>
        <w:tabs>
          <w:tab w:val="left" w:leader="none" w:pos="520"/>
        </w:tabs>
        <w:rPr/>
      </w:pPr>
      <w:r w:rsidDel="00000000" w:rsidR="00000000" w:rsidRPr="00000000">
        <w:rPr>
          <w:rtl w:val="0"/>
        </w:rPr>
        <w:t xml:space="preserve">Entidad y Clave: Maneja la entidad Poliza y su clave primaria es de tipo String (indicado por &lt;Poliza, String&gt;).</w:t>
      </w:r>
    </w:p>
    <w:p w:rsidR="00000000" w:rsidDel="00000000" w:rsidP="00000000" w:rsidRDefault="00000000" w:rsidRPr="00000000" w14:paraId="0000013D">
      <w:pPr>
        <w:tabs>
          <w:tab w:val="left" w:leader="none" w:pos="520"/>
        </w:tabs>
        <w:rPr/>
      </w:pPr>
      <w:r w:rsidDel="00000000" w:rsidR="00000000" w:rsidRPr="00000000">
        <w:rPr>
          <w:rtl w:val="0"/>
        </w:rPr>
      </w:r>
    </w:p>
    <w:p w:rsidR="00000000" w:rsidDel="00000000" w:rsidP="00000000" w:rsidRDefault="00000000" w:rsidRPr="00000000" w14:paraId="0000013E">
      <w:pPr>
        <w:tabs>
          <w:tab w:val="left" w:leader="none" w:pos="520"/>
        </w:tabs>
        <w:rPr>
          <w:b w:val="1"/>
          <w:bCs w:val="1"/>
        </w:rPr>
      </w:pPr>
      <w:r w:rsidDel="00000000" w:rsidR="00000000" w:rsidRPr="00000000">
        <w:rPr>
          <w:b w:val="1"/>
          <w:bCs w:val="1"/>
          <w:rtl w:val="0"/>
        </w:rPr>
        <w:t xml:space="preserve">Métodos Personalizados:</w:t>
      </w:r>
    </w:p>
    <w:p w:rsidR="00000000" w:rsidDel="00000000" w:rsidP="00000000" w:rsidRDefault="00000000" w:rsidRPr="00000000" w14:paraId="0000013F">
      <w:pPr>
        <w:tabs>
          <w:tab w:val="left" w:leader="none" w:pos="520"/>
        </w:tabs>
        <w:rPr/>
      </w:pPr>
      <w:r w:rsidDel="00000000" w:rsidR="00000000" w:rsidRPr="00000000">
        <w:rPr>
          <w:rtl w:val="0"/>
        </w:rPr>
      </w:r>
    </w:p>
    <w:p w:rsidR="00000000" w:rsidDel="00000000" w:rsidP="00000000" w:rsidRDefault="00000000" w:rsidRPr="00000000" w14:paraId="00000140">
      <w:pPr>
        <w:tabs>
          <w:tab w:val="left" w:leader="none" w:pos="520"/>
        </w:tabs>
        <w:rPr/>
      </w:pPr>
      <w:r w:rsidDel="00000000" w:rsidR="00000000" w:rsidRPr="00000000">
        <w:rPr>
          <w:rtl w:val="0"/>
        </w:rPr>
        <w:t xml:space="preserve">List&lt;Poliza&gt; findByTipo(Integer tipo);: Genera una consulta que busca todas las pólizas cuyo campo tipo coincida con el valor proporcionado.</w:t>
      </w:r>
    </w:p>
    <w:p w:rsidR="00000000" w:rsidDel="00000000" w:rsidP="00000000" w:rsidRDefault="00000000" w:rsidRPr="00000000" w14:paraId="00000141">
      <w:pPr>
        <w:tabs>
          <w:tab w:val="left" w:leader="none" w:pos="520"/>
        </w:tabs>
        <w:rPr/>
      </w:pPr>
      <w:r w:rsidDel="00000000" w:rsidR="00000000" w:rsidRPr="00000000">
        <w:rPr>
          <w:rtl w:val="0"/>
        </w:rPr>
      </w:r>
    </w:p>
    <w:p w:rsidR="00000000" w:rsidDel="00000000" w:rsidP="00000000" w:rsidRDefault="00000000" w:rsidRPr="00000000" w14:paraId="00000142">
      <w:pPr>
        <w:tabs>
          <w:tab w:val="left" w:leader="none" w:pos="520"/>
        </w:tabs>
        <w:rPr/>
      </w:pPr>
      <w:r w:rsidDel="00000000" w:rsidR="00000000" w:rsidRPr="00000000">
        <w:rPr>
          <w:rtl w:val="0"/>
        </w:rPr>
        <w:t xml:space="preserve">List&lt;Poliza&gt; findByClienteCurp(String curp);: Genera una consulta que busca pólizas relacionadas con un cliente específico, utilizando el campo curp del cliente asociado a la póliza. (Spring Data JPA automáticamente infiere esta consulta si existe una relación entre Poliza y Cliente con un campo curp en Cliente).</w:t>
      </w:r>
    </w:p>
    <w:p w:rsidR="00000000" w:rsidDel="00000000" w:rsidP="00000000" w:rsidRDefault="00000000" w:rsidRPr="00000000" w14:paraId="00000143">
      <w:pPr>
        <w:tabs>
          <w:tab w:val="left" w:leader="none" w:pos="520"/>
        </w:tabs>
        <w:rPr/>
      </w:pPr>
      <w:r w:rsidDel="00000000" w:rsidR="00000000" w:rsidRPr="00000000">
        <w:rPr>
          <w:rtl w:val="0"/>
        </w:rPr>
      </w:r>
    </w:p>
    <w:p w:rsidR="00000000" w:rsidDel="00000000" w:rsidP="00000000" w:rsidRDefault="00000000" w:rsidRPr="00000000" w14:paraId="00000144">
      <w:pPr>
        <w:tabs>
          <w:tab w:val="left" w:leader="none" w:pos="520"/>
        </w:tabs>
        <w:rPr>
          <w:b w:val="1"/>
          <w:bCs w:val="1"/>
        </w:rPr>
      </w:pPr>
      <w:r w:rsidDel="00000000" w:rsidR="00000000" w:rsidRPr="00000000">
        <w:rPr>
          <w:b w:val="1"/>
          <w:bCs w:val="1"/>
          <w:rtl w:val="0"/>
        </w:rPr>
        <w:t xml:space="preserve">2. ClienteRepository.java</w:t>
      </w:r>
    </w:p>
    <w:p w:rsidR="00000000" w:rsidDel="00000000" w:rsidP="00000000" w:rsidRDefault="00000000" w:rsidRPr="00000000" w14:paraId="00000145">
      <w:pPr>
        <w:tabs>
          <w:tab w:val="left" w:leader="none" w:pos="520"/>
        </w:tabs>
        <w:rPr/>
      </w:pPr>
      <w:r w:rsidDel="00000000" w:rsidR="00000000" w:rsidRPr="00000000">
        <w:rPr>
          <w:rtl w:val="0"/>
        </w:rPr>
        <w:t xml:space="preserve">Propósito: Interfaz de repositorio para la entidad Cliente. Extiende JpaRepository, proporcionando las operaciones básicas de persistencia para clientes.</w:t>
      </w:r>
    </w:p>
    <w:p w:rsidR="00000000" w:rsidDel="00000000" w:rsidP="00000000" w:rsidRDefault="00000000" w:rsidRPr="00000000" w14:paraId="00000146">
      <w:pPr>
        <w:tabs>
          <w:tab w:val="left" w:leader="none" w:pos="520"/>
        </w:tabs>
        <w:rPr/>
      </w:pPr>
      <w:r w:rsidDel="00000000" w:rsidR="00000000" w:rsidRPr="00000000">
        <w:rPr>
          <w:rtl w:val="0"/>
        </w:rPr>
      </w:r>
    </w:p>
    <w:p w:rsidR="00000000" w:rsidDel="00000000" w:rsidP="00000000" w:rsidRDefault="00000000" w:rsidRPr="00000000" w14:paraId="00000147">
      <w:pPr>
        <w:tabs>
          <w:tab w:val="left" w:leader="none" w:pos="520"/>
        </w:tabs>
        <w:rPr/>
      </w:pPr>
      <w:r w:rsidDel="00000000" w:rsidR="00000000" w:rsidRPr="00000000">
        <w:rPr>
          <w:rtl w:val="0"/>
        </w:rPr>
        <w:t xml:space="preserve">Entidad y Clave: Maneja la entidad Cliente con una clave primaria de tipo String.</w:t>
      </w:r>
    </w:p>
    <w:p w:rsidR="00000000" w:rsidDel="00000000" w:rsidP="00000000" w:rsidRDefault="00000000" w:rsidRPr="00000000" w14:paraId="00000148">
      <w:pPr>
        <w:tabs>
          <w:tab w:val="left" w:leader="none" w:pos="520"/>
        </w:tabs>
        <w:rPr/>
      </w:pPr>
      <w:r w:rsidDel="00000000" w:rsidR="00000000" w:rsidRPr="00000000">
        <w:rPr>
          <w:rtl w:val="0"/>
        </w:rPr>
      </w:r>
    </w:p>
    <w:p w:rsidR="00000000" w:rsidDel="00000000" w:rsidP="00000000" w:rsidRDefault="00000000" w:rsidRPr="00000000" w14:paraId="00000149">
      <w:pPr>
        <w:tabs>
          <w:tab w:val="left" w:leader="none" w:pos="520"/>
        </w:tabs>
        <w:rPr/>
      </w:pPr>
      <w:r w:rsidDel="00000000" w:rsidR="00000000" w:rsidRPr="00000000">
        <w:rPr>
          <w:rtl w:val="0"/>
        </w:rPr>
      </w:r>
    </w:p>
    <w:p w:rsidR="00000000" w:rsidDel="00000000" w:rsidP="00000000" w:rsidRDefault="00000000" w:rsidRPr="00000000" w14:paraId="0000014A">
      <w:pPr>
        <w:tabs>
          <w:tab w:val="left" w:leader="none" w:pos="520"/>
        </w:tabs>
        <w:rPr>
          <w:b w:val="1"/>
          <w:bCs w:val="1"/>
        </w:rPr>
      </w:pPr>
      <w:r w:rsidDel="00000000" w:rsidR="00000000" w:rsidRPr="00000000">
        <w:rPr>
          <w:b w:val="1"/>
          <w:bCs w:val="1"/>
          <w:rtl w:val="0"/>
        </w:rPr>
        <w:t xml:space="preserve">3. BeneficiarioRepository.java</w:t>
      </w:r>
    </w:p>
    <w:p w:rsidR="00000000" w:rsidDel="00000000" w:rsidP="00000000" w:rsidRDefault="00000000" w:rsidRPr="00000000" w14:paraId="0000014B">
      <w:pPr>
        <w:tabs>
          <w:tab w:val="left" w:leader="none" w:pos="520"/>
        </w:tabs>
        <w:rPr/>
      </w:pPr>
      <w:r w:rsidDel="00000000" w:rsidR="00000000" w:rsidRPr="00000000">
        <w:rPr>
          <w:rtl w:val="0"/>
        </w:rPr>
        <w:t xml:space="preserve">Propósito: Interfaz de repositorio para la entidad Beneficiario. Extiende JpaRepository, proporcionando las operaciones básicas de persistencia para beneficiarios.</w:t>
      </w:r>
    </w:p>
    <w:p w:rsidR="00000000" w:rsidDel="00000000" w:rsidP="00000000" w:rsidRDefault="00000000" w:rsidRPr="00000000" w14:paraId="0000014C">
      <w:pPr>
        <w:tabs>
          <w:tab w:val="left" w:leader="none" w:pos="520"/>
        </w:tabs>
        <w:rPr/>
      </w:pPr>
      <w:r w:rsidDel="00000000" w:rsidR="00000000" w:rsidRPr="00000000">
        <w:rPr>
          <w:rtl w:val="0"/>
        </w:rPr>
      </w:r>
    </w:p>
    <w:p w:rsidR="00000000" w:rsidDel="00000000" w:rsidP="00000000" w:rsidRDefault="00000000" w:rsidRPr="00000000" w14:paraId="0000014D">
      <w:pPr>
        <w:tabs>
          <w:tab w:val="left" w:leader="none" w:pos="520"/>
        </w:tabs>
        <w:rPr/>
      </w:pPr>
      <w:r w:rsidDel="00000000" w:rsidR="00000000" w:rsidRPr="00000000">
        <w:rPr>
          <w:rtl w:val="0"/>
        </w:rPr>
        <w:t xml:space="preserve">Entidad y Clave: Maneja la entidad Beneficiario con una clave primaria de tipo Long.</w:t>
      </w:r>
    </w:p>
    <w:p w:rsidR="00000000" w:rsidDel="00000000" w:rsidP="00000000" w:rsidRDefault="00000000" w:rsidRPr="00000000" w14:paraId="0000014E">
      <w:pPr>
        <w:tabs>
          <w:tab w:val="left" w:leader="none" w:pos="520"/>
        </w:tabs>
        <w:rPr/>
      </w:pPr>
      <w:r w:rsidDel="00000000" w:rsidR="00000000" w:rsidRPr="00000000">
        <w:rPr>
          <w:rtl w:val="0"/>
        </w:rPr>
      </w:r>
    </w:p>
    <w:p w:rsidR="00000000" w:rsidDel="00000000" w:rsidP="00000000" w:rsidRDefault="00000000" w:rsidRPr="00000000" w14:paraId="0000014F">
      <w:pPr>
        <w:tabs>
          <w:tab w:val="left" w:leader="none" w:pos="520"/>
        </w:tabs>
        <w:rPr>
          <w:b w:val="1"/>
          <w:bCs w:val="1"/>
        </w:rPr>
      </w:pPr>
      <w:r w:rsidDel="00000000" w:rsidR="00000000" w:rsidRPr="00000000">
        <w:rPr>
          <w:b w:val="1"/>
          <w:bCs w:val="1"/>
          <w:rtl w:val="0"/>
        </w:rPr>
        <w:t xml:space="preserve">4. RemotePolizaService.java</w:t>
      </w:r>
    </w:p>
    <w:p w:rsidR="00000000" w:rsidDel="00000000" w:rsidP="00000000" w:rsidRDefault="00000000" w:rsidRPr="00000000" w14:paraId="00000150">
      <w:pPr>
        <w:tabs>
          <w:tab w:val="left" w:leader="none" w:pos="520"/>
        </w:tabs>
        <w:rPr/>
      </w:pPr>
      <w:r w:rsidDel="00000000" w:rsidR="00000000" w:rsidRPr="00000000">
        <w:rPr>
          <w:rtl w:val="0"/>
        </w:rPr>
        <w:t xml:space="preserve">Propósito: Simula un servicio externo o remoto que es la "fuente de verdad" o repositorio dueño de la información de las pólizas. En una aplicación real, este servicio se conectaría a una API externa, otro microservicio, o una base de datos diferente.</w:t>
      </w:r>
    </w:p>
    <w:p w:rsidR="00000000" w:rsidDel="00000000" w:rsidP="00000000" w:rsidRDefault="00000000" w:rsidRPr="00000000" w14:paraId="00000151">
      <w:pPr>
        <w:tabs>
          <w:tab w:val="left" w:leader="none" w:pos="520"/>
        </w:tabs>
        <w:rPr/>
      </w:pPr>
      <w:r w:rsidDel="00000000" w:rsidR="00000000" w:rsidRPr="00000000">
        <w:rPr>
          <w:rtl w:val="0"/>
        </w:rPr>
      </w:r>
    </w:p>
    <w:p w:rsidR="00000000" w:rsidDel="00000000" w:rsidP="00000000" w:rsidRDefault="00000000" w:rsidRPr="00000000" w14:paraId="00000152">
      <w:pPr>
        <w:tabs>
          <w:tab w:val="left" w:leader="none" w:pos="520"/>
        </w:tabs>
        <w:rPr/>
      </w:pPr>
      <w:r w:rsidDel="00000000" w:rsidR="00000000" w:rsidRPr="00000000">
        <w:rPr>
          <w:rtl w:val="0"/>
        </w:rPr>
        <w:t xml:space="preserve">Anotación: @Service lo marca como un componente de servicio de Spring.</w:t>
      </w:r>
    </w:p>
    <w:p w:rsidR="00000000" w:rsidDel="00000000" w:rsidP="00000000" w:rsidRDefault="00000000" w:rsidRPr="00000000" w14:paraId="00000153">
      <w:pPr>
        <w:tabs>
          <w:tab w:val="left" w:leader="none" w:pos="520"/>
        </w:tabs>
        <w:rPr/>
      </w:pPr>
      <w:r w:rsidDel="00000000" w:rsidR="00000000" w:rsidRPr="00000000">
        <w:rPr>
          <w:rtl w:val="0"/>
        </w:rPr>
      </w:r>
    </w:p>
    <w:p w:rsidR="00000000" w:rsidDel="00000000" w:rsidP="00000000" w:rsidRDefault="00000000" w:rsidRPr="00000000" w14:paraId="00000154">
      <w:pPr>
        <w:tabs>
          <w:tab w:val="left" w:leader="none" w:pos="520"/>
        </w:tabs>
        <w:rPr/>
      </w:pPr>
      <w:r w:rsidDel="00000000" w:rsidR="00000000" w:rsidRPr="00000000">
        <w:rPr>
          <w:rtl w:val="0"/>
        </w:rPr>
        <w:t xml:space="preserve">Método:</w:t>
      </w:r>
    </w:p>
    <w:p w:rsidR="00000000" w:rsidDel="00000000" w:rsidP="00000000" w:rsidRDefault="00000000" w:rsidRPr="00000000" w14:paraId="00000155">
      <w:pPr>
        <w:tabs>
          <w:tab w:val="left" w:leader="none" w:pos="520"/>
        </w:tabs>
        <w:rPr/>
      </w:pPr>
      <w:r w:rsidDel="00000000" w:rsidR="00000000" w:rsidRPr="00000000">
        <w:rPr>
          <w:rtl w:val="0"/>
        </w:rPr>
      </w:r>
    </w:p>
    <w:p w:rsidR="00000000" w:rsidDel="00000000" w:rsidP="00000000" w:rsidRDefault="00000000" w:rsidRPr="00000000" w14:paraId="00000156">
      <w:pPr>
        <w:tabs>
          <w:tab w:val="left" w:leader="none" w:pos="520"/>
        </w:tabs>
        <w:rPr/>
      </w:pPr>
      <w:r w:rsidDel="00000000" w:rsidR="00000000" w:rsidRPr="00000000">
        <w:rPr>
          <w:rtl w:val="0"/>
        </w:rPr>
        <w:t xml:space="preserve">public Poliza obtenerPolizaPorClave(String clave): Devuelve un objeto Poliza simulado (fijando valores como tipo=0 y monto=10000.0) para la clave proporcionada. Su función es simular la respuesta que se recibiría del repositorio remoto.</w:t>
      </w:r>
    </w:p>
    <w:p w:rsidR="00000000" w:rsidDel="00000000" w:rsidP="00000000" w:rsidRDefault="00000000" w:rsidRPr="00000000" w14:paraId="00000157">
      <w:pPr>
        <w:tabs>
          <w:tab w:val="left" w:leader="none" w:pos="520"/>
        </w:tabs>
        <w:rPr/>
      </w:pPr>
      <w:r w:rsidDel="00000000" w:rsidR="00000000" w:rsidRPr="00000000">
        <w:rPr>
          <w:rtl w:val="0"/>
        </w:rPr>
      </w:r>
    </w:p>
    <w:p w:rsidR="00000000" w:rsidDel="00000000" w:rsidP="00000000" w:rsidRDefault="00000000" w:rsidRPr="00000000" w14:paraId="00000158">
      <w:pPr>
        <w:tabs>
          <w:tab w:val="left" w:leader="none" w:pos="520"/>
        </w:tabs>
        <w:rPr>
          <w:b w:val="1"/>
          <w:bCs w:val="1"/>
        </w:rPr>
      </w:pPr>
      <w:r w:rsidDel="00000000" w:rsidR="00000000" w:rsidRPr="00000000">
        <w:rPr>
          <w:b w:val="1"/>
          <w:bCs w:val="1"/>
          <w:rtl w:val="0"/>
        </w:rPr>
        <w:t xml:space="preserve">5. ConsistenciaService.java</w:t>
      </w:r>
    </w:p>
    <w:p w:rsidR="00000000" w:rsidDel="00000000" w:rsidP="00000000" w:rsidRDefault="00000000" w:rsidRPr="00000000" w14:paraId="00000159">
      <w:pPr>
        <w:tabs>
          <w:tab w:val="left" w:leader="none" w:pos="520"/>
        </w:tabs>
        <w:rPr/>
      </w:pPr>
      <w:r w:rsidDel="00000000" w:rsidR="00000000" w:rsidRPr="00000000">
        <w:rPr>
          <w:rtl w:val="0"/>
        </w:rPr>
        <w:t xml:space="preserve">Propósito: Contiene la lógica de negocio principal para verificar la consistencia entre una póliza almacenada localmente y su versión remota.</w:t>
      </w:r>
    </w:p>
    <w:p w:rsidR="00000000" w:rsidDel="00000000" w:rsidP="00000000" w:rsidRDefault="00000000" w:rsidRPr="00000000" w14:paraId="0000015A">
      <w:pPr>
        <w:tabs>
          <w:tab w:val="left" w:leader="none" w:pos="520"/>
        </w:tabs>
        <w:rPr/>
      </w:pPr>
      <w:r w:rsidDel="00000000" w:rsidR="00000000" w:rsidRPr="00000000">
        <w:rPr>
          <w:rtl w:val="0"/>
        </w:rPr>
      </w:r>
    </w:p>
    <w:p w:rsidR="00000000" w:rsidDel="00000000" w:rsidP="00000000" w:rsidRDefault="00000000" w:rsidRPr="00000000" w14:paraId="0000015B">
      <w:pPr>
        <w:tabs>
          <w:tab w:val="left" w:leader="none" w:pos="520"/>
        </w:tabs>
        <w:rPr/>
      </w:pPr>
      <w:r w:rsidDel="00000000" w:rsidR="00000000" w:rsidRPr="00000000">
        <w:rPr>
          <w:rtl w:val="0"/>
        </w:rPr>
        <w:t xml:space="preserve">Anotación: @Service lo marca como un componente de servicio de Spring.</w:t>
      </w:r>
    </w:p>
    <w:p w:rsidR="00000000" w:rsidDel="00000000" w:rsidP="00000000" w:rsidRDefault="00000000" w:rsidRPr="00000000" w14:paraId="0000015C">
      <w:pPr>
        <w:tabs>
          <w:tab w:val="left" w:leader="none" w:pos="520"/>
        </w:tabs>
        <w:rPr/>
      </w:pPr>
      <w:r w:rsidDel="00000000" w:rsidR="00000000" w:rsidRPr="00000000">
        <w:rPr>
          <w:rtl w:val="0"/>
        </w:rPr>
        <w:t xml:space="preserve">Inyecciones de Dependencia (@Autowired):</w:t>
      </w:r>
    </w:p>
    <w:p w:rsidR="00000000" w:rsidDel="00000000" w:rsidP="00000000" w:rsidRDefault="00000000" w:rsidRPr="00000000" w14:paraId="0000015D">
      <w:pPr>
        <w:tabs>
          <w:tab w:val="left" w:leader="none" w:pos="520"/>
        </w:tabs>
        <w:rPr/>
      </w:pPr>
      <w:r w:rsidDel="00000000" w:rsidR="00000000" w:rsidRPr="00000000">
        <w:rPr>
          <w:rtl w:val="0"/>
        </w:rPr>
      </w:r>
    </w:p>
    <w:p w:rsidR="00000000" w:rsidDel="00000000" w:rsidP="00000000" w:rsidRDefault="00000000" w:rsidRPr="00000000" w14:paraId="0000015E">
      <w:pPr>
        <w:tabs>
          <w:tab w:val="left" w:leader="none" w:pos="520"/>
        </w:tabs>
        <w:rPr/>
      </w:pPr>
      <w:r w:rsidDel="00000000" w:rsidR="00000000" w:rsidRPr="00000000">
        <w:rPr>
          <w:rtl w:val="0"/>
        </w:rPr>
        <w:t xml:space="preserve">PolizaRepository localRepository: Para acceder a la información de pólizas en la base de datos local.</w:t>
      </w:r>
    </w:p>
    <w:p w:rsidR="00000000" w:rsidDel="00000000" w:rsidP="00000000" w:rsidRDefault="00000000" w:rsidRPr="00000000" w14:paraId="0000015F">
      <w:pPr>
        <w:tabs>
          <w:tab w:val="left" w:leader="none" w:pos="520"/>
        </w:tabs>
        <w:rPr/>
      </w:pPr>
      <w:r w:rsidDel="00000000" w:rsidR="00000000" w:rsidRPr="00000000">
        <w:rPr>
          <w:rtl w:val="0"/>
        </w:rPr>
      </w:r>
    </w:p>
    <w:p w:rsidR="00000000" w:rsidDel="00000000" w:rsidP="00000000" w:rsidRDefault="00000000" w:rsidRPr="00000000" w14:paraId="00000160">
      <w:pPr>
        <w:tabs>
          <w:tab w:val="left" w:leader="none" w:pos="520"/>
        </w:tabs>
        <w:rPr/>
      </w:pPr>
      <w:r w:rsidDel="00000000" w:rsidR="00000000" w:rsidRPr="00000000">
        <w:rPr>
          <w:rtl w:val="0"/>
        </w:rPr>
        <w:t xml:space="preserve">RemotePolizaService remoteService: Para obtener la información de pólizas del repositorio remoto simulado.</w:t>
      </w:r>
    </w:p>
    <w:p w:rsidR="00000000" w:rsidDel="00000000" w:rsidP="00000000" w:rsidRDefault="00000000" w:rsidRPr="00000000" w14:paraId="00000161">
      <w:pPr>
        <w:tabs>
          <w:tab w:val="left" w:leader="none" w:pos="520"/>
        </w:tabs>
        <w:rPr/>
      </w:pPr>
      <w:r w:rsidDel="00000000" w:rsidR="00000000" w:rsidRPr="00000000">
        <w:rPr>
          <w:rtl w:val="0"/>
        </w:rPr>
      </w:r>
    </w:p>
    <w:p w:rsidR="00000000" w:rsidDel="00000000" w:rsidP="00000000" w:rsidRDefault="00000000" w:rsidRPr="00000000" w14:paraId="00000162">
      <w:pPr>
        <w:tabs>
          <w:tab w:val="left" w:leader="none" w:pos="520"/>
        </w:tabs>
        <w:rPr/>
      </w:pPr>
      <w:r w:rsidDel="00000000" w:rsidR="00000000" w:rsidRPr="00000000">
        <w:rPr>
          <w:rtl w:val="0"/>
        </w:rPr>
        <w:t xml:space="preserve">Método Clave: public boolean verificarConsistenciaPorClave(String clave)</w:t>
      </w:r>
    </w:p>
    <w:p w:rsidR="00000000" w:rsidDel="00000000" w:rsidP="00000000" w:rsidRDefault="00000000" w:rsidRPr="00000000" w14:paraId="00000163">
      <w:pPr>
        <w:tabs>
          <w:tab w:val="left" w:leader="none" w:pos="520"/>
        </w:tabs>
        <w:rPr/>
      </w:pPr>
      <w:r w:rsidDel="00000000" w:rsidR="00000000" w:rsidRPr="00000000">
        <w:rPr>
          <w:rtl w:val="0"/>
        </w:rPr>
      </w:r>
    </w:p>
    <w:p w:rsidR="00000000" w:rsidDel="00000000" w:rsidP="00000000" w:rsidRDefault="00000000" w:rsidRPr="00000000" w14:paraId="00000164">
      <w:pPr>
        <w:tabs>
          <w:tab w:val="left" w:leader="none" w:pos="520"/>
        </w:tabs>
        <w:rPr>
          <w:b w:val="1"/>
          <w:bCs w:val="1"/>
        </w:rPr>
      </w:pPr>
      <w:r w:rsidDel="00000000" w:rsidR="00000000" w:rsidRPr="00000000">
        <w:rPr>
          <w:b w:val="1"/>
          <w:bCs w:val="1"/>
          <w:rtl w:val="0"/>
        </w:rPr>
        <w:t xml:space="preserve">Paso 1 (Obtención):</w:t>
      </w:r>
    </w:p>
    <w:p w:rsidR="00000000" w:rsidDel="00000000" w:rsidP="00000000" w:rsidRDefault="00000000" w:rsidRPr="00000000" w14:paraId="00000165">
      <w:pPr>
        <w:tabs>
          <w:tab w:val="left" w:leader="none" w:pos="520"/>
        </w:tabs>
        <w:rPr/>
      </w:pPr>
      <w:r w:rsidDel="00000000" w:rsidR="00000000" w:rsidRPr="00000000">
        <w:rPr>
          <w:rtl w:val="0"/>
        </w:rPr>
      </w:r>
    </w:p>
    <w:p w:rsidR="00000000" w:rsidDel="00000000" w:rsidP="00000000" w:rsidRDefault="00000000" w:rsidRPr="00000000" w14:paraId="00000166">
      <w:pPr>
        <w:tabs>
          <w:tab w:val="left" w:leader="none" w:pos="520"/>
        </w:tabs>
        <w:rPr/>
      </w:pPr>
      <w:r w:rsidDel="00000000" w:rsidR="00000000" w:rsidRPr="00000000">
        <w:rPr>
          <w:rtl w:val="0"/>
        </w:rPr>
        <w:t xml:space="preserve">Obtiene la póliza local usando localRepository.findById(clave), que devuelve un Optional&lt;Poliza&gt;.</w:t>
      </w:r>
    </w:p>
    <w:p w:rsidR="00000000" w:rsidDel="00000000" w:rsidP="00000000" w:rsidRDefault="00000000" w:rsidRPr="00000000" w14:paraId="00000167">
      <w:pPr>
        <w:tabs>
          <w:tab w:val="left" w:leader="none" w:pos="520"/>
        </w:tabs>
        <w:rPr/>
      </w:pPr>
      <w:r w:rsidDel="00000000" w:rsidR="00000000" w:rsidRPr="00000000">
        <w:rPr>
          <w:rtl w:val="0"/>
        </w:rPr>
      </w:r>
    </w:p>
    <w:p w:rsidR="00000000" w:rsidDel="00000000" w:rsidP="00000000" w:rsidRDefault="00000000" w:rsidRPr="00000000" w14:paraId="00000168">
      <w:pPr>
        <w:tabs>
          <w:tab w:val="left" w:leader="none" w:pos="520"/>
        </w:tabs>
        <w:rPr/>
      </w:pPr>
      <w:r w:rsidDel="00000000" w:rsidR="00000000" w:rsidRPr="00000000">
        <w:rPr>
          <w:rtl w:val="0"/>
        </w:rPr>
        <w:t xml:space="preserve">Obtiene la póliza remota usando remoteService.obtenerPolizaPorClave(clave).</w:t>
      </w:r>
    </w:p>
    <w:p w:rsidR="00000000" w:rsidDel="00000000" w:rsidP="00000000" w:rsidRDefault="00000000" w:rsidRPr="00000000" w14:paraId="00000169">
      <w:pPr>
        <w:tabs>
          <w:tab w:val="left" w:leader="none" w:pos="520"/>
        </w:tabs>
        <w:rPr/>
      </w:pPr>
      <w:r w:rsidDel="00000000" w:rsidR="00000000" w:rsidRPr="00000000">
        <w:rPr>
          <w:rtl w:val="0"/>
        </w:rPr>
      </w:r>
    </w:p>
    <w:p w:rsidR="00000000" w:rsidDel="00000000" w:rsidP="00000000" w:rsidRDefault="00000000" w:rsidRPr="00000000" w14:paraId="0000016A">
      <w:pPr>
        <w:tabs>
          <w:tab w:val="left" w:leader="none" w:pos="520"/>
        </w:tabs>
        <w:rPr>
          <w:b w:val="1"/>
          <w:bCs w:val="1"/>
        </w:rPr>
      </w:pPr>
      <w:r w:rsidDel="00000000" w:rsidR="00000000" w:rsidRPr="00000000">
        <w:rPr>
          <w:b w:val="1"/>
          <w:bCs w:val="1"/>
          <w:rtl w:val="0"/>
        </w:rPr>
        <w:t xml:space="preserve">Paso 2 (Validación de Existencia):</w:t>
      </w:r>
    </w:p>
    <w:p w:rsidR="00000000" w:rsidDel="00000000" w:rsidP="00000000" w:rsidRDefault="00000000" w:rsidRPr="00000000" w14:paraId="0000016B">
      <w:pPr>
        <w:tabs>
          <w:tab w:val="left" w:leader="none" w:pos="520"/>
        </w:tabs>
        <w:rPr/>
      </w:pPr>
      <w:r w:rsidDel="00000000" w:rsidR="00000000" w:rsidRPr="00000000">
        <w:rPr>
          <w:rtl w:val="0"/>
        </w:rPr>
      </w:r>
    </w:p>
    <w:p w:rsidR="00000000" w:rsidDel="00000000" w:rsidP="00000000" w:rsidRDefault="00000000" w:rsidRPr="00000000" w14:paraId="0000016C">
      <w:pPr>
        <w:tabs>
          <w:tab w:val="left" w:leader="none" w:pos="520"/>
        </w:tabs>
        <w:rPr/>
      </w:pPr>
      <w:r w:rsidDel="00000000" w:rsidR="00000000" w:rsidRPr="00000000">
        <w:rPr>
          <w:rtl w:val="0"/>
        </w:rPr>
        <w:t xml:space="preserve">Verifica si ambas versiones existen: if(local.isPresent() &amp;&amp; remoto != null).</w:t>
      </w:r>
    </w:p>
    <w:p w:rsidR="00000000" w:rsidDel="00000000" w:rsidP="00000000" w:rsidRDefault="00000000" w:rsidRPr="00000000" w14:paraId="0000016D">
      <w:pPr>
        <w:tabs>
          <w:tab w:val="left" w:leader="none" w:pos="520"/>
        </w:tabs>
        <w:rPr/>
      </w:pPr>
      <w:r w:rsidDel="00000000" w:rsidR="00000000" w:rsidRPr="00000000">
        <w:rPr>
          <w:rtl w:val="0"/>
        </w:rPr>
      </w:r>
    </w:p>
    <w:p w:rsidR="00000000" w:rsidDel="00000000" w:rsidP="00000000" w:rsidRDefault="00000000" w:rsidRPr="00000000" w14:paraId="0000016E">
      <w:pPr>
        <w:tabs>
          <w:tab w:val="left" w:leader="none" w:pos="520"/>
        </w:tabs>
        <w:rPr>
          <w:b w:val="1"/>
          <w:bCs w:val="1"/>
        </w:rPr>
      </w:pPr>
      <w:r w:rsidDel="00000000" w:rsidR="00000000" w:rsidRPr="00000000">
        <w:rPr>
          <w:b w:val="1"/>
          <w:bCs w:val="1"/>
          <w:rtl w:val="0"/>
        </w:rPr>
        <w:t xml:space="preserve">Paso 3 (Comparación de Campos):</w:t>
      </w:r>
    </w:p>
    <w:p w:rsidR="00000000" w:rsidDel="00000000" w:rsidP="00000000" w:rsidRDefault="00000000" w:rsidRPr="00000000" w14:paraId="0000016F">
      <w:pPr>
        <w:tabs>
          <w:tab w:val="left" w:leader="none" w:pos="520"/>
        </w:tabs>
        <w:rPr/>
      </w:pPr>
      <w:r w:rsidDel="00000000" w:rsidR="00000000" w:rsidRPr="00000000">
        <w:rPr>
          <w:rtl w:val="0"/>
        </w:rPr>
      </w:r>
    </w:p>
    <w:p w:rsidR="00000000" w:rsidDel="00000000" w:rsidP="00000000" w:rsidRDefault="00000000" w:rsidRPr="00000000" w14:paraId="00000170">
      <w:pPr>
        <w:tabs>
          <w:tab w:val="left" w:leader="none" w:pos="520"/>
        </w:tabs>
        <w:rPr/>
      </w:pPr>
      <w:r w:rsidDel="00000000" w:rsidR="00000000" w:rsidRPr="00000000">
        <w:rPr>
          <w:rtl w:val="0"/>
        </w:rPr>
        <w:t xml:space="preserve">Si existen, compara los campos clave (tipo y monto). La lógica de comparación (tipoEq y montoEq) maneja correctamente los valores null en ambos lados para evitar errores de NullPointerException y asegurar que la igualdad se evalúe correctamente incluso si los campos son nulos en una o ambas pólizas.</w:t>
      </w:r>
    </w:p>
    <w:p w:rsidR="00000000" w:rsidDel="00000000" w:rsidP="00000000" w:rsidRDefault="00000000" w:rsidRPr="00000000" w14:paraId="00000171">
      <w:pPr>
        <w:tabs>
          <w:tab w:val="left" w:leader="none" w:pos="520"/>
        </w:tabs>
        <w:rPr/>
      </w:pPr>
      <w:r w:rsidDel="00000000" w:rsidR="00000000" w:rsidRPr="00000000">
        <w:rPr>
          <w:rtl w:val="0"/>
        </w:rPr>
      </w:r>
    </w:p>
    <w:p w:rsidR="00000000" w:rsidDel="00000000" w:rsidP="00000000" w:rsidRDefault="00000000" w:rsidRPr="00000000" w14:paraId="00000172">
      <w:pPr>
        <w:tabs>
          <w:tab w:val="left" w:leader="none" w:pos="520"/>
        </w:tabs>
        <w:rPr>
          <w:b w:val="1"/>
          <w:bCs w:val="1"/>
        </w:rPr>
      </w:pPr>
      <w:r w:rsidDel="00000000" w:rsidR="00000000" w:rsidRPr="00000000">
        <w:rPr>
          <w:b w:val="1"/>
          <w:bCs w:val="1"/>
          <w:rtl w:val="0"/>
        </w:rPr>
        <w:t xml:space="preserve">Paso 4 (Resultado):</w:t>
      </w:r>
    </w:p>
    <w:p w:rsidR="00000000" w:rsidDel="00000000" w:rsidP="00000000" w:rsidRDefault="00000000" w:rsidRPr="00000000" w14:paraId="00000173">
      <w:pPr>
        <w:tabs>
          <w:tab w:val="left" w:leader="none" w:pos="520"/>
        </w:tabs>
        <w:rPr/>
      </w:pPr>
      <w:r w:rsidDel="00000000" w:rsidR="00000000" w:rsidRPr="00000000">
        <w:rPr>
          <w:rtl w:val="0"/>
        </w:rPr>
      </w:r>
    </w:p>
    <w:p w:rsidR="00000000" w:rsidDel="00000000" w:rsidP="00000000" w:rsidRDefault="00000000" w:rsidRPr="00000000" w14:paraId="00000174">
      <w:pPr>
        <w:tabs>
          <w:tab w:val="left" w:leader="none" w:pos="520"/>
        </w:tabs>
        <w:rPr/>
      </w:pPr>
      <w:r w:rsidDel="00000000" w:rsidR="00000000" w:rsidRPr="00000000">
        <w:rPr>
          <w:rtl w:val="0"/>
        </w:rPr>
        <w:t xml:space="preserve">Retorna true solo si ambas pólizas existen y ambos campos principales (tipo y monto) son iguales.</w:t>
      </w:r>
    </w:p>
    <w:p w:rsidR="00000000" w:rsidDel="00000000" w:rsidP="00000000" w:rsidRDefault="00000000" w:rsidRPr="00000000" w14:paraId="00000175">
      <w:pPr>
        <w:tabs>
          <w:tab w:val="left" w:leader="none" w:pos="520"/>
        </w:tabs>
        <w:rPr/>
      </w:pPr>
      <w:r w:rsidDel="00000000" w:rsidR="00000000" w:rsidRPr="00000000">
        <w:rPr>
          <w:rtl w:val="0"/>
        </w:rPr>
      </w:r>
    </w:p>
    <w:p w:rsidR="00000000" w:rsidDel="00000000" w:rsidP="00000000" w:rsidRDefault="00000000" w:rsidRPr="00000000" w14:paraId="00000176">
      <w:pPr>
        <w:tabs>
          <w:tab w:val="left" w:leader="none" w:pos="520"/>
        </w:tabs>
        <w:rPr/>
      </w:pPr>
      <w:r w:rsidDel="00000000" w:rsidR="00000000" w:rsidRPr="00000000">
        <w:rPr>
          <w:rtl w:val="0"/>
        </w:rPr>
        <w:t xml:space="preserve">Retorna false si alguna de las pólizas no existe o si los campos no coinciden.</w:t>
      </w:r>
    </w:p>
    <w:p w:rsidR="00000000" w:rsidDel="00000000" w:rsidP="00000000" w:rsidRDefault="00000000" w:rsidRPr="00000000" w14:paraId="00000177">
      <w:pPr>
        <w:spacing w:before="136" w:line="249" w:lineRule="auto"/>
        <w:rPr>
          <w:b w:val="1"/>
          <w:bCs w:val="1"/>
          <w:sz w:val="26"/>
          <w:szCs w:val="26"/>
        </w:rPr>
      </w:pPr>
      <w:r w:rsidDel="00000000" w:rsidR="00000000" w:rsidRPr="00000000">
        <w:rPr>
          <w:b w:val="1"/>
          <w:bCs w:val="1"/>
          <w:sz w:val="26"/>
          <w:szCs w:val="26"/>
          <w:rtl w:val="0"/>
        </w:rPr>
        <w:t xml:space="preserve">Objetivo de la Implementación</w:t>
      </w:r>
    </w:p>
    <w:p w:rsidR="00000000" w:rsidDel="00000000" w:rsidP="00000000" w:rsidRDefault="00000000" w:rsidRPr="00000000" w14:paraId="00000178">
      <w:pPr>
        <w:spacing w:before="136" w:line="249" w:lineRule="auto"/>
        <w:rPr/>
      </w:pPr>
      <w:r w:rsidDel="00000000" w:rsidR="00000000" w:rsidRPr="00000000">
        <w:rPr>
          <w:rtl w:val="0"/>
        </w:rPr>
        <w:t xml:space="preserve">El objetivo principal de esta implementación fue crear un mecanismo para verificar la consistencia de los datos de la entidad Poliza entre un repositorio local (la base de datos de la aplicación) y un repositorio remoto (simulado por el servicio RemotePolizaService). Esto es crucial para sistemas distribuidos o aplicaciones que sincronizan información con sistemas externos.</w:t>
      </w:r>
    </w:p>
    <w:p w:rsidR="00000000" w:rsidDel="00000000" w:rsidP="00000000" w:rsidRDefault="00000000" w:rsidRPr="00000000" w14:paraId="00000179">
      <w:pPr>
        <w:spacing w:before="136" w:line="249" w:lineRule="auto"/>
        <w:rPr>
          <w:b w:val="1"/>
          <w:bCs w:val="1"/>
        </w:rPr>
      </w:pPr>
      <w:r w:rsidDel="00000000" w:rsidR="00000000" w:rsidRPr="00000000">
        <w:rPr>
          <w:b w:val="1"/>
          <w:bCs w:val="1"/>
          <w:rtl w:val="0"/>
        </w:rPr>
        <w:t xml:space="preserve">Estrategia y Componentes Clave</w:t>
      </w:r>
    </w:p>
    <w:p w:rsidR="00000000" w:rsidDel="00000000" w:rsidP="00000000" w:rsidRDefault="00000000" w:rsidRPr="00000000" w14:paraId="0000017A">
      <w:pPr>
        <w:spacing w:before="136" w:line="249" w:lineRule="auto"/>
        <w:rPr/>
      </w:pPr>
      <w:r w:rsidDel="00000000" w:rsidR="00000000" w:rsidRPr="00000000">
        <w:rPr>
          <w:rtl w:val="0"/>
        </w:rPr>
        <w:t xml:space="preserve">La solución se construyó siguiendo el patrón de diseño Service Layer de Spring, aprovechando la Inversión de Control (IoC) para la gestión de dependencias.</w:t>
      </w:r>
    </w:p>
    <w:p w:rsidR="00000000" w:rsidDel="00000000" w:rsidP="00000000" w:rsidRDefault="00000000" w:rsidRPr="00000000" w14:paraId="0000017B">
      <w:pPr>
        <w:spacing w:before="136" w:line="249" w:lineRule="auto"/>
        <w:rPr>
          <w:b w:val="1"/>
          <w:bCs w:val="1"/>
        </w:rPr>
      </w:pPr>
      <w:r w:rsidDel="00000000" w:rsidR="00000000" w:rsidRPr="00000000">
        <w:rPr>
          <w:b w:val="1"/>
          <w:bCs w:val="1"/>
          <w:rtl w:val="0"/>
        </w:rPr>
        <w:t xml:space="preserve">1. Definición de Repositorios Locales (Spring Data JPA)</w:t>
      </w:r>
    </w:p>
    <w:p w:rsidR="00000000" w:rsidDel="00000000" w:rsidP="00000000" w:rsidRDefault="00000000" w:rsidRPr="00000000" w14:paraId="0000017C">
      <w:pPr>
        <w:spacing w:before="136" w:line="249" w:lineRule="auto"/>
        <w:rPr/>
      </w:pPr>
      <w:r w:rsidDel="00000000" w:rsidR="00000000" w:rsidRPr="00000000">
        <w:rPr>
          <w:rtl w:val="0"/>
        </w:rPr>
        <w:t xml:space="preserve">Se definieron las interfaces PolizaRepository, ClienteRepository, y BeneficiarioRepository.</w:t>
      </w:r>
    </w:p>
    <w:p w:rsidR="00000000" w:rsidDel="00000000" w:rsidP="00000000" w:rsidRDefault="00000000" w:rsidRPr="00000000" w14:paraId="0000017D">
      <w:pPr>
        <w:spacing w:before="136" w:line="249" w:lineRule="auto"/>
        <w:rPr/>
      </w:pPr>
      <w:r w:rsidDel="00000000" w:rsidR="00000000" w:rsidRPr="00000000">
        <w:rPr>
          <w:rtl w:val="0"/>
        </w:rPr>
        <w:t xml:space="preserve">Al extender JpaRepository, se delegó a Spring la tarea de generar automáticamente las implementaciones de los métodos de persistencia, incluyendo la búsqueda por tipo y la búsqueda anidada por CURP del cliente (findByClienteCurp).</w:t>
      </w:r>
    </w:p>
    <w:p w:rsidR="00000000" w:rsidDel="00000000" w:rsidP="00000000" w:rsidRDefault="00000000" w:rsidRPr="00000000" w14:paraId="0000017E">
      <w:pPr>
        <w:spacing w:before="136" w:line="249" w:lineRule="auto"/>
        <w:rPr/>
      </w:pPr>
      <w:r w:rsidDel="00000000" w:rsidR="00000000" w:rsidRPr="00000000">
        <w:rPr>
          <w:rtl w:val="0"/>
        </w:rPr>
      </w:r>
    </w:p>
    <w:p w:rsidR="00000000" w:rsidDel="00000000" w:rsidP="00000000" w:rsidRDefault="00000000" w:rsidRPr="00000000" w14:paraId="0000017F">
      <w:pPr>
        <w:spacing w:before="136" w:line="249" w:lineRule="auto"/>
        <w:rPr>
          <w:b w:val="1"/>
          <w:bCs w:val="1"/>
        </w:rPr>
      </w:pPr>
      <w:r w:rsidDel="00000000" w:rsidR="00000000" w:rsidRPr="00000000">
        <w:rPr>
          <w:b w:val="1"/>
          <w:bCs w:val="1"/>
          <w:rtl w:val="0"/>
        </w:rPr>
        <w:t xml:space="preserve">2. Simulación del Repositorio Remoto</w:t>
      </w:r>
    </w:p>
    <w:p w:rsidR="00000000" w:rsidDel="00000000" w:rsidP="00000000" w:rsidRDefault="00000000" w:rsidRPr="00000000" w14:paraId="00000180">
      <w:pPr>
        <w:spacing w:before="136" w:line="249" w:lineRule="auto"/>
        <w:rPr/>
      </w:pPr>
      <w:r w:rsidDel="00000000" w:rsidR="00000000" w:rsidRPr="00000000">
        <w:rPr>
          <w:rtl w:val="0"/>
        </w:rPr>
        <w:t xml:space="preserve">Se implementó RemotePolizaService como un servicio simple (@Service) para simular la interfaz de comunicación con el sistema dueño de la póliza.</w:t>
      </w:r>
    </w:p>
    <w:p w:rsidR="00000000" w:rsidDel="00000000" w:rsidP="00000000" w:rsidRDefault="00000000" w:rsidRPr="00000000" w14:paraId="00000181">
      <w:pPr>
        <w:spacing w:before="136" w:line="249" w:lineRule="auto"/>
        <w:rPr/>
      </w:pPr>
      <w:r w:rsidDel="00000000" w:rsidR="00000000" w:rsidRPr="00000000">
        <w:rPr>
          <w:rtl w:val="0"/>
        </w:rPr>
        <w:t xml:space="preserve">El método obtenerPolizaPorClave hardcodea (codifica con valores fijos) la respuesta (tipo=0, monto=10000.0) para garantizar que las pruebas de consistencia del prototipo puedan tener un valor fijo de referencia.</w:t>
      </w:r>
    </w:p>
    <w:p w:rsidR="00000000" w:rsidDel="00000000" w:rsidP="00000000" w:rsidRDefault="00000000" w:rsidRPr="00000000" w14:paraId="00000182">
      <w:pPr>
        <w:spacing w:before="136" w:line="249" w:lineRule="auto"/>
        <w:rPr>
          <w:b w:val="1"/>
          <w:bCs w:val="1"/>
        </w:rPr>
      </w:pPr>
      <w:r w:rsidDel="00000000" w:rsidR="00000000" w:rsidRPr="00000000">
        <w:rPr>
          <w:b w:val="1"/>
          <w:bCs w:val="1"/>
          <w:rtl w:val="0"/>
        </w:rPr>
        <w:t xml:space="preserve">3. Lógica de Comprobación de Consistencia (ConsistenciaService)</w:t>
      </w:r>
    </w:p>
    <w:p w:rsidR="00000000" w:rsidDel="00000000" w:rsidP="00000000" w:rsidRDefault="00000000" w:rsidRPr="00000000" w14:paraId="00000183">
      <w:pPr>
        <w:spacing w:before="136" w:line="249" w:lineRule="auto"/>
        <w:rPr/>
      </w:pPr>
      <w:r w:rsidDel="00000000" w:rsidR="00000000" w:rsidRPr="00000000">
        <w:rPr>
          <w:rtl w:val="0"/>
        </w:rPr>
        <w:t xml:space="preserve">Se creó el servicio ConsistenciaService para encapsular la lógica de negocio.</w:t>
      </w:r>
    </w:p>
    <w:p w:rsidR="00000000" w:rsidDel="00000000" w:rsidP="00000000" w:rsidRDefault="00000000" w:rsidRPr="00000000" w14:paraId="00000184">
      <w:pPr>
        <w:spacing w:before="136" w:line="249" w:lineRule="auto"/>
        <w:rPr/>
      </w:pPr>
      <w:r w:rsidDel="00000000" w:rsidR="00000000" w:rsidRPr="00000000">
        <w:rPr>
          <w:rtl w:val="0"/>
        </w:rPr>
        <w:t xml:space="preserve">Inyección de Dependencias: Se inyectaron localRepository y remoteService para obtener acceso a ambas fuentes de datos.</w:t>
      </w:r>
    </w:p>
    <w:p w:rsidR="00000000" w:rsidDel="00000000" w:rsidP="00000000" w:rsidRDefault="00000000" w:rsidRPr="00000000" w14:paraId="00000185">
      <w:pPr>
        <w:spacing w:before="136" w:line="249" w:lineRule="auto"/>
        <w:rPr/>
      </w:pPr>
      <w:r w:rsidDel="00000000" w:rsidR="00000000" w:rsidRPr="00000000">
        <w:rPr>
          <w:rtl w:val="0"/>
        </w:rPr>
        <w:t xml:space="preserve">Implementación del Método verificarConsistenciaPorClave:</w:t>
      </w:r>
    </w:p>
    <w:p w:rsidR="00000000" w:rsidDel="00000000" w:rsidP="00000000" w:rsidRDefault="00000000" w:rsidRPr="00000000" w14:paraId="00000186">
      <w:pPr>
        <w:spacing w:before="136" w:line="249" w:lineRule="auto"/>
        <w:rPr/>
      </w:pPr>
      <w:r w:rsidDel="00000000" w:rsidR="00000000" w:rsidRPr="00000000">
        <w:rPr>
          <w:rtl w:val="0"/>
        </w:rPr>
        <w:t xml:space="preserve">Recuperación Dual: Se intenta obtener la Poliza de ambas fuentes usando la misma clave.</w:t>
      </w:r>
    </w:p>
    <w:p w:rsidR="00000000" w:rsidDel="00000000" w:rsidP="00000000" w:rsidRDefault="00000000" w:rsidRPr="00000000" w14:paraId="00000187">
      <w:pPr>
        <w:spacing w:before="136" w:line="249" w:lineRule="auto"/>
        <w:rPr/>
      </w:pPr>
      <w:r w:rsidDel="00000000" w:rsidR="00000000" w:rsidRPr="00000000">
        <w:rPr>
          <w:rtl w:val="0"/>
        </w:rPr>
        <w:t xml:space="preserve">Validación de Existencia: Se verificó primero que ambas pólizas (local y remota) estuvieran presentes.</w:t>
      </w:r>
    </w:p>
    <w:p w:rsidR="00000000" w:rsidDel="00000000" w:rsidP="00000000" w:rsidRDefault="00000000" w:rsidRPr="00000000" w14:paraId="00000188">
      <w:pPr>
        <w:spacing w:before="136" w:line="249" w:lineRule="auto"/>
        <w:rPr/>
      </w:pPr>
      <w:r w:rsidDel="00000000" w:rsidR="00000000" w:rsidRPr="00000000">
        <w:rPr>
          <w:rtl w:val="0"/>
        </w:rPr>
        <w:t xml:space="preserve">Comparación Robusta: Se implementó una lógica de comparación específica para los campos tipo y monto que es tolerante a valores nulos (Null-Safe Comparison), asegurando que:</w:t>
      </w:r>
    </w:p>
    <w:p w:rsidR="00000000" w:rsidDel="00000000" w:rsidP="00000000" w:rsidRDefault="00000000" w:rsidRPr="00000000" w14:paraId="00000189">
      <w:pPr>
        <w:spacing w:before="136" w:line="249" w:lineRule="auto"/>
        <w:rPr/>
      </w:pPr>
      <w:r w:rsidDel="00000000" w:rsidR="00000000" w:rsidRPr="00000000">
        <w:rPr>
          <w:rtl w:val="0"/>
        </w:rPr>
        <w:t xml:space="preserve">Dos campos null se consideren iguales.</w:t>
      </w:r>
    </w:p>
    <w:p w:rsidR="00000000" w:rsidDel="00000000" w:rsidP="00000000" w:rsidRDefault="00000000" w:rsidRPr="00000000" w14:paraId="0000018A">
      <w:pPr>
        <w:spacing w:before="136" w:line="249" w:lineRule="auto"/>
        <w:rPr/>
      </w:pPr>
      <w:r w:rsidDel="00000000" w:rsidR="00000000" w:rsidRPr="00000000">
        <w:rPr>
          <w:rtl w:val="0"/>
        </w:rPr>
        <w:t xml:space="preserve">Un campo null y uno con valor se consideren diferentes.</w:t>
      </w:r>
    </w:p>
    <w:p w:rsidR="00000000" w:rsidDel="00000000" w:rsidP="00000000" w:rsidRDefault="00000000" w:rsidRPr="00000000" w14:paraId="0000018B">
      <w:pPr>
        <w:spacing w:before="136" w:line="249" w:lineRule="auto"/>
        <w:rPr/>
      </w:pPr>
      <w:r w:rsidDel="00000000" w:rsidR="00000000" w:rsidRPr="00000000">
        <w:rPr>
          <w:rtl w:val="0"/>
        </w:rPr>
        <w:t xml:space="preserve">Dos campos con valor se comparen mediante el método equals()</w:t>
      </w:r>
    </w:p>
    <w:p w:rsidR="00000000" w:rsidDel="00000000" w:rsidP="00000000" w:rsidRDefault="00000000" w:rsidRPr="00000000" w14:paraId="0000018C">
      <w:pPr>
        <w:spacing w:before="136" w:line="249" w:lineRule="auto"/>
        <w:rPr/>
      </w:pPr>
      <w:r w:rsidDel="00000000" w:rsidR="00000000" w:rsidRPr="00000000">
        <w:rPr>
          <w:rtl w:val="0"/>
        </w:rPr>
      </w:r>
    </w:p>
    <w:p w:rsidR="00000000" w:rsidDel="00000000" w:rsidP="00000000" w:rsidRDefault="00000000" w:rsidRPr="00000000" w14:paraId="0000018D">
      <w:pPr>
        <w:spacing w:before="136" w:line="249" w:lineRule="auto"/>
        <w:rPr/>
      </w:pPr>
      <w:r w:rsidDel="00000000" w:rsidR="00000000" w:rsidRPr="00000000">
        <w:rPr>
          <w:rtl w:val="0"/>
        </w:rPr>
      </w:r>
    </w:p>
    <w:p w:rsidR="00000000" w:rsidDel="00000000" w:rsidP="00000000" w:rsidRDefault="00000000" w:rsidRPr="00000000" w14:paraId="0000018E">
      <w:pPr>
        <w:tabs>
          <w:tab w:val="left" w:leader="none" w:pos="520"/>
        </w:tabs>
        <w:rPr/>
      </w:pPr>
      <w:r w:rsidDel="00000000" w:rsidR="00000000" w:rsidRPr="00000000">
        <w:rPr>
          <w:rtl w:val="0"/>
        </w:rPr>
      </w:r>
    </w:p>
    <w:p w:rsidR="00000000" w:rsidDel="00000000" w:rsidP="00000000" w:rsidRDefault="00000000" w:rsidRPr="00000000" w14:paraId="0000018F">
      <w:pPr>
        <w:tabs>
          <w:tab w:val="left" w:leader="none" w:pos="520"/>
        </w:tabs>
        <w:rPr/>
      </w:pPr>
      <w:r w:rsidDel="00000000" w:rsidR="00000000" w:rsidRPr="00000000">
        <w:rPr>
          <w:rtl w:val="0"/>
        </w:rPr>
      </w:r>
    </w:p>
    <w:p w:rsidR="00000000" w:rsidDel="00000000" w:rsidP="00000000" w:rsidRDefault="00000000" w:rsidRPr="00000000" w14:paraId="00000190">
      <w:pPr>
        <w:tabs>
          <w:tab w:val="left" w:leader="none" w:pos="520"/>
        </w:tabs>
        <w:rPr/>
      </w:pPr>
      <w:r w:rsidDel="00000000" w:rsidR="00000000" w:rsidRPr="00000000">
        <w:rPr>
          <w:rtl w:val="0"/>
        </w:rPr>
      </w:r>
    </w:p>
    <w:p w:rsidR="00000000" w:rsidDel="00000000" w:rsidP="00000000" w:rsidRDefault="00000000" w:rsidRPr="00000000" w14:paraId="00000191">
      <w:pPr>
        <w:tabs>
          <w:tab w:val="left" w:leader="none" w:pos="520"/>
        </w:tabs>
        <w:rPr/>
      </w:pPr>
      <w:r w:rsidDel="00000000" w:rsidR="00000000" w:rsidRPr="00000000">
        <w:rPr>
          <w:rtl w:val="0"/>
        </w:rPr>
      </w:r>
    </w:p>
    <w:p w:rsidR="00000000" w:rsidDel="00000000" w:rsidP="00000000" w:rsidRDefault="00000000" w:rsidRPr="00000000" w14:paraId="00000192">
      <w:pPr>
        <w:tabs>
          <w:tab w:val="left" w:leader="none" w:pos="520"/>
        </w:tabs>
        <w:rPr/>
      </w:pPr>
      <w:r w:rsidDel="00000000" w:rsidR="00000000" w:rsidRPr="00000000">
        <w:rPr>
          <w:rtl w:val="0"/>
        </w:rPr>
      </w:r>
    </w:p>
    <w:p w:rsidR="00000000" w:rsidDel="00000000" w:rsidP="00000000" w:rsidRDefault="00000000" w:rsidRPr="00000000" w14:paraId="00000193">
      <w:pPr>
        <w:tabs>
          <w:tab w:val="left" w:leader="none" w:pos="520"/>
        </w:tabs>
        <w:rPr/>
      </w:pPr>
      <w:r w:rsidDel="00000000" w:rsidR="00000000" w:rsidRPr="00000000">
        <w:rPr>
          <w:rtl w:val="0"/>
        </w:rPr>
      </w:r>
    </w:p>
    <w:p w:rsidR="00000000" w:rsidDel="00000000" w:rsidP="00000000" w:rsidRDefault="00000000" w:rsidRPr="00000000" w14:paraId="00000194">
      <w:pPr>
        <w:tabs>
          <w:tab w:val="left" w:leader="none" w:pos="520"/>
        </w:tabs>
        <w:rPr/>
      </w:pPr>
      <w:r w:rsidDel="00000000" w:rsidR="00000000" w:rsidRPr="00000000">
        <w:rPr>
          <w:rtl w:val="0"/>
        </w:rPr>
      </w:r>
    </w:p>
    <w:p w:rsidR="00000000" w:rsidDel="00000000" w:rsidP="00000000" w:rsidRDefault="00000000" w:rsidRPr="00000000" w14:paraId="00000195">
      <w:pPr>
        <w:tabs>
          <w:tab w:val="left" w:leader="none" w:pos="520"/>
        </w:tabs>
        <w:rPr/>
      </w:pPr>
      <w:r w:rsidDel="00000000" w:rsidR="00000000" w:rsidRPr="00000000">
        <w:rPr>
          <w:rtl w:val="0"/>
        </w:rPr>
      </w:r>
    </w:p>
    <w:p w:rsidR="00000000" w:rsidDel="00000000" w:rsidP="00000000" w:rsidRDefault="00000000" w:rsidRPr="00000000" w14:paraId="00000196">
      <w:pPr>
        <w:tabs>
          <w:tab w:val="left" w:leader="none" w:pos="520"/>
        </w:tabs>
        <w:rPr/>
      </w:pPr>
      <w:r w:rsidDel="00000000" w:rsidR="00000000" w:rsidRPr="00000000">
        <w:rPr>
          <w:rtl w:val="0"/>
        </w:rPr>
      </w:r>
    </w:p>
    <w:p w:rsidR="00000000" w:rsidDel="00000000" w:rsidP="00000000" w:rsidRDefault="00000000" w:rsidRPr="00000000" w14:paraId="00000197">
      <w:pPr>
        <w:tabs>
          <w:tab w:val="left" w:leader="none" w:pos="520"/>
        </w:tabs>
        <w:rPr/>
      </w:pPr>
      <w:r w:rsidDel="00000000" w:rsidR="00000000" w:rsidRPr="00000000">
        <w:rPr>
          <w:rtl w:val="0"/>
        </w:rPr>
      </w:r>
    </w:p>
    <w:p w:rsidR="00000000" w:rsidDel="00000000" w:rsidP="00000000" w:rsidRDefault="00000000" w:rsidRPr="00000000" w14:paraId="00000198">
      <w:pPr>
        <w:tabs>
          <w:tab w:val="left" w:leader="none" w:pos="520"/>
        </w:tabs>
        <w:rPr/>
      </w:pPr>
      <w:r w:rsidDel="00000000" w:rsidR="00000000" w:rsidRPr="00000000">
        <w:rPr>
          <w:rtl w:val="0"/>
        </w:rPr>
      </w:r>
    </w:p>
    <w:p w:rsidR="00000000" w:rsidDel="00000000" w:rsidP="00000000" w:rsidRDefault="00000000" w:rsidRPr="00000000" w14:paraId="00000199">
      <w:pPr>
        <w:tabs>
          <w:tab w:val="left" w:leader="none" w:pos="520"/>
        </w:tabs>
        <w:rPr/>
      </w:pPr>
      <w:r w:rsidDel="00000000" w:rsidR="00000000" w:rsidRPr="00000000">
        <w:rPr>
          <w:rtl w:val="0"/>
        </w:rPr>
      </w:r>
    </w:p>
    <w:p w:rsidR="00000000" w:rsidDel="00000000" w:rsidP="00000000" w:rsidRDefault="00000000" w:rsidRPr="00000000" w14:paraId="0000019A">
      <w:pPr>
        <w:tabs>
          <w:tab w:val="left" w:leader="none" w:pos="520"/>
        </w:tabs>
        <w:rPr/>
      </w:pPr>
      <w:r w:rsidDel="00000000" w:rsidR="00000000" w:rsidRPr="00000000">
        <w:rPr>
          <w:rtl w:val="0"/>
        </w:rPr>
      </w:r>
    </w:p>
    <w:p w:rsidR="00000000" w:rsidDel="00000000" w:rsidP="00000000" w:rsidRDefault="00000000" w:rsidRPr="00000000" w14:paraId="0000019B">
      <w:pPr>
        <w:tabs>
          <w:tab w:val="left" w:leader="none" w:pos="520"/>
        </w:tabs>
        <w:rPr/>
      </w:pPr>
      <w:r w:rsidDel="00000000" w:rsidR="00000000" w:rsidRPr="00000000">
        <w:rPr>
          <w:rtl w:val="0"/>
        </w:rPr>
      </w:r>
    </w:p>
    <w:p w:rsidR="00000000" w:rsidDel="00000000" w:rsidP="00000000" w:rsidRDefault="00000000" w:rsidRPr="00000000" w14:paraId="0000019C">
      <w:pPr>
        <w:tabs>
          <w:tab w:val="left" w:leader="none" w:pos="520"/>
        </w:tabs>
        <w:rPr/>
      </w:pPr>
      <w:r w:rsidDel="00000000" w:rsidR="00000000" w:rsidRPr="00000000">
        <w:rPr>
          <w:rtl w:val="0"/>
        </w:rPr>
      </w:r>
    </w:p>
    <w:p w:rsidR="00000000" w:rsidDel="00000000" w:rsidP="00000000" w:rsidRDefault="00000000" w:rsidRPr="00000000" w14:paraId="0000019D">
      <w:pPr>
        <w:tabs>
          <w:tab w:val="left" w:leader="none" w:pos="520"/>
        </w:tabs>
        <w:rPr/>
      </w:pPr>
      <w:r w:rsidDel="00000000" w:rsidR="00000000" w:rsidRPr="00000000">
        <w:rPr>
          <w:rtl w:val="0"/>
        </w:rPr>
      </w:r>
    </w:p>
    <w:p w:rsidR="00000000" w:rsidDel="00000000" w:rsidP="00000000" w:rsidRDefault="00000000" w:rsidRPr="00000000" w14:paraId="0000019E">
      <w:pPr>
        <w:tabs>
          <w:tab w:val="left" w:leader="none" w:pos="520"/>
        </w:tabs>
        <w:rPr/>
      </w:pPr>
      <w:r w:rsidDel="00000000" w:rsidR="00000000" w:rsidRPr="00000000">
        <w:rPr>
          <w:rtl w:val="0"/>
        </w:rPr>
      </w:r>
    </w:p>
    <w:p w:rsidR="00000000" w:rsidDel="00000000" w:rsidP="00000000" w:rsidRDefault="00000000" w:rsidRPr="00000000" w14:paraId="0000019F">
      <w:pPr>
        <w:tabs>
          <w:tab w:val="left" w:leader="none" w:pos="520"/>
        </w:tabs>
        <w:rPr/>
      </w:pPr>
      <w:r w:rsidDel="00000000" w:rsidR="00000000" w:rsidRPr="00000000">
        <w:rPr>
          <w:rtl w:val="0"/>
        </w:rPr>
      </w:r>
    </w:p>
    <w:p w:rsidR="00000000" w:rsidDel="00000000" w:rsidP="00000000" w:rsidRDefault="00000000" w:rsidRPr="00000000" w14:paraId="000001A0">
      <w:pPr>
        <w:tabs>
          <w:tab w:val="left" w:leader="none" w:pos="520"/>
        </w:tabs>
        <w:rPr/>
      </w:pPr>
      <w:r w:rsidDel="00000000" w:rsidR="00000000" w:rsidRPr="00000000">
        <w:rPr>
          <w:rtl w:val="0"/>
        </w:rPr>
      </w:r>
    </w:p>
    <w:p w:rsidR="00000000" w:rsidDel="00000000" w:rsidP="00000000" w:rsidRDefault="00000000" w:rsidRPr="00000000" w14:paraId="000001A1">
      <w:pPr>
        <w:tabs>
          <w:tab w:val="left" w:leader="none" w:pos="520"/>
        </w:tabs>
        <w:rPr/>
      </w:pPr>
      <w:r w:rsidDel="00000000" w:rsidR="00000000" w:rsidRPr="00000000">
        <w:rPr>
          <w:rtl w:val="0"/>
        </w:rPr>
      </w:r>
    </w:p>
    <w:p w:rsidR="00000000" w:rsidDel="00000000" w:rsidP="00000000" w:rsidRDefault="00000000" w:rsidRPr="00000000" w14:paraId="000001A2">
      <w:pPr>
        <w:tabs>
          <w:tab w:val="left" w:leader="none" w:pos="520"/>
        </w:tabs>
        <w:rPr/>
      </w:pPr>
      <w:r w:rsidDel="00000000" w:rsidR="00000000" w:rsidRPr="00000000">
        <w:rPr>
          <w:rtl w:val="0"/>
        </w:rPr>
      </w:r>
    </w:p>
    <w:p w:rsidR="00000000" w:rsidDel="00000000" w:rsidP="00000000" w:rsidRDefault="00000000" w:rsidRPr="00000000" w14:paraId="000001A3">
      <w:pPr>
        <w:tabs>
          <w:tab w:val="left" w:leader="none" w:pos="520"/>
        </w:tabs>
        <w:rPr/>
      </w:pPr>
      <w:r w:rsidDel="00000000" w:rsidR="00000000" w:rsidRPr="00000000">
        <w:rPr>
          <w:rtl w:val="0"/>
        </w:rPr>
      </w:r>
    </w:p>
    <w:p w:rsidR="00000000" w:rsidDel="00000000" w:rsidP="00000000" w:rsidRDefault="00000000" w:rsidRPr="00000000" w14:paraId="000001A4">
      <w:pPr>
        <w:pStyle w:val="Heading1"/>
        <w:tabs>
          <w:tab w:val="left" w:leader="none" w:pos="520"/>
        </w:tabs>
        <w:spacing w:before="0" w:lineRule="auto"/>
        <w:ind w:left="0" w:firstLine="0"/>
        <w:rPr/>
      </w:pPr>
      <w:bookmarkStart w:colFirst="0" w:colLast="0" w:name="_heading=h.tl8o39lpenux" w:id="44"/>
      <w:bookmarkEnd w:id="44"/>
      <w:r w:rsidDel="00000000" w:rsidR="00000000" w:rsidRPr="00000000">
        <w:rPr>
          <w:rtl w:val="0"/>
        </w:rPr>
      </w:r>
    </w:p>
    <w:p w:rsidR="00000000" w:rsidDel="00000000" w:rsidP="00000000" w:rsidRDefault="00000000" w:rsidRPr="00000000" w14:paraId="000001A5">
      <w:pPr>
        <w:tabs>
          <w:tab w:val="left" w:leader="none" w:pos="520"/>
        </w:tabs>
        <w:rPr/>
      </w:pPr>
      <w:r w:rsidDel="00000000" w:rsidR="00000000" w:rsidRPr="00000000">
        <w:rPr>
          <w:rtl w:val="0"/>
        </w:rPr>
      </w:r>
    </w:p>
    <w:p w:rsidR="00000000" w:rsidDel="00000000" w:rsidP="00000000" w:rsidRDefault="00000000" w:rsidRPr="00000000" w14:paraId="000001A6">
      <w:pPr>
        <w:pStyle w:val="Heading1"/>
        <w:tabs>
          <w:tab w:val="left" w:leader="none" w:pos="520"/>
        </w:tabs>
        <w:spacing w:before="0" w:lineRule="auto"/>
        <w:ind w:left="0" w:firstLine="0"/>
        <w:rPr>
          <w:sz w:val="20"/>
          <w:szCs w:val="20"/>
        </w:rPr>
      </w:pPr>
      <w:bookmarkStart w:colFirst="0" w:colLast="0" w:name="_heading=h.51kwpudgoyz8" w:id="45"/>
      <w:bookmarkEnd w:id="45"/>
      <w:r w:rsidDel="00000000" w:rsidR="00000000" w:rsidRPr="00000000">
        <w:rPr>
          <w:rtl w:val="0"/>
        </w:rPr>
        <w:t xml:space="preserve">9.Reporte de retrospectiva.</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sz w:val="20"/>
          <w:szCs w:val="20"/>
        </w:rPr>
        <w:drawing>
          <wp:inline distB="114300" distT="114300" distL="114300" distR="114300">
            <wp:extent cx="5943600" cy="3327400"/>
            <wp:effectExtent b="0" l="0" r="0" t="0"/>
            <wp:docPr id="2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spacing w:after="80" w:before="360" w:line="249" w:lineRule="auto"/>
        <w:ind w:left="0" w:firstLine="0"/>
        <w:rPr>
          <w:i w:val="0"/>
          <w:iCs w:val="0"/>
          <w:sz w:val="34"/>
          <w:szCs w:val="34"/>
        </w:rPr>
      </w:pPr>
      <w:bookmarkStart w:colFirst="0" w:colLast="0" w:name="_heading=h.mbx1veop8c54" w:id="46"/>
      <w:bookmarkEnd w:id="46"/>
      <w:r w:rsidDel="00000000" w:rsidR="00000000" w:rsidRPr="00000000">
        <w:rPr>
          <w:i w:val="0"/>
          <w:iCs w:val="0"/>
          <w:sz w:val="34"/>
          <w:szCs w:val="34"/>
          <w:rtl w:val="0"/>
        </w:rPr>
        <w:t xml:space="preserve">9.1 Incidente Técnico y Retrospectiva</w:t>
      </w:r>
    </w:p>
    <w:p w:rsidR="00000000" w:rsidDel="00000000" w:rsidP="00000000" w:rsidRDefault="00000000" w:rsidRPr="00000000" w14:paraId="000001A9">
      <w:pPr>
        <w:widowControl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realización de la retrospectiva: 28/10/25 20:00 hrs</w:t>
      </w:r>
    </w:p>
    <w:p w:rsidR="00000000" w:rsidDel="00000000" w:rsidP="00000000" w:rsidRDefault="00000000" w:rsidRPr="00000000" w14:paraId="000001AA">
      <w:pPr>
        <w:widowControl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asistencia de la retrospectiva:</w:t>
      </w:r>
    </w:p>
    <w:p w:rsidR="00000000" w:rsidDel="00000000" w:rsidP="00000000" w:rsidRDefault="00000000" w:rsidRPr="00000000" w14:paraId="000001AB">
      <w:pPr>
        <w:widowControl w:val="1"/>
        <w:numPr>
          <w:ilvl w:val="0"/>
          <w:numId w:val="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Raymundo Josef Ramirez Hernandez 20-003-0335</w:t>
      </w:r>
    </w:p>
    <w:p w:rsidR="00000000" w:rsidDel="00000000" w:rsidP="00000000" w:rsidRDefault="00000000" w:rsidRPr="00000000" w14:paraId="000001AC">
      <w:pPr>
        <w:widowControl w:val="1"/>
        <w:numPr>
          <w:ilvl w:val="0"/>
          <w:numId w:val="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Brayan Campos Guzman 20-003-0236</w:t>
      </w:r>
    </w:p>
    <w:p w:rsidR="00000000" w:rsidDel="00000000" w:rsidP="00000000" w:rsidRDefault="00000000" w:rsidRPr="00000000" w14:paraId="000001AD">
      <w:pPr>
        <w:widowControl w:val="1"/>
        <w:numPr>
          <w:ilvl w:val="0"/>
          <w:numId w:val="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Elias Silva Gomez 11-011-0493</w:t>
      </w:r>
    </w:p>
    <w:p w:rsidR="00000000" w:rsidDel="00000000" w:rsidP="00000000" w:rsidRDefault="00000000" w:rsidRPr="00000000" w14:paraId="000001AE">
      <w:pPr>
        <w:widowControl w:val="1"/>
        <w:numPr>
          <w:ilvl w:val="0"/>
          <w:numId w:val="2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Ernesto Daniel Lopez Bedolla 13-011-0715</w:t>
      </w:r>
    </w:p>
    <w:p w:rsidR="00000000" w:rsidDel="00000000" w:rsidP="00000000" w:rsidRDefault="00000000" w:rsidRPr="00000000" w14:paraId="000001AF">
      <w:pPr>
        <w:widowControl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9.1.2 Aspectos de la retrospectiva y del proyecto</w:t>
      </w:r>
      <w:r w:rsidDel="00000000" w:rsidR="00000000" w:rsidRPr="00000000">
        <w:rPr>
          <w:rFonts w:ascii="Times New Roman" w:cs="Times New Roman" w:eastAsia="Times New Roman" w:hAnsi="Times New Roman"/>
          <w:sz w:val="24"/>
          <w:szCs w:val="24"/>
          <w:rtl w:val="0"/>
        </w:rPr>
        <w:br w:type="textWrapping"/>
        <w:t xml:space="preserve">Durante esta práctica, el equipo “Los Uacemitas” desarrolló un sistema de distribución de pólizas implementando los principios de arquitectura por capas y servicios REST bajo el framework Spring Boot. </w:t>
        <w:br w:type="textWrapping"/>
        <w:t xml:space="preserve">Se logró la integración de los verbos HTTP principales (GET, POST, PUT, DELETE), así como la verificación de consistencia entre repositorios locales y remotos mediante el uso de servicios simulados.</w:t>
        <w:br w:type="textWrapping"/>
        <w:t xml:space="preserve">El equipo aplicó buenas prácticas de control de versiones en Git, utilizando ramas separadas para el desarrollo, revisión e integración final, garantizando trazabilidad y estabilidad en el código.</w:t>
        <w:br w:type="textWrapping"/>
      </w:r>
    </w:p>
    <w:p w:rsidR="00000000" w:rsidDel="00000000" w:rsidP="00000000" w:rsidRDefault="00000000" w:rsidRPr="00000000" w14:paraId="000001B0">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keepNext w:val="0"/>
        <w:keepLines w:val="0"/>
        <w:spacing w:line="249" w:lineRule="auto"/>
        <w:ind w:left="120" w:firstLine="0"/>
        <w:rPr>
          <w:sz w:val="26"/>
          <w:szCs w:val="26"/>
        </w:rPr>
      </w:pPr>
      <w:bookmarkStart w:colFirst="0" w:colLast="0" w:name="_heading=h.3d5e3u97apxc" w:id="47"/>
      <w:bookmarkEnd w:id="47"/>
      <w:r w:rsidDel="00000000" w:rsidR="00000000" w:rsidRPr="00000000">
        <w:rPr>
          <w:sz w:val="26"/>
          <w:szCs w:val="26"/>
          <w:rtl w:val="0"/>
        </w:rPr>
        <w:t xml:space="preserve">9.1.3 Información General</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3">
            <w:pPr>
              <w:spacing w:before="136" w:line="249" w:lineRule="auto"/>
              <w:ind w:left="120" w:firstLine="0"/>
              <w:jc w:val="center"/>
              <w:rPr>
                <w:sz w:val="20"/>
                <w:szCs w:val="20"/>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4">
            <w:pPr>
              <w:spacing w:before="136" w:line="249" w:lineRule="auto"/>
              <w:ind w:left="120" w:firstLine="0"/>
              <w:jc w:val="center"/>
              <w:rPr>
                <w:sz w:val="20"/>
                <w:szCs w:val="20"/>
              </w:rPr>
            </w:pPr>
            <w:r w:rsidDel="00000000" w:rsidR="00000000" w:rsidRPr="00000000">
              <w:rPr>
                <w:b w:val="1"/>
                <w:bCs w:val="1"/>
                <w:sz w:val="20"/>
                <w:szCs w:val="20"/>
                <w:rtl w:val="0"/>
              </w:rPr>
              <w:t xml:space="preserve">Detalle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5">
            <w:pPr>
              <w:spacing w:before="136" w:line="249" w:lineRule="auto"/>
              <w:ind w:left="120" w:firstLine="0"/>
              <w:rPr>
                <w:sz w:val="20"/>
                <w:szCs w:val="20"/>
              </w:rPr>
            </w:pPr>
            <w:r w:rsidDel="00000000" w:rsidR="00000000" w:rsidRPr="00000000">
              <w:rPr>
                <w:b w:val="1"/>
                <w:bCs w:val="1"/>
                <w:sz w:val="20"/>
                <w:szCs w:val="20"/>
                <w:rtl w:val="0"/>
              </w:rPr>
              <w:t xml:space="preserve">Título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6">
            <w:pPr>
              <w:spacing w:before="136" w:line="249" w:lineRule="auto"/>
              <w:ind w:left="120" w:firstLine="0"/>
              <w:rPr>
                <w:sz w:val="20"/>
                <w:szCs w:val="20"/>
              </w:rPr>
            </w:pPr>
            <w:r w:rsidDel="00000000" w:rsidR="00000000" w:rsidRPr="00000000">
              <w:rPr>
                <w:sz w:val="20"/>
                <w:szCs w:val="20"/>
                <w:rtl w:val="0"/>
              </w:rPr>
              <w:t xml:space="preserve">Desarrollo de producto de software enfocado a una aseguradora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7">
            <w:pPr>
              <w:spacing w:before="136" w:line="249" w:lineRule="auto"/>
              <w:ind w:left="120" w:firstLine="0"/>
              <w:rPr>
                <w:sz w:val="20"/>
                <w:szCs w:val="20"/>
              </w:rPr>
            </w:pPr>
            <w:r w:rsidDel="00000000" w:rsidR="00000000" w:rsidRPr="00000000">
              <w:rPr>
                <w:b w:val="1"/>
                <w:bCs w:val="1"/>
                <w:sz w:val="20"/>
                <w:szCs w:val="20"/>
                <w:rtl w:val="0"/>
              </w:rPr>
              <w:t xml:space="preserve">Sprint / Práctica Realizada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8">
            <w:pPr>
              <w:spacing w:before="136" w:line="249" w:lineRule="auto"/>
              <w:ind w:left="120" w:firstLine="0"/>
              <w:rPr>
                <w:sz w:val="20"/>
                <w:szCs w:val="20"/>
              </w:rPr>
            </w:pPr>
            <w:r w:rsidDel="00000000" w:rsidR="00000000" w:rsidRPr="00000000">
              <w:rPr>
                <w:sz w:val="20"/>
                <w:szCs w:val="20"/>
                <w:rtl w:val="0"/>
              </w:rPr>
              <w:t xml:space="preserve">Sprint: Módulo de Planeación a Bajo Nivel (Práctica de Diseño y Modelado)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9">
            <w:pPr>
              <w:spacing w:before="136" w:line="249" w:lineRule="auto"/>
              <w:ind w:left="120" w:firstLine="0"/>
              <w:rPr>
                <w:sz w:val="20"/>
                <w:szCs w:val="20"/>
              </w:rPr>
            </w:pPr>
            <w:r w:rsidDel="00000000" w:rsidR="00000000" w:rsidRPr="00000000">
              <w:rPr>
                <w:b w:val="1"/>
                <w:bCs w:val="1"/>
                <w:sz w:val="20"/>
                <w:szCs w:val="20"/>
                <w:rtl w:val="0"/>
              </w:rPr>
              <w:t xml:space="preserve">Fecha de la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A">
            <w:pPr>
              <w:spacing w:before="136" w:line="249" w:lineRule="auto"/>
              <w:ind w:left="120" w:firstLine="0"/>
              <w:rPr>
                <w:sz w:val="20"/>
                <w:szCs w:val="20"/>
              </w:rPr>
            </w:pPr>
            <w:r w:rsidDel="00000000" w:rsidR="00000000" w:rsidRPr="00000000">
              <w:rPr>
                <w:sz w:val="20"/>
                <w:szCs w:val="20"/>
                <w:rtl w:val="0"/>
              </w:rPr>
              <w:t xml:space="preserve">23 de noviembre de 2025</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B">
            <w:pPr>
              <w:spacing w:before="136" w:line="249" w:lineRule="auto"/>
              <w:ind w:left="120" w:firstLine="0"/>
              <w:rPr>
                <w:sz w:val="20"/>
                <w:szCs w:val="20"/>
              </w:rPr>
            </w:pPr>
            <w:r w:rsidDel="00000000" w:rsidR="00000000" w:rsidRPr="00000000">
              <w:rPr>
                <w:b w:val="1"/>
                <w:bCs w:val="1"/>
                <w:sz w:val="20"/>
                <w:szCs w:val="20"/>
                <w:rtl w:val="0"/>
              </w:rPr>
              <w:t xml:space="preserve">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C">
            <w:pPr>
              <w:spacing w:before="136" w:line="249" w:lineRule="auto"/>
              <w:ind w:left="120" w:firstLine="0"/>
              <w:rPr>
                <w:sz w:val="20"/>
                <w:szCs w:val="20"/>
              </w:rPr>
            </w:pPr>
            <w:r w:rsidDel="00000000" w:rsidR="00000000" w:rsidRPr="00000000">
              <w:rPr>
                <w:sz w:val="20"/>
                <w:szCs w:val="20"/>
                <w:rtl w:val="0"/>
              </w:rPr>
              <w:t xml:space="preserve">Elías, Raymundo J. Ramírez, Brayan Campos Guzmán, Ernesto Lopez (Facilitador/Scrum Master)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D">
            <w:pPr>
              <w:spacing w:before="136" w:line="249" w:lineRule="auto"/>
              <w:ind w:left="120" w:firstLine="0"/>
              <w:rPr>
                <w:sz w:val="20"/>
                <w:szCs w:val="20"/>
              </w:rPr>
            </w:pPr>
            <w:r w:rsidDel="00000000" w:rsidR="00000000" w:rsidRPr="00000000">
              <w:rPr>
                <w:b w:val="1"/>
                <w:bCs w:val="1"/>
                <w:sz w:val="20"/>
                <w:szCs w:val="20"/>
                <w:rtl w:val="0"/>
              </w:rPr>
              <w:t xml:space="preserve">Objetivo del 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BE">
            <w:pPr>
              <w:spacing w:before="136" w:line="249" w:lineRule="auto"/>
              <w:ind w:left="120" w:firstLine="0"/>
              <w:rPr>
                <w:sz w:val="20"/>
                <w:szCs w:val="20"/>
              </w:rPr>
            </w:pPr>
            <w:r w:rsidDel="00000000" w:rsidR="00000000" w:rsidRPr="00000000">
              <w:rPr>
                <w:sz w:val="20"/>
                <w:szCs w:val="20"/>
                <w:rtl w:val="0"/>
              </w:rPr>
              <w:t xml:space="preserve">Especificar los diagramas y el diseño de la solución (Inferido del tablero)</w:t>
            </w:r>
          </w:p>
        </w:tc>
      </w:tr>
    </w:tbl>
    <w:p w:rsidR="00000000" w:rsidDel="00000000" w:rsidP="00000000" w:rsidRDefault="00000000" w:rsidRPr="00000000" w14:paraId="000001BF">
      <w:pPr>
        <w:spacing w:before="136" w:line="249" w:lineRule="auto"/>
        <w:rPr>
          <w:sz w:val="20"/>
          <w:szCs w:val="20"/>
        </w:rPr>
      </w:pPr>
      <w:r w:rsidDel="00000000" w:rsidR="00000000" w:rsidRPr="00000000">
        <w:rPr>
          <w:rtl w:val="0"/>
        </w:rPr>
      </w:r>
    </w:p>
    <w:p w:rsidR="00000000" w:rsidDel="00000000" w:rsidP="00000000" w:rsidRDefault="00000000" w:rsidRPr="00000000" w14:paraId="000001C0">
      <w:pPr>
        <w:pStyle w:val="Heading3"/>
        <w:keepNext w:val="0"/>
        <w:keepLines w:val="0"/>
        <w:spacing w:line="249" w:lineRule="auto"/>
        <w:ind w:left="120" w:firstLine="0"/>
        <w:rPr>
          <w:sz w:val="26"/>
          <w:szCs w:val="26"/>
        </w:rPr>
      </w:pPr>
      <w:bookmarkStart w:colFirst="0" w:colLast="0" w:name="_heading=h.ews8vtwgmozs" w:id="48"/>
      <w:bookmarkEnd w:id="48"/>
      <w:r w:rsidDel="00000000" w:rsidR="00000000" w:rsidRPr="00000000">
        <w:rPr>
          <w:sz w:val="26"/>
          <w:szCs w:val="26"/>
          <w:rtl w:val="0"/>
        </w:rPr>
        <w:t xml:space="preserve">9.1.4 Puntos Clave Discutidos</w:t>
      </w:r>
    </w:p>
    <w:p w:rsidR="00000000" w:rsidDel="00000000" w:rsidP="00000000" w:rsidRDefault="00000000" w:rsidRPr="00000000" w14:paraId="000001C1">
      <w:pPr>
        <w:pStyle w:val="Heading4"/>
        <w:keepNext w:val="0"/>
        <w:keepLines w:val="0"/>
        <w:spacing w:line="249" w:lineRule="auto"/>
        <w:rPr>
          <w:sz w:val="22"/>
          <w:szCs w:val="22"/>
        </w:rPr>
      </w:pPr>
      <w:bookmarkStart w:colFirst="0" w:colLast="0" w:name="_heading=h.r9vglzyuaadr" w:id="49"/>
      <w:bookmarkEnd w:id="49"/>
      <w:r w:rsidDel="00000000" w:rsidR="00000000" w:rsidRPr="00000000">
        <w:rPr>
          <w:sz w:val="22"/>
          <w:szCs w:val="22"/>
          <w:rtl w:val="0"/>
        </w:rPr>
        <w:t xml:space="preserve">Lo que Salió Bien (Éxitos y Fortalezas)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
        <w:gridCol w:w="4985"/>
        <w:gridCol w:w="2187"/>
        <w:tblGridChange w:id="0">
          <w:tblGrid>
            <w:gridCol w:w="2188"/>
            <w:gridCol w:w="4985"/>
            <w:gridCol w:w="218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before="136" w:line="249" w:lineRule="auto"/>
              <w:ind w:left="120" w:firstLine="0"/>
              <w:jc w:val="center"/>
              <w:rPr>
                <w:sz w:val="20"/>
                <w:szCs w:val="20"/>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before="136" w:line="249" w:lineRule="auto"/>
              <w:ind w:left="120" w:firstLine="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before="136" w:line="249" w:lineRule="auto"/>
              <w:ind w:left="120" w:firstLine="0"/>
              <w:jc w:val="center"/>
              <w:rPr>
                <w:sz w:val="20"/>
                <w:szCs w:val="20"/>
              </w:rPr>
            </w:pPr>
            <w:r w:rsidDel="00000000" w:rsidR="00000000" w:rsidRPr="00000000">
              <w:rPr>
                <w:b w:val="1"/>
                <w:bCs w:val="1"/>
                <w:sz w:val="20"/>
                <w:szCs w:val="20"/>
                <w:rtl w:val="0"/>
              </w:rPr>
              <w:t xml:space="preserve">Responsable (Colaborador)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before="136" w:line="249" w:lineRule="auto"/>
              <w:ind w:left="120" w:firstLine="0"/>
              <w:rPr>
                <w:sz w:val="20"/>
                <w:szCs w:val="20"/>
              </w:rPr>
            </w:pPr>
            <w:r w:rsidDel="00000000" w:rsidR="00000000" w:rsidRPr="00000000">
              <w:rPr>
                <w:sz w:val="20"/>
                <w:szCs w:val="20"/>
                <w:rtl w:val="0"/>
              </w:rPr>
              <w:t xml:space="preserve">Organización en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after="80" w:before="360" w:line="249" w:lineRule="auto"/>
              <w:ind w:firstLine="22"/>
              <w:rPr>
                <w:sz w:val="16"/>
                <w:szCs w:val="16"/>
              </w:rPr>
            </w:pPr>
            <w:r w:rsidDel="00000000" w:rsidR="00000000" w:rsidRPr="00000000">
              <w:rPr>
                <w:rFonts w:ascii="Times New Roman" w:cs="Times New Roman" w:eastAsia="Times New Roman" w:hAnsi="Times New Roman"/>
                <w:sz w:val="20"/>
                <w:szCs w:val="20"/>
                <w:rtl w:val="0"/>
              </w:rPr>
              <w:t xml:space="preserve">Colaboración efectiva: los integrantes cumplieron con sus roles definidos (líderes, programadores, moderador y SQA).</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before="136" w:line="249" w:lineRule="auto"/>
              <w:ind w:left="120" w:firstLine="0"/>
              <w:rPr>
                <w:sz w:val="20"/>
                <w:szCs w:val="20"/>
              </w:rPr>
            </w:pPr>
            <w:r w:rsidDel="00000000" w:rsidR="00000000" w:rsidRPr="00000000">
              <w:rPr>
                <w:sz w:val="20"/>
                <w:szCs w:val="20"/>
                <w:rtl w:val="0"/>
              </w:rPr>
              <w:t xml:space="preserve">Elías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before="136" w:line="249" w:lineRule="auto"/>
              <w:ind w:left="120" w:firstLine="0"/>
              <w:rPr>
                <w:sz w:val="20"/>
                <w:szCs w:val="20"/>
              </w:rPr>
            </w:pPr>
            <w:r w:rsidDel="00000000" w:rsidR="00000000" w:rsidRPr="00000000">
              <w:rPr>
                <w:sz w:val="20"/>
                <w:szCs w:val="20"/>
                <w:rtl w:val="0"/>
              </w:rPr>
              <w:t xml:space="preserve">Comunicación con Integrantes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80" w:before="360" w:line="249" w:lineRule="auto"/>
              <w:ind w:firstLine="22"/>
              <w:rPr>
                <w:sz w:val="16"/>
                <w:szCs w:val="16"/>
              </w:rPr>
            </w:pPr>
            <w:r w:rsidDel="00000000" w:rsidR="00000000" w:rsidRPr="00000000">
              <w:rPr>
                <w:rFonts w:ascii="Times New Roman" w:cs="Times New Roman" w:eastAsia="Times New Roman" w:hAnsi="Times New Roman"/>
                <w:sz w:val="20"/>
                <w:szCs w:val="20"/>
                <w:rtl w:val="0"/>
              </w:rPr>
              <w:t xml:space="preserve">Uso adecuado de Git y GitHub: se estableció una rama principal protegida y se trabajó en ramas de desarrollo individuales.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before="136" w:line="249" w:lineRule="auto"/>
              <w:ind w:left="120" w:firstLine="0"/>
              <w:rPr>
                <w:sz w:val="20"/>
                <w:szCs w:val="20"/>
              </w:rPr>
            </w:pPr>
            <w:r w:rsidDel="00000000" w:rsidR="00000000" w:rsidRPr="00000000">
              <w:rPr>
                <w:sz w:val="20"/>
                <w:szCs w:val="20"/>
                <w:rtl w:val="0"/>
              </w:rPr>
              <w:t xml:space="preserve">Raymundo J. Ramírez</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before="136" w:line="249" w:lineRule="auto"/>
              <w:ind w:left="120" w:firstLine="0"/>
              <w:rPr>
                <w:sz w:val="20"/>
                <w:szCs w:val="20"/>
              </w:rPr>
            </w:pPr>
            <w:r w:rsidDel="00000000" w:rsidR="00000000" w:rsidRPr="00000000">
              <w:rPr>
                <w:sz w:val="20"/>
                <w:szCs w:val="20"/>
                <w:rtl w:val="0"/>
              </w:rPr>
              <w:t xml:space="preserve">Comprensión Reactiva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80" w:before="360" w:line="249" w:lineRule="auto"/>
              <w:ind w:firstLine="22"/>
              <w:rPr>
                <w:sz w:val="16"/>
                <w:szCs w:val="16"/>
              </w:rPr>
            </w:pPr>
            <w:r w:rsidDel="00000000" w:rsidR="00000000" w:rsidRPr="00000000">
              <w:rPr>
                <w:rFonts w:ascii="Times New Roman" w:cs="Times New Roman" w:eastAsia="Times New Roman" w:hAnsi="Times New Roman"/>
                <w:sz w:val="20"/>
                <w:szCs w:val="20"/>
                <w:rtl w:val="0"/>
              </w:rPr>
              <w:t xml:space="preserve">Estructura del sistema clara: la división en modelo, repositorio, servicio y controlador permitió mantener una arquitectura limpia y escalable.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before="136" w:line="249" w:lineRule="auto"/>
              <w:ind w:left="120" w:firstLine="0"/>
              <w:rPr>
                <w:sz w:val="20"/>
                <w:szCs w:val="20"/>
              </w:rPr>
            </w:pPr>
            <w:r w:rsidDel="00000000" w:rsidR="00000000" w:rsidRPr="00000000">
              <w:rPr>
                <w:sz w:val="20"/>
                <w:szCs w:val="20"/>
                <w:rtl w:val="0"/>
              </w:rPr>
              <w:t xml:space="preserve">Raymundo J. Ramírez</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before="136" w:line="249" w:lineRule="auto"/>
              <w:ind w:left="120" w:firstLine="0"/>
              <w:rPr>
                <w:sz w:val="20"/>
                <w:szCs w:val="20"/>
              </w:rPr>
            </w:pPr>
            <w:r w:rsidDel="00000000" w:rsidR="00000000" w:rsidRPr="00000000">
              <w:rPr>
                <w:sz w:val="20"/>
                <w:szCs w:val="20"/>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80" w:before="360" w:line="249" w:lineRule="auto"/>
              <w:ind w:firstLine="22"/>
              <w:rPr>
                <w:sz w:val="16"/>
                <w:szCs w:val="16"/>
              </w:rPr>
            </w:pPr>
            <w:r w:rsidDel="00000000" w:rsidR="00000000" w:rsidRPr="00000000">
              <w:rPr>
                <w:rFonts w:ascii="Times New Roman" w:cs="Times New Roman" w:eastAsia="Times New Roman" w:hAnsi="Times New Roman"/>
                <w:sz w:val="20"/>
                <w:szCs w:val="20"/>
                <w:rtl w:val="0"/>
              </w:rPr>
              <w:t xml:space="preserve">Documentación técnica completa: se describieron los modelos, cambios de diseño y métodos REST de manera detallada y coherente.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before="136" w:line="249" w:lineRule="auto"/>
              <w:ind w:left="120" w:firstLine="0"/>
              <w:rPr>
                <w:sz w:val="20"/>
                <w:szCs w:val="20"/>
              </w:rPr>
            </w:pPr>
            <w:r w:rsidDel="00000000" w:rsidR="00000000" w:rsidRPr="00000000">
              <w:rPr>
                <w:sz w:val="20"/>
                <w:szCs w:val="20"/>
                <w:rtl w:val="0"/>
              </w:rPr>
              <w:t xml:space="preserve">Brayan Campos Guzmán</w:t>
            </w:r>
          </w:p>
        </w:tc>
      </w:tr>
    </w:tbl>
    <w:p w:rsidR="00000000" w:rsidDel="00000000" w:rsidP="00000000" w:rsidRDefault="00000000" w:rsidRPr="00000000" w14:paraId="000001D1">
      <w:pPr>
        <w:pStyle w:val="Heading4"/>
        <w:keepNext w:val="0"/>
        <w:keepLines w:val="0"/>
        <w:spacing w:line="249" w:lineRule="auto"/>
        <w:rPr>
          <w:sz w:val="22"/>
          <w:szCs w:val="22"/>
        </w:rPr>
      </w:pPr>
      <w:bookmarkStart w:colFirst="0" w:colLast="0" w:name="_heading=h.1crseabbpig6" w:id="50"/>
      <w:bookmarkEnd w:id="50"/>
      <w:r w:rsidDel="00000000" w:rsidR="00000000" w:rsidRPr="00000000">
        <w:rPr>
          <w:rtl w:val="0"/>
        </w:rPr>
      </w:r>
    </w:p>
    <w:p w:rsidR="00000000" w:rsidDel="00000000" w:rsidP="00000000" w:rsidRDefault="00000000" w:rsidRPr="00000000" w14:paraId="000001D2">
      <w:pPr>
        <w:pStyle w:val="Heading4"/>
        <w:keepNext w:val="0"/>
        <w:keepLines w:val="0"/>
        <w:spacing w:line="249" w:lineRule="auto"/>
        <w:rPr>
          <w:sz w:val="22"/>
          <w:szCs w:val="22"/>
        </w:rPr>
      </w:pPr>
      <w:bookmarkStart w:colFirst="0" w:colLast="0" w:name="_heading=h.rn9zqyrthhk9" w:id="51"/>
      <w:bookmarkEnd w:id="51"/>
      <w:r w:rsidDel="00000000" w:rsidR="00000000" w:rsidRPr="00000000">
        <w:rPr>
          <w:rtl w:val="0"/>
        </w:rPr>
      </w:r>
    </w:p>
    <w:p w:rsidR="00000000" w:rsidDel="00000000" w:rsidP="00000000" w:rsidRDefault="00000000" w:rsidRPr="00000000" w14:paraId="000001D3">
      <w:pPr>
        <w:pStyle w:val="Heading4"/>
        <w:keepNext w:val="0"/>
        <w:keepLines w:val="0"/>
        <w:spacing w:line="249" w:lineRule="auto"/>
        <w:rPr>
          <w:sz w:val="22"/>
          <w:szCs w:val="22"/>
        </w:rPr>
      </w:pPr>
      <w:bookmarkStart w:colFirst="0" w:colLast="0" w:name="_heading=h.5xtu88jb9pve" w:id="52"/>
      <w:bookmarkEnd w:id="52"/>
      <w:r w:rsidDel="00000000" w:rsidR="00000000" w:rsidRPr="00000000">
        <w:rPr>
          <w:sz w:val="22"/>
          <w:szCs w:val="22"/>
          <w:rtl w:val="0"/>
        </w:rPr>
        <w:t xml:space="preserve">Lo que No Salió Bien (Obstáculos y Oportunidades de Mejora)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
        <w:gridCol w:w="5104"/>
        <w:gridCol w:w="1978"/>
        <w:tblGridChange w:id="0">
          <w:tblGrid>
            <w:gridCol w:w="2278"/>
            <w:gridCol w:w="5104"/>
            <w:gridCol w:w="197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before="136" w:line="249" w:lineRule="auto"/>
              <w:ind w:left="120" w:firstLine="0"/>
              <w:jc w:val="center"/>
              <w:rPr>
                <w:sz w:val="20"/>
                <w:szCs w:val="20"/>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before="136" w:line="249" w:lineRule="auto"/>
              <w:ind w:left="120" w:firstLine="0"/>
              <w:jc w:val="center"/>
              <w:rPr>
                <w:sz w:val="20"/>
                <w:szCs w:val="20"/>
              </w:rPr>
            </w:pPr>
            <w:r w:rsidDel="00000000" w:rsidR="00000000" w:rsidRPr="00000000">
              <w:rPr>
                <w:b w:val="1"/>
                <w:bCs w:val="1"/>
                <w:sz w:val="20"/>
                <w:szCs w:val="20"/>
                <w:rtl w:val="0"/>
              </w:rPr>
              <w:t xml:space="preserve">Problema Identificado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before="136" w:line="249" w:lineRule="auto"/>
              <w:ind w:left="120" w:firstLine="0"/>
              <w:jc w:val="center"/>
              <w:rPr>
                <w:sz w:val="20"/>
                <w:szCs w:val="20"/>
              </w:rPr>
            </w:pPr>
            <w:r w:rsidDel="00000000" w:rsidR="00000000" w:rsidRPr="00000000">
              <w:rPr>
                <w:b w:val="1"/>
                <w:bCs w:val="1"/>
                <w:sz w:val="20"/>
                <w:szCs w:val="20"/>
                <w:rtl w:val="0"/>
              </w:rPr>
              <w:t xml:space="preserve">Responsable (Colaborador)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before="136" w:line="249" w:lineRule="auto"/>
              <w:ind w:left="120" w:firstLine="0"/>
              <w:rPr>
                <w:sz w:val="20"/>
                <w:szCs w:val="20"/>
              </w:rPr>
            </w:pPr>
            <w:r w:rsidDel="00000000" w:rsidR="00000000" w:rsidRPr="00000000">
              <w:rPr>
                <w:sz w:val="20"/>
                <w:szCs w:val="20"/>
                <w:rtl w:val="0"/>
              </w:rPr>
              <w:t xml:space="preserve">Tiempo de Realización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80" w:before="360" w:line="249" w:lineRule="auto"/>
              <w:ind w:firstLine="22"/>
              <w:rPr>
                <w:sz w:val="20"/>
                <w:szCs w:val="20"/>
              </w:rPr>
            </w:pPr>
            <w:r w:rsidDel="00000000" w:rsidR="00000000" w:rsidRPr="00000000">
              <w:rPr>
                <w:rFonts w:ascii="Times New Roman" w:cs="Times New Roman" w:eastAsia="Times New Roman" w:hAnsi="Times New Roman"/>
                <w:sz w:val="20"/>
                <w:szCs w:val="20"/>
                <w:rtl w:val="0"/>
              </w:rPr>
              <w:t xml:space="preserve">Problemas de autenticación en GitHub. Durante la sincronización del repositorio se presentó el error “git-receive-pack not permitted”, asociado a permisos de escritura o configuración del token de acceso personal (PAT).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before="136" w:line="249" w:lineRule="auto"/>
              <w:ind w:left="120" w:firstLine="0"/>
              <w:rPr>
                <w:sz w:val="20"/>
                <w:szCs w:val="20"/>
              </w:rPr>
            </w:pPr>
            <w:r w:rsidDel="00000000" w:rsidR="00000000" w:rsidRPr="00000000">
              <w:rPr>
                <w:sz w:val="20"/>
                <w:szCs w:val="20"/>
                <w:rtl w:val="0"/>
              </w:rPr>
              <w:t xml:space="preserve">Elías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before="136" w:line="249" w:lineRule="auto"/>
              <w:ind w:left="120" w:firstLine="0"/>
              <w:rPr>
                <w:sz w:val="20"/>
                <w:szCs w:val="20"/>
              </w:rPr>
            </w:pPr>
            <w:r w:rsidDel="00000000" w:rsidR="00000000" w:rsidRPr="00000000">
              <w:rPr>
                <w:sz w:val="20"/>
                <w:szCs w:val="20"/>
                <w:rtl w:val="0"/>
              </w:rPr>
              <w:t xml:space="preserve">Análisis y Creación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80" w:before="360" w:line="249" w:lineRule="auto"/>
              <w:ind w:firstLine="22"/>
              <w:rPr>
                <w:sz w:val="16"/>
                <w:szCs w:val="16"/>
              </w:rPr>
            </w:pPr>
            <w:r w:rsidDel="00000000" w:rsidR="00000000" w:rsidRPr="00000000">
              <w:rPr>
                <w:rFonts w:ascii="Times New Roman" w:cs="Times New Roman" w:eastAsia="Times New Roman" w:hAnsi="Times New Roman"/>
                <w:sz w:val="20"/>
                <w:szCs w:val="20"/>
                <w:rtl w:val="0"/>
              </w:rPr>
              <w:t xml:space="preserve">Gestión de ramas y permisos. Algunos miembros tuvieron dificultades para realizar “push” debido a configuraciones incorrectas del repositorio remoto o por falta de acceso autorizado.</w:t>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before="136" w:line="249" w:lineRule="auto"/>
              <w:ind w:left="120" w:firstLine="0"/>
              <w:rPr>
                <w:sz w:val="20"/>
                <w:szCs w:val="20"/>
              </w:rPr>
            </w:pPr>
            <w:r w:rsidDel="00000000" w:rsidR="00000000" w:rsidRPr="00000000">
              <w:rPr>
                <w:sz w:val="20"/>
                <w:szCs w:val="20"/>
                <w:rtl w:val="0"/>
              </w:rPr>
              <w:t xml:space="preserve">Brayan Guzmán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before="136" w:line="249" w:lineRule="auto"/>
              <w:ind w:left="120" w:firstLine="0"/>
              <w:rPr>
                <w:sz w:val="20"/>
                <w:szCs w:val="20"/>
              </w:rPr>
            </w:pPr>
            <w:r w:rsidDel="00000000" w:rsidR="00000000" w:rsidRPr="00000000">
              <w:rPr>
                <w:sz w:val="20"/>
                <w:szCs w:val="20"/>
                <w:rtl w:val="0"/>
              </w:rPr>
              <w:t xml:space="preserve">Conflictos y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80" w:before="360" w:line="249" w:lineRule="auto"/>
              <w:ind w:firstLine="22"/>
              <w:rPr>
                <w:sz w:val="20"/>
                <w:szCs w:val="20"/>
              </w:rPr>
            </w:pPr>
            <w:r w:rsidDel="00000000" w:rsidR="00000000" w:rsidRPr="00000000">
              <w:rPr>
                <w:rFonts w:ascii="Times New Roman" w:cs="Times New Roman" w:eastAsia="Times New Roman" w:hAnsi="Times New Roman"/>
                <w:sz w:val="20"/>
                <w:szCs w:val="20"/>
                <w:rtl w:val="0"/>
              </w:rPr>
              <w:t xml:space="preserve">Sincronización de cambios. En momentos puntuales, las actualizaciones simultáneas en distintas ramas generaron conflictos que requirieron resolución manual.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before="136" w:line="249" w:lineRule="auto"/>
              <w:ind w:left="120" w:firstLine="0"/>
              <w:rPr>
                <w:sz w:val="20"/>
                <w:szCs w:val="20"/>
              </w:rPr>
            </w:pPr>
            <w:r w:rsidDel="00000000" w:rsidR="00000000" w:rsidRPr="00000000">
              <w:rPr>
                <w:sz w:val="20"/>
                <w:szCs w:val="20"/>
                <w:rtl w:val="0"/>
              </w:rPr>
              <w:t xml:space="preserve">Elías</w:t>
            </w:r>
          </w:p>
        </w:tc>
      </w:tr>
    </w:tbl>
    <w:p w:rsidR="00000000" w:rsidDel="00000000" w:rsidP="00000000" w:rsidRDefault="00000000" w:rsidRPr="00000000" w14:paraId="000001E0">
      <w:pPr>
        <w:rPr/>
      </w:pPr>
      <w:bookmarkStart w:colFirst="0" w:colLast="0" w:name="_heading=h.h0zeimi0q8k1" w:id="53"/>
      <w:bookmarkEnd w:id="53"/>
      <w:r w:rsidDel="00000000" w:rsidR="00000000" w:rsidRPr="00000000">
        <w:rPr>
          <w:rtl w:val="0"/>
        </w:rPr>
      </w:r>
    </w:p>
    <w:p w:rsidR="00000000" w:rsidDel="00000000" w:rsidP="00000000" w:rsidRDefault="00000000" w:rsidRPr="00000000" w14:paraId="000001E1">
      <w:pPr>
        <w:pStyle w:val="Heading3"/>
        <w:keepNext w:val="0"/>
        <w:keepLines w:val="0"/>
        <w:spacing w:line="249" w:lineRule="auto"/>
        <w:rPr>
          <w:sz w:val="26"/>
          <w:szCs w:val="26"/>
        </w:rPr>
      </w:pPr>
      <w:bookmarkStart w:colFirst="0" w:colLast="0" w:name="_heading=h.r249s7i8k2jk" w:id="54"/>
      <w:bookmarkEnd w:id="54"/>
      <w:r w:rsidDel="00000000" w:rsidR="00000000" w:rsidRPr="00000000">
        <w:rPr>
          <w:sz w:val="26"/>
          <w:szCs w:val="26"/>
          <w:rtl w:val="0"/>
        </w:rPr>
        <w:t xml:space="preserve">9.1.5 Acciones y Compromisos</w:t>
      </w:r>
    </w:p>
    <w:tbl>
      <w:tblPr>
        <w:tblStyle w:val="Table5"/>
        <w:tblW w:w="955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
        <w:gridCol w:w="3800"/>
        <w:gridCol w:w="1995"/>
        <w:gridCol w:w="1608"/>
        <w:gridCol w:w="1451"/>
        <w:tblGridChange w:id="0">
          <w:tblGrid>
            <w:gridCol w:w="699"/>
            <w:gridCol w:w="3800"/>
            <w:gridCol w:w="1995"/>
            <w:gridCol w:w="1608"/>
            <w:gridCol w:w="1451"/>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before="136" w:line="249" w:lineRule="auto"/>
              <w:ind w:left="120" w:firstLine="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before="136" w:line="249" w:lineRule="auto"/>
              <w:ind w:left="120" w:firstLine="0"/>
              <w:jc w:val="center"/>
              <w:rPr>
                <w:sz w:val="20"/>
                <w:szCs w:val="20"/>
              </w:rPr>
            </w:pPr>
            <w:r w:rsidDel="00000000" w:rsidR="00000000" w:rsidRPr="00000000">
              <w:rPr>
                <w:b w:val="1"/>
                <w:bCs w:val="1"/>
                <w:sz w:val="20"/>
                <w:szCs w:val="20"/>
                <w:rtl w:val="0"/>
              </w:rPr>
              <w:t xml:space="preserve">Acción (Compromiso)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before="136" w:line="249" w:lineRule="auto"/>
              <w:ind w:left="120" w:firstLine="0"/>
              <w:jc w:val="center"/>
              <w:rPr>
                <w:sz w:val="20"/>
                <w:szCs w:val="20"/>
              </w:rPr>
            </w:pPr>
            <w:r w:rsidDel="00000000" w:rsidR="00000000" w:rsidRPr="00000000">
              <w:rPr>
                <w:b w:val="1"/>
                <w:bCs w:val="1"/>
                <w:sz w:val="20"/>
                <w:szCs w:val="20"/>
                <w:rtl w:val="0"/>
              </w:rPr>
              <w:t xml:space="preserve">Causa que Ataca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before="136" w:line="249" w:lineRule="auto"/>
              <w:ind w:left="120" w:firstLine="0"/>
              <w:jc w:val="center"/>
              <w:rPr>
                <w:sz w:val="20"/>
                <w:szCs w:val="20"/>
              </w:rPr>
            </w:pPr>
            <w:r w:rsidDel="00000000" w:rsidR="00000000" w:rsidRPr="00000000">
              <w:rPr>
                <w:b w:val="1"/>
                <w:bCs w:val="1"/>
                <w:sz w:val="20"/>
                <w:szCs w:val="20"/>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before="136" w:line="249" w:lineRule="auto"/>
              <w:ind w:left="120" w:firstLine="0"/>
              <w:jc w:val="center"/>
              <w:rPr>
                <w:sz w:val="20"/>
                <w:szCs w:val="20"/>
              </w:rPr>
            </w:pPr>
            <w:r w:rsidDel="00000000" w:rsidR="00000000" w:rsidRPr="00000000">
              <w:rPr>
                <w:b w:val="1"/>
                <w:bCs w:val="1"/>
                <w:sz w:val="20"/>
                <w:szCs w:val="20"/>
                <w:rtl w:val="0"/>
              </w:rPr>
              <w:t xml:space="preserve">Fecha Límite</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before="136" w:line="249" w:lineRule="auto"/>
              <w:ind w:left="120" w:firstLine="0"/>
              <w:rPr>
                <w:sz w:val="20"/>
                <w:szCs w:val="20"/>
              </w:rPr>
            </w:pPr>
            <w:r w:rsidDel="00000000" w:rsidR="00000000" w:rsidRPr="00000000">
              <w:rPr>
                <w:sz w:val="20"/>
                <w:szCs w:val="20"/>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80" w:before="360" w:line="249" w:lineRule="auto"/>
              <w:rPr>
                <w:sz w:val="20"/>
                <w:szCs w:val="20"/>
              </w:rPr>
            </w:pPr>
            <w:r w:rsidDel="00000000" w:rsidR="00000000" w:rsidRPr="00000000">
              <w:rPr>
                <w:rFonts w:ascii="Times New Roman" w:cs="Times New Roman" w:eastAsia="Times New Roman" w:hAnsi="Times New Roman"/>
                <w:sz w:val="20"/>
                <w:szCs w:val="20"/>
                <w:rtl w:val="0"/>
              </w:rPr>
              <w:t xml:space="preserve">Verificación del Token de Acceso Personal (PAT): se regeneró el token con permisos de tipo repo y se configuró nuevamente en NetBeans.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before="136" w:line="249" w:lineRule="auto"/>
              <w:ind w:left="120" w:firstLine="0"/>
              <w:rPr>
                <w:sz w:val="20"/>
                <w:szCs w:val="20"/>
              </w:rPr>
            </w:pPr>
            <w:r w:rsidDel="00000000" w:rsidR="00000000" w:rsidRPr="00000000">
              <w:rPr>
                <w:sz w:val="20"/>
                <w:szCs w:val="20"/>
                <w:rtl w:val="0"/>
              </w:rPr>
              <w:t xml:space="preserve">Verificación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before="136" w:line="249" w:lineRule="auto"/>
              <w:ind w:left="120" w:firstLine="0"/>
              <w:rPr>
                <w:sz w:val="20"/>
                <w:szCs w:val="20"/>
              </w:rPr>
            </w:pPr>
            <w:r w:rsidDel="00000000" w:rsidR="00000000" w:rsidRPr="00000000">
              <w:rPr>
                <w:sz w:val="20"/>
                <w:szCs w:val="20"/>
                <w:rtl w:val="0"/>
              </w:rPr>
              <w:t xml:space="preserve">Raymundo J. Ramírez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before="136" w:line="249" w:lineRule="auto"/>
              <w:ind w:left="120" w:firstLine="0"/>
              <w:rPr>
                <w:sz w:val="20"/>
                <w:szCs w:val="20"/>
              </w:rPr>
            </w:pPr>
            <w:r w:rsidDel="00000000" w:rsidR="00000000" w:rsidRPr="00000000">
              <w:rPr>
                <w:sz w:val="20"/>
                <w:szCs w:val="20"/>
                <w:rtl w:val="0"/>
              </w:rPr>
              <w:t xml:space="preserve">Próxima entrega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before="136" w:line="249" w:lineRule="auto"/>
              <w:ind w:left="120" w:firstLine="0"/>
              <w:rPr>
                <w:sz w:val="20"/>
                <w:szCs w:val="20"/>
              </w:rPr>
            </w:pPr>
            <w:r w:rsidDel="00000000" w:rsidR="00000000" w:rsidRPr="00000000">
              <w:rPr>
                <w:sz w:val="20"/>
                <w:szCs w:val="20"/>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80" w:before="360" w:line="249" w:lineRule="auto"/>
              <w:rPr>
                <w:sz w:val="20"/>
                <w:szCs w:val="20"/>
              </w:rPr>
            </w:pPr>
            <w:r w:rsidDel="00000000" w:rsidR="00000000" w:rsidRPr="00000000">
              <w:rPr>
                <w:rFonts w:ascii="Times New Roman" w:cs="Times New Roman" w:eastAsia="Times New Roman" w:hAnsi="Times New Roman"/>
                <w:sz w:val="20"/>
                <w:szCs w:val="20"/>
                <w:rtl w:val="0"/>
              </w:rPr>
              <w:t xml:space="preserve">Revisión de la URL remota: se corrigió el formato HTTPS del origen remoto (origin) para asegurar la comunicación adecuada con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before="136" w:line="249" w:lineRule="auto"/>
              <w:ind w:left="120" w:firstLine="0"/>
              <w:rPr>
                <w:sz w:val="20"/>
                <w:szCs w:val="20"/>
              </w:rPr>
            </w:pPr>
            <w:r w:rsidDel="00000000" w:rsidR="00000000" w:rsidRPr="00000000">
              <w:rPr>
                <w:sz w:val="20"/>
                <w:szCs w:val="20"/>
                <w:rtl w:val="0"/>
              </w:rPr>
              <w:t xml:space="preserve">Conflicto de comunicación en formatos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before="136" w:line="249" w:lineRule="auto"/>
              <w:ind w:left="120" w:firstLine="0"/>
              <w:rPr>
                <w:sz w:val="20"/>
                <w:szCs w:val="20"/>
              </w:rPr>
            </w:pPr>
            <w:r w:rsidDel="00000000" w:rsidR="00000000" w:rsidRPr="00000000">
              <w:rPr>
                <w:sz w:val="20"/>
                <w:szCs w:val="20"/>
                <w:rtl w:val="0"/>
              </w:rPr>
              <w:t xml:space="preserve">Elías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before="136" w:line="249" w:lineRule="auto"/>
              <w:ind w:left="120" w:firstLine="0"/>
              <w:rPr>
                <w:sz w:val="20"/>
                <w:szCs w:val="20"/>
              </w:rPr>
            </w:pPr>
            <w:r w:rsidDel="00000000" w:rsidR="00000000" w:rsidRPr="00000000">
              <w:rPr>
                <w:sz w:val="20"/>
                <w:szCs w:val="20"/>
                <w:rtl w:val="0"/>
              </w:rPr>
              <w:t xml:space="preserve">Próximo Sprint</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before="136" w:line="249" w:lineRule="auto"/>
              <w:ind w:left="120" w:firstLine="0"/>
              <w:rPr>
                <w:sz w:val="20"/>
                <w:szCs w:val="20"/>
              </w:rPr>
            </w:pPr>
            <w:r w:rsidDel="00000000" w:rsidR="00000000" w:rsidRPr="00000000">
              <w:rPr>
                <w:sz w:val="20"/>
                <w:szCs w:val="20"/>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80" w:before="360" w:line="249" w:lineRule="auto"/>
              <w:rPr>
                <w:sz w:val="20"/>
                <w:szCs w:val="20"/>
              </w:rPr>
            </w:pPr>
            <w:r w:rsidDel="00000000" w:rsidR="00000000" w:rsidRPr="00000000">
              <w:rPr>
                <w:rFonts w:ascii="Times New Roman" w:cs="Times New Roman" w:eastAsia="Times New Roman" w:hAnsi="Times New Roman"/>
                <w:sz w:val="20"/>
                <w:szCs w:val="20"/>
                <w:rtl w:val="0"/>
              </w:rPr>
              <w:t xml:space="preserve">Gestión de permisos: los líderes de equipo validaron que todos los miembros contarán con privilegios de escritura.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spacing w:before="136" w:line="249" w:lineRule="auto"/>
              <w:ind w:left="120" w:firstLine="0"/>
              <w:rPr>
                <w:sz w:val="20"/>
                <w:szCs w:val="20"/>
              </w:rPr>
            </w:pPr>
            <w:r w:rsidDel="00000000" w:rsidR="00000000" w:rsidRPr="00000000">
              <w:rPr>
                <w:sz w:val="20"/>
                <w:szCs w:val="20"/>
                <w:rtl w:val="0"/>
              </w:rPr>
              <w:t xml:space="preserve">Práctica eficiente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spacing w:before="136" w:line="249" w:lineRule="auto"/>
              <w:ind w:left="120" w:firstLine="0"/>
              <w:rPr>
                <w:sz w:val="20"/>
                <w:szCs w:val="20"/>
              </w:rPr>
            </w:pPr>
            <w:r w:rsidDel="00000000" w:rsidR="00000000" w:rsidRPr="00000000">
              <w:rPr>
                <w:sz w:val="20"/>
                <w:szCs w:val="20"/>
                <w:rtl w:val="0"/>
              </w:rPr>
              <w:t xml:space="preserve">Raymundo J. Ramírez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before="136" w:line="249" w:lineRule="auto"/>
              <w:ind w:left="120" w:firstLine="0"/>
              <w:rPr>
                <w:sz w:val="20"/>
                <w:szCs w:val="20"/>
              </w:rPr>
            </w:pPr>
            <w:r w:rsidDel="00000000" w:rsidR="00000000" w:rsidRPr="00000000">
              <w:rPr>
                <w:sz w:val="20"/>
                <w:szCs w:val="20"/>
                <w:rtl w:val="0"/>
              </w:rPr>
              <w:t xml:space="preserve">Continuo</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spacing w:before="136" w:line="249" w:lineRule="auto"/>
              <w:ind w:left="120" w:firstLine="0"/>
              <w:rPr>
                <w:sz w:val="20"/>
                <w:szCs w:val="20"/>
              </w:rPr>
            </w:pPr>
            <w:r w:rsidDel="00000000" w:rsidR="00000000" w:rsidRPr="00000000">
              <w:rPr>
                <w:sz w:val="20"/>
                <w:szCs w:val="20"/>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spacing w:after="80" w:before="360" w:line="249" w:lineRule="auto"/>
              <w:rPr>
                <w:sz w:val="20"/>
                <w:szCs w:val="20"/>
              </w:rPr>
            </w:pPr>
            <w:r w:rsidDel="00000000" w:rsidR="00000000" w:rsidRPr="00000000">
              <w:rPr>
                <w:rFonts w:ascii="Times New Roman" w:cs="Times New Roman" w:eastAsia="Times New Roman" w:hAnsi="Times New Roman"/>
                <w:sz w:val="20"/>
                <w:szCs w:val="20"/>
                <w:rtl w:val="0"/>
              </w:rPr>
              <w:t xml:space="preserve">Estandarización del flujo Git: se estableció un flujo común de trabajo para evitar conflictos.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before="136" w:line="249" w:lineRule="auto"/>
              <w:ind w:left="120" w:firstLine="0"/>
              <w:rPr>
                <w:sz w:val="20"/>
                <w:szCs w:val="20"/>
              </w:rPr>
            </w:pPr>
            <w:r w:rsidDel="00000000" w:rsidR="00000000" w:rsidRPr="00000000">
              <w:rPr>
                <w:sz w:val="20"/>
                <w:szCs w:val="20"/>
                <w:rtl w:val="0"/>
              </w:rPr>
              <w:t xml:space="preserve">Analisis y resolucion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before="136" w:line="249" w:lineRule="auto"/>
              <w:ind w:left="120" w:firstLine="0"/>
              <w:rPr>
                <w:sz w:val="20"/>
                <w:szCs w:val="20"/>
              </w:rPr>
            </w:pPr>
            <w:r w:rsidDel="00000000" w:rsidR="00000000" w:rsidRPr="00000000">
              <w:rPr>
                <w:sz w:val="20"/>
                <w:szCs w:val="20"/>
                <w:rtl w:val="0"/>
              </w:rPr>
              <w:t xml:space="preserve">Elías / Brayan C.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before="136" w:line="249" w:lineRule="auto"/>
              <w:ind w:left="120" w:firstLine="0"/>
              <w:rPr>
                <w:sz w:val="20"/>
                <w:szCs w:val="20"/>
              </w:rPr>
            </w:pPr>
            <w:r w:rsidDel="00000000" w:rsidR="00000000" w:rsidRPr="00000000">
              <w:rPr>
                <w:sz w:val="20"/>
                <w:szCs w:val="20"/>
                <w:rtl w:val="0"/>
              </w:rPr>
              <w:t xml:space="preserve">Antes de la siguiente entrega</w:t>
            </w:r>
          </w:p>
        </w:tc>
      </w:tr>
    </w:tbl>
    <w:p w:rsidR="00000000" w:rsidDel="00000000" w:rsidP="00000000" w:rsidRDefault="00000000" w:rsidRPr="00000000" w14:paraId="000001FB">
      <w:pPr>
        <w:spacing w:after="80" w:before="360" w:line="249" w:lineRule="auto"/>
        <w:rPr>
          <w:b w:val="1"/>
          <w:bCs w:val="1"/>
          <w:sz w:val="20"/>
          <w:szCs w:val="20"/>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9.1.6 </w:t>
      </w:r>
      <w:r w:rsidDel="00000000" w:rsidR="00000000" w:rsidRPr="00000000">
        <w:rPr>
          <w:b w:val="1"/>
          <w:bCs w:val="1"/>
          <w:sz w:val="28"/>
          <w:szCs w:val="28"/>
          <w:rtl w:val="0"/>
        </w:rPr>
        <w:t xml:space="preserve">Conclusión</w:t>
      </w:r>
      <w:r w:rsidDel="00000000" w:rsidR="00000000" w:rsidRPr="00000000">
        <w:rPr>
          <w:sz w:val="24"/>
          <w:szCs w:val="24"/>
          <w:rtl w:val="0"/>
        </w:rPr>
        <w:br w:type="textWrapping"/>
        <w:t xml:space="preserve">El proyecto permitió consolidar conocimientos sobre Spring Boot, JPA, control de versiones con Git y trabajo colaborativo. </w:t>
        <w:br w:type="textWrapping"/>
        <w:t xml:space="preserve">A pesar de los inconvenientes técnicos, el equipo logró cumplir los objetivos planteados, alcanzando una versión funcional del prototipo de media fidelidad y una infraestructura lista para su evolución hacia versiones más completas del sistema.</w:t>
        <w:br w:type="textWrapping"/>
      </w:r>
      <w:r w:rsidDel="00000000" w:rsidR="00000000" w:rsidRPr="00000000">
        <w:rPr>
          <w:rtl w:val="0"/>
        </w:rPr>
      </w:r>
    </w:p>
    <w:p w:rsidR="00000000" w:rsidDel="00000000" w:rsidP="00000000" w:rsidRDefault="00000000" w:rsidRPr="00000000" w14:paraId="000001FC">
      <w:pPr>
        <w:pStyle w:val="Heading1"/>
        <w:spacing w:after="240" w:before="240" w:line="249" w:lineRule="auto"/>
        <w:rPr>
          <w:sz w:val="28"/>
          <w:szCs w:val="28"/>
        </w:rPr>
      </w:pPr>
      <w:bookmarkStart w:colFirst="0" w:colLast="0" w:name="_heading=h.7ru5ty32kqos" w:id="55"/>
      <w:bookmarkEnd w:id="55"/>
      <w:r w:rsidDel="00000000" w:rsidR="00000000" w:rsidRPr="00000000">
        <w:rPr>
          <w:sz w:val="28"/>
          <w:szCs w:val="28"/>
          <w:rtl w:val="0"/>
        </w:rPr>
        <w:t xml:space="preserve">10. Enlaces</w:t>
      </w:r>
    </w:p>
    <w:p w:rsidR="00000000" w:rsidDel="00000000" w:rsidP="00000000" w:rsidRDefault="00000000" w:rsidRPr="00000000" w14:paraId="000001FD">
      <w:pPr>
        <w:spacing w:after="240" w:before="240" w:line="249" w:lineRule="auto"/>
        <w:ind w:left="0" w:firstLine="0"/>
        <w:rPr>
          <w:b w:val="1"/>
          <w:bCs w:val="1"/>
          <w:sz w:val="20"/>
          <w:szCs w:val="20"/>
        </w:rPr>
      </w:pPr>
      <w:r w:rsidDel="00000000" w:rsidR="00000000" w:rsidRPr="00000000">
        <w:rPr>
          <w:b w:val="1"/>
          <w:bCs w:val="1"/>
          <w:sz w:val="20"/>
          <w:szCs w:val="20"/>
          <w:rtl w:val="0"/>
        </w:rPr>
        <w:t xml:space="preserve">TRELLO:</w:t>
      </w:r>
    </w:p>
    <w:p w:rsidR="00000000" w:rsidDel="00000000" w:rsidP="00000000" w:rsidRDefault="00000000" w:rsidRPr="00000000" w14:paraId="000001FE">
      <w:pPr>
        <w:spacing w:after="240" w:before="240" w:line="249" w:lineRule="auto"/>
        <w:ind w:left="0" w:firstLine="0"/>
        <w:rPr>
          <w:b w:val="1"/>
          <w:bCs w:val="1"/>
          <w:sz w:val="20"/>
          <w:szCs w:val="20"/>
        </w:rPr>
      </w:pPr>
      <w:hyperlink r:id="rId22">
        <w:r w:rsidDel="00000000" w:rsidR="00000000" w:rsidRPr="00000000">
          <w:rPr>
            <w:b w:val="1"/>
            <w:bCs w:val="1"/>
            <w:color w:val="1155cc"/>
            <w:sz w:val="20"/>
            <w:szCs w:val="20"/>
            <w:u w:val="single"/>
            <w:rtl w:val="0"/>
          </w:rPr>
          <w:t xml:space="preserve">https://trello.com/invite/b/690ae5e0e1b9f15e480d81e5/ATTIbe97da1759feb6d25960c76d5ba97f7b61C5A6FC/sistema-de-polisas</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b w:val="1"/>
          <w:bCs w:val="1"/>
          <w:sz w:val="20"/>
          <w:szCs w:val="20"/>
        </w:rPr>
      </w:pPr>
      <w:r w:rsidDel="00000000" w:rsidR="00000000" w:rsidRPr="00000000">
        <w:rPr>
          <w:b w:val="1"/>
          <w:bCs w:val="1"/>
          <w:sz w:val="20"/>
          <w:szCs w:val="20"/>
          <w:rtl w:val="0"/>
        </w:rPr>
        <w:t xml:space="preserve">GIT: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hyperlink r:id="rId23">
        <w:r w:rsidDel="00000000" w:rsidR="00000000" w:rsidRPr="00000000">
          <w:rPr>
            <w:color w:val="1155cc"/>
            <w:sz w:val="20"/>
            <w:szCs w:val="20"/>
            <w:u w:val="single"/>
            <w:rtl w:val="0"/>
          </w:rPr>
          <w:t xml:space="preserve">https://github.com/d4nye1/SistemaPolizas</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4"/>
          <w:szCs w:val="24"/>
        </w:rPr>
      </w:pPr>
      <w:r w:rsidDel="00000000" w:rsidR="00000000" w:rsidRPr="00000000">
        <w:rPr>
          <w:sz w:val="24"/>
          <w:szCs w:val="24"/>
          <w:rtl w:val="0"/>
        </w:rPr>
        <w:t xml:space="preserve">Proyecto final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b w:val="1"/>
          <w:bCs w:val="1"/>
          <w:sz w:val="28"/>
          <w:szCs w:val="28"/>
          <w:rtl w:val="0"/>
        </w:rPr>
        <w:t xml:space="preserve">4.4 Documentación arquitectónica del sistema</w:t>
      </w:r>
      <w:r w:rsidDel="00000000" w:rsidR="00000000" w:rsidRPr="00000000">
        <w:rPr>
          <w:rtl w:val="0"/>
        </w:rPr>
      </w:r>
    </w:p>
    <w:p w:rsidR="00000000" w:rsidDel="00000000" w:rsidP="00000000" w:rsidRDefault="00000000" w:rsidRPr="00000000" w14:paraId="00000208">
      <w:pPr>
        <w:pStyle w:val="Heading3"/>
        <w:keepNext w:val="0"/>
        <w:keepLines w:val="0"/>
        <w:spacing w:line="249" w:lineRule="auto"/>
        <w:rPr>
          <w:sz w:val="26"/>
          <w:szCs w:val="26"/>
        </w:rPr>
      </w:pPr>
      <w:bookmarkStart w:colFirst="0" w:colLast="0" w:name="_heading=h.9qeb57lrwugz" w:id="56"/>
      <w:bookmarkEnd w:id="56"/>
      <w:r w:rsidDel="00000000" w:rsidR="00000000" w:rsidRPr="00000000">
        <w:rPr>
          <w:sz w:val="26"/>
          <w:szCs w:val="26"/>
          <w:rtl w:val="0"/>
        </w:rPr>
        <w:t xml:space="preserve">Vista 1: Características de Negocio</w:t>
      </w:r>
    </w:p>
    <w:p w:rsidR="00000000" w:rsidDel="00000000" w:rsidP="00000000" w:rsidRDefault="00000000" w:rsidRPr="00000000" w14:paraId="00000209">
      <w:pPr>
        <w:numPr>
          <w:ilvl w:val="0"/>
          <w:numId w:val="4"/>
        </w:numPr>
        <w:spacing w:after="0" w:afterAutospacing="0" w:before="240" w:line="249" w:lineRule="auto"/>
        <w:ind w:left="720" w:hanging="360"/>
        <w:rPr>
          <w:sz w:val="20"/>
          <w:szCs w:val="20"/>
        </w:rPr>
      </w:pPr>
      <w:r w:rsidDel="00000000" w:rsidR="00000000" w:rsidRPr="00000000">
        <w:rPr>
          <w:b w:val="1"/>
          <w:bCs w:val="1"/>
          <w:sz w:val="20"/>
          <w:szCs w:val="20"/>
          <w:rtl w:val="0"/>
        </w:rPr>
        <w:t xml:space="preserve">Enfoque:</w:t>
      </w:r>
      <w:r w:rsidDel="00000000" w:rsidR="00000000" w:rsidRPr="00000000">
        <w:rPr>
          <w:sz w:val="20"/>
          <w:szCs w:val="20"/>
          <w:rtl w:val="0"/>
        </w:rPr>
        <w:t xml:space="preserve"> Abstracción del negocio y Clean Architecture.</w:t>
      </w:r>
    </w:p>
    <w:p w:rsidR="00000000" w:rsidDel="00000000" w:rsidP="00000000" w:rsidRDefault="00000000" w:rsidRPr="00000000" w14:paraId="0000020A">
      <w:pPr>
        <w:numPr>
          <w:ilvl w:val="0"/>
          <w:numId w:val="4"/>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Referencia Visual:</w:t>
      </w:r>
      <w:r w:rsidDel="00000000" w:rsidR="00000000" w:rsidRPr="00000000">
        <w:rPr>
          <w:sz w:val="20"/>
          <w:szCs w:val="20"/>
          <w:rtl w:val="0"/>
        </w:rPr>
        <w:t xml:space="preserve"> Céntrate en el hexágono interior de tu diagrama (Capas de </w:t>
      </w:r>
      <w:r w:rsidDel="00000000" w:rsidR="00000000" w:rsidRPr="00000000">
        <w:rPr>
          <w:i w:val="1"/>
          <w:iCs w:val="1"/>
          <w:sz w:val="20"/>
          <w:szCs w:val="20"/>
          <w:rtl w:val="0"/>
        </w:rPr>
        <w:t xml:space="preserve">Dominio</w:t>
      </w:r>
      <w:r w:rsidDel="00000000" w:rsidR="00000000" w:rsidRPr="00000000">
        <w:rPr>
          <w:sz w:val="20"/>
          <w:szCs w:val="20"/>
          <w:rtl w:val="0"/>
        </w:rPr>
        <w:t xml:space="preserve"> y </w:t>
      </w:r>
      <w:r w:rsidDel="00000000" w:rsidR="00000000" w:rsidRPr="00000000">
        <w:rPr>
          <w:i w:val="1"/>
          <w:iCs w:val="1"/>
          <w:sz w:val="20"/>
          <w:szCs w:val="20"/>
          <w:rtl w:val="0"/>
        </w:rPr>
        <w:t xml:space="preserve">Aplicación</w:t>
      </w:r>
      <w:r w:rsidDel="00000000" w:rsidR="00000000" w:rsidRPr="00000000">
        <w:rPr>
          <w:sz w:val="20"/>
          <w:szCs w:val="20"/>
          <w:rtl w:val="0"/>
        </w:rPr>
        <w:t xml:space="preserve">).</w:t>
      </w:r>
    </w:p>
    <w:p w:rsidR="00000000" w:rsidDel="00000000" w:rsidP="00000000" w:rsidRDefault="00000000" w:rsidRPr="00000000" w14:paraId="0000020B">
      <w:pPr>
        <w:pStyle w:val="Heading4"/>
        <w:keepNext w:val="0"/>
        <w:keepLines w:val="0"/>
        <w:spacing w:line="249" w:lineRule="auto"/>
        <w:rPr>
          <w:sz w:val="22"/>
          <w:szCs w:val="22"/>
        </w:rPr>
      </w:pPr>
      <w:bookmarkStart w:colFirst="0" w:colLast="0" w:name="_heading=h.juwuj7ows6fi" w:id="57"/>
      <w:bookmarkEnd w:id="57"/>
      <w:r w:rsidDel="00000000" w:rsidR="00000000" w:rsidRPr="00000000">
        <w:rPr>
          <w:sz w:val="22"/>
          <w:szCs w:val="22"/>
          <w:rtl w:val="0"/>
        </w:rPr>
        <w:t xml:space="preserve">1) Diagrama general</w:t>
      </w:r>
    </w:p>
    <w:p w:rsidR="00000000" w:rsidDel="00000000" w:rsidP="00000000" w:rsidRDefault="00000000" w:rsidRPr="00000000" w14:paraId="0000020C">
      <w:pPr>
        <w:spacing w:after="240" w:before="240" w:line="249" w:lineRule="auto"/>
        <w:rPr>
          <w:i w:val="1"/>
          <w:iCs w:val="1"/>
          <w:sz w:val="20"/>
          <w:szCs w:val="20"/>
        </w:rPr>
      </w:pPr>
      <w:r w:rsidDel="00000000" w:rsidR="00000000" w:rsidRPr="00000000">
        <w:rPr>
          <w:i w:val="1"/>
          <w:iCs w:val="1"/>
          <w:sz w:val="20"/>
          <w:szCs w:val="20"/>
          <w:rtl w:val="0"/>
        </w:rPr>
        <w:t xml:space="preserve">(Aquí debes insertar una versión de tu imagen donde resaltes o hagas zoom únicamente al centro: Entidades y Casos de Uso, omitiendo controladores y bases de datos).</w:t>
      </w:r>
    </w:p>
    <w:p w:rsidR="00000000" w:rsidDel="00000000" w:rsidP="00000000" w:rsidRDefault="00000000" w:rsidRPr="00000000" w14:paraId="0000020D">
      <w:pPr>
        <w:pStyle w:val="Heading4"/>
        <w:keepNext w:val="0"/>
        <w:keepLines w:val="0"/>
        <w:spacing w:line="249" w:lineRule="auto"/>
        <w:rPr>
          <w:sz w:val="22"/>
          <w:szCs w:val="22"/>
        </w:rPr>
      </w:pPr>
      <w:bookmarkStart w:colFirst="0" w:colLast="0" w:name="_heading=h.m2x0lbtfxoj3" w:id="58"/>
      <w:bookmarkEnd w:id="58"/>
      <w:r w:rsidDel="00000000" w:rsidR="00000000" w:rsidRPr="00000000">
        <w:rPr>
          <w:sz w:val="22"/>
          <w:szCs w:val="22"/>
          <w:rtl w:val="0"/>
        </w:rPr>
        <w:t xml:space="preserve">2) Catálogo de componentes e interfaces</w:t>
      </w:r>
    </w:p>
    <w:p w:rsidR="00000000" w:rsidDel="00000000" w:rsidP="00000000" w:rsidRDefault="00000000" w:rsidRPr="00000000" w14:paraId="0000020E">
      <w:pPr>
        <w:numPr>
          <w:ilvl w:val="0"/>
          <w:numId w:val="3"/>
        </w:numPr>
        <w:spacing w:after="0" w:afterAutospacing="0" w:before="240" w:line="249" w:lineRule="auto"/>
        <w:ind w:left="720" w:hanging="360"/>
        <w:rPr>
          <w:sz w:val="20"/>
          <w:szCs w:val="20"/>
        </w:rPr>
      </w:pPr>
      <w:r w:rsidDel="00000000" w:rsidR="00000000" w:rsidRPr="00000000">
        <w:rPr>
          <w:b w:val="1"/>
          <w:bCs w:val="1"/>
          <w:rtl w:val="0"/>
        </w:rPr>
        <w:t xml:space="preserve">Dominio (Entities):</w:t>
      </w:r>
    </w:p>
    <w:p w:rsidR="00000000" w:rsidDel="00000000" w:rsidP="00000000" w:rsidRDefault="00000000" w:rsidRPr="00000000" w14:paraId="0000020F">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Poliza</w:t>
      </w:r>
      <w:r w:rsidDel="00000000" w:rsidR="00000000" w:rsidRPr="00000000">
        <w:rPr>
          <w:sz w:val="20"/>
          <w:szCs w:val="20"/>
          <w:rtl w:val="0"/>
        </w:rPr>
        <w:t xml:space="preserve">: Entidad raíz que agrupa la lógica de negocio, reglas de vigencia y cálculo de costos.</w:t>
      </w:r>
    </w:p>
    <w:p w:rsidR="00000000" w:rsidDel="00000000" w:rsidP="00000000" w:rsidRDefault="00000000" w:rsidRPr="00000000" w14:paraId="00000210">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Cliente</w:t>
      </w:r>
      <w:r w:rsidDel="00000000" w:rsidR="00000000" w:rsidRPr="00000000">
        <w:rPr>
          <w:sz w:val="20"/>
          <w:szCs w:val="20"/>
          <w:rtl w:val="0"/>
        </w:rPr>
        <w:t xml:space="preserve">: Entidad que representa al asegurado.</w:t>
      </w:r>
    </w:p>
    <w:p w:rsidR="00000000" w:rsidDel="00000000" w:rsidP="00000000" w:rsidRDefault="00000000" w:rsidRPr="00000000" w14:paraId="00000211">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Vehiculo</w:t>
      </w:r>
      <w:r w:rsidDel="00000000" w:rsidR="00000000" w:rsidRPr="00000000">
        <w:rPr>
          <w:sz w:val="20"/>
          <w:szCs w:val="20"/>
          <w:rtl w:val="0"/>
        </w:rPr>
        <w:t xml:space="preserve">: Objeto de valor o entidad que contiene datos del auto a asegurar.</w:t>
      </w:r>
    </w:p>
    <w:p w:rsidR="00000000" w:rsidDel="00000000" w:rsidP="00000000" w:rsidRDefault="00000000" w:rsidRPr="00000000" w14:paraId="00000212">
      <w:pPr>
        <w:numPr>
          <w:ilvl w:val="0"/>
          <w:numId w:val="3"/>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Aplicación (Use Cases / Input Ports):</w:t>
      </w:r>
    </w:p>
    <w:p w:rsidR="00000000" w:rsidDel="00000000" w:rsidP="00000000" w:rsidRDefault="00000000" w:rsidRPr="00000000" w14:paraId="00000213">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GestionarEmisionUseCase</w:t>
      </w:r>
      <w:r w:rsidDel="00000000" w:rsidR="00000000" w:rsidRPr="00000000">
        <w:rPr>
          <w:sz w:val="20"/>
          <w:szCs w:val="20"/>
          <w:rtl w:val="0"/>
        </w:rPr>
        <w:t xml:space="preserve">: Orquesta el flujo de creación de una póliza.</w:t>
      </w:r>
    </w:p>
    <w:p w:rsidR="00000000" w:rsidDel="00000000" w:rsidP="00000000" w:rsidRDefault="00000000" w:rsidRPr="00000000" w14:paraId="00000214">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ConsultarPolizaUseCase</w:t>
      </w:r>
      <w:r w:rsidDel="00000000" w:rsidR="00000000" w:rsidRPr="00000000">
        <w:rPr>
          <w:sz w:val="20"/>
          <w:szCs w:val="20"/>
          <w:rtl w:val="0"/>
        </w:rPr>
        <w:t xml:space="preserve">: Maneja la lógica de recuperación de información.</w:t>
      </w:r>
    </w:p>
    <w:p w:rsidR="00000000" w:rsidDel="00000000" w:rsidP="00000000" w:rsidRDefault="00000000" w:rsidRPr="00000000" w14:paraId="00000215">
      <w:pPr>
        <w:numPr>
          <w:ilvl w:val="0"/>
          <w:numId w:val="3"/>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Puertos (Interfaces):</w:t>
      </w:r>
    </w:p>
    <w:p w:rsidR="00000000" w:rsidDel="00000000" w:rsidP="00000000" w:rsidRDefault="00000000" w:rsidRPr="00000000" w14:paraId="00000216">
      <w:pPr>
        <w:numPr>
          <w:ilvl w:val="1"/>
          <w:numId w:val="3"/>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IPolizaInputPort</w:t>
      </w:r>
      <w:r w:rsidDel="00000000" w:rsidR="00000000" w:rsidRPr="00000000">
        <w:rPr>
          <w:sz w:val="20"/>
          <w:szCs w:val="20"/>
          <w:rtl w:val="0"/>
        </w:rPr>
        <w:t xml:space="preserve">: Interfaz que define qué operaciones de negocio están disponibles para el mundo exterior.</w:t>
      </w:r>
    </w:p>
    <w:p w:rsidR="00000000" w:rsidDel="00000000" w:rsidP="00000000" w:rsidRDefault="00000000" w:rsidRPr="00000000" w14:paraId="00000217">
      <w:pPr>
        <w:numPr>
          <w:ilvl w:val="1"/>
          <w:numId w:val="3"/>
        </w:numPr>
        <w:spacing w:after="24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IPolizaOutputPort</w:t>
      </w:r>
      <w:r w:rsidDel="00000000" w:rsidR="00000000" w:rsidRPr="00000000">
        <w:rPr>
          <w:sz w:val="20"/>
          <w:szCs w:val="20"/>
          <w:rtl w:val="0"/>
        </w:rPr>
        <w:t xml:space="preserve"> (Repository Interface): Contrato que define cómo se deben guardar/recuperar datos, sin saber </w:t>
      </w:r>
      <w:r w:rsidDel="00000000" w:rsidR="00000000" w:rsidRPr="00000000">
        <w:rPr>
          <w:i w:val="1"/>
          <w:iCs w:val="1"/>
          <w:sz w:val="20"/>
          <w:szCs w:val="20"/>
          <w:rtl w:val="0"/>
        </w:rPr>
        <w:t xml:space="preserve">cómo</w:t>
      </w:r>
      <w:r w:rsidDel="00000000" w:rsidR="00000000" w:rsidRPr="00000000">
        <w:rPr>
          <w:sz w:val="20"/>
          <w:szCs w:val="20"/>
          <w:rtl w:val="0"/>
        </w:rPr>
        <w:t xml:space="preserve"> se hace.</w:t>
      </w:r>
    </w:p>
    <w:p w:rsidR="00000000" w:rsidDel="00000000" w:rsidP="00000000" w:rsidRDefault="00000000" w:rsidRPr="00000000" w14:paraId="00000218">
      <w:pPr>
        <w:pStyle w:val="Heading4"/>
        <w:keepNext w:val="0"/>
        <w:keepLines w:val="0"/>
        <w:spacing w:line="249" w:lineRule="auto"/>
        <w:rPr>
          <w:sz w:val="22"/>
          <w:szCs w:val="22"/>
        </w:rPr>
      </w:pPr>
      <w:bookmarkStart w:colFirst="0" w:colLast="0" w:name="_heading=h.d0nn17il3sbl" w:id="59"/>
      <w:bookmarkEnd w:id="59"/>
      <w:r w:rsidDel="00000000" w:rsidR="00000000" w:rsidRPr="00000000">
        <w:rPr>
          <w:sz w:val="22"/>
          <w:szCs w:val="22"/>
          <w:rtl w:val="0"/>
        </w:rPr>
        <w:t xml:space="preserve">3) Especificación de interfaces</w:t>
      </w:r>
    </w:p>
    <w:p w:rsidR="00000000" w:rsidDel="00000000" w:rsidP="00000000" w:rsidRDefault="00000000" w:rsidRPr="00000000" w14:paraId="00000219">
      <w:pPr>
        <w:numPr>
          <w:ilvl w:val="0"/>
          <w:numId w:val="28"/>
        </w:numPr>
        <w:spacing w:after="0" w:afterAutospacing="0" w:before="240" w:line="249" w:lineRule="auto"/>
        <w:ind w:left="720" w:hanging="360"/>
        <w:rPr>
          <w:sz w:val="20"/>
          <w:szCs w:val="20"/>
        </w:rPr>
      </w:pPr>
      <w:r w:rsidDel="00000000" w:rsidR="00000000" w:rsidRPr="00000000">
        <w:rPr>
          <w:b w:val="1"/>
          <w:bCs w:val="1"/>
          <w:rtl w:val="0"/>
        </w:rPr>
        <w:t xml:space="preserve">IPolizaInputPort:</w:t>
      </w:r>
    </w:p>
    <w:p w:rsidR="00000000" w:rsidDel="00000000" w:rsidP="00000000" w:rsidRDefault="00000000" w:rsidRPr="00000000" w14:paraId="0000021A">
      <w:pPr>
        <w:numPr>
          <w:ilvl w:val="1"/>
          <w:numId w:val="28"/>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emitirPoliza(DatosEmisionDTO)</w:t>
      </w:r>
      <w:r w:rsidDel="00000000" w:rsidR="00000000" w:rsidRPr="00000000">
        <w:rPr>
          <w:sz w:val="20"/>
          <w:szCs w:val="20"/>
          <w:rtl w:val="0"/>
        </w:rPr>
        <w:t xml:space="preserve">: Recibe datos crudos, valida reglas de negocio y devuelve una Póliza confirmada.</w:t>
      </w:r>
    </w:p>
    <w:p w:rsidR="00000000" w:rsidDel="00000000" w:rsidP="00000000" w:rsidRDefault="00000000" w:rsidRPr="00000000" w14:paraId="0000021B">
      <w:pPr>
        <w:numPr>
          <w:ilvl w:val="1"/>
          <w:numId w:val="28"/>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consultarEstado(String numeroPoliza)</w:t>
      </w:r>
      <w:r w:rsidDel="00000000" w:rsidR="00000000" w:rsidRPr="00000000">
        <w:rPr>
          <w:sz w:val="20"/>
          <w:szCs w:val="20"/>
          <w:rtl w:val="0"/>
        </w:rPr>
        <w:t xml:space="preserve">: Devuelve el estatus actual y vigencia.</w:t>
      </w:r>
    </w:p>
    <w:p w:rsidR="00000000" w:rsidDel="00000000" w:rsidP="00000000" w:rsidRDefault="00000000" w:rsidRPr="00000000" w14:paraId="0000021C">
      <w:pPr>
        <w:numPr>
          <w:ilvl w:val="0"/>
          <w:numId w:val="28"/>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Validaciones de Negocio:</w:t>
      </w:r>
      <w:r w:rsidDel="00000000" w:rsidR="00000000" w:rsidRPr="00000000">
        <w:rPr>
          <w:sz w:val="20"/>
          <w:szCs w:val="20"/>
          <w:rtl w:val="0"/>
        </w:rPr>
        <w:t xml:space="preserve"> Se especifica que el dominio valida reglas invariantes (ej. "La fecha de fin debe ser posterior a la fecha de inicio", "El vehículo no debe tener reporte de robo").</w:t>
      </w:r>
    </w:p>
    <w:p w:rsidR="00000000" w:rsidDel="00000000" w:rsidP="00000000" w:rsidRDefault="00000000" w:rsidRPr="00000000" w14:paraId="0000021D">
      <w:pPr>
        <w:pStyle w:val="Heading4"/>
        <w:keepNext w:val="0"/>
        <w:keepLines w:val="0"/>
        <w:spacing w:line="249" w:lineRule="auto"/>
        <w:rPr>
          <w:sz w:val="22"/>
          <w:szCs w:val="22"/>
        </w:rPr>
      </w:pPr>
      <w:bookmarkStart w:colFirst="0" w:colLast="0" w:name="_heading=h.5xpl3nkcqfx7" w:id="60"/>
      <w:bookmarkEnd w:id="60"/>
      <w:r w:rsidDel="00000000" w:rsidR="00000000" w:rsidRPr="00000000">
        <w:rPr>
          <w:sz w:val="22"/>
          <w:szCs w:val="22"/>
          <w:rtl w:val="0"/>
        </w:rPr>
        <w:t xml:space="preserve">4) Guía de variabilidad</w:t>
      </w:r>
    </w:p>
    <w:p w:rsidR="00000000" w:rsidDel="00000000" w:rsidP="00000000" w:rsidRDefault="00000000" w:rsidRPr="00000000" w14:paraId="0000021E">
      <w:pPr>
        <w:numPr>
          <w:ilvl w:val="0"/>
          <w:numId w:val="1"/>
        </w:numPr>
        <w:spacing w:after="0" w:afterAutospacing="0" w:before="240" w:line="249" w:lineRule="auto"/>
        <w:ind w:left="720" w:hanging="360"/>
        <w:rPr>
          <w:sz w:val="20"/>
          <w:szCs w:val="20"/>
        </w:rPr>
      </w:pPr>
      <w:r w:rsidDel="00000000" w:rsidR="00000000" w:rsidRPr="00000000">
        <w:rPr>
          <w:b w:val="1"/>
          <w:bCs w:val="1"/>
          <w:rtl w:val="0"/>
        </w:rPr>
        <w:t xml:space="preserve">Punto de Variación:</w:t>
      </w:r>
      <w:r w:rsidDel="00000000" w:rsidR="00000000" w:rsidRPr="00000000">
        <w:rPr>
          <w:sz w:val="20"/>
          <w:szCs w:val="20"/>
          <w:rtl w:val="0"/>
        </w:rPr>
        <w:t xml:space="preserve"> Reglas de Negocio y Cálculos.</w:t>
      </w:r>
    </w:p>
    <w:p w:rsidR="00000000" w:rsidDel="00000000" w:rsidP="00000000" w:rsidRDefault="00000000" w:rsidRPr="00000000" w14:paraId="0000021F">
      <w:pPr>
        <w:numPr>
          <w:ilvl w:val="0"/>
          <w:numId w:val="1"/>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Descripción:</w:t>
      </w:r>
      <w:r w:rsidDel="00000000" w:rsidR="00000000" w:rsidRPr="00000000">
        <w:rPr>
          <w:sz w:val="20"/>
          <w:szCs w:val="20"/>
          <w:rtl w:val="0"/>
        </w:rPr>
        <w:t xml:space="preserve"> Si la fórmula para calcular el costo de la póliza cambia, solo se modifica la entidad </w:t>
      </w:r>
      <w:r w:rsidDel="00000000" w:rsidR="00000000" w:rsidRPr="00000000">
        <w:rPr>
          <w:rFonts w:ascii="Roboto Mono" w:cs="Roboto Mono" w:eastAsia="Roboto Mono" w:hAnsi="Roboto Mono"/>
          <w:color w:val="188038"/>
          <w:sz w:val="20"/>
          <w:szCs w:val="20"/>
          <w:rtl w:val="0"/>
        </w:rPr>
        <w:t xml:space="preserve">Poliza</w:t>
      </w:r>
      <w:r w:rsidDel="00000000" w:rsidR="00000000" w:rsidRPr="00000000">
        <w:rPr>
          <w:sz w:val="20"/>
          <w:szCs w:val="20"/>
          <w:rtl w:val="0"/>
        </w:rPr>
        <w:t xml:space="preserve"> o un servicio de dominio específico. Gracias a Clean Architecture, este cambio no afecta ni a la API REST ni a la base de datos.</w:t>
      </w:r>
    </w:p>
    <w:p w:rsidR="00000000" w:rsidDel="00000000" w:rsidP="00000000" w:rsidRDefault="00000000" w:rsidRPr="00000000" w14:paraId="00000220">
      <w:pPr>
        <w:pStyle w:val="Heading4"/>
        <w:keepNext w:val="0"/>
        <w:keepLines w:val="0"/>
        <w:spacing w:line="249" w:lineRule="auto"/>
        <w:rPr>
          <w:sz w:val="22"/>
          <w:szCs w:val="22"/>
        </w:rPr>
      </w:pPr>
      <w:bookmarkStart w:colFirst="0" w:colLast="0" w:name="_heading=h.bysn8bqtrte5" w:id="61"/>
      <w:bookmarkEnd w:id="61"/>
      <w:r w:rsidDel="00000000" w:rsidR="00000000" w:rsidRPr="00000000">
        <w:rPr>
          <w:sz w:val="22"/>
          <w:szCs w:val="22"/>
          <w:rtl w:val="0"/>
        </w:rPr>
        <w:t xml:space="preserve">5) Razones y decisiones de diseño</w:t>
      </w:r>
    </w:p>
    <w:p w:rsidR="00000000" w:rsidDel="00000000" w:rsidP="00000000" w:rsidRDefault="00000000" w:rsidRPr="00000000" w14:paraId="00000221">
      <w:pPr>
        <w:numPr>
          <w:ilvl w:val="0"/>
          <w:numId w:val="7"/>
        </w:numPr>
        <w:spacing w:after="0" w:afterAutospacing="0" w:before="240" w:line="249" w:lineRule="auto"/>
        <w:ind w:left="720" w:hanging="360"/>
        <w:rPr>
          <w:sz w:val="20"/>
          <w:szCs w:val="20"/>
        </w:rPr>
      </w:pPr>
      <w:r w:rsidDel="00000000" w:rsidR="00000000" w:rsidRPr="00000000">
        <w:rPr>
          <w:b w:val="1"/>
          <w:bCs w:val="1"/>
          <w:rtl w:val="0"/>
        </w:rPr>
        <w:t xml:space="preserve">Decisión:</w:t>
      </w:r>
      <w:r w:rsidDel="00000000" w:rsidR="00000000" w:rsidRPr="00000000">
        <w:rPr>
          <w:sz w:val="20"/>
          <w:szCs w:val="20"/>
          <w:rtl w:val="0"/>
        </w:rPr>
        <w:t xml:space="preserve"> Uso de </w:t>
      </w:r>
      <w:r w:rsidDel="00000000" w:rsidR="00000000" w:rsidRPr="00000000">
        <w:rPr>
          <w:b w:val="1"/>
          <w:bCs w:val="1"/>
          <w:sz w:val="20"/>
          <w:szCs w:val="20"/>
          <w:rtl w:val="0"/>
        </w:rPr>
        <w:t xml:space="preserve">Clean Architecture</w:t>
      </w:r>
      <w:r w:rsidDel="00000000" w:rsidR="00000000" w:rsidRPr="00000000">
        <w:rPr>
          <w:sz w:val="20"/>
          <w:szCs w:val="20"/>
          <w:rtl w:val="0"/>
        </w:rPr>
        <w:t xml:space="preserve"> aislando el dominio.</w:t>
      </w:r>
    </w:p>
    <w:p w:rsidR="00000000" w:rsidDel="00000000" w:rsidP="00000000" w:rsidRDefault="00000000" w:rsidRPr="00000000" w14:paraId="00000222">
      <w:pPr>
        <w:numPr>
          <w:ilvl w:val="0"/>
          <w:numId w:val="7"/>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Razón:</w:t>
      </w:r>
      <w:r w:rsidDel="00000000" w:rsidR="00000000" w:rsidRPr="00000000">
        <w:rPr>
          <w:sz w:val="20"/>
          <w:szCs w:val="20"/>
          <w:rtl w:val="0"/>
        </w:rPr>
        <w:t xml:space="preserve"> Se decidió que la lógica de seguros es el activo más valioso y debe ser independiente de frameworks (Spring) o UI. Esto permite testear las reglas de negocio con pruebas unitarias puras sin levantar el contexto de Spring.</w:t>
      </w:r>
    </w:p>
    <w:p w:rsidR="00000000" w:rsidDel="00000000" w:rsidP="00000000" w:rsidRDefault="00000000" w:rsidRPr="00000000" w14:paraId="00000223">
      <w:pPr>
        <w:pStyle w:val="Heading3"/>
        <w:keepNext w:val="0"/>
        <w:keepLines w:val="0"/>
        <w:spacing w:line="249" w:lineRule="auto"/>
        <w:rPr>
          <w:sz w:val="26"/>
          <w:szCs w:val="26"/>
        </w:rPr>
      </w:pPr>
      <w:bookmarkStart w:colFirst="0" w:colLast="0" w:name="_heading=h.5s4ahpquluvl" w:id="62"/>
      <w:bookmarkEnd w:id="62"/>
      <w:r w:rsidDel="00000000" w:rsidR="00000000" w:rsidRPr="00000000">
        <w:rPr>
          <w:sz w:val="26"/>
          <w:szCs w:val="26"/>
          <w:rtl w:val="0"/>
        </w:rPr>
        <w:t xml:space="preserve">Vista 2: Estructura General</w:t>
      </w:r>
    </w:p>
    <w:p w:rsidR="00000000" w:rsidDel="00000000" w:rsidP="00000000" w:rsidRDefault="00000000" w:rsidRPr="00000000" w14:paraId="00000224">
      <w:pPr>
        <w:numPr>
          <w:ilvl w:val="0"/>
          <w:numId w:val="25"/>
        </w:numPr>
        <w:spacing w:after="0" w:afterAutospacing="0" w:before="240" w:line="249" w:lineRule="auto"/>
        <w:ind w:left="720" w:hanging="360"/>
        <w:rPr>
          <w:sz w:val="20"/>
          <w:szCs w:val="20"/>
        </w:rPr>
      </w:pPr>
      <w:r w:rsidDel="00000000" w:rsidR="00000000" w:rsidRPr="00000000">
        <w:rPr>
          <w:b w:val="1"/>
          <w:bCs w:val="1"/>
          <w:sz w:val="20"/>
          <w:szCs w:val="20"/>
          <w:rtl w:val="0"/>
        </w:rPr>
        <w:t xml:space="preserve">Enfoque:</w:t>
      </w:r>
      <w:r w:rsidDel="00000000" w:rsidR="00000000" w:rsidRPr="00000000">
        <w:rPr>
          <w:sz w:val="20"/>
          <w:szCs w:val="20"/>
          <w:rtl w:val="0"/>
        </w:rPr>
        <w:t xml:space="preserve"> Estilo Arquitectónico Predominante (Hexagonal / Capas).</w:t>
      </w:r>
    </w:p>
    <w:p w:rsidR="00000000" w:rsidDel="00000000" w:rsidP="00000000" w:rsidRDefault="00000000" w:rsidRPr="00000000" w14:paraId="00000225">
      <w:pPr>
        <w:numPr>
          <w:ilvl w:val="0"/>
          <w:numId w:val="25"/>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Referencia Visual:</w:t>
      </w:r>
      <w:r w:rsidDel="00000000" w:rsidR="00000000" w:rsidRPr="00000000">
        <w:rPr>
          <w:sz w:val="20"/>
          <w:szCs w:val="20"/>
          <w:rtl w:val="0"/>
        </w:rPr>
        <w:t xml:space="preserve"> Tu imagen </w:t>
      </w:r>
      <w:r w:rsidDel="00000000" w:rsidR="00000000" w:rsidRPr="00000000">
        <w:rPr>
          <w:rFonts w:ascii="Roboto Mono" w:cs="Roboto Mono" w:eastAsia="Roboto Mono" w:hAnsi="Roboto Mono"/>
          <w:color w:val="188038"/>
          <w:sz w:val="20"/>
          <w:szCs w:val="20"/>
          <w:rtl w:val="0"/>
        </w:rPr>
        <w:t xml:space="preserve">image_3b9cf9.png</w:t>
      </w:r>
      <w:r w:rsidDel="00000000" w:rsidR="00000000" w:rsidRPr="00000000">
        <w:rPr>
          <w:sz w:val="20"/>
          <w:szCs w:val="20"/>
          <w:rtl w:val="0"/>
        </w:rPr>
        <w:t xml:space="preserve"> completa.</w:t>
      </w:r>
    </w:p>
    <w:p w:rsidR="00000000" w:rsidDel="00000000" w:rsidP="00000000" w:rsidRDefault="00000000" w:rsidRPr="00000000" w14:paraId="00000226">
      <w:pPr>
        <w:pStyle w:val="Heading4"/>
        <w:keepNext w:val="0"/>
        <w:keepLines w:val="0"/>
        <w:spacing w:line="249" w:lineRule="auto"/>
        <w:rPr>
          <w:sz w:val="22"/>
          <w:szCs w:val="22"/>
        </w:rPr>
      </w:pPr>
      <w:bookmarkStart w:colFirst="0" w:colLast="0" w:name="_heading=h.cviw2dal3eyx" w:id="63"/>
      <w:bookmarkEnd w:id="63"/>
      <w:r w:rsidDel="00000000" w:rsidR="00000000" w:rsidRPr="00000000">
        <w:rPr>
          <w:sz w:val="22"/>
          <w:szCs w:val="22"/>
          <w:rtl w:val="0"/>
        </w:rPr>
        <w:t xml:space="preserve">1) Diagrama general</w:t>
      </w:r>
    </w:p>
    <w:p w:rsidR="00000000" w:rsidDel="00000000" w:rsidP="00000000" w:rsidRDefault="00000000" w:rsidRPr="00000000" w14:paraId="00000227">
      <w:pPr>
        <w:spacing w:before="136" w:line="249" w:lineRule="auto"/>
        <w:ind w:left="120" w:firstLine="0"/>
        <w:rPr>
          <w:i w:val="1"/>
          <w:iCs w:val="1"/>
          <w:sz w:val="20"/>
          <w:szCs w:val="20"/>
        </w:rPr>
      </w:pPr>
      <w:r w:rsidDel="00000000" w:rsidR="00000000" w:rsidRPr="00000000">
        <w:rPr>
          <w:sz w:val="20"/>
          <w:szCs w:val="20"/>
        </w:rPr>
        <w:drawing>
          <wp:inline distB="114300" distT="114300" distL="114300" distR="114300">
            <wp:extent cx="5943600" cy="1866900"/>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4"/>
        <w:keepNext w:val="0"/>
        <w:keepLines w:val="0"/>
        <w:spacing w:line="249" w:lineRule="auto"/>
        <w:rPr>
          <w:sz w:val="22"/>
          <w:szCs w:val="22"/>
        </w:rPr>
      </w:pPr>
      <w:bookmarkStart w:colFirst="0" w:colLast="0" w:name="_heading=h.nlvmzqv03xdj" w:id="64"/>
      <w:bookmarkEnd w:id="64"/>
      <w:r w:rsidDel="00000000" w:rsidR="00000000" w:rsidRPr="00000000">
        <w:rPr>
          <w:sz w:val="22"/>
          <w:szCs w:val="22"/>
          <w:rtl w:val="0"/>
        </w:rPr>
        <w:t xml:space="preserve">2) Catálogo de componentes</w:t>
      </w:r>
    </w:p>
    <w:p w:rsidR="00000000" w:rsidDel="00000000" w:rsidP="00000000" w:rsidRDefault="00000000" w:rsidRPr="00000000" w14:paraId="00000229">
      <w:pPr>
        <w:numPr>
          <w:ilvl w:val="0"/>
          <w:numId w:val="9"/>
        </w:numPr>
        <w:spacing w:after="0" w:afterAutospacing="0" w:before="240" w:line="249" w:lineRule="auto"/>
        <w:ind w:left="720" w:hanging="360"/>
        <w:rPr>
          <w:sz w:val="20"/>
          <w:szCs w:val="20"/>
        </w:rPr>
      </w:pPr>
      <w:r w:rsidDel="00000000" w:rsidR="00000000" w:rsidRPr="00000000">
        <w:rPr>
          <w:b w:val="1"/>
          <w:bCs w:val="1"/>
          <w:rtl w:val="0"/>
        </w:rPr>
        <w:t xml:space="preserve">Capa de Infraestructura (Adapters):</w:t>
      </w:r>
    </w:p>
    <w:p w:rsidR="00000000" w:rsidDel="00000000" w:rsidP="00000000" w:rsidRDefault="00000000" w:rsidRPr="00000000" w14:paraId="0000022A">
      <w:pPr>
        <w:numPr>
          <w:ilvl w:val="1"/>
          <w:numId w:val="9"/>
        </w:numPr>
        <w:spacing w:after="0" w:afterAutospacing="0" w:before="0" w:beforeAutospacing="0" w:line="249" w:lineRule="auto"/>
        <w:ind w:left="1440" w:hanging="360"/>
        <w:rPr>
          <w:sz w:val="20"/>
          <w:szCs w:val="20"/>
        </w:rPr>
      </w:pPr>
      <w:r w:rsidDel="00000000" w:rsidR="00000000" w:rsidRPr="00000000">
        <w:rPr>
          <w:i w:val="1"/>
          <w:iCs w:val="1"/>
          <w:sz w:val="20"/>
          <w:szCs w:val="20"/>
          <w:rtl w:val="0"/>
        </w:rPr>
        <w:t xml:space="preserve">Driving (Entrada):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PolizaController</w:t>
      </w:r>
      <w:r w:rsidDel="00000000" w:rsidR="00000000" w:rsidRPr="00000000">
        <w:rPr>
          <w:sz w:val="20"/>
          <w:szCs w:val="20"/>
          <w:rtl w:val="0"/>
        </w:rPr>
        <w:t xml:space="preserve"> (REST Adapter), </w:t>
      </w:r>
      <w:r w:rsidDel="00000000" w:rsidR="00000000" w:rsidRPr="00000000">
        <w:rPr>
          <w:rFonts w:ascii="Roboto Mono" w:cs="Roboto Mono" w:eastAsia="Roboto Mono" w:hAnsi="Roboto Mono"/>
          <w:color w:val="188038"/>
          <w:sz w:val="20"/>
          <w:szCs w:val="20"/>
          <w:rtl w:val="0"/>
        </w:rPr>
        <w:t xml:space="preserve">AuthController</w:t>
      </w:r>
      <w:r w:rsidDel="00000000" w:rsidR="00000000" w:rsidRPr="00000000">
        <w:rPr>
          <w:sz w:val="20"/>
          <w:szCs w:val="20"/>
          <w:rtl w:val="0"/>
        </w:rPr>
        <w:t xml:space="preserve">.</w:t>
      </w:r>
    </w:p>
    <w:p w:rsidR="00000000" w:rsidDel="00000000" w:rsidP="00000000" w:rsidRDefault="00000000" w:rsidRPr="00000000" w14:paraId="0000022B">
      <w:pPr>
        <w:numPr>
          <w:ilvl w:val="1"/>
          <w:numId w:val="9"/>
        </w:numPr>
        <w:spacing w:after="0" w:afterAutospacing="0" w:before="0" w:beforeAutospacing="0" w:line="249" w:lineRule="auto"/>
        <w:ind w:left="1440" w:hanging="360"/>
        <w:rPr>
          <w:sz w:val="20"/>
          <w:szCs w:val="20"/>
        </w:rPr>
      </w:pPr>
      <w:r w:rsidDel="00000000" w:rsidR="00000000" w:rsidRPr="00000000">
        <w:rPr>
          <w:i w:val="1"/>
          <w:iCs w:val="1"/>
          <w:sz w:val="20"/>
          <w:szCs w:val="20"/>
          <w:rtl w:val="0"/>
        </w:rPr>
        <w:t xml:space="preserve">Driven (Salida):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PolizaRepositoryImpl</w:t>
      </w:r>
      <w:r w:rsidDel="00000000" w:rsidR="00000000" w:rsidRPr="00000000">
        <w:rPr>
          <w:sz w:val="20"/>
          <w:szCs w:val="20"/>
          <w:rtl w:val="0"/>
        </w:rPr>
        <w:t xml:space="preserve"> (JPA Adapter), </w:t>
      </w:r>
      <w:r w:rsidDel="00000000" w:rsidR="00000000" w:rsidRPr="00000000">
        <w:rPr>
          <w:rFonts w:ascii="Roboto Mono" w:cs="Roboto Mono" w:eastAsia="Roboto Mono" w:hAnsi="Roboto Mono"/>
          <w:color w:val="188038"/>
          <w:sz w:val="20"/>
          <w:szCs w:val="20"/>
          <w:rtl w:val="0"/>
        </w:rPr>
        <w:t xml:space="preserve">SistemaDuenoClient</w:t>
      </w:r>
      <w:r w:rsidDel="00000000" w:rsidR="00000000" w:rsidRPr="00000000">
        <w:rPr>
          <w:sz w:val="20"/>
          <w:szCs w:val="20"/>
          <w:rtl w:val="0"/>
        </w:rPr>
        <w:t xml:space="preserve"> (External API Adapter).</w:t>
      </w:r>
    </w:p>
    <w:p w:rsidR="00000000" w:rsidDel="00000000" w:rsidP="00000000" w:rsidRDefault="00000000" w:rsidRPr="00000000" w14:paraId="0000022C">
      <w:pPr>
        <w:numPr>
          <w:ilvl w:val="0"/>
          <w:numId w:val="9"/>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Capa de Aplicación:</w:t>
      </w:r>
      <w:r w:rsidDel="00000000" w:rsidR="00000000" w:rsidRPr="00000000">
        <w:rPr>
          <w:sz w:val="20"/>
          <w:szCs w:val="20"/>
          <w:rtl w:val="0"/>
        </w:rPr>
        <w:t xml:space="preserve"> Contiene los Casos de Uso (</w:t>
      </w:r>
      <w:r w:rsidDel="00000000" w:rsidR="00000000" w:rsidRPr="00000000">
        <w:rPr>
          <w:rFonts w:ascii="Roboto Mono" w:cs="Roboto Mono" w:eastAsia="Roboto Mono" w:hAnsi="Roboto Mono"/>
          <w:color w:val="188038"/>
          <w:sz w:val="20"/>
          <w:szCs w:val="20"/>
          <w:rtl w:val="0"/>
        </w:rPr>
        <w:t xml:space="preserve">Service</w:t>
      </w:r>
      <w:r w:rsidDel="00000000" w:rsidR="00000000" w:rsidRPr="00000000">
        <w:rPr>
          <w:sz w:val="20"/>
          <w:szCs w:val="20"/>
          <w:rtl w:val="0"/>
        </w:rPr>
        <w:t xml:space="preserve"> en Spring) y DTOs (Mappers).</w:t>
      </w:r>
    </w:p>
    <w:p w:rsidR="00000000" w:rsidDel="00000000" w:rsidP="00000000" w:rsidRDefault="00000000" w:rsidRPr="00000000" w14:paraId="0000022D">
      <w:pPr>
        <w:numPr>
          <w:ilvl w:val="0"/>
          <w:numId w:val="9"/>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Capa de Dominio:</w:t>
      </w:r>
      <w:r w:rsidDel="00000000" w:rsidR="00000000" w:rsidRPr="00000000">
        <w:rPr>
          <w:sz w:val="20"/>
          <w:szCs w:val="20"/>
          <w:rtl w:val="0"/>
        </w:rPr>
        <w:t xml:space="preserve"> Núcleo agnóstico.</w:t>
      </w:r>
    </w:p>
    <w:p w:rsidR="00000000" w:rsidDel="00000000" w:rsidP="00000000" w:rsidRDefault="00000000" w:rsidRPr="00000000" w14:paraId="0000022E">
      <w:pPr>
        <w:pStyle w:val="Heading4"/>
        <w:keepNext w:val="0"/>
        <w:keepLines w:val="0"/>
        <w:spacing w:line="249" w:lineRule="auto"/>
        <w:rPr>
          <w:sz w:val="22"/>
          <w:szCs w:val="22"/>
        </w:rPr>
      </w:pPr>
      <w:bookmarkStart w:colFirst="0" w:colLast="0" w:name="_heading=h.elplrdb3jvz3" w:id="65"/>
      <w:bookmarkEnd w:id="65"/>
      <w:r w:rsidDel="00000000" w:rsidR="00000000" w:rsidRPr="00000000">
        <w:rPr>
          <w:sz w:val="22"/>
          <w:szCs w:val="22"/>
          <w:rtl w:val="0"/>
        </w:rPr>
        <w:t xml:space="preserve">3) Especificación de interfaces</w:t>
      </w:r>
    </w:p>
    <w:p w:rsidR="00000000" w:rsidDel="00000000" w:rsidP="00000000" w:rsidRDefault="00000000" w:rsidRPr="00000000" w14:paraId="0000022F">
      <w:pPr>
        <w:numPr>
          <w:ilvl w:val="0"/>
          <w:numId w:val="26"/>
        </w:numPr>
        <w:spacing w:after="0" w:afterAutospacing="0" w:before="240" w:line="249" w:lineRule="auto"/>
        <w:ind w:left="720" w:hanging="360"/>
        <w:rPr>
          <w:sz w:val="20"/>
          <w:szCs w:val="20"/>
        </w:rPr>
      </w:pPr>
      <w:r w:rsidDel="00000000" w:rsidR="00000000" w:rsidRPr="00000000">
        <w:rPr>
          <w:b w:val="1"/>
          <w:bCs w:val="1"/>
          <w:rtl w:val="0"/>
        </w:rPr>
        <w:t xml:space="preserve">Inyecciones de Dependencia:</w:t>
      </w:r>
      <w:r w:rsidDel="00000000" w:rsidR="00000000" w:rsidRPr="00000000">
        <w:rPr>
          <w:sz w:val="20"/>
          <w:szCs w:val="20"/>
          <w:rtl w:val="0"/>
        </w:rPr>
        <w:t xml:space="preserve"> Se utiliza el contenedor de Spring para inyectar las implementaciones de infraestructura (</w:t>
      </w:r>
      <w:r w:rsidDel="00000000" w:rsidR="00000000" w:rsidRPr="00000000">
        <w:rPr>
          <w:rFonts w:ascii="Roboto Mono" w:cs="Roboto Mono" w:eastAsia="Roboto Mono" w:hAnsi="Roboto Mono"/>
          <w:color w:val="188038"/>
          <w:sz w:val="20"/>
          <w:szCs w:val="20"/>
          <w:rtl w:val="0"/>
        </w:rPr>
        <w:t xml:space="preserve">PolizaRepositoryImpl</w:t>
      </w:r>
      <w:r w:rsidDel="00000000" w:rsidR="00000000" w:rsidRPr="00000000">
        <w:rPr>
          <w:sz w:val="20"/>
          <w:szCs w:val="20"/>
          <w:rtl w:val="0"/>
        </w:rPr>
        <w:t xml:space="preserve">) dentro de las interfaces de dominio (</w:t>
      </w:r>
      <w:r w:rsidDel="00000000" w:rsidR="00000000" w:rsidRPr="00000000">
        <w:rPr>
          <w:rFonts w:ascii="Roboto Mono" w:cs="Roboto Mono" w:eastAsia="Roboto Mono" w:hAnsi="Roboto Mono"/>
          <w:color w:val="188038"/>
          <w:sz w:val="20"/>
          <w:szCs w:val="20"/>
          <w:rtl w:val="0"/>
        </w:rPr>
        <w:t xml:space="preserve">IPolizaOutputPort</w:t>
      </w:r>
      <w:r w:rsidDel="00000000" w:rsidR="00000000" w:rsidRPr="00000000">
        <w:rPr>
          <w:sz w:val="20"/>
          <w:szCs w:val="20"/>
          <w:rtl w:val="0"/>
        </w:rPr>
        <w:t xml:space="preserve">) en tiempo de ejecución.</w:t>
      </w:r>
    </w:p>
    <w:p w:rsidR="00000000" w:rsidDel="00000000" w:rsidP="00000000" w:rsidRDefault="00000000" w:rsidRPr="00000000" w14:paraId="00000230">
      <w:pPr>
        <w:numPr>
          <w:ilvl w:val="0"/>
          <w:numId w:val="26"/>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Comunicación entre capas:</w:t>
      </w:r>
      <w:r w:rsidDel="00000000" w:rsidR="00000000" w:rsidRPr="00000000">
        <w:rPr>
          <w:sz w:val="20"/>
          <w:szCs w:val="20"/>
          <w:rtl w:val="0"/>
        </w:rPr>
        <w:t xml:space="preserve"> Estricta dirección de dependencias hacia adentro (Infraestructura -&gt; Aplicación -&gt; Dominio).</w:t>
      </w:r>
    </w:p>
    <w:p w:rsidR="00000000" w:rsidDel="00000000" w:rsidP="00000000" w:rsidRDefault="00000000" w:rsidRPr="00000000" w14:paraId="00000231">
      <w:pPr>
        <w:pStyle w:val="Heading4"/>
        <w:keepNext w:val="0"/>
        <w:keepLines w:val="0"/>
        <w:spacing w:line="249" w:lineRule="auto"/>
        <w:rPr>
          <w:sz w:val="22"/>
          <w:szCs w:val="22"/>
        </w:rPr>
      </w:pPr>
      <w:bookmarkStart w:colFirst="0" w:colLast="0" w:name="_heading=h.881txcyb2r1x" w:id="66"/>
      <w:bookmarkEnd w:id="66"/>
      <w:r w:rsidDel="00000000" w:rsidR="00000000" w:rsidRPr="00000000">
        <w:rPr>
          <w:sz w:val="22"/>
          <w:szCs w:val="22"/>
          <w:rtl w:val="0"/>
        </w:rPr>
        <w:t xml:space="preserve">4) Guía de variabilidad</w:t>
      </w:r>
    </w:p>
    <w:p w:rsidR="00000000" w:rsidDel="00000000" w:rsidP="00000000" w:rsidRDefault="00000000" w:rsidRPr="00000000" w14:paraId="00000232">
      <w:pPr>
        <w:numPr>
          <w:ilvl w:val="0"/>
          <w:numId w:val="6"/>
        </w:numPr>
        <w:spacing w:after="0" w:afterAutospacing="0" w:before="240" w:line="249" w:lineRule="auto"/>
        <w:ind w:left="720" w:hanging="360"/>
        <w:rPr>
          <w:sz w:val="20"/>
          <w:szCs w:val="20"/>
        </w:rPr>
      </w:pPr>
      <w:r w:rsidDel="00000000" w:rsidR="00000000" w:rsidRPr="00000000">
        <w:rPr>
          <w:b w:val="1"/>
          <w:bCs w:val="1"/>
          <w:rtl w:val="0"/>
        </w:rPr>
        <w:t xml:space="preserve">Punto de Variación:</w:t>
      </w:r>
      <w:r w:rsidDel="00000000" w:rsidR="00000000" w:rsidRPr="00000000">
        <w:rPr>
          <w:sz w:val="20"/>
          <w:szCs w:val="20"/>
          <w:rtl w:val="0"/>
        </w:rPr>
        <w:t xml:space="preserve"> Persistencia y Tecnologías Externas.</w:t>
      </w:r>
    </w:p>
    <w:p w:rsidR="00000000" w:rsidDel="00000000" w:rsidP="00000000" w:rsidRDefault="00000000" w:rsidRPr="00000000" w14:paraId="00000233">
      <w:pPr>
        <w:numPr>
          <w:ilvl w:val="0"/>
          <w:numId w:val="6"/>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Descripción:</w:t>
      </w:r>
      <w:r w:rsidDel="00000000" w:rsidR="00000000" w:rsidRPr="00000000">
        <w:rPr>
          <w:sz w:val="20"/>
          <w:szCs w:val="20"/>
          <w:rtl w:val="0"/>
        </w:rPr>
        <w:t xml:space="preserve"> La arquitectura permite cambiar la base de datos (de PostgreSQL a MongoDB) simplemente creando un nuevo adaptador que implemente </w:t>
      </w:r>
      <w:r w:rsidDel="00000000" w:rsidR="00000000" w:rsidRPr="00000000">
        <w:rPr>
          <w:rFonts w:ascii="Roboto Mono" w:cs="Roboto Mono" w:eastAsia="Roboto Mono" w:hAnsi="Roboto Mono"/>
          <w:color w:val="188038"/>
          <w:sz w:val="20"/>
          <w:szCs w:val="20"/>
          <w:rtl w:val="0"/>
        </w:rPr>
        <w:t xml:space="preserve">IPolizaOutputPort</w:t>
      </w:r>
      <w:r w:rsidDel="00000000" w:rsidR="00000000" w:rsidRPr="00000000">
        <w:rPr>
          <w:sz w:val="20"/>
          <w:szCs w:val="20"/>
          <w:rtl w:val="0"/>
        </w:rPr>
        <w:t xml:space="preserve">, sin tocar una sola línea de la lógica de negocio.</w:t>
      </w:r>
    </w:p>
    <w:p w:rsidR="00000000" w:rsidDel="00000000" w:rsidP="00000000" w:rsidRDefault="00000000" w:rsidRPr="00000000" w14:paraId="00000234">
      <w:pPr>
        <w:pStyle w:val="Heading4"/>
        <w:keepNext w:val="0"/>
        <w:keepLines w:val="0"/>
        <w:spacing w:line="249" w:lineRule="auto"/>
        <w:rPr>
          <w:sz w:val="22"/>
          <w:szCs w:val="22"/>
        </w:rPr>
      </w:pPr>
      <w:bookmarkStart w:colFirst="0" w:colLast="0" w:name="_heading=h.h79vymhjqtil" w:id="67"/>
      <w:bookmarkEnd w:id="67"/>
      <w:r w:rsidDel="00000000" w:rsidR="00000000" w:rsidRPr="00000000">
        <w:rPr>
          <w:sz w:val="22"/>
          <w:szCs w:val="22"/>
          <w:rtl w:val="0"/>
        </w:rPr>
        <w:t xml:space="preserve">5) Razones y decisiones de diseño</w:t>
      </w:r>
    </w:p>
    <w:p w:rsidR="00000000" w:rsidDel="00000000" w:rsidP="00000000" w:rsidRDefault="00000000" w:rsidRPr="00000000" w14:paraId="00000235">
      <w:pPr>
        <w:numPr>
          <w:ilvl w:val="0"/>
          <w:numId w:val="5"/>
        </w:numPr>
        <w:spacing w:after="0" w:afterAutospacing="0" w:before="240" w:line="249" w:lineRule="auto"/>
        <w:ind w:left="720" w:hanging="360"/>
        <w:rPr>
          <w:sz w:val="20"/>
          <w:szCs w:val="20"/>
        </w:rPr>
      </w:pPr>
      <w:r w:rsidDel="00000000" w:rsidR="00000000" w:rsidRPr="00000000">
        <w:rPr>
          <w:b w:val="1"/>
          <w:bCs w:val="1"/>
          <w:rtl w:val="0"/>
        </w:rPr>
        <w:t xml:space="preserve">Decisión:</w:t>
      </w:r>
      <w:r w:rsidDel="00000000" w:rsidR="00000000" w:rsidRPr="00000000">
        <w:rPr>
          <w:sz w:val="20"/>
          <w:szCs w:val="20"/>
          <w:rtl w:val="0"/>
        </w:rPr>
        <w:t xml:space="preserve"> Estilo </w:t>
      </w:r>
      <w:r w:rsidDel="00000000" w:rsidR="00000000" w:rsidRPr="00000000">
        <w:rPr>
          <w:b w:val="1"/>
          <w:bCs w:val="1"/>
          <w:sz w:val="20"/>
          <w:szCs w:val="20"/>
          <w:rtl w:val="0"/>
        </w:rPr>
        <w:t xml:space="preserve">Hexagonal (Ports &amp; Adapters)</w:t>
      </w:r>
      <w:r w:rsidDel="00000000" w:rsidR="00000000" w:rsidRPr="00000000">
        <w:rPr>
          <w:sz w:val="20"/>
          <w:szCs w:val="20"/>
          <w:rtl w:val="0"/>
        </w:rPr>
        <w:t xml:space="preserve">.</w:t>
      </w:r>
    </w:p>
    <w:p w:rsidR="00000000" w:rsidDel="00000000" w:rsidP="00000000" w:rsidRDefault="00000000" w:rsidRPr="00000000" w14:paraId="00000236">
      <w:pPr>
        <w:numPr>
          <w:ilvl w:val="0"/>
          <w:numId w:val="5"/>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Razón:</w:t>
      </w:r>
      <w:r w:rsidDel="00000000" w:rsidR="00000000" w:rsidRPr="00000000">
        <w:rPr>
          <w:sz w:val="20"/>
          <w:szCs w:val="20"/>
          <w:rtl w:val="0"/>
        </w:rPr>
        <w:t xml:space="preserve"> Facilita el desarrollo en paralelo (un equipo trabaja en la API externa, otro en la lógica). Además, alinea el proyecto con los estándares modernos de microservicios, permitiendo una evolución tecnológica sostenible.</w:t>
      </w:r>
    </w:p>
    <w:p w:rsidR="00000000" w:rsidDel="00000000" w:rsidP="00000000" w:rsidRDefault="00000000" w:rsidRPr="00000000" w14:paraId="00000237">
      <w:pPr>
        <w:pStyle w:val="Heading3"/>
        <w:keepNext w:val="0"/>
        <w:keepLines w:val="0"/>
        <w:spacing w:line="249" w:lineRule="auto"/>
        <w:rPr>
          <w:sz w:val="26"/>
          <w:szCs w:val="26"/>
        </w:rPr>
      </w:pPr>
      <w:bookmarkStart w:colFirst="0" w:colLast="0" w:name="_heading=h.lrsy47howhlo" w:id="68"/>
      <w:bookmarkEnd w:id="68"/>
      <w:r w:rsidDel="00000000" w:rsidR="00000000" w:rsidRPr="00000000">
        <w:rPr>
          <w:sz w:val="26"/>
          <w:szCs w:val="26"/>
          <w:rtl w:val="0"/>
        </w:rPr>
        <w:t xml:space="preserve">Vista 3: Interfaces Externas</w:t>
      </w:r>
    </w:p>
    <w:p w:rsidR="00000000" w:rsidDel="00000000" w:rsidP="00000000" w:rsidRDefault="00000000" w:rsidRPr="00000000" w14:paraId="00000238">
      <w:pPr>
        <w:numPr>
          <w:ilvl w:val="0"/>
          <w:numId w:val="27"/>
        </w:numPr>
        <w:spacing w:after="0" w:afterAutospacing="0" w:before="240" w:line="249" w:lineRule="auto"/>
        <w:ind w:left="720" w:hanging="360"/>
        <w:rPr>
          <w:sz w:val="20"/>
          <w:szCs w:val="20"/>
        </w:rPr>
      </w:pPr>
      <w:r w:rsidDel="00000000" w:rsidR="00000000" w:rsidRPr="00000000">
        <w:rPr>
          <w:b w:val="1"/>
          <w:bCs w:val="1"/>
          <w:sz w:val="20"/>
          <w:szCs w:val="20"/>
          <w:rtl w:val="0"/>
        </w:rPr>
        <w:t xml:space="preserve">Enfoque:</w:t>
      </w:r>
      <w:r w:rsidDel="00000000" w:rsidR="00000000" w:rsidRPr="00000000">
        <w:rPr>
          <w:sz w:val="20"/>
          <w:szCs w:val="20"/>
          <w:rtl w:val="0"/>
        </w:rPr>
        <w:t xml:space="preserve"> Conexión con "Sistema Dueño" y API REST (Usuario).</w:t>
      </w:r>
    </w:p>
    <w:p w:rsidR="00000000" w:rsidDel="00000000" w:rsidP="00000000" w:rsidRDefault="00000000" w:rsidRPr="00000000" w14:paraId="00000239">
      <w:pPr>
        <w:numPr>
          <w:ilvl w:val="0"/>
          <w:numId w:val="27"/>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Referencia Visual:</w:t>
      </w:r>
      <w:r w:rsidDel="00000000" w:rsidR="00000000" w:rsidRPr="00000000">
        <w:rPr>
          <w:sz w:val="20"/>
          <w:szCs w:val="20"/>
          <w:rtl w:val="0"/>
        </w:rPr>
        <w:t xml:space="preserve"> Enfócate en los extremos izquierdo (Controllers) y derecho (External APIs) del diagrama.</w:t>
      </w:r>
    </w:p>
    <w:p w:rsidR="00000000" w:rsidDel="00000000" w:rsidP="00000000" w:rsidRDefault="00000000" w:rsidRPr="00000000" w14:paraId="0000023A">
      <w:pPr>
        <w:pStyle w:val="Heading4"/>
        <w:keepNext w:val="0"/>
        <w:keepLines w:val="0"/>
        <w:spacing w:line="249" w:lineRule="auto"/>
        <w:rPr>
          <w:sz w:val="22"/>
          <w:szCs w:val="22"/>
        </w:rPr>
      </w:pPr>
      <w:bookmarkStart w:colFirst="0" w:colLast="0" w:name="_heading=h.ws0avkvgazl1" w:id="69"/>
      <w:bookmarkEnd w:id="69"/>
      <w:r w:rsidDel="00000000" w:rsidR="00000000" w:rsidRPr="00000000">
        <w:rPr>
          <w:sz w:val="22"/>
          <w:szCs w:val="22"/>
          <w:rtl w:val="0"/>
        </w:rPr>
        <w:t xml:space="preserve">1) Diagrama general</w:t>
      </w:r>
    </w:p>
    <w:p w:rsidR="00000000" w:rsidDel="00000000" w:rsidP="00000000" w:rsidRDefault="00000000" w:rsidRPr="00000000" w14:paraId="0000023B">
      <w:pPr>
        <w:spacing w:after="240" w:before="240" w:line="249" w:lineRule="auto"/>
        <w:rPr>
          <w:i w:val="1"/>
          <w:iCs w:val="1"/>
          <w:sz w:val="20"/>
          <w:szCs w:val="20"/>
        </w:rPr>
      </w:pPr>
      <w:r w:rsidDel="00000000" w:rsidR="00000000" w:rsidRPr="00000000">
        <w:rPr>
          <w:i w:val="1"/>
          <w:iCs w:val="1"/>
          <w:sz w:val="20"/>
          <w:szCs w:val="20"/>
          <w:rtl w:val="0"/>
        </w:rPr>
        <w:t xml:space="preserve">(Diagrama de secuencia o diagrama de componentes enfocado en los bordes del sistema).</w:t>
      </w:r>
    </w:p>
    <w:p w:rsidR="00000000" w:rsidDel="00000000" w:rsidP="00000000" w:rsidRDefault="00000000" w:rsidRPr="00000000" w14:paraId="0000023C">
      <w:pPr>
        <w:pStyle w:val="Heading4"/>
        <w:keepNext w:val="0"/>
        <w:keepLines w:val="0"/>
        <w:spacing w:line="249" w:lineRule="auto"/>
        <w:rPr>
          <w:sz w:val="22"/>
          <w:szCs w:val="22"/>
        </w:rPr>
      </w:pPr>
      <w:bookmarkStart w:colFirst="0" w:colLast="0" w:name="_heading=h.tybcfr1mxlti" w:id="70"/>
      <w:bookmarkEnd w:id="70"/>
      <w:r w:rsidDel="00000000" w:rsidR="00000000" w:rsidRPr="00000000">
        <w:rPr>
          <w:sz w:val="22"/>
          <w:szCs w:val="22"/>
          <w:rtl w:val="0"/>
        </w:rPr>
        <w:t xml:space="preserve">2) Catálogo de componentes</w:t>
      </w:r>
    </w:p>
    <w:p w:rsidR="00000000" w:rsidDel="00000000" w:rsidP="00000000" w:rsidRDefault="00000000" w:rsidRPr="00000000" w14:paraId="0000023D">
      <w:pPr>
        <w:numPr>
          <w:ilvl w:val="0"/>
          <w:numId w:val="8"/>
        </w:numPr>
        <w:spacing w:after="0" w:afterAutospacing="0" w:before="240" w:line="249" w:lineRule="auto"/>
        <w:ind w:left="720" w:hanging="360"/>
        <w:rPr>
          <w:sz w:val="20"/>
          <w:szCs w:val="20"/>
        </w:rPr>
      </w:pPr>
      <w:r w:rsidDel="00000000" w:rsidR="00000000" w:rsidRPr="00000000">
        <w:rPr>
          <w:b w:val="1"/>
          <w:bCs w:val="1"/>
          <w:rtl w:val="0"/>
        </w:rPr>
        <w:t xml:space="preserve">Interfaz de Usuario (API REST):</w:t>
      </w:r>
    </w:p>
    <w:p w:rsidR="00000000" w:rsidDel="00000000" w:rsidP="00000000" w:rsidRDefault="00000000" w:rsidRPr="00000000" w14:paraId="0000023E">
      <w:pPr>
        <w:numPr>
          <w:ilvl w:val="1"/>
          <w:numId w:val="8"/>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PolizaController</w:t>
      </w:r>
      <w:r w:rsidDel="00000000" w:rsidR="00000000" w:rsidRPr="00000000">
        <w:rPr>
          <w:sz w:val="20"/>
          <w:szCs w:val="20"/>
          <w:rtl w:val="0"/>
        </w:rPr>
        <w:t xml:space="preserve">: Expone endpoints HTTP.</w:t>
      </w:r>
    </w:p>
    <w:p w:rsidR="00000000" w:rsidDel="00000000" w:rsidP="00000000" w:rsidRDefault="00000000" w:rsidRPr="00000000" w14:paraId="0000023F">
      <w:pPr>
        <w:numPr>
          <w:ilvl w:val="1"/>
          <w:numId w:val="8"/>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GlobalExceptionHandler</w:t>
      </w:r>
      <w:r w:rsidDel="00000000" w:rsidR="00000000" w:rsidRPr="00000000">
        <w:rPr>
          <w:sz w:val="20"/>
          <w:szCs w:val="20"/>
          <w:rtl w:val="0"/>
        </w:rPr>
        <w:t xml:space="preserve">: Manejo centralizado de errores HTTP (404, 500).</w:t>
      </w:r>
    </w:p>
    <w:p w:rsidR="00000000" w:rsidDel="00000000" w:rsidP="00000000" w:rsidRDefault="00000000" w:rsidRPr="00000000" w14:paraId="00000240">
      <w:pPr>
        <w:numPr>
          <w:ilvl w:val="0"/>
          <w:numId w:val="8"/>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Interfaz Sistema Externo:</w:t>
      </w:r>
    </w:p>
    <w:p w:rsidR="00000000" w:rsidDel="00000000" w:rsidP="00000000" w:rsidRDefault="00000000" w:rsidRPr="00000000" w14:paraId="00000241">
      <w:pPr>
        <w:numPr>
          <w:ilvl w:val="1"/>
          <w:numId w:val="8"/>
        </w:numPr>
        <w:spacing w:after="0" w:afterAutospacing="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SistemaDuenoAdapter</w:t>
      </w:r>
      <w:r w:rsidDel="00000000" w:rsidR="00000000" w:rsidRPr="00000000">
        <w:rPr>
          <w:sz w:val="20"/>
          <w:szCs w:val="20"/>
          <w:rtl w:val="0"/>
        </w:rPr>
        <w:t xml:space="preserve">: Componente encargado de traducir las llamadas del dominio al formato que espera el sistema externo.</w:t>
      </w:r>
    </w:p>
    <w:p w:rsidR="00000000" w:rsidDel="00000000" w:rsidP="00000000" w:rsidRDefault="00000000" w:rsidRPr="00000000" w14:paraId="00000242">
      <w:pPr>
        <w:numPr>
          <w:ilvl w:val="1"/>
          <w:numId w:val="8"/>
        </w:numPr>
        <w:spacing w:after="240" w:before="0" w:beforeAutospacing="0" w:line="249"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WebClient</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RestTemplate</w:t>
      </w:r>
      <w:r w:rsidDel="00000000" w:rsidR="00000000" w:rsidRPr="00000000">
        <w:rPr>
          <w:sz w:val="20"/>
          <w:szCs w:val="20"/>
          <w:rtl w:val="0"/>
        </w:rPr>
        <w:t xml:space="preserve">: Librería usada para la comunicación HTTP.</w:t>
      </w:r>
    </w:p>
    <w:p w:rsidR="00000000" w:rsidDel="00000000" w:rsidP="00000000" w:rsidRDefault="00000000" w:rsidRPr="00000000" w14:paraId="00000243">
      <w:pPr>
        <w:pStyle w:val="Heading4"/>
        <w:keepNext w:val="0"/>
        <w:keepLines w:val="0"/>
        <w:spacing w:line="249" w:lineRule="auto"/>
        <w:rPr>
          <w:sz w:val="22"/>
          <w:szCs w:val="22"/>
        </w:rPr>
      </w:pPr>
      <w:bookmarkStart w:colFirst="0" w:colLast="0" w:name="_heading=h.1uwqhvdy7xnv" w:id="71"/>
      <w:bookmarkEnd w:id="71"/>
      <w:r w:rsidDel="00000000" w:rsidR="00000000" w:rsidRPr="00000000">
        <w:rPr>
          <w:sz w:val="22"/>
          <w:szCs w:val="22"/>
          <w:rtl w:val="0"/>
        </w:rPr>
        <w:t xml:space="preserve">3) Especificación de interfaces</w:t>
      </w:r>
    </w:p>
    <w:p w:rsidR="00000000" w:rsidDel="00000000" w:rsidP="00000000" w:rsidRDefault="00000000" w:rsidRPr="00000000" w14:paraId="00000244">
      <w:pPr>
        <w:numPr>
          <w:ilvl w:val="0"/>
          <w:numId w:val="2"/>
        </w:numPr>
        <w:spacing w:after="0" w:afterAutospacing="0" w:before="240" w:line="249" w:lineRule="auto"/>
        <w:ind w:left="720" w:hanging="360"/>
        <w:rPr>
          <w:sz w:val="20"/>
          <w:szCs w:val="20"/>
        </w:rPr>
      </w:pPr>
      <w:r w:rsidDel="00000000" w:rsidR="00000000" w:rsidRPr="00000000">
        <w:rPr>
          <w:b w:val="1"/>
          <w:bCs w:val="1"/>
          <w:rtl w:val="0"/>
        </w:rPr>
        <w:t xml:space="preserve">API REST (Hacia el Front/Usuario):</w:t>
      </w:r>
    </w:p>
    <w:p w:rsidR="00000000" w:rsidDel="00000000" w:rsidP="00000000" w:rsidRDefault="00000000" w:rsidRPr="00000000" w14:paraId="00000245">
      <w:pPr>
        <w:numPr>
          <w:ilvl w:val="1"/>
          <w:numId w:val="2"/>
        </w:numPr>
        <w:spacing w:after="0" w:afterAutospacing="0" w:before="0" w:beforeAutospacing="0" w:line="249" w:lineRule="auto"/>
        <w:ind w:left="1440" w:hanging="360"/>
        <w:rPr>
          <w:sz w:val="20"/>
          <w:szCs w:val="20"/>
        </w:rPr>
      </w:pPr>
      <w:r w:rsidDel="00000000" w:rsidR="00000000" w:rsidRPr="00000000">
        <w:rPr>
          <w:sz w:val="20"/>
          <w:szCs w:val="20"/>
          <w:rtl w:val="0"/>
        </w:rPr>
        <w:t xml:space="preserve">Protocolo: HTTP/1.1 (o 2).</w:t>
      </w:r>
    </w:p>
    <w:p w:rsidR="00000000" w:rsidDel="00000000" w:rsidP="00000000" w:rsidRDefault="00000000" w:rsidRPr="00000000" w14:paraId="00000246">
      <w:pPr>
        <w:numPr>
          <w:ilvl w:val="1"/>
          <w:numId w:val="2"/>
        </w:numPr>
        <w:spacing w:after="0" w:afterAutospacing="0" w:before="0" w:beforeAutospacing="0" w:line="249" w:lineRule="auto"/>
        <w:ind w:left="1440" w:hanging="360"/>
        <w:rPr>
          <w:sz w:val="20"/>
          <w:szCs w:val="20"/>
        </w:rPr>
      </w:pPr>
      <w:r w:rsidDel="00000000" w:rsidR="00000000" w:rsidRPr="00000000">
        <w:rPr>
          <w:sz w:val="20"/>
          <w:szCs w:val="20"/>
          <w:rtl w:val="0"/>
        </w:rPr>
        <w:t xml:space="preserve">Formato: JSON.</w:t>
      </w:r>
    </w:p>
    <w:p w:rsidR="00000000" w:rsidDel="00000000" w:rsidP="00000000" w:rsidRDefault="00000000" w:rsidRPr="00000000" w14:paraId="00000247">
      <w:pPr>
        <w:numPr>
          <w:ilvl w:val="1"/>
          <w:numId w:val="2"/>
        </w:numPr>
        <w:spacing w:after="0" w:afterAutospacing="0" w:before="0" w:beforeAutospacing="0" w:line="249" w:lineRule="auto"/>
        <w:ind w:left="1440" w:hanging="360"/>
        <w:rPr>
          <w:sz w:val="20"/>
          <w:szCs w:val="20"/>
        </w:rPr>
      </w:pPr>
      <w:r w:rsidDel="00000000" w:rsidR="00000000" w:rsidRPr="00000000">
        <w:rPr>
          <w:sz w:val="20"/>
          <w:szCs w:val="20"/>
          <w:rtl w:val="0"/>
        </w:rPr>
        <w:t xml:space="preserve">Contrato: Definido mediante </w:t>
      </w:r>
      <w:r w:rsidDel="00000000" w:rsidR="00000000" w:rsidRPr="00000000">
        <w:rPr>
          <w:b w:val="1"/>
          <w:bCs w:val="1"/>
          <w:sz w:val="20"/>
          <w:szCs w:val="20"/>
          <w:rtl w:val="0"/>
        </w:rPr>
        <w:t xml:space="preserve">OpenAPI (Swagger)</w:t>
      </w:r>
      <w:r w:rsidDel="00000000" w:rsidR="00000000" w:rsidRPr="00000000">
        <w:rPr>
          <w:sz w:val="20"/>
          <w:szCs w:val="20"/>
          <w:rtl w:val="0"/>
        </w:rPr>
        <w:t xml:space="preserve">. Ejemplo: </w:t>
      </w:r>
      <w:r w:rsidDel="00000000" w:rsidR="00000000" w:rsidRPr="00000000">
        <w:rPr>
          <w:rFonts w:ascii="Roboto Mono" w:cs="Roboto Mono" w:eastAsia="Roboto Mono" w:hAnsi="Roboto Mono"/>
          <w:color w:val="188038"/>
          <w:sz w:val="20"/>
          <w:szCs w:val="20"/>
          <w:rtl w:val="0"/>
        </w:rPr>
        <w:t xml:space="preserve">POST /api/v1/polizas</w:t>
      </w:r>
      <w:r w:rsidDel="00000000" w:rsidR="00000000" w:rsidRPr="00000000">
        <w:rPr>
          <w:sz w:val="20"/>
          <w:szCs w:val="20"/>
          <w:rtl w:val="0"/>
        </w:rPr>
        <w:t xml:space="preserve">.</w:t>
      </w:r>
    </w:p>
    <w:p w:rsidR="00000000" w:rsidDel="00000000" w:rsidP="00000000" w:rsidRDefault="00000000" w:rsidRPr="00000000" w14:paraId="00000248">
      <w:pPr>
        <w:numPr>
          <w:ilvl w:val="0"/>
          <w:numId w:val="2"/>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API Sistema Dueño (Hacia el Back externo):</w:t>
      </w:r>
    </w:p>
    <w:p w:rsidR="00000000" w:rsidDel="00000000" w:rsidP="00000000" w:rsidRDefault="00000000" w:rsidRPr="00000000" w14:paraId="00000249">
      <w:pPr>
        <w:numPr>
          <w:ilvl w:val="1"/>
          <w:numId w:val="2"/>
        </w:numPr>
        <w:spacing w:after="0" w:afterAutospacing="0" w:before="0" w:beforeAutospacing="0" w:line="249" w:lineRule="auto"/>
        <w:ind w:left="1440" w:hanging="360"/>
        <w:rPr>
          <w:sz w:val="20"/>
          <w:szCs w:val="20"/>
        </w:rPr>
      </w:pPr>
      <w:r w:rsidDel="00000000" w:rsidR="00000000" w:rsidRPr="00000000">
        <w:rPr>
          <w:sz w:val="20"/>
          <w:szCs w:val="20"/>
          <w:rtl w:val="0"/>
        </w:rPr>
        <w:t xml:space="preserve">Patrón de integración: Cliente-Servidor síncrono.</w:t>
      </w:r>
    </w:p>
    <w:p w:rsidR="00000000" w:rsidDel="00000000" w:rsidP="00000000" w:rsidRDefault="00000000" w:rsidRPr="00000000" w14:paraId="0000024A">
      <w:pPr>
        <w:numPr>
          <w:ilvl w:val="1"/>
          <w:numId w:val="2"/>
        </w:numPr>
        <w:spacing w:after="240" w:before="0" w:beforeAutospacing="0" w:line="249" w:lineRule="auto"/>
        <w:ind w:left="1440" w:hanging="360"/>
        <w:rPr>
          <w:sz w:val="20"/>
          <w:szCs w:val="20"/>
        </w:rPr>
      </w:pPr>
      <w:r w:rsidDel="00000000" w:rsidR="00000000" w:rsidRPr="00000000">
        <w:rPr>
          <w:sz w:val="20"/>
          <w:szCs w:val="20"/>
          <w:rtl w:val="0"/>
        </w:rPr>
        <w:t xml:space="preserve">Manejo de fallos: Uso de </w:t>
      </w:r>
      <w:r w:rsidDel="00000000" w:rsidR="00000000" w:rsidRPr="00000000">
        <w:rPr>
          <w:rFonts w:ascii="Roboto Mono" w:cs="Roboto Mono" w:eastAsia="Roboto Mono" w:hAnsi="Roboto Mono"/>
          <w:color w:val="188038"/>
          <w:sz w:val="20"/>
          <w:szCs w:val="20"/>
          <w:rtl w:val="0"/>
        </w:rPr>
        <w:t xml:space="preserve">Try/Catch</w:t>
      </w:r>
      <w:r w:rsidDel="00000000" w:rsidR="00000000" w:rsidRPr="00000000">
        <w:rPr>
          <w:sz w:val="20"/>
          <w:szCs w:val="20"/>
          <w:rtl w:val="0"/>
        </w:rPr>
        <w:t xml:space="preserve"> o patrones como </w:t>
      </w:r>
      <w:r w:rsidDel="00000000" w:rsidR="00000000" w:rsidRPr="00000000">
        <w:rPr>
          <w:i w:val="1"/>
          <w:iCs w:val="1"/>
          <w:sz w:val="20"/>
          <w:szCs w:val="20"/>
          <w:rtl w:val="0"/>
        </w:rPr>
        <w:t xml:space="preserve">Circuit Breaker</w:t>
      </w:r>
      <w:r w:rsidDel="00000000" w:rsidR="00000000" w:rsidRPr="00000000">
        <w:rPr>
          <w:sz w:val="20"/>
          <w:szCs w:val="20"/>
          <w:rtl w:val="0"/>
        </w:rPr>
        <w:t xml:space="preserve"> para manejar indisponibilidad del sistema externo.</w:t>
      </w:r>
    </w:p>
    <w:p w:rsidR="00000000" w:rsidDel="00000000" w:rsidP="00000000" w:rsidRDefault="00000000" w:rsidRPr="00000000" w14:paraId="0000024B">
      <w:pPr>
        <w:pStyle w:val="Heading4"/>
        <w:keepNext w:val="0"/>
        <w:keepLines w:val="0"/>
        <w:spacing w:line="249" w:lineRule="auto"/>
        <w:rPr>
          <w:sz w:val="22"/>
          <w:szCs w:val="22"/>
        </w:rPr>
      </w:pPr>
      <w:bookmarkStart w:colFirst="0" w:colLast="0" w:name="_heading=h.bnhof2z9h0" w:id="72"/>
      <w:bookmarkEnd w:id="72"/>
      <w:r w:rsidDel="00000000" w:rsidR="00000000" w:rsidRPr="00000000">
        <w:rPr>
          <w:sz w:val="22"/>
          <w:szCs w:val="22"/>
          <w:rtl w:val="0"/>
        </w:rPr>
        <w:t xml:space="preserve">4) Guía de variabilidad</w:t>
      </w:r>
    </w:p>
    <w:p w:rsidR="00000000" w:rsidDel="00000000" w:rsidP="00000000" w:rsidRDefault="00000000" w:rsidRPr="00000000" w14:paraId="0000024C">
      <w:pPr>
        <w:numPr>
          <w:ilvl w:val="0"/>
          <w:numId w:val="11"/>
        </w:numPr>
        <w:spacing w:after="0" w:afterAutospacing="0" w:before="240" w:line="249" w:lineRule="auto"/>
        <w:ind w:left="720" w:hanging="360"/>
        <w:rPr>
          <w:sz w:val="20"/>
          <w:szCs w:val="20"/>
        </w:rPr>
      </w:pPr>
      <w:r w:rsidDel="00000000" w:rsidR="00000000" w:rsidRPr="00000000">
        <w:rPr>
          <w:b w:val="1"/>
          <w:bCs w:val="1"/>
          <w:rtl w:val="0"/>
        </w:rPr>
        <w:t xml:space="preserve">Punto de Variación:</w:t>
      </w:r>
      <w:r w:rsidDel="00000000" w:rsidR="00000000" w:rsidRPr="00000000">
        <w:rPr>
          <w:sz w:val="20"/>
          <w:szCs w:val="20"/>
          <w:rtl w:val="0"/>
        </w:rPr>
        <w:t xml:space="preserve"> Protocolo de comunicación externa.</w:t>
      </w:r>
    </w:p>
    <w:p w:rsidR="00000000" w:rsidDel="00000000" w:rsidP="00000000" w:rsidRDefault="00000000" w:rsidRPr="00000000" w14:paraId="0000024D">
      <w:pPr>
        <w:numPr>
          <w:ilvl w:val="0"/>
          <w:numId w:val="11"/>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Descripción:</w:t>
      </w:r>
      <w:r w:rsidDel="00000000" w:rsidR="00000000" w:rsidRPr="00000000">
        <w:rPr>
          <w:sz w:val="20"/>
          <w:szCs w:val="20"/>
          <w:rtl w:val="0"/>
        </w:rPr>
        <w:t xml:space="preserve"> Si el "Sistema Dueño" cambia su API (ej. de REST a SOAP), solo se debe modificar el </w:t>
      </w:r>
      <w:r w:rsidDel="00000000" w:rsidR="00000000" w:rsidRPr="00000000">
        <w:rPr>
          <w:rFonts w:ascii="Roboto Mono" w:cs="Roboto Mono" w:eastAsia="Roboto Mono" w:hAnsi="Roboto Mono"/>
          <w:color w:val="188038"/>
          <w:sz w:val="20"/>
          <w:szCs w:val="20"/>
          <w:rtl w:val="0"/>
        </w:rPr>
        <w:t xml:space="preserve">SistemaDuenoAdapter</w:t>
      </w:r>
      <w:r w:rsidDel="00000000" w:rsidR="00000000" w:rsidRPr="00000000">
        <w:rPr>
          <w:sz w:val="20"/>
          <w:szCs w:val="20"/>
          <w:rtl w:val="0"/>
        </w:rPr>
        <w:t xml:space="preserve">. El resto del sistema sigue invocando la interfaz interna agnóstica.</w:t>
      </w:r>
    </w:p>
    <w:p w:rsidR="00000000" w:rsidDel="00000000" w:rsidP="00000000" w:rsidRDefault="00000000" w:rsidRPr="00000000" w14:paraId="0000024E">
      <w:pPr>
        <w:pStyle w:val="Heading4"/>
        <w:keepNext w:val="0"/>
        <w:keepLines w:val="0"/>
        <w:spacing w:line="249" w:lineRule="auto"/>
        <w:rPr>
          <w:sz w:val="22"/>
          <w:szCs w:val="22"/>
        </w:rPr>
      </w:pPr>
      <w:bookmarkStart w:colFirst="0" w:colLast="0" w:name="_heading=h.njkzjo9x2jp1" w:id="73"/>
      <w:bookmarkEnd w:id="73"/>
      <w:r w:rsidDel="00000000" w:rsidR="00000000" w:rsidRPr="00000000">
        <w:rPr>
          <w:sz w:val="22"/>
          <w:szCs w:val="22"/>
          <w:rtl w:val="0"/>
        </w:rPr>
        <w:t xml:space="preserve">5) Razones y decisiones de diseño</w:t>
      </w:r>
    </w:p>
    <w:p w:rsidR="00000000" w:rsidDel="00000000" w:rsidP="00000000" w:rsidRDefault="00000000" w:rsidRPr="00000000" w14:paraId="0000024F">
      <w:pPr>
        <w:numPr>
          <w:ilvl w:val="0"/>
          <w:numId w:val="10"/>
        </w:numPr>
        <w:spacing w:after="0" w:afterAutospacing="0" w:before="240" w:line="249" w:lineRule="auto"/>
        <w:ind w:left="720" w:hanging="360"/>
        <w:rPr>
          <w:sz w:val="20"/>
          <w:szCs w:val="20"/>
        </w:rPr>
      </w:pPr>
      <w:r w:rsidDel="00000000" w:rsidR="00000000" w:rsidRPr="00000000">
        <w:rPr>
          <w:b w:val="1"/>
          <w:bCs w:val="1"/>
          <w:rtl w:val="0"/>
        </w:rPr>
        <w:t xml:space="preserve">Decisión:</w:t>
      </w:r>
      <w:r w:rsidDel="00000000" w:rsidR="00000000" w:rsidRPr="00000000">
        <w:rPr>
          <w:sz w:val="20"/>
          <w:szCs w:val="20"/>
          <w:rtl w:val="0"/>
        </w:rPr>
        <w:t xml:space="preserve"> Uso del </w:t>
      </w:r>
      <w:r w:rsidDel="00000000" w:rsidR="00000000" w:rsidRPr="00000000">
        <w:rPr>
          <w:b w:val="1"/>
          <w:bCs w:val="1"/>
          <w:sz w:val="20"/>
          <w:szCs w:val="20"/>
          <w:rtl w:val="0"/>
        </w:rPr>
        <w:t xml:space="preserve">Patrón Adapter</w:t>
      </w:r>
      <w:r w:rsidDel="00000000" w:rsidR="00000000" w:rsidRPr="00000000">
        <w:rPr>
          <w:sz w:val="20"/>
          <w:szCs w:val="20"/>
          <w:rtl w:val="0"/>
        </w:rPr>
        <w:t xml:space="preserve"> y </w:t>
      </w:r>
      <w:r w:rsidDel="00000000" w:rsidR="00000000" w:rsidRPr="00000000">
        <w:rPr>
          <w:b w:val="1"/>
          <w:bCs w:val="1"/>
          <w:sz w:val="20"/>
          <w:szCs w:val="20"/>
          <w:rtl w:val="0"/>
        </w:rPr>
        <w:t xml:space="preserve">Facade</w:t>
      </w:r>
      <w:r w:rsidDel="00000000" w:rsidR="00000000" w:rsidRPr="00000000">
        <w:rPr>
          <w:sz w:val="20"/>
          <w:szCs w:val="20"/>
          <w:rtl w:val="0"/>
        </w:rPr>
        <w:t xml:space="preserve">.</w:t>
      </w:r>
    </w:p>
    <w:p w:rsidR="00000000" w:rsidDel="00000000" w:rsidP="00000000" w:rsidRDefault="00000000" w:rsidRPr="00000000" w14:paraId="00000250">
      <w:pPr>
        <w:numPr>
          <w:ilvl w:val="0"/>
          <w:numId w:val="10"/>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Razón:</w:t>
      </w:r>
      <w:r w:rsidDel="00000000" w:rsidR="00000000" w:rsidRPr="00000000">
        <w:rPr>
          <w:sz w:val="20"/>
          <w:szCs w:val="20"/>
          <w:rtl w:val="0"/>
        </w:rPr>
        <w:t xml:space="preserve"> El sistema externo es una "caja negra" que no controlamos. El adaptador protege nuestro dominio de cambios en esa API externa (Anti-Corruption Layer), asegurando que si ellos cambian nombres de campos, nuestra lógica interna no se rompa.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9" w:lineRule="auto"/>
        <w:ind w:left="0" w:right="0" w:firstLine="0"/>
        <w:jc w:val="left"/>
        <w:rPr>
          <w:sz w:val="20"/>
          <w:szCs w:val="20"/>
        </w:rPr>
      </w:pPr>
      <w:r w:rsidDel="00000000" w:rsidR="00000000" w:rsidRPr="00000000">
        <w:rPr>
          <w:rtl w:val="0"/>
        </w:rPr>
      </w:r>
    </w:p>
    <w:sectPr>
      <w:type w:val="nextPage"/>
      <w:pgSz w:h="15840" w:w="12240" w:orient="portrait"/>
      <w:pgMar w:bottom="280" w:top="152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520" w:hanging="401"/>
      </w:pPr>
      <w:rPr>
        <w:rFonts w:ascii="Arial" w:cs="Arial" w:eastAsia="Arial" w:hAnsi="Arial"/>
        <w:b w:val="1"/>
        <w:bCs w:val="1"/>
        <w:i w:val="0"/>
        <w:iCs w:val="0"/>
        <w:sz w:val="36"/>
        <w:szCs w:val="36"/>
      </w:rPr>
    </w:lvl>
    <w:lvl w:ilvl="1">
      <w:start w:val="0"/>
      <w:numFmt w:val="bullet"/>
      <w:lvlText w:val="•"/>
      <w:lvlJc w:val="left"/>
      <w:pPr>
        <w:ind w:left="1404" w:hanging="400.9999999999999"/>
      </w:pPr>
      <w:rPr/>
    </w:lvl>
    <w:lvl w:ilvl="2">
      <w:start w:val="0"/>
      <w:numFmt w:val="bullet"/>
      <w:lvlText w:val="•"/>
      <w:lvlJc w:val="left"/>
      <w:pPr>
        <w:ind w:left="2288" w:hanging="400.99999999999955"/>
      </w:pPr>
      <w:rPr/>
    </w:lvl>
    <w:lvl w:ilvl="3">
      <w:start w:val="0"/>
      <w:numFmt w:val="bullet"/>
      <w:lvlText w:val="•"/>
      <w:lvlJc w:val="left"/>
      <w:pPr>
        <w:ind w:left="3172" w:hanging="401.00000000000045"/>
      </w:pPr>
      <w:rPr/>
    </w:lvl>
    <w:lvl w:ilvl="4">
      <w:start w:val="0"/>
      <w:numFmt w:val="bullet"/>
      <w:lvlText w:val="•"/>
      <w:lvlJc w:val="left"/>
      <w:pPr>
        <w:ind w:left="4056" w:hanging="401"/>
      </w:pPr>
      <w:rPr/>
    </w:lvl>
    <w:lvl w:ilvl="5">
      <w:start w:val="0"/>
      <w:numFmt w:val="bullet"/>
      <w:lvlText w:val="•"/>
      <w:lvlJc w:val="left"/>
      <w:pPr>
        <w:ind w:left="4940" w:hanging="401"/>
      </w:pPr>
      <w:rPr/>
    </w:lvl>
    <w:lvl w:ilvl="6">
      <w:start w:val="0"/>
      <w:numFmt w:val="bullet"/>
      <w:lvlText w:val="•"/>
      <w:lvlJc w:val="left"/>
      <w:pPr>
        <w:ind w:left="5824" w:hanging="401"/>
      </w:pPr>
      <w:rPr/>
    </w:lvl>
    <w:lvl w:ilvl="7">
      <w:start w:val="0"/>
      <w:numFmt w:val="bullet"/>
      <w:lvlText w:val="•"/>
      <w:lvlJc w:val="left"/>
      <w:pPr>
        <w:ind w:left="6708" w:hanging="401.0000000000018"/>
      </w:pPr>
      <w:rPr/>
    </w:lvl>
    <w:lvl w:ilvl="8">
      <w:start w:val="0"/>
      <w:numFmt w:val="bullet"/>
      <w:lvlText w:val="•"/>
      <w:lvlJc w:val="left"/>
      <w:pPr>
        <w:ind w:left="7592" w:hanging="401"/>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520" w:hanging="400"/>
    </w:pPr>
    <w:rPr>
      <w:rFonts w:ascii="Arial" w:cs="Arial" w:eastAsia="Arial" w:hAnsi="Arial"/>
      <w:b w:val="1"/>
      <w:bCs w:val="1"/>
      <w:sz w:val="36"/>
      <w:szCs w:val="36"/>
    </w:rPr>
  </w:style>
  <w:style w:type="paragraph" w:styleId="Heading2">
    <w:name w:val="heading 2"/>
    <w:basedOn w:val="Normal"/>
    <w:next w:val="Normal"/>
    <w:pPr>
      <w:ind w:left="120"/>
    </w:pPr>
    <w:rPr>
      <w:rFonts w:ascii="Arial" w:cs="Arial" w:eastAsia="Arial" w:hAnsi="Arial"/>
      <w:b w:val="1"/>
      <w:bCs w:val="1"/>
      <w:i w:val="1"/>
      <w:i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136"/>
      <w:ind w:left="120"/>
    </w:pPr>
    <w:rPr>
      <w:sz w:val="20"/>
      <w:szCs w:val="20"/>
    </w:rPr>
  </w:style>
  <w:style w:type="paragraph" w:styleId="Prrafodelista">
    <w:name w:val="List Paragraph"/>
    <w:basedOn w:val="Normal"/>
    <w:uiPriority w:val="1"/>
    <w:qFormat w:val="1"/>
    <w:pPr>
      <w:spacing w:before="62"/>
      <w:ind w:left="520" w:hanging="400"/>
    </w:pPr>
    <w:rPr>
      <w:rFonts w:ascii="Arial" w:cs="Arial" w:eastAsia="Arial" w:hAnsi="Arial"/>
    </w:rPr>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github.com/d4nye1" TargetMode="External"/><Relationship Id="rId22" Type="http://schemas.openxmlformats.org/officeDocument/2006/relationships/hyperlink" Target="https://trello.com/invite/b/690ae5e0e1b9f15e480d81e5/ATTIbe97da1759feb6d25960c76d5ba97f7b61C5A6FC/sistema-de-polisas" TargetMode="External"/><Relationship Id="rId10" Type="http://schemas.openxmlformats.org/officeDocument/2006/relationships/header" Target="header2.xml"/><Relationship Id="rId21" Type="http://schemas.openxmlformats.org/officeDocument/2006/relationships/image" Target="media/image9.png"/><Relationship Id="rId13" Type="http://schemas.openxmlformats.org/officeDocument/2006/relationships/hyperlink" Target="https://github.com/SilvaElias5" TargetMode="External"/><Relationship Id="rId24" Type="http://schemas.openxmlformats.org/officeDocument/2006/relationships/image" Target="media/image10.png"/><Relationship Id="rId12" Type="http://schemas.openxmlformats.org/officeDocument/2006/relationships/hyperlink" Target="https://github.com/BrayanCG1" TargetMode="External"/><Relationship Id="rId23" Type="http://schemas.openxmlformats.org/officeDocument/2006/relationships/hyperlink" Target="https://github.com/d4nye1/SistemaPoliz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hyperlink" Target="https://github.com/RayJRam" TargetMode="External"/><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dCzIT+9/0jq2TNChuL0bCMAlg==">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2025-10-07T05:09:00Z</dcterms:created>
  <dc:creator>(anonymous)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(unspecified)</vt:lpwstr>
  </property>
  <property fmtid="{D5CDD505-2E9C-101B-9397-08002B2CF9AE}" pid="4" name="LastSaved">
    <vt:filetime>2025-10-07T00:00:00Z</vt:filetime>
  </property>
  <property fmtid="{D5CDD505-2E9C-101B-9397-08002B2CF9AE}" pid="5" name="Producer">
    <vt:lpwstr>ReportLab PDF Library - www.reportlab.com</vt:lpwstr>
  </property>
</Properties>
</file>