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E5C34A" w14:textId="77777777" w:rsidR="00AF480C" w:rsidRDefault="00AF480C">
      <w:pPr>
        <w:spacing w:line="480" w:lineRule="auto"/>
        <w:rPr>
          <w:rFonts w:ascii="Times New Roman" w:eastAsia="Times New Roman" w:hAnsi="Times New Roman" w:cs="Times New Roman"/>
          <w:b/>
          <w:sz w:val="24"/>
          <w:szCs w:val="24"/>
        </w:rPr>
      </w:pPr>
    </w:p>
    <w:p w14:paraId="0B81F0A3" w14:textId="77777777" w:rsidR="00AF480C" w:rsidRDefault="00AF480C">
      <w:pPr>
        <w:spacing w:line="480" w:lineRule="auto"/>
        <w:jc w:val="center"/>
        <w:rPr>
          <w:rFonts w:ascii="Times New Roman" w:eastAsia="Times New Roman" w:hAnsi="Times New Roman" w:cs="Times New Roman"/>
          <w:b/>
          <w:sz w:val="24"/>
          <w:szCs w:val="24"/>
        </w:rPr>
      </w:pPr>
    </w:p>
    <w:p w14:paraId="12F94F58" w14:textId="77777777" w:rsidR="00AF480C"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Informe Laboratorio 1 - Paradigma Funcional</w:t>
      </w:r>
    </w:p>
    <w:p w14:paraId="0165AA4E" w14:textId="77777777" w:rsidR="00AF480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Paradigmas de Programación</w:t>
      </w:r>
    </w:p>
    <w:p w14:paraId="344322D1" w14:textId="77777777" w:rsidR="00AF480C" w:rsidRDefault="00AF480C">
      <w:pPr>
        <w:spacing w:line="480" w:lineRule="auto"/>
        <w:jc w:val="center"/>
        <w:rPr>
          <w:rFonts w:ascii="Times New Roman" w:eastAsia="Times New Roman" w:hAnsi="Times New Roman" w:cs="Times New Roman"/>
          <w:b/>
          <w:sz w:val="24"/>
          <w:szCs w:val="24"/>
        </w:rPr>
      </w:pPr>
    </w:p>
    <w:p w14:paraId="0E9B7369" w14:textId="77777777" w:rsidR="00AF480C" w:rsidRDefault="00AF480C">
      <w:pPr>
        <w:spacing w:line="480" w:lineRule="auto"/>
        <w:rPr>
          <w:rFonts w:ascii="Times New Roman" w:eastAsia="Times New Roman" w:hAnsi="Times New Roman" w:cs="Times New Roman"/>
          <w:b/>
          <w:sz w:val="24"/>
          <w:szCs w:val="24"/>
        </w:rPr>
      </w:pPr>
    </w:p>
    <w:p w14:paraId="7CA74D0F" w14:textId="77777777" w:rsidR="00AF480C" w:rsidRDefault="00AF480C">
      <w:pPr>
        <w:spacing w:line="480" w:lineRule="auto"/>
        <w:rPr>
          <w:rFonts w:ascii="Times New Roman" w:eastAsia="Times New Roman" w:hAnsi="Times New Roman" w:cs="Times New Roman"/>
          <w:b/>
          <w:sz w:val="24"/>
          <w:szCs w:val="24"/>
        </w:rPr>
      </w:pPr>
    </w:p>
    <w:p w14:paraId="39442CB4" w14:textId="77777777" w:rsidR="00AF480C" w:rsidRDefault="00000000">
      <w:pPr>
        <w:spacing w:line="480" w:lineRule="auto"/>
        <w:rPr>
          <w:rFonts w:ascii="Times New Roman" w:eastAsia="Times New Roman" w:hAnsi="Times New Roman" w:cs="Times New Roman"/>
          <w:b/>
          <w:sz w:val="24"/>
          <w:szCs w:val="24"/>
        </w:rPr>
      </w:pPr>
      <w:r>
        <w:rPr>
          <w:noProof/>
        </w:rPr>
        <w:drawing>
          <wp:anchor distT="114300" distB="114300" distL="114300" distR="114300" simplePos="0" relativeHeight="251658240" behindDoc="0" locked="0" layoutInCell="1" hidden="0" allowOverlap="1" wp14:anchorId="4CBBB380" wp14:editId="57E20CB7">
            <wp:simplePos x="0" y="0"/>
            <wp:positionH relativeFrom="column">
              <wp:posOffset>2295525</wp:posOffset>
            </wp:positionH>
            <wp:positionV relativeFrom="paragraph">
              <wp:posOffset>421035</wp:posOffset>
            </wp:positionV>
            <wp:extent cx="1719263" cy="169545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9263" cy="1695450"/>
                    </a:xfrm>
                    <a:prstGeom prst="rect">
                      <a:avLst/>
                    </a:prstGeom>
                    <a:ln/>
                  </pic:spPr>
                </pic:pic>
              </a:graphicData>
            </a:graphic>
          </wp:anchor>
        </w:drawing>
      </w:r>
    </w:p>
    <w:p w14:paraId="0773B502" w14:textId="77777777" w:rsidR="00AF480C" w:rsidRDefault="00AF480C">
      <w:pPr>
        <w:spacing w:line="480" w:lineRule="auto"/>
        <w:ind w:left="720"/>
        <w:jc w:val="center"/>
        <w:rPr>
          <w:rFonts w:ascii="Times New Roman" w:eastAsia="Times New Roman" w:hAnsi="Times New Roman" w:cs="Times New Roman"/>
          <w:b/>
          <w:sz w:val="24"/>
          <w:szCs w:val="24"/>
        </w:rPr>
      </w:pPr>
    </w:p>
    <w:p w14:paraId="7CF3C95E" w14:textId="77777777" w:rsidR="00AF480C" w:rsidRDefault="00AF480C">
      <w:pPr>
        <w:spacing w:line="480" w:lineRule="auto"/>
        <w:ind w:left="720"/>
        <w:jc w:val="center"/>
        <w:rPr>
          <w:rFonts w:ascii="Times New Roman" w:eastAsia="Times New Roman" w:hAnsi="Times New Roman" w:cs="Times New Roman"/>
          <w:b/>
          <w:sz w:val="24"/>
          <w:szCs w:val="24"/>
        </w:rPr>
      </w:pPr>
    </w:p>
    <w:p w14:paraId="2F810B78" w14:textId="77777777" w:rsidR="00AF480C" w:rsidRDefault="00AF480C">
      <w:pPr>
        <w:spacing w:line="480" w:lineRule="auto"/>
        <w:ind w:left="720"/>
        <w:jc w:val="center"/>
        <w:rPr>
          <w:rFonts w:ascii="Times New Roman" w:eastAsia="Times New Roman" w:hAnsi="Times New Roman" w:cs="Times New Roman"/>
          <w:b/>
          <w:sz w:val="24"/>
          <w:szCs w:val="24"/>
        </w:rPr>
      </w:pPr>
    </w:p>
    <w:p w14:paraId="04A1B8DD" w14:textId="77777777" w:rsidR="00AF480C" w:rsidRDefault="00AF480C">
      <w:pPr>
        <w:spacing w:line="480" w:lineRule="auto"/>
        <w:ind w:left="720"/>
        <w:jc w:val="center"/>
        <w:rPr>
          <w:rFonts w:ascii="Times New Roman" w:eastAsia="Times New Roman" w:hAnsi="Times New Roman" w:cs="Times New Roman"/>
          <w:b/>
          <w:sz w:val="24"/>
          <w:szCs w:val="24"/>
        </w:rPr>
      </w:pPr>
    </w:p>
    <w:p w14:paraId="4B3DA796" w14:textId="77777777" w:rsidR="00AF480C" w:rsidRDefault="00AF480C">
      <w:pPr>
        <w:spacing w:line="480" w:lineRule="auto"/>
        <w:ind w:left="720"/>
        <w:jc w:val="center"/>
        <w:rPr>
          <w:rFonts w:ascii="Times New Roman" w:eastAsia="Times New Roman" w:hAnsi="Times New Roman" w:cs="Times New Roman"/>
          <w:b/>
          <w:sz w:val="24"/>
          <w:szCs w:val="24"/>
        </w:rPr>
      </w:pPr>
    </w:p>
    <w:p w14:paraId="17531344" w14:textId="77777777" w:rsidR="00AF480C" w:rsidRDefault="00AF480C">
      <w:pPr>
        <w:spacing w:line="480" w:lineRule="auto"/>
        <w:ind w:left="720"/>
        <w:jc w:val="center"/>
        <w:rPr>
          <w:rFonts w:ascii="Times New Roman" w:eastAsia="Times New Roman" w:hAnsi="Times New Roman" w:cs="Times New Roman"/>
          <w:b/>
          <w:sz w:val="24"/>
          <w:szCs w:val="24"/>
        </w:rPr>
      </w:pPr>
    </w:p>
    <w:p w14:paraId="6916CF26" w14:textId="77777777" w:rsidR="00AF480C" w:rsidRDefault="00AF480C">
      <w:pPr>
        <w:spacing w:line="480" w:lineRule="auto"/>
        <w:ind w:left="720"/>
        <w:jc w:val="center"/>
        <w:rPr>
          <w:rFonts w:ascii="Times New Roman" w:eastAsia="Times New Roman" w:hAnsi="Times New Roman" w:cs="Times New Roman"/>
          <w:b/>
          <w:sz w:val="24"/>
          <w:szCs w:val="24"/>
        </w:rPr>
      </w:pPr>
    </w:p>
    <w:p w14:paraId="2B15CE88" w14:textId="77777777" w:rsidR="00AF480C"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Mario Alessandro Nova Cerda</w:t>
      </w:r>
    </w:p>
    <w:p w14:paraId="7EA0F631" w14:textId="77777777" w:rsidR="00AF480C"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 Departamento de Ingeniería informática. Universidad de Santiago de Chile</w:t>
      </w:r>
    </w:p>
    <w:p w14:paraId="0011BE40" w14:textId="77777777" w:rsidR="00AF480C"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Gonzalo </w:t>
      </w:r>
      <w:proofErr w:type="spellStart"/>
      <w:r>
        <w:rPr>
          <w:rFonts w:ascii="Times New Roman" w:eastAsia="Times New Roman" w:hAnsi="Times New Roman" w:cs="Times New Roman"/>
          <w:sz w:val="24"/>
          <w:szCs w:val="24"/>
        </w:rPr>
        <w:t>Martinez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Ramirez</w:t>
      </w:r>
      <w:proofErr w:type="spellEnd"/>
    </w:p>
    <w:p w14:paraId="43BC47E2" w14:textId="77777777" w:rsidR="00AF480C" w:rsidRDefault="00000000">
      <w:pPr>
        <w:spacing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 de Abril de 2025</w:t>
      </w:r>
    </w:p>
    <w:p w14:paraId="291E9081" w14:textId="77777777" w:rsidR="00AF480C" w:rsidRDefault="00AF480C">
      <w:pPr>
        <w:spacing w:line="480" w:lineRule="auto"/>
        <w:ind w:left="720"/>
        <w:jc w:val="center"/>
        <w:rPr>
          <w:rFonts w:ascii="Times New Roman" w:eastAsia="Times New Roman" w:hAnsi="Times New Roman" w:cs="Times New Roman"/>
          <w:sz w:val="24"/>
          <w:szCs w:val="24"/>
        </w:rPr>
      </w:pPr>
    </w:p>
    <w:p w14:paraId="149A7F74" w14:textId="77777777" w:rsidR="00AF480C" w:rsidRDefault="00AF480C">
      <w:pPr>
        <w:spacing w:line="480" w:lineRule="auto"/>
        <w:ind w:left="720"/>
        <w:jc w:val="center"/>
        <w:rPr>
          <w:rFonts w:ascii="Times New Roman" w:eastAsia="Times New Roman" w:hAnsi="Times New Roman" w:cs="Times New Roman"/>
          <w:sz w:val="24"/>
          <w:szCs w:val="24"/>
        </w:rPr>
      </w:pPr>
    </w:p>
    <w:p w14:paraId="06184FC6" w14:textId="77777777" w:rsidR="00AF480C" w:rsidRDefault="00AF480C">
      <w:pPr>
        <w:spacing w:line="480" w:lineRule="auto"/>
        <w:ind w:left="720"/>
        <w:jc w:val="center"/>
        <w:rPr>
          <w:rFonts w:ascii="Times New Roman" w:eastAsia="Times New Roman" w:hAnsi="Times New Roman" w:cs="Times New Roman"/>
          <w:sz w:val="24"/>
          <w:szCs w:val="24"/>
        </w:rPr>
      </w:pPr>
    </w:p>
    <w:p w14:paraId="6DB90F1B" w14:textId="77777777" w:rsidR="00AF480C" w:rsidRDefault="00AF480C">
      <w:pPr>
        <w:spacing w:line="480" w:lineRule="auto"/>
        <w:ind w:left="720"/>
        <w:jc w:val="center"/>
        <w:rPr>
          <w:rFonts w:ascii="Times New Roman" w:eastAsia="Times New Roman" w:hAnsi="Times New Roman" w:cs="Times New Roman"/>
          <w:sz w:val="24"/>
          <w:szCs w:val="24"/>
        </w:rPr>
      </w:pPr>
    </w:p>
    <w:p w14:paraId="6F857724" w14:textId="77777777" w:rsidR="00AF480C"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Tabla de contenido</w:t>
      </w:r>
    </w:p>
    <w:sdt>
      <w:sdtPr>
        <w:id w:val="-312420447"/>
        <w:docPartObj>
          <w:docPartGallery w:val="Table of Contents"/>
          <w:docPartUnique/>
        </w:docPartObj>
      </w:sdtPr>
      <w:sdtContent>
        <w:p w14:paraId="6E38957D" w14:textId="77777777" w:rsidR="00AF480C" w:rsidRDefault="00000000">
          <w:pPr>
            <w:widowControl w:val="0"/>
            <w:tabs>
              <w:tab w:val="right" w:leader="dot" w:pos="12000"/>
            </w:tabs>
            <w:spacing w:before="60" w:line="480" w:lineRule="auto"/>
            <w:rPr>
              <w:b/>
              <w:color w:val="000000"/>
            </w:rPr>
          </w:pPr>
          <w:r>
            <w:fldChar w:fldCharType="begin"/>
          </w:r>
          <w:r>
            <w:instrText xml:space="preserve"> TOC \h \u \z \t "Heading 1,1,Heading 2,2,Heading 3,3,Heading 4,4,Heading 5,5,Heading 6,6,"</w:instrText>
          </w:r>
          <w:r>
            <w:fldChar w:fldCharType="separate"/>
          </w:r>
          <w:hyperlink w:anchor="_4wlimxp8tqun">
            <w:r>
              <w:rPr>
                <w:rFonts w:ascii="Times New Roman" w:eastAsia="Times New Roman" w:hAnsi="Times New Roman" w:cs="Times New Roman"/>
                <w:b/>
                <w:color w:val="000000"/>
                <w:sz w:val="24"/>
                <w:szCs w:val="24"/>
              </w:rPr>
              <w:t>1. Introducción</w:t>
            </w:r>
            <w:r>
              <w:rPr>
                <w:rFonts w:ascii="Times New Roman" w:eastAsia="Times New Roman" w:hAnsi="Times New Roman" w:cs="Times New Roman"/>
                <w:b/>
                <w:color w:val="000000"/>
                <w:sz w:val="24"/>
                <w:szCs w:val="24"/>
              </w:rPr>
              <w:tab/>
              <w:t>3</w:t>
            </w:r>
          </w:hyperlink>
        </w:p>
        <w:p w14:paraId="0BCBCE88" w14:textId="77777777" w:rsidR="00AF480C" w:rsidRDefault="00000000">
          <w:pPr>
            <w:widowControl w:val="0"/>
            <w:tabs>
              <w:tab w:val="right" w:leader="dot" w:pos="12000"/>
            </w:tabs>
            <w:spacing w:before="60" w:line="480" w:lineRule="auto"/>
            <w:rPr>
              <w:b/>
              <w:color w:val="000000"/>
            </w:rPr>
          </w:pPr>
          <w:hyperlink w:anchor="_tntjzajjuu23">
            <w:r>
              <w:rPr>
                <w:rFonts w:ascii="Times New Roman" w:eastAsia="Times New Roman" w:hAnsi="Times New Roman" w:cs="Times New Roman"/>
                <w:b/>
                <w:color w:val="000000"/>
                <w:sz w:val="24"/>
                <w:szCs w:val="24"/>
              </w:rPr>
              <w:t>1.1 Descripción del Problema</w:t>
            </w:r>
            <w:r>
              <w:rPr>
                <w:rFonts w:ascii="Times New Roman" w:eastAsia="Times New Roman" w:hAnsi="Times New Roman" w:cs="Times New Roman"/>
                <w:b/>
                <w:color w:val="000000"/>
                <w:sz w:val="24"/>
                <w:szCs w:val="24"/>
              </w:rPr>
              <w:tab/>
              <w:t>3</w:t>
            </w:r>
          </w:hyperlink>
        </w:p>
        <w:p w14:paraId="24BEDD19" w14:textId="77777777" w:rsidR="00AF480C" w:rsidRDefault="00000000">
          <w:pPr>
            <w:widowControl w:val="0"/>
            <w:tabs>
              <w:tab w:val="right" w:leader="dot" w:pos="12000"/>
            </w:tabs>
            <w:spacing w:before="60" w:line="480" w:lineRule="auto"/>
            <w:rPr>
              <w:b/>
              <w:color w:val="000000"/>
            </w:rPr>
          </w:pPr>
          <w:hyperlink w:anchor="_apufk74fwjul">
            <w:r>
              <w:rPr>
                <w:rFonts w:ascii="Times New Roman" w:eastAsia="Times New Roman" w:hAnsi="Times New Roman" w:cs="Times New Roman"/>
                <w:b/>
                <w:color w:val="000000"/>
                <w:sz w:val="24"/>
                <w:szCs w:val="24"/>
              </w:rPr>
              <w:t>1.2 Descripción del Paradigma Funcional</w:t>
            </w:r>
            <w:r>
              <w:rPr>
                <w:rFonts w:ascii="Times New Roman" w:eastAsia="Times New Roman" w:hAnsi="Times New Roman" w:cs="Times New Roman"/>
                <w:b/>
                <w:color w:val="000000"/>
                <w:sz w:val="24"/>
                <w:szCs w:val="24"/>
              </w:rPr>
              <w:tab/>
              <w:t>3</w:t>
            </w:r>
          </w:hyperlink>
        </w:p>
        <w:p w14:paraId="4934C992" w14:textId="77777777" w:rsidR="00AF480C" w:rsidRDefault="00000000">
          <w:pPr>
            <w:widowControl w:val="0"/>
            <w:tabs>
              <w:tab w:val="right" w:leader="dot" w:pos="12000"/>
            </w:tabs>
            <w:spacing w:before="60" w:line="480" w:lineRule="auto"/>
            <w:rPr>
              <w:b/>
              <w:color w:val="000000"/>
            </w:rPr>
          </w:pPr>
          <w:hyperlink w:anchor="_nnb0tn7p3lcr">
            <w:r>
              <w:rPr>
                <w:rFonts w:ascii="Times New Roman" w:eastAsia="Times New Roman" w:hAnsi="Times New Roman" w:cs="Times New Roman"/>
                <w:b/>
                <w:color w:val="000000"/>
                <w:sz w:val="24"/>
                <w:szCs w:val="24"/>
              </w:rPr>
              <w:t>2. Desarrollo</w:t>
            </w:r>
            <w:r>
              <w:rPr>
                <w:rFonts w:ascii="Times New Roman" w:eastAsia="Times New Roman" w:hAnsi="Times New Roman" w:cs="Times New Roman"/>
                <w:b/>
                <w:color w:val="000000"/>
                <w:sz w:val="24"/>
                <w:szCs w:val="24"/>
              </w:rPr>
              <w:tab/>
              <w:t>5</w:t>
            </w:r>
          </w:hyperlink>
        </w:p>
        <w:p w14:paraId="0925B671" w14:textId="77777777" w:rsidR="00AF480C" w:rsidRDefault="00000000">
          <w:pPr>
            <w:widowControl w:val="0"/>
            <w:tabs>
              <w:tab w:val="right" w:leader="dot" w:pos="12000"/>
            </w:tabs>
            <w:spacing w:before="60" w:line="480" w:lineRule="auto"/>
            <w:rPr>
              <w:b/>
              <w:color w:val="000000"/>
            </w:rPr>
          </w:pPr>
          <w:hyperlink w:anchor="_6mmc0z3r9m2z">
            <w:r>
              <w:rPr>
                <w:rFonts w:ascii="Times New Roman" w:eastAsia="Times New Roman" w:hAnsi="Times New Roman" w:cs="Times New Roman"/>
                <w:b/>
                <w:color w:val="000000"/>
                <w:sz w:val="24"/>
                <w:szCs w:val="24"/>
              </w:rPr>
              <w:t>2.1 Análisis del Problema</w:t>
            </w:r>
            <w:r>
              <w:rPr>
                <w:rFonts w:ascii="Times New Roman" w:eastAsia="Times New Roman" w:hAnsi="Times New Roman" w:cs="Times New Roman"/>
                <w:b/>
                <w:color w:val="000000"/>
                <w:sz w:val="24"/>
                <w:szCs w:val="24"/>
              </w:rPr>
              <w:tab/>
              <w:t>5</w:t>
            </w:r>
          </w:hyperlink>
        </w:p>
        <w:p w14:paraId="06D4BCB6" w14:textId="77777777" w:rsidR="00AF480C" w:rsidRDefault="00000000">
          <w:pPr>
            <w:widowControl w:val="0"/>
            <w:tabs>
              <w:tab w:val="right" w:leader="dot" w:pos="12000"/>
            </w:tabs>
            <w:spacing w:before="60" w:line="480" w:lineRule="auto"/>
            <w:rPr>
              <w:b/>
              <w:color w:val="000000"/>
            </w:rPr>
          </w:pPr>
          <w:hyperlink w:anchor="_71dhu6bqwezw">
            <w:r>
              <w:rPr>
                <w:rFonts w:ascii="Times New Roman" w:eastAsia="Times New Roman" w:hAnsi="Times New Roman" w:cs="Times New Roman"/>
                <w:b/>
                <w:color w:val="000000"/>
                <w:sz w:val="24"/>
                <w:szCs w:val="24"/>
              </w:rPr>
              <w:t>2.2 Diseño de la Solución</w:t>
            </w:r>
            <w:r>
              <w:rPr>
                <w:rFonts w:ascii="Times New Roman" w:eastAsia="Times New Roman" w:hAnsi="Times New Roman" w:cs="Times New Roman"/>
                <w:b/>
                <w:color w:val="000000"/>
                <w:sz w:val="24"/>
                <w:szCs w:val="24"/>
              </w:rPr>
              <w:tab/>
              <w:t>6</w:t>
            </w:r>
          </w:hyperlink>
        </w:p>
        <w:p w14:paraId="2A583350" w14:textId="77777777" w:rsidR="00AF480C" w:rsidRDefault="00000000">
          <w:pPr>
            <w:widowControl w:val="0"/>
            <w:tabs>
              <w:tab w:val="right" w:leader="dot" w:pos="12000"/>
            </w:tabs>
            <w:spacing w:before="60" w:line="480" w:lineRule="auto"/>
            <w:rPr>
              <w:b/>
              <w:color w:val="000000"/>
            </w:rPr>
          </w:pPr>
          <w:hyperlink w:anchor="_w2sw1t1nwr4a">
            <w:r>
              <w:rPr>
                <w:rFonts w:ascii="Times New Roman" w:eastAsia="Times New Roman" w:hAnsi="Times New Roman" w:cs="Times New Roman"/>
                <w:b/>
                <w:color w:val="000000"/>
                <w:sz w:val="24"/>
                <w:szCs w:val="24"/>
              </w:rPr>
              <w:t>2.3 Aspectos de Implementación:</w:t>
            </w:r>
            <w:r>
              <w:rPr>
                <w:rFonts w:ascii="Times New Roman" w:eastAsia="Times New Roman" w:hAnsi="Times New Roman" w:cs="Times New Roman"/>
                <w:b/>
                <w:color w:val="000000"/>
                <w:sz w:val="24"/>
                <w:szCs w:val="24"/>
              </w:rPr>
              <w:tab/>
              <w:t>7</w:t>
            </w:r>
          </w:hyperlink>
        </w:p>
        <w:p w14:paraId="14B54973" w14:textId="77777777" w:rsidR="00AF480C" w:rsidRDefault="00000000">
          <w:pPr>
            <w:widowControl w:val="0"/>
            <w:tabs>
              <w:tab w:val="right" w:leader="dot" w:pos="12000"/>
            </w:tabs>
            <w:spacing w:before="60" w:line="480" w:lineRule="auto"/>
            <w:rPr>
              <w:b/>
              <w:color w:val="000000"/>
            </w:rPr>
          </w:pPr>
          <w:hyperlink w:anchor="_ii9n04w745pf">
            <w:r>
              <w:rPr>
                <w:rFonts w:ascii="Times New Roman" w:eastAsia="Times New Roman" w:hAnsi="Times New Roman" w:cs="Times New Roman"/>
                <w:b/>
                <w:color w:val="000000"/>
                <w:sz w:val="24"/>
                <w:szCs w:val="24"/>
              </w:rPr>
              <w:t>2.4 Instrucciones de uso</w:t>
            </w:r>
            <w:r>
              <w:rPr>
                <w:rFonts w:ascii="Times New Roman" w:eastAsia="Times New Roman" w:hAnsi="Times New Roman" w:cs="Times New Roman"/>
                <w:b/>
                <w:color w:val="000000"/>
                <w:sz w:val="24"/>
                <w:szCs w:val="24"/>
              </w:rPr>
              <w:tab/>
              <w:t>8</w:t>
            </w:r>
          </w:hyperlink>
        </w:p>
        <w:p w14:paraId="09CF7BE6" w14:textId="77777777" w:rsidR="00AF480C" w:rsidRDefault="00000000">
          <w:pPr>
            <w:widowControl w:val="0"/>
            <w:tabs>
              <w:tab w:val="right" w:leader="dot" w:pos="12000"/>
            </w:tabs>
            <w:spacing w:before="60" w:line="480" w:lineRule="auto"/>
            <w:rPr>
              <w:b/>
              <w:color w:val="000000"/>
            </w:rPr>
          </w:pPr>
          <w:hyperlink w:anchor="_t35p0igx016i">
            <w:r>
              <w:rPr>
                <w:rFonts w:ascii="Times New Roman" w:eastAsia="Times New Roman" w:hAnsi="Times New Roman" w:cs="Times New Roman"/>
                <w:b/>
                <w:color w:val="000000"/>
                <w:sz w:val="24"/>
                <w:szCs w:val="24"/>
              </w:rPr>
              <w:t>2.5  Resultados y Autoevaluación</w:t>
            </w:r>
            <w:r>
              <w:rPr>
                <w:rFonts w:ascii="Times New Roman" w:eastAsia="Times New Roman" w:hAnsi="Times New Roman" w:cs="Times New Roman"/>
                <w:b/>
                <w:color w:val="000000"/>
                <w:sz w:val="24"/>
                <w:szCs w:val="24"/>
              </w:rPr>
              <w:tab/>
              <w:t>8</w:t>
            </w:r>
          </w:hyperlink>
        </w:p>
        <w:p w14:paraId="77D0E617" w14:textId="77777777" w:rsidR="00AF480C" w:rsidRDefault="00000000">
          <w:pPr>
            <w:widowControl w:val="0"/>
            <w:tabs>
              <w:tab w:val="right" w:leader="dot" w:pos="12000"/>
            </w:tabs>
            <w:spacing w:before="60" w:line="480" w:lineRule="auto"/>
            <w:rPr>
              <w:b/>
              <w:color w:val="000000"/>
            </w:rPr>
          </w:pPr>
          <w:hyperlink w:anchor="_q49ype3us851">
            <w:r>
              <w:rPr>
                <w:b/>
                <w:color w:val="000000"/>
              </w:rPr>
              <w:t>3. Conclusiones</w:t>
            </w:r>
            <w:r>
              <w:rPr>
                <w:b/>
                <w:color w:val="000000"/>
              </w:rPr>
              <w:tab/>
              <w:t>9</w:t>
            </w:r>
          </w:hyperlink>
        </w:p>
        <w:p w14:paraId="241801C2" w14:textId="77777777" w:rsidR="00AF480C" w:rsidRDefault="00000000">
          <w:pPr>
            <w:widowControl w:val="0"/>
            <w:tabs>
              <w:tab w:val="right" w:leader="dot" w:pos="12000"/>
            </w:tabs>
            <w:spacing w:before="60" w:line="480" w:lineRule="auto"/>
            <w:rPr>
              <w:b/>
              <w:color w:val="000000"/>
            </w:rPr>
          </w:pPr>
          <w:hyperlink w:anchor="_scgttbtlghe5">
            <w:r>
              <w:rPr>
                <w:b/>
                <w:color w:val="000000"/>
              </w:rPr>
              <w:t>4.  Referencias</w:t>
            </w:r>
            <w:r>
              <w:rPr>
                <w:b/>
                <w:color w:val="000000"/>
              </w:rPr>
              <w:tab/>
              <w:t>10</w:t>
            </w:r>
          </w:hyperlink>
        </w:p>
        <w:p w14:paraId="48083DA0" w14:textId="77777777" w:rsidR="00AF480C" w:rsidRDefault="00000000">
          <w:pPr>
            <w:widowControl w:val="0"/>
            <w:tabs>
              <w:tab w:val="right" w:leader="dot" w:pos="12000"/>
            </w:tabs>
            <w:spacing w:before="60" w:line="480" w:lineRule="auto"/>
            <w:rPr>
              <w:b/>
              <w:color w:val="000000"/>
            </w:rPr>
          </w:pPr>
          <w:hyperlink w:anchor="_h7sirky3lwd3">
            <w:r>
              <w:rPr>
                <w:b/>
                <w:color w:val="000000"/>
              </w:rPr>
              <w:t>4.1 Anexos</w:t>
            </w:r>
            <w:r>
              <w:rPr>
                <w:b/>
                <w:color w:val="000000"/>
              </w:rPr>
              <w:tab/>
              <w:t>10</w:t>
            </w:r>
          </w:hyperlink>
          <w:r>
            <w:fldChar w:fldCharType="end"/>
          </w:r>
        </w:p>
      </w:sdtContent>
    </w:sdt>
    <w:p w14:paraId="7F310E45" w14:textId="77777777" w:rsidR="00AF480C" w:rsidRDefault="00AF480C">
      <w:pPr>
        <w:spacing w:line="480" w:lineRule="auto"/>
        <w:rPr>
          <w:rFonts w:ascii="Times New Roman" w:eastAsia="Times New Roman" w:hAnsi="Times New Roman" w:cs="Times New Roman"/>
          <w:b/>
          <w:sz w:val="24"/>
          <w:szCs w:val="24"/>
        </w:rPr>
      </w:pPr>
    </w:p>
    <w:p w14:paraId="17FD6388" w14:textId="77777777" w:rsidR="00AF480C" w:rsidRDefault="00AF480C">
      <w:pPr>
        <w:spacing w:line="480" w:lineRule="auto"/>
        <w:rPr>
          <w:rFonts w:ascii="Times New Roman" w:eastAsia="Times New Roman" w:hAnsi="Times New Roman" w:cs="Times New Roman"/>
          <w:b/>
          <w:sz w:val="24"/>
          <w:szCs w:val="24"/>
        </w:rPr>
      </w:pPr>
    </w:p>
    <w:p w14:paraId="6EE0129F" w14:textId="77777777" w:rsidR="00AF480C" w:rsidRDefault="00AF480C">
      <w:pPr>
        <w:spacing w:line="480" w:lineRule="auto"/>
        <w:rPr>
          <w:rFonts w:ascii="Times New Roman" w:eastAsia="Times New Roman" w:hAnsi="Times New Roman" w:cs="Times New Roman"/>
          <w:sz w:val="24"/>
          <w:szCs w:val="24"/>
        </w:rPr>
      </w:pPr>
    </w:p>
    <w:p w14:paraId="25376323" w14:textId="77777777" w:rsidR="00AF480C" w:rsidRDefault="00AF480C">
      <w:pPr>
        <w:spacing w:line="480" w:lineRule="auto"/>
        <w:rPr>
          <w:rFonts w:ascii="Times New Roman" w:eastAsia="Times New Roman" w:hAnsi="Times New Roman" w:cs="Times New Roman"/>
          <w:sz w:val="24"/>
          <w:szCs w:val="24"/>
        </w:rPr>
      </w:pPr>
    </w:p>
    <w:p w14:paraId="58E2F57A" w14:textId="77777777" w:rsidR="00AF480C" w:rsidRDefault="00AF480C">
      <w:pPr>
        <w:spacing w:line="480" w:lineRule="auto"/>
        <w:rPr>
          <w:rFonts w:ascii="Times New Roman" w:eastAsia="Times New Roman" w:hAnsi="Times New Roman" w:cs="Times New Roman"/>
          <w:sz w:val="24"/>
          <w:szCs w:val="24"/>
        </w:rPr>
      </w:pPr>
    </w:p>
    <w:p w14:paraId="15F03944" w14:textId="77777777" w:rsidR="00AF480C" w:rsidRDefault="00AF480C">
      <w:pPr>
        <w:spacing w:line="480" w:lineRule="auto"/>
        <w:rPr>
          <w:rFonts w:ascii="Times New Roman" w:eastAsia="Times New Roman" w:hAnsi="Times New Roman" w:cs="Times New Roman"/>
          <w:sz w:val="24"/>
          <w:szCs w:val="24"/>
        </w:rPr>
      </w:pPr>
    </w:p>
    <w:p w14:paraId="3BD1A76A" w14:textId="77777777" w:rsidR="00AF480C" w:rsidRDefault="00AF480C">
      <w:pPr>
        <w:spacing w:line="480" w:lineRule="auto"/>
        <w:rPr>
          <w:rFonts w:ascii="Times New Roman" w:eastAsia="Times New Roman" w:hAnsi="Times New Roman" w:cs="Times New Roman"/>
          <w:sz w:val="24"/>
          <w:szCs w:val="24"/>
        </w:rPr>
      </w:pPr>
    </w:p>
    <w:p w14:paraId="751072CF" w14:textId="77777777" w:rsidR="00AF480C" w:rsidRDefault="00AF480C">
      <w:pPr>
        <w:spacing w:line="480" w:lineRule="auto"/>
        <w:rPr>
          <w:rFonts w:ascii="Times New Roman" w:eastAsia="Times New Roman" w:hAnsi="Times New Roman" w:cs="Times New Roman"/>
          <w:sz w:val="24"/>
          <w:szCs w:val="24"/>
        </w:rPr>
      </w:pPr>
    </w:p>
    <w:p w14:paraId="13115F38" w14:textId="77777777" w:rsidR="00AF480C" w:rsidRDefault="00000000">
      <w:pPr>
        <w:pStyle w:val="Ttulo1"/>
        <w:numPr>
          <w:ilvl w:val="0"/>
          <w:numId w:val="1"/>
        </w:numPr>
      </w:pPr>
      <w:bookmarkStart w:id="0" w:name="_4wlimxp8tqun" w:colFirst="0" w:colLast="0"/>
      <w:bookmarkEnd w:id="0"/>
      <w:r>
        <w:lastRenderedPageBreak/>
        <w:t>Introducción</w:t>
      </w:r>
    </w:p>
    <w:p w14:paraId="1C7EB01A" w14:textId="77777777" w:rsidR="00AF480C" w:rsidRDefault="00000000">
      <w:pPr>
        <w:pStyle w:val="Ttulo1"/>
      </w:pPr>
      <w:bookmarkStart w:id="1" w:name="_tntjzajjuu23" w:colFirst="0" w:colLast="0"/>
      <w:bookmarkEnd w:id="1"/>
      <w:r>
        <w:t>1.1 Descripción del Problema</w:t>
      </w:r>
    </w:p>
    <w:p w14:paraId="4336973C" w14:textId="06D0B446"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presente laboratorio se solicitó desarrollar un proyecto de programación </w:t>
      </w:r>
      <w:r w:rsidR="00D5561F">
        <w:rPr>
          <w:rFonts w:ascii="Times New Roman" w:eastAsia="Times New Roman" w:hAnsi="Times New Roman" w:cs="Times New Roman"/>
          <w:sz w:val="24"/>
          <w:szCs w:val="24"/>
        </w:rPr>
        <w:t>funcional basado</w:t>
      </w:r>
      <w:r>
        <w:rPr>
          <w:rFonts w:ascii="Times New Roman" w:eastAsia="Times New Roman" w:hAnsi="Times New Roman" w:cs="Times New Roman"/>
          <w:sz w:val="24"/>
          <w:szCs w:val="24"/>
        </w:rPr>
        <w:t xml:space="preserve"> en la creación de un juego de mesa llamado CAPITALIA.</w:t>
      </w:r>
    </w:p>
    <w:p w14:paraId="20549EB5"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juego consiste en modelar jugadores, propiedades, cartas y comunidad, un tablero de juego y la lógica de simulación para el avance de turnos, compra y administración de propiedades (compra- venta de propiedades, cobros de renta, entre otros) y extracción de cartas. </w:t>
      </w:r>
    </w:p>
    <w:p w14:paraId="69594B49"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Cabe destacar que cada componente debe ser tratado cómo un Tipo de Dato Abstracto (a partir de ahora un TDA) independiente que promueve y favorece la modulación y el respeto de la programación funcional.</w:t>
      </w:r>
    </w:p>
    <w:p w14:paraId="21AA1EF1" w14:textId="77777777" w:rsidR="00AF480C" w:rsidRDefault="00000000">
      <w:pPr>
        <w:pStyle w:val="Ttulo1"/>
      </w:pPr>
      <w:bookmarkStart w:id="2" w:name="_apufk74fwjul" w:colFirst="0" w:colLast="0"/>
      <w:bookmarkEnd w:id="2"/>
      <w:r>
        <w:t>1.2 Descripción del Paradigma Funcional</w:t>
      </w:r>
    </w:p>
    <w:p w14:paraId="1671BADA" w14:textId="77777777" w:rsidR="00AF480C" w:rsidRDefault="00000000" w:rsidP="00D5561F">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El paradigma funcional se fundamenta en el Cálculo de Lambda propuesto por Alonzo </w:t>
      </w:r>
      <w:proofErr w:type="spellStart"/>
      <w:r>
        <w:rPr>
          <w:rFonts w:ascii="Times New Roman" w:eastAsia="Times New Roman" w:hAnsi="Times New Roman" w:cs="Times New Roman"/>
          <w:sz w:val="24"/>
          <w:szCs w:val="24"/>
        </w:rPr>
        <w:t>Chrurch</w:t>
      </w:r>
      <w:proofErr w:type="spellEnd"/>
      <w:r>
        <w:rPr>
          <w:rFonts w:ascii="Times New Roman" w:eastAsia="Times New Roman" w:hAnsi="Times New Roman" w:cs="Times New Roman"/>
          <w:sz w:val="24"/>
          <w:szCs w:val="24"/>
        </w:rPr>
        <w:t>. A diferencia del paradigma imperativo, en el paradigma funcional no existen variables mutables. Asimismo, la forma de salida desciende únicamente de la entrada.</w:t>
      </w:r>
      <w:r>
        <w:rPr>
          <w:rFonts w:ascii="Times New Roman" w:eastAsia="Times New Roman" w:hAnsi="Times New Roman" w:cs="Times New Roman"/>
          <w:b/>
          <w:sz w:val="24"/>
          <w:szCs w:val="24"/>
        </w:rPr>
        <w:t xml:space="preserve"> </w:t>
      </w:r>
    </w:p>
    <w:p w14:paraId="2419F29F"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Algunos conceptos importantes a considerar son:</w:t>
      </w:r>
    </w:p>
    <w:p w14:paraId="127D84CC"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High </w:t>
      </w:r>
      <w:proofErr w:type="spellStart"/>
      <w:r>
        <w:rPr>
          <w:rFonts w:ascii="Times New Roman" w:eastAsia="Times New Roman" w:hAnsi="Times New Roman" w:cs="Times New Roman"/>
          <w:b/>
          <w:i/>
          <w:sz w:val="24"/>
          <w:szCs w:val="24"/>
        </w:rPr>
        <w:t>Order</w:t>
      </w:r>
      <w:proofErr w:type="spellEnd"/>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4"/>
          <w:szCs w:val="24"/>
        </w:rPr>
        <w:t>Functions</w:t>
      </w:r>
      <w:proofErr w:type="spellEnd"/>
      <w:r>
        <w:rPr>
          <w:rFonts w:ascii="Times New Roman" w:eastAsia="Times New Roman" w:hAnsi="Times New Roman" w:cs="Times New Roman"/>
          <w:b/>
          <w:i/>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Funciones de orden superior, funciones que tienen como input una función (junto a otros posibles parámetros), las cuales devuelven otra función, por ejemplo, la derivada.</w:t>
      </w:r>
    </w:p>
    <w:p w14:paraId="745C4113" w14:textId="77777777" w:rsidR="00AF480C" w:rsidRDefault="00000000" w:rsidP="00D5561F">
      <w:pPr>
        <w:spacing w:before="240" w:after="240" w:line="48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Currificación</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La </w:t>
      </w:r>
      <w:proofErr w:type="spellStart"/>
      <w:r>
        <w:rPr>
          <w:rFonts w:ascii="Times New Roman" w:eastAsia="Times New Roman" w:hAnsi="Times New Roman" w:cs="Times New Roman"/>
          <w:sz w:val="24"/>
          <w:szCs w:val="24"/>
        </w:rPr>
        <w:t>currificación</w:t>
      </w:r>
      <w:proofErr w:type="spellEnd"/>
      <w:r>
        <w:rPr>
          <w:rFonts w:ascii="Times New Roman" w:eastAsia="Times New Roman" w:hAnsi="Times New Roman" w:cs="Times New Roman"/>
          <w:sz w:val="24"/>
          <w:szCs w:val="24"/>
        </w:rPr>
        <w:t xml:space="preserve"> es una técnica utilizada para emplear varias variables en una función por medio de lambda 's anidados. </w:t>
      </w:r>
    </w:p>
    <w:p w14:paraId="1239743C" w14:textId="77777777" w:rsidR="00AF480C" w:rsidRDefault="00000000" w:rsidP="00D5561F">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Recursión:</w:t>
      </w:r>
      <w:r>
        <w:rPr>
          <w:rFonts w:ascii="Times New Roman" w:eastAsia="Times New Roman" w:hAnsi="Times New Roman" w:cs="Times New Roman"/>
          <w:sz w:val="24"/>
          <w:szCs w:val="24"/>
        </w:rPr>
        <w:t xml:space="preserve"> Como fue especificado antes, al no existir variables, no se pueden recorrer listas de manera tradicional, por lo que se emplean métodos donde se llama a la misma función dentro de sí misma, siguiendo la estructura de caso base y paso recursivo. </w:t>
      </w:r>
    </w:p>
    <w:p w14:paraId="412CDEDD" w14:textId="77777777" w:rsidR="00AF480C" w:rsidRDefault="00000000" w:rsidP="00D5561F">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Lenguaje </w:t>
      </w:r>
      <w:proofErr w:type="spellStart"/>
      <w:r>
        <w:rPr>
          <w:rFonts w:ascii="Times New Roman" w:eastAsia="Times New Roman" w:hAnsi="Times New Roman" w:cs="Times New Roman"/>
          <w:b/>
          <w:i/>
          <w:sz w:val="24"/>
          <w:szCs w:val="24"/>
        </w:rPr>
        <w:t>Racket</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Un dialecto (modernización) de Lisp, en teoría es multiparadigma pero para efectos del curso solo se emplea de manera funcional / declarativa.</w:t>
      </w:r>
    </w:p>
    <w:p w14:paraId="716E9F8C" w14:textId="77777777" w:rsidR="00AF480C" w:rsidRDefault="00000000" w:rsidP="00D5561F">
      <w:pPr>
        <w:spacing w:before="240" w:after="240"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building</w:t>
      </w:r>
      <w:proofErr w:type="spellEnd"/>
      <w:r>
        <w:rPr>
          <w:rFonts w:ascii="Times New Roman" w:eastAsia="Times New Roman" w:hAnsi="Times New Roman" w:cs="Times New Roman"/>
          <w:sz w:val="24"/>
          <w:szCs w:val="24"/>
        </w:rPr>
        <w:t xml:space="preserve"> blocks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mechanisms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about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solving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correct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necessarily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interconnected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components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several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different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connections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linguistic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another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languages</w:t>
      </w:r>
      <w:proofErr w:type="spellEnd"/>
      <w:r>
        <w:rPr>
          <w:rFonts w:ascii="Times New Roman" w:eastAsia="Times New Roman" w:hAnsi="Times New Roman" w:cs="Times New Roman"/>
          <w:sz w:val="24"/>
          <w:szCs w:val="24"/>
        </w:rPr>
        <w:t xml:space="preserve"> are </w:t>
      </w:r>
      <w:proofErr w:type="spellStart"/>
      <w:r>
        <w:rPr>
          <w:rFonts w:ascii="Times New Roman" w:eastAsia="Times New Roman" w:hAnsi="Times New Roman" w:cs="Times New Roman"/>
          <w:sz w:val="24"/>
          <w:szCs w:val="24"/>
        </w:rPr>
        <w:t>charged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providing</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preserving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invariants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creators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invariants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implication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must</w:t>
      </w:r>
      <w:proofErr w:type="spellEnd"/>
      <w:r>
        <w:rPr>
          <w:rFonts w:ascii="Times New Roman" w:eastAsia="Times New Roman" w:hAnsi="Times New Roman" w:cs="Times New Roman"/>
          <w:sz w:val="24"/>
          <w:szCs w:val="24"/>
        </w:rPr>
        <w:t xml:space="preserve"> come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mechanisms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protect</w:t>
      </w:r>
      <w:proofErr w:type="spellEnd"/>
      <w:r>
        <w:rPr>
          <w:rFonts w:ascii="Times New Roman" w:eastAsia="Times New Roman" w:hAnsi="Times New Roman" w:cs="Times New Roman"/>
          <w:sz w:val="24"/>
          <w:szCs w:val="24"/>
        </w:rPr>
        <w:t xml:space="preserve"> individual </w:t>
      </w:r>
      <w:proofErr w:type="spellStart"/>
      <w:r>
        <w:rPr>
          <w:rFonts w:ascii="Times New Roman" w:eastAsia="Times New Roman" w:hAnsi="Times New Roman" w:cs="Times New Roman"/>
          <w:sz w:val="24"/>
          <w:szCs w:val="24"/>
        </w:rPr>
        <w:t>components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reason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comes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building</w:t>
      </w:r>
      <w:proofErr w:type="spellEnd"/>
      <w:r>
        <w:rPr>
          <w:rFonts w:ascii="Times New Roman" w:eastAsia="Times New Roman" w:hAnsi="Times New Roman" w:cs="Times New Roman"/>
          <w:sz w:val="24"/>
          <w:szCs w:val="24"/>
        </w:rPr>
        <w:t xml:space="preserve"> blocks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set up </w:t>
      </w:r>
      <w:proofErr w:type="spellStart"/>
      <w:r>
        <w:rPr>
          <w:rFonts w:ascii="Times New Roman" w:eastAsia="Times New Roman" w:hAnsi="Times New Roman" w:cs="Times New Roman"/>
          <w:sz w:val="24"/>
          <w:szCs w:val="24"/>
        </w:rPr>
        <w: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mechanisms</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any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level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C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sound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higher-order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type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systems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any</w:t>
      </w:r>
      <w:proofErr w:type="spellEnd"/>
      <w:r>
        <w:rPr>
          <w:rFonts w:ascii="Times New Roman" w:eastAsia="Times New Roman" w:hAnsi="Times New Roman" w:cs="Times New Roman"/>
          <w:sz w:val="24"/>
          <w:szCs w:val="24"/>
        </w:rPr>
        <w:t xml:space="preserve"> mixture in </w:t>
      </w:r>
      <w:proofErr w:type="spellStart"/>
      <w:r>
        <w:rPr>
          <w:rFonts w:ascii="Times New Roman" w:eastAsia="Times New Roman" w:hAnsi="Times New Roman" w:cs="Times New Roman"/>
          <w:sz w:val="24"/>
          <w:szCs w:val="24"/>
        </w:rPr>
        <w:t>between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Felleisen</w:t>
      </w:r>
      <w:proofErr w:type="spellEnd"/>
      <w:r>
        <w:rPr>
          <w:rFonts w:ascii="Times New Roman" w:eastAsia="Times New Roman" w:hAnsi="Times New Roman" w:cs="Times New Roman"/>
          <w:sz w:val="24"/>
          <w:szCs w:val="24"/>
        </w:rPr>
        <w:t xml:space="preserve"> et al., 2015. pp. 114).</w:t>
      </w:r>
    </w:p>
    <w:p w14:paraId="3BEBA0D7" w14:textId="20A26141" w:rsidR="00AF480C" w:rsidRDefault="00000000" w:rsidP="00D5561F">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El párrafo anterior sintetiza de manera completa el por qué </w:t>
      </w:r>
      <w:r w:rsidR="00D5561F">
        <w:rPr>
          <w:rFonts w:ascii="Times New Roman" w:eastAsia="Times New Roman" w:hAnsi="Times New Roman" w:cs="Times New Roman"/>
          <w:sz w:val="24"/>
          <w:szCs w:val="24"/>
        </w:rPr>
        <w:t>es utilizado</w:t>
      </w:r>
      <w:r>
        <w:rPr>
          <w:rFonts w:ascii="Times New Roman" w:eastAsia="Times New Roman" w:hAnsi="Times New Roman" w:cs="Times New Roman"/>
          <w:sz w:val="24"/>
          <w:szCs w:val="24"/>
        </w:rPr>
        <w:t xml:space="preserve"> en este proyecto, puesto que el Lenguaje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es un idioma sólido e inmutable que posee la capacidad de generar estructuras, por lo que es apropiado para la representación de sistemas. Otra característica que destaca en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es que este no posee variados tipos de datos, por lo que se trabajará en mayor parte con números (enteros, decimales, etc...), con cadenas de texto, booleanos, pares y listas (pares de pares). Además de su enfoque en la recursión, de modo que permite ir operando respecto de estas listas ya que no se manejan variables.</w:t>
      </w:r>
    </w:p>
    <w:p w14:paraId="59862FFF" w14:textId="77777777" w:rsidR="00AF480C" w:rsidRDefault="00000000">
      <w:pPr>
        <w:pStyle w:val="Ttulo1"/>
      </w:pPr>
      <w:bookmarkStart w:id="3" w:name="_nnb0tn7p3lcr" w:colFirst="0" w:colLast="0"/>
      <w:bookmarkEnd w:id="3"/>
      <w:r>
        <w:lastRenderedPageBreak/>
        <w:t>2. Desarrollo</w:t>
      </w:r>
    </w:p>
    <w:p w14:paraId="0BEC25F4" w14:textId="77777777" w:rsidR="00AF480C" w:rsidRDefault="00000000">
      <w:pPr>
        <w:pStyle w:val="Ttulo1"/>
      </w:pPr>
      <w:bookmarkStart w:id="4" w:name="_6mmc0z3r9m2z" w:colFirst="0" w:colLast="0"/>
      <w:bookmarkEnd w:id="4"/>
      <w:r>
        <w:t>2.1 Análisis del Problema</w:t>
      </w:r>
    </w:p>
    <w:p w14:paraId="7D78ACB9"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analizar cuidadosamente el problema, se debe tener en cuenta el concepto empleado en este paradigma, este concepto principal es el de Tipo de Dato Abstracto (TDA).</w:t>
      </w:r>
    </w:p>
    <w:p w14:paraId="1987200F"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tipo de Dato Abstracto es una representación de alguna entidad que opera sobre esta. Según CC30A </w:t>
      </w:r>
      <w:r>
        <w:rPr>
          <w:rFonts w:ascii="Times New Roman" w:eastAsia="Times New Roman" w:hAnsi="Times New Roman" w:cs="Times New Roman"/>
          <w:i/>
          <w:sz w:val="24"/>
          <w:szCs w:val="24"/>
        </w:rPr>
        <w:t>Algoritmos y Estructuras de Datos: Tipos de Datos Abstractos</w:t>
      </w:r>
      <w:r>
        <w:rPr>
          <w:rFonts w:ascii="Times New Roman" w:eastAsia="Times New Roman" w:hAnsi="Times New Roman" w:cs="Times New Roman"/>
          <w:sz w:val="24"/>
          <w:szCs w:val="24"/>
        </w:rPr>
        <w:t xml:space="preserve">, s.f.: </w:t>
      </w:r>
    </w:p>
    <w:p w14:paraId="6FE593D2" w14:textId="77777777" w:rsidR="00AF480C" w:rsidRDefault="00000000" w:rsidP="00D5561F">
      <w:pPr>
        <w:spacing w:after="200"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Un tipo de dato abstracto (en adelante TDA) es un conjunto de datos u objetos al cual se le asocian operaciones. El TDA provee de una interfaz con la cual es posible realizar las operaciones permitidas, abstrayéndose de la manera en cómo están implementadas dichas operaciones. Esto quiere decir que un mismo TDA puede ser implementado utilizando distintas estructuras de datos y proveer la misma funcionalidad. </w:t>
      </w:r>
    </w:p>
    <w:p w14:paraId="5564DE37"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base a lo anterior, el primer paso es identificar los elementos fundamentales del juego, para representarlos cómo Tipos de Datos Abstractos independientes de modo que el primer paso esté compuesto por:  </w:t>
      </w:r>
    </w:p>
    <w:p w14:paraId="19ADD8CC"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TDA Jugador:</w:t>
      </w:r>
      <w:r>
        <w:rPr>
          <w:rFonts w:ascii="Times New Roman" w:eastAsia="Times New Roman" w:hAnsi="Times New Roman" w:cs="Times New Roman"/>
          <w:sz w:val="24"/>
          <w:szCs w:val="24"/>
        </w:rPr>
        <w:t xml:space="preserve"> Representa a los jugadores, con su dinero, posición, propiedades y estado en la cárcel. </w:t>
      </w:r>
    </w:p>
    <w:p w14:paraId="3D62C467"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TDA Propiedad: </w:t>
      </w:r>
      <w:r>
        <w:rPr>
          <w:rFonts w:ascii="Times New Roman" w:eastAsia="Times New Roman" w:hAnsi="Times New Roman" w:cs="Times New Roman"/>
          <w:sz w:val="24"/>
          <w:szCs w:val="24"/>
        </w:rPr>
        <w:t>modela las propiedades del tablero, incluyendo su dueño, valor de compra, renta, número de casas y estado hipotecario.</w:t>
      </w:r>
    </w:p>
    <w:p w14:paraId="11158966"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TDA Carta:</w:t>
      </w:r>
      <w:r>
        <w:rPr>
          <w:rFonts w:ascii="Times New Roman" w:eastAsia="Times New Roman" w:hAnsi="Times New Roman" w:cs="Times New Roman"/>
          <w:sz w:val="24"/>
          <w:szCs w:val="24"/>
        </w:rPr>
        <w:t xml:space="preserve"> representa las cartas de suerte y comunidad, con su acción asociada.</w:t>
      </w:r>
    </w:p>
    <w:p w14:paraId="0244C9B4"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TDA Tablero:</w:t>
      </w:r>
      <w:r>
        <w:rPr>
          <w:rFonts w:ascii="Times New Roman" w:eastAsia="Times New Roman" w:hAnsi="Times New Roman" w:cs="Times New Roman"/>
          <w:sz w:val="24"/>
          <w:szCs w:val="24"/>
        </w:rPr>
        <w:t xml:space="preserve"> agrupa las propiedades, cartas y casillas especiales en un solo objeto.</w:t>
      </w:r>
      <w:r>
        <w:rPr>
          <w:rFonts w:ascii="Times New Roman" w:eastAsia="Times New Roman" w:hAnsi="Times New Roman" w:cs="Times New Roman"/>
          <w:sz w:val="24"/>
          <w:szCs w:val="24"/>
        </w:rPr>
        <w:br/>
      </w:r>
      <w:r>
        <w:rPr>
          <w:rFonts w:ascii="Times New Roman" w:eastAsia="Times New Roman" w:hAnsi="Times New Roman" w:cs="Times New Roman"/>
          <w:b/>
          <w:i/>
          <w:sz w:val="24"/>
          <w:szCs w:val="24"/>
        </w:rPr>
        <w:t>TDA Juego:</w:t>
      </w:r>
      <w:r>
        <w:rPr>
          <w:rFonts w:ascii="Times New Roman" w:eastAsia="Times New Roman" w:hAnsi="Times New Roman" w:cs="Times New Roman"/>
          <w:sz w:val="24"/>
          <w:szCs w:val="24"/>
        </w:rPr>
        <w:t xml:space="preserve"> contiene el estado general de la partida, incluyendo el turno actual, los jugadores, el dinero del banco y el tablero.</w:t>
      </w:r>
    </w:p>
    <w:p w14:paraId="23FAA1FC" w14:textId="77777777" w:rsidR="00AF480C" w:rsidRDefault="00AF480C" w:rsidP="00D5561F">
      <w:pPr>
        <w:spacing w:line="480" w:lineRule="auto"/>
        <w:ind w:left="720"/>
        <w:jc w:val="both"/>
        <w:rPr>
          <w:rFonts w:ascii="Times New Roman" w:eastAsia="Times New Roman" w:hAnsi="Times New Roman" w:cs="Times New Roman"/>
          <w:sz w:val="24"/>
          <w:szCs w:val="24"/>
        </w:rPr>
      </w:pPr>
    </w:p>
    <w:p w14:paraId="6124FEBD"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Además se añaden funciones complementarias para simular acciones como mover jugadores, comprar propiedades, pagar rentas y extraer cartas, entre otras. </w:t>
      </w:r>
    </w:p>
    <w:p w14:paraId="634D805C" w14:textId="77777777" w:rsidR="00AF480C" w:rsidRDefault="00000000" w:rsidP="00D5561F">
      <w:pPr>
        <w:pStyle w:val="Ttulo1"/>
        <w:jc w:val="both"/>
      </w:pPr>
      <w:bookmarkStart w:id="5" w:name="_71dhu6bqwezw" w:colFirst="0" w:colLast="0"/>
      <w:bookmarkEnd w:id="5"/>
      <w:r>
        <w:t>2.2 Diseño de la Solución</w:t>
      </w:r>
    </w:p>
    <w:p w14:paraId="2F42323F"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relación al diseño de la solución para el proyecto denominado CAPITALIA, este se fundamentó en base a una estrategia modular y funcional, de manera tal que en un principio se identifica la necesidad de representar a las entidades principales del juego mediante los Tipos de Datos Abstractos (</w:t>
      </w:r>
      <w:proofErr w:type="spellStart"/>
      <w:r>
        <w:rPr>
          <w:rFonts w:ascii="Times New Roman" w:eastAsia="Times New Roman" w:hAnsi="Times New Roman" w:cs="Times New Roman"/>
          <w:sz w:val="24"/>
          <w:szCs w:val="24"/>
        </w:rPr>
        <w:t>TDAs</w:t>
      </w:r>
      <w:proofErr w:type="spellEnd"/>
      <w:r>
        <w:rPr>
          <w:rFonts w:ascii="Times New Roman" w:eastAsia="Times New Roman" w:hAnsi="Times New Roman" w:cs="Times New Roman"/>
          <w:sz w:val="24"/>
          <w:szCs w:val="24"/>
        </w:rPr>
        <w:t>).</w:t>
      </w:r>
    </w:p>
    <w:p w14:paraId="198E7926"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TDA es diseñado para respetar el esquema clásico de:</w:t>
      </w:r>
    </w:p>
    <w:p w14:paraId="09CA6D9E"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Constructor:</w:t>
      </w:r>
      <w:r>
        <w:rPr>
          <w:rFonts w:ascii="Times New Roman" w:eastAsia="Times New Roman" w:hAnsi="Times New Roman" w:cs="Times New Roman"/>
          <w:sz w:val="24"/>
          <w:szCs w:val="24"/>
        </w:rPr>
        <w:t xml:space="preserve"> crear la entidad a partir de sus parámetros.</w:t>
      </w:r>
    </w:p>
    <w:p w14:paraId="35DBEC77"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Predicado:</w:t>
      </w:r>
      <w:r>
        <w:rPr>
          <w:rFonts w:ascii="Times New Roman" w:eastAsia="Times New Roman" w:hAnsi="Times New Roman" w:cs="Times New Roman"/>
          <w:sz w:val="24"/>
          <w:szCs w:val="24"/>
        </w:rPr>
        <w:t xml:space="preserve"> verifica que un dato es perteneciente al tipo.</w:t>
      </w:r>
    </w:p>
    <w:p w14:paraId="510B4F32"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Selectores:</w:t>
      </w:r>
      <w:r>
        <w:rPr>
          <w:rFonts w:ascii="Times New Roman" w:eastAsia="Times New Roman" w:hAnsi="Times New Roman" w:cs="Times New Roman"/>
          <w:sz w:val="24"/>
          <w:szCs w:val="24"/>
        </w:rPr>
        <w:t xml:space="preserve"> permiten obtener los atributos.</w:t>
      </w:r>
    </w:p>
    <w:p w14:paraId="39EA1352"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Modificadores: </w:t>
      </w:r>
      <w:r>
        <w:rPr>
          <w:rFonts w:ascii="Times New Roman" w:eastAsia="Times New Roman" w:hAnsi="Times New Roman" w:cs="Times New Roman"/>
          <w:sz w:val="24"/>
          <w:szCs w:val="24"/>
        </w:rPr>
        <w:t>permiten generar nuevas versiones modificadas del TDA.</w:t>
      </w:r>
    </w:p>
    <w:p w14:paraId="63F408AE"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w:t>
      </w:r>
      <w:proofErr w:type="spellStart"/>
      <w:r>
        <w:rPr>
          <w:rFonts w:ascii="Times New Roman" w:eastAsia="Times New Roman" w:hAnsi="Times New Roman" w:cs="Times New Roman"/>
          <w:sz w:val="24"/>
          <w:szCs w:val="24"/>
        </w:rPr>
        <w:t>TDAs</w:t>
      </w:r>
      <w:proofErr w:type="spellEnd"/>
      <w:r>
        <w:rPr>
          <w:rFonts w:ascii="Times New Roman" w:eastAsia="Times New Roman" w:hAnsi="Times New Roman" w:cs="Times New Roman"/>
          <w:sz w:val="24"/>
          <w:szCs w:val="24"/>
        </w:rPr>
        <w:t xml:space="preserve"> aplicados o implementados son:</w:t>
      </w:r>
    </w:p>
    <w:p w14:paraId="23FDD786" w14:textId="77777777" w:rsidR="00AF480C" w:rsidRDefault="00000000" w:rsidP="00D5561F">
      <w:pPr>
        <w:spacing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Jugador: </w:t>
      </w:r>
      <w:r>
        <w:rPr>
          <w:rFonts w:ascii="Times New Roman" w:eastAsia="Times New Roman" w:hAnsi="Times New Roman" w:cs="Times New Roman"/>
          <w:i/>
          <w:sz w:val="24"/>
          <w:szCs w:val="24"/>
        </w:rPr>
        <w:t xml:space="preserve">(id nombre dinero propiedades posición encarcelado </w:t>
      </w:r>
      <w:proofErr w:type="spellStart"/>
      <w:r>
        <w:rPr>
          <w:rFonts w:ascii="Times New Roman" w:eastAsia="Times New Roman" w:hAnsi="Times New Roman" w:cs="Times New Roman"/>
          <w:i/>
          <w:sz w:val="24"/>
          <w:szCs w:val="24"/>
        </w:rPr>
        <w:t>cartasSalirCarcel</w:t>
      </w:r>
      <w:proofErr w:type="spellEnd"/>
      <w:r>
        <w:rPr>
          <w:rFonts w:ascii="Times New Roman" w:eastAsia="Times New Roman" w:hAnsi="Times New Roman" w:cs="Times New Roman"/>
          <w:i/>
          <w:sz w:val="24"/>
          <w:szCs w:val="24"/>
        </w:rPr>
        <w:t>)</w:t>
      </w:r>
    </w:p>
    <w:p w14:paraId="5C420120" w14:textId="77777777" w:rsidR="00AF480C" w:rsidRDefault="00000000" w:rsidP="00D5561F">
      <w:pPr>
        <w:spacing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Propiedad: </w:t>
      </w:r>
      <w:r>
        <w:rPr>
          <w:rFonts w:ascii="Times New Roman" w:eastAsia="Times New Roman" w:hAnsi="Times New Roman" w:cs="Times New Roman"/>
          <w:i/>
          <w:sz w:val="24"/>
          <w:szCs w:val="24"/>
        </w:rPr>
        <w:t xml:space="preserve">(id nombre precio renta dueño casas </w:t>
      </w:r>
      <w:proofErr w:type="spellStart"/>
      <w:r>
        <w:rPr>
          <w:rFonts w:ascii="Times New Roman" w:eastAsia="Times New Roman" w:hAnsi="Times New Roman" w:cs="Times New Roman"/>
          <w:i/>
          <w:sz w:val="24"/>
          <w:szCs w:val="24"/>
        </w:rPr>
        <w:t>esHotel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estaHipotecada</w:t>
      </w:r>
      <w:proofErr w:type="spellEnd"/>
      <w:r>
        <w:rPr>
          <w:rFonts w:ascii="Times New Roman" w:eastAsia="Times New Roman" w:hAnsi="Times New Roman" w:cs="Times New Roman"/>
          <w:i/>
          <w:sz w:val="24"/>
          <w:szCs w:val="24"/>
        </w:rPr>
        <w:t>)</w:t>
      </w:r>
    </w:p>
    <w:p w14:paraId="6B321378" w14:textId="77777777" w:rsidR="00AF480C" w:rsidRDefault="00000000" w:rsidP="00D5561F">
      <w:pPr>
        <w:spacing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Carta: </w:t>
      </w:r>
      <w:r>
        <w:rPr>
          <w:rFonts w:ascii="Times New Roman" w:eastAsia="Times New Roman" w:hAnsi="Times New Roman" w:cs="Times New Roman"/>
          <w:i/>
          <w:sz w:val="24"/>
          <w:szCs w:val="24"/>
        </w:rPr>
        <w:t>(id tipo descripción acción)</w:t>
      </w:r>
    </w:p>
    <w:p w14:paraId="7B21E38B" w14:textId="77777777" w:rsidR="00AF480C" w:rsidRDefault="00000000" w:rsidP="00D5561F">
      <w:pPr>
        <w:spacing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Tablero: </w:t>
      </w:r>
      <w:r>
        <w:rPr>
          <w:rFonts w:ascii="Times New Roman" w:eastAsia="Times New Roman" w:hAnsi="Times New Roman" w:cs="Times New Roman"/>
          <w:i/>
          <w:sz w:val="24"/>
          <w:szCs w:val="24"/>
        </w:rPr>
        <w:t xml:space="preserve">(propiedades </w:t>
      </w:r>
      <w:proofErr w:type="spellStart"/>
      <w:r>
        <w:rPr>
          <w:rFonts w:ascii="Times New Roman" w:eastAsia="Times New Roman" w:hAnsi="Times New Roman" w:cs="Times New Roman"/>
          <w:i/>
          <w:sz w:val="24"/>
          <w:szCs w:val="24"/>
        </w:rPr>
        <w:t>cartasSuerte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cartasComunidad</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casillasEspeciales</w:t>
      </w:r>
      <w:proofErr w:type="spellEnd"/>
      <w:r>
        <w:rPr>
          <w:rFonts w:ascii="Times New Roman" w:eastAsia="Times New Roman" w:hAnsi="Times New Roman" w:cs="Times New Roman"/>
          <w:i/>
          <w:sz w:val="24"/>
          <w:szCs w:val="24"/>
        </w:rPr>
        <w:t>)</w:t>
      </w:r>
    </w:p>
    <w:p w14:paraId="5E233C90" w14:textId="77777777" w:rsidR="00AF480C" w:rsidRDefault="00000000" w:rsidP="00D5561F">
      <w:pPr>
        <w:spacing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Juego: </w:t>
      </w:r>
      <w:r>
        <w:rPr>
          <w:rFonts w:ascii="Times New Roman" w:eastAsia="Times New Roman" w:hAnsi="Times New Roman" w:cs="Times New Roman"/>
          <w:i/>
          <w:sz w:val="24"/>
          <w:szCs w:val="24"/>
        </w:rPr>
        <w:t xml:space="preserve">(Jugadores tablero </w:t>
      </w:r>
      <w:proofErr w:type="spellStart"/>
      <w:r>
        <w:rPr>
          <w:rFonts w:ascii="Times New Roman" w:eastAsia="Times New Roman" w:hAnsi="Times New Roman" w:cs="Times New Roman"/>
          <w:i/>
          <w:sz w:val="24"/>
          <w:szCs w:val="24"/>
        </w:rPr>
        <w:t>dineroBanco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numeroDados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turnoActual</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tasaImpuesto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maximoCasas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maximoHoteles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estadoJuego</w:t>
      </w:r>
      <w:proofErr w:type="spellEnd"/>
      <w:r>
        <w:rPr>
          <w:rFonts w:ascii="Times New Roman" w:eastAsia="Times New Roman" w:hAnsi="Times New Roman" w:cs="Times New Roman"/>
          <w:i/>
          <w:sz w:val="24"/>
          <w:szCs w:val="24"/>
        </w:rPr>
        <w:t xml:space="preserve">) </w:t>
      </w:r>
    </w:p>
    <w:p w14:paraId="08D73DE7" w14:textId="77777777" w:rsidR="00AF480C" w:rsidRDefault="00000000" w:rsidP="00D5561F">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Se utilizaron listas cómo representación estándar por su flexibilidad, de manera tal que se permite agregar, buscar y eliminar elementos de manera funcional mediante operaciones cómo: </w:t>
      </w:r>
      <w:proofErr w:type="spellStart"/>
      <w:r>
        <w:rPr>
          <w:rFonts w:ascii="Times New Roman" w:eastAsia="Times New Roman" w:hAnsi="Times New Roman" w:cs="Times New Roman"/>
          <w:i/>
          <w:sz w:val="24"/>
          <w:szCs w:val="24"/>
        </w:rPr>
        <w:t>cons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append</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filter</w:t>
      </w:r>
      <w:proofErr w:type="spellEnd"/>
      <w:r>
        <w:rPr>
          <w:rFonts w:ascii="Times New Roman" w:eastAsia="Times New Roman" w:hAnsi="Times New Roman" w:cs="Times New Roman"/>
          <w:i/>
          <w:sz w:val="24"/>
          <w:szCs w:val="24"/>
        </w:rPr>
        <w:t xml:space="preserve"> y </w:t>
      </w:r>
      <w:proofErr w:type="spellStart"/>
      <w:r>
        <w:rPr>
          <w:rFonts w:ascii="Times New Roman" w:eastAsia="Times New Roman" w:hAnsi="Times New Roman" w:cs="Times New Roman"/>
          <w:i/>
          <w:sz w:val="24"/>
          <w:szCs w:val="24"/>
        </w:rPr>
        <w:t>map</w:t>
      </w:r>
      <w:proofErr w:type="spellEnd"/>
      <w:r>
        <w:rPr>
          <w:rFonts w:ascii="Times New Roman" w:eastAsia="Times New Roman" w:hAnsi="Times New Roman" w:cs="Times New Roman"/>
          <w:i/>
          <w:sz w:val="24"/>
          <w:szCs w:val="24"/>
        </w:rPr>
        <w:t>.</w:t>
      </w:r>
    </w:p>
    <w:p w14:paraId="446E7560" w14:textId="77777777" w:rsidR="00AF480C" w:rsidRDefault="00AF480C" w:rsidP="00D5561F">
      <w:pPr>
        <w:spacing w:line="480" w:lineRule="auto"/>
        <w:jc w:val="both"/>
        <w:rPr>
          <w:rFonts w:ascii="Times New Roman" w:eastAsia="Times New Roman" w:hAnsi="Times New Roman" w:cs="Times New Roman"/>
          <w:i/>
          <w:sz w:val="24"/>
          <w:szCs w:val="24"/>
        </w:rPr>
      </w:pPr>
    </w:p>
    <w:p w14:paraId="5C99AF07" w14:textId="77777777" w:rsidR="00AF480C" w:rsidRDefault="00000000" w:rsidP="00D5561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se aplicaron estrategias específicas, tales </w:t>
      </w:r>
      <w:proofErr w:type="spellStart"/>
      <w:r>
        <w:rPr>
          <w:rFonts w:ascii="Times New Roman" w:eastAsia="Times New Roman" w:hAnsi="Times New Roman" w:cs="Times New Roman"/>
          <w:sz w:val="24"/>
          <w:szCs w:val="24"/>
        </w:rPr>
        <w:t>cómo</w:t>
      </w:r>
      <w:proofErr w:type="spellEnd"/>
      <w:r>
        <w:rPr>
          <w:rFonts w:ascii="Times New Roman" w:eastAsia="Times New Roman" w:hAnsi="Times New Roman" w:cs="Times New Roman"/>
          <w:sz w:val="24"/>
          <w:szCs w:val="24"/>
        </w:rPr>
        <w:t>:</w:t>
      </w:r>
    </w:p>
    <w:p w14:paraId="0EDC8081" w14:textId="77777777" w:rsidR="00AF480C" w:rsidRDefault="00000000" w:rsidP="00D5561F">
      <w:pPr>
        <w:spacing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Recursión Natural.</w:t>
      </w:r>
    </w:p>
    <w:p w14:paraId="3C3A89FD" w14:textId="77777777" w:rsidR="00AF480C" w:rsidRDefault="00000000" w:rsidP="00D5561F">
      <w:pPr>
        <w:spacing w:line="48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Utilizada en funciones que requieren recorrer listas, cómo </w:t>
      </w:r>
      <w:r>
        <w:rPr>
          <w:rFonts w:ascii="Times New Roman" w:eastAsia="Times New Roman" w:hAnsi="Times New Roman" w:cs="Times New Roman"/>
          <w:i/>
          <w:sz w:val="24"/>
          <w:szCs w:val="24"/>
        </w:rPr>
        <w:t xml:space="preserve">jugador-quitar-propiedad </w:t>
      </w:r>
      <w:r>
        <w:rPr>
          <w:rFonts w:ascii="Times New Roman" w:eastAsia="Times New Roman" w:hAnsi="Times New Roman" w:cs="Times New Roman"/>
          <w:sz w:val="24"/>
          <w:szCs w:val="24"/>
        </w:rPr>
        <w:t xml:space="preserve">o </w:t>
      </w:r>
      <w:r>
        <w:rPr>
          <w:rFonts w:ascii="Times New Roman" w:eastAsia="Times New Roman" w:hAnsi="Times New Roman" w:cs="Times New Roman"/>
          <w:i/>
          <w:sz w:val="24"/>
          <w:szCs w:val="24"/>
        </w:rPr>
        <w:t>tablero-</w:t>
      </w:r>
      <w:proofErr w:type="spellStart"/>
      <w:r>
        <w:rPr>
          <w:rFonts w:ascii="Times New Roman" w:eastAsia="Times New Roman" w:hAnsi="Times New Roman" w:cs="Times New Roman"/>
          <w:i/>
          <w:sz w:val="24"/>
          <w:szCs w:val="24"/>
        </w:rPr>
        <w:t>get</w:t>
      </w:r>
      <w:proofErr w:type="spellEnd"/>
      <w:r>
        <w:rPr>
          <w:rFonts w:ascii="Times New Roman" w:eastAsia="Times New Roman" w:hAnsi="Times New Roman" w:cs="Times New Roman"/>
          <w:i/>
          <w:sz w:val="24"/>
          <w:szCs w:val="24"/>
        </w:rPr>
        <w:t>-propiedad-en-</w:t>
      </w:r>
      <w:proofErr w:type="spellStart"/>
      <w:r>
        <w:rPr>
          <w:rFonts w:ascii="Times New Roman" w:eastAsia="Times New Roman" w:hAnsi="Times New Roman" w:cs="Times New Roman"/>
          <w:i/>
          <w:sz w:val="24"/>
          <w:szCs w:val="24"/>
        </w:rPr>
        <w:t>posicion</w:t>
      </w:r>
      <w:proofErr w:type="spellEnd"/>
      <w:r>
        <w:rPr>
          <w:rFonts w:ascii="Times New Roman" w:eastAsia="Times New Roman" w:hAnsi="Times New Roman" w:cs="Times New Roman"/>
          <w:i/>
          <w:sz w:val="24"/>
          <w:szCs w:val="24"/>
        </w:rPr>
        <w:t>.</w:t>
      </w:r>
    </w:p>
    <w:p w14:paraId="2CCC806F" w14:textId="77777777" w:rsidR="00AF480C" w:rsidRDefault="00000000" w:rsidP="00D5561F">
      <w:pPr>
        <w:spacing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Funciones de orden superior</w:t>
      </w:r>
    </w:p>
    <w:p w14:paraId="3C67EDC7"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funciones cómo </w:t>
      </w:r>
      <w:r>
        <w:rPr>
          <w:rFonts w:ascii="Times New Roman" w:eastAsia="Times New Roman" w:hAnsi="Times New Roman" w:cs="Times New Roman"/>
          <w:i/>
          <w:sz w:val="24"/>
          <w:szCs w:val="24"/>
        </w:rPr>
        <w:t>mostrar-</w:t>
      </w:r>
      <w:proofErr w:type="spellStart"/>
      <w:r>
        <w:rPr>
          <w:rFonts w:ascii="Times New Roman" w:eastAsia="Times New Roman" w:hAnsi="Times New Roman" w:cs="Times New Roman"/>
          <w:i/>
          <w:sz w:val="24"/>
          <w:szCs w:val="24"/>
        </w:rPr>
        <w:t>info</w:t>
      </w:r>
      <w:proofErr w:type="spellEnd"/>
      <w:r>
        <w:rPr>
          <w:rFonts w:ascii="Times New Roman" w:eastAsia="Times New Roman" w:hAnsi="Times New Roman" w:cs="Times New Roman"/>
          <w:i/>
          <w:sz w:val="24"/>
          <w:szCs w:val="24"/>
        </w:rPr>
        <w:t xml:space="preserve">-juego, </w:t>
      </w:r>
      <w:r>
        <w:rPr>
          <w:rFonts w:ascii="Times New Roman" w:eastAsia="Times New Roman" w:hAnsi="Times New Roman" w:cs="Times New Roman"/>
          <w:sz w:val="24"/>
          <w:szCs w:val="24"/>
        </w:rPr>
        <w:t xml:space="preserve">se utilizó </w:t>
      </w:r>
      <w:proofErr w:type="spellStart"/>
      <w:r>
        <w:rPr>
          <w:rFonts w:ascii="Times New Roman" w:eastAsia="Times New Roman" w:hAnsi="Times New Roman" w:cs="Times New Roman"/>
          <w:i/>
          <w:sz w:val="24"/>
          <w:szCs w:val="24"/>
        </w:rPr>
        <w:t>for-each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para recorrer y mostrar la información de cada jugador.</w:t>
      </w:r>
    </w:p>
    <w:p w14:paraId="7A19C1C2" w14:textId="77777777" w:rsidR="00AF480C" w:rsidRDefault="00000000" w:rsidP="00D5561F">
      <w:pPr>
        <w:spacing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Abstracción de operaciones</w:t>
      </w:r>
    </w:p>
    <w:p w14:paraId="492B20D8" w14:textId="77777777" w:rsidR="00AF480C" w:rsidRDefault="00000000" w:rsidP="00D5561F">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definieron selectores explícitos (</w:t>
      </w:r>
      <w:r>
        <w:rPr>
          <w:rFonts w:ascii="Times New Roman" w:eastAsia="Times New Roman" w:hAnsi="Times New Roman" w:cs="Times New Roman"/>
          <w:i/>
          <w:sz w:val="24"/>
          <w:szCs w:val="24"/>
        </w:rPr>
        <w:t>jugador-</w:t>
      </w:r>
      <w:proofErr w:type="spellStart"/>
      <w:r>
        <w:rPr>
          <w:rFonts w:ascii="Times New Roman" w:eastAsia="Times New Roman" w:hAnsi="Times New Roman" w:cs="Times New Roman"/>
          <w:i/>
          <w:sz w:val="24"/>
          <w:szCs w:val="24"/>
        </w:rPr>
        <w:t>get</w:t>
      </w:r>
      <w:proofErr w:type="spellEnd"/>
      <w:r>
        <w:rPr>
          <w:rFonts w:ascii="Times New Roman" w:eastAsia="Times New Roman" w:hAnsi="Times New Roman" w:cs="Times New Roman"/>
          <w:i/>
          <w:sz w:val="24"/>
          <w:szCs w:val="24"/>
        </w:rPr>
        <w:t>-id, propiedad-</w:t>
      </w:r>
      <w:proofErr w:type="spellStart"/>
      <w:r>
        <w:rPr>
          <w:rFonts w:ascii="Times New Roman" w:eastAsia="Times New Roman" w:hAnsi="Times New Roman" w:cs="Times New Roman"/>
          <w:i/>
          <w:sz w:val="24"/>
          <w:szCs w:val="24"/>
        </w:rPr>
        <w:t>get</w:t>
      </w:r>
      <w:proofErr w:type="spellEnd"/>
      <w:r>
        <w:rPr>
          <w:rFonts w:ascii="Times New Roman" w:eastAsia="Times New Roman" w:hAnsi="Times New Roman" w:cs="Times New Roman"/>
          <w:i/>
          <w:sz w:val="24"/>
          <w:szCs w:val="24"/>
        </w:rPr>
        <w:t xml:space="preserve">-precio, entre otras) </w:t>
      </w:r>
      <w:r>
        <w:rPr>
          <w:rFonts w:ascii="Times New Roman" w:eastAsia="Times New Roman" w:hAnsi="Times New Roman" w:cs="Times New Roman"/>
          <w:sz w:val="24"/>
          <w:szCs w:val="24"/>
        </w:rPr>
        <w:t xml:space="preserve">en vez de trabajar directamente con </w:t>
      </w:r>
      <w:r>
        <w:rPr>
          <w:rFonts w:ascii="Times New Roman" w:eastAsia="Times New Roman" w:hAnsi="Times New Roman" w:cs="Times New Roman"/>
          <w:i/>
          <w:sz w:val="24"/>
          <w:szCs w:val="24"/>
        </w:rPr>
        <w:t xml:space="preserve">car </w:t>
      </w:r>
      <w:r>
        <w:rPr>
          <w:rFonts w:ascii="Times New Roman" w:eastAsia="Times New Roman" w:hAnsi="Times New Roman" w:cs="Times New Roman"/>
          <w:sz w:val="24"/>
          <w:szCs w:val="24"/>
        </w:rPr>
        <w:t xml:space="preserve">y </w:t>
      </w:r>
      <w:proofErr w:type="spellStart"/>
      <w:r>
        <w:rPr>
          <w:rFonts w:ascii="Times New Roman" w:eastAsia="Times New Roman" w:hAnsi="Times New Roman" w:cs="Times New Roman"/>
          <w:i/>
          <w:sz w:val="24"/>
          <w:szCs w:val="24"/>
        </w:rPr>
        <w:t>cdr</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con el fin de mejorar la legibilidad del código.</w:t>
      </w:r>
    </w:p>
    <w:p w14:paraId="1697D191" w14:textId="77777777"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manera particular, para simular eventos aleatorios cómo por ejemplo el lanzamiento de dados, se utilizó la función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random</w:t>
      </w:r>
      <w:proofErr w:type="spellEnd"/>
      <w:r>
        <w:rPr>
          <w:rFonts w:ascii="Times New Roman" w:eastAsia="Times New Roman" w:hAnsi="Times New Roman" w:cs="Times New Roman"/>
          <w:i/>
          <w:sz w:val="24"/>
          <w:szCs w:val="24"/>
        </w:rPr>
        <w:t xml:space="preserve"> 6), </w:t>
      </w:r>
      <w:r>
        <w:rPr>
          <w:rFonts w:ascii="Times New Roman" w:eastAsia="Times New Roman" w:hAnsi="Times New Roman" w:cs="Times New Roman"/>
          <w:sz w:val="24"/>
          <w:szCs w:val="24"/>
        </w:rPr>
        <w:t>con el fin de asegurar los valores entre 1 y 6 de manera funcional sin que se altere el estado general del juego CAPITALIA.</w:t>
      </w:r>
    </w:p>
    <w:p w14:paraId="594F6C02" w14:textId="77777777" w:rsidR="00AF480C" w:rsidRDefault="00000000" w:rsidP="00D5561F">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Finalmente, se diseñaron funciones para manejar aspectos dinámicos del juego cómo pasar turnos </w:t>
      </w:r>
      <w:r>
        <w:rPr>
          <w:rFonts w:ascii="Times New Roman" w:eastAsia="Times New Roman" w:hAnsi="Times New Roman" w:cs="Times New Roman"/>
          <w:i/>
          <w:sz w:val="24"/>
          <w:szCs w:val="24"/>
        </w:rPr>
        <w:t>(pasar-turno)</w:t>
      </w:r>
      <w:r>
        <w:rPr>
          <w:rFonts w:ascii="Times New Roman" w:eastAsia="Times New Roman" w:hAnsi="Times New Roman" w:cs="Times New Roman"/>
          <w:sz w:val="24"/>
          <w:szCs w:val="24"/>
        </w:rPr>
        <w:t xml:space="preserve">, avanzar posiciones </w:t>
      </w:r>
      <w:r>
        <w:rPr>
          <w:rFonts w:ascii="Times New Roman" w:eastAsia="Times New Roman" w:hAnsi="Times New Roman" w:cs="Times New Roman"/>
          <w:i/>
          <w:sz w:val="24"/>
          <w:szCs w:val="24"/>
        </w:rPr>
        <w:t>(jugador-mover)</w:t>
      </w:r>
      <w:r>
        <w:rPr>
          <w:rFonts w:ascii="Times New Roman" w:eastAsia="Times New Roman" w:hAnsi="Times New Roman" w:cs="Times New Roman"/>
          <w:sz w:val="24"/>
          <w:szCs w:val="24"/>
        </w:rPr>
        <w:t xml:space="preserve"> y aplicar efectos de cartas </w:t>
      </w:r>
      <w:r>
        <w:rPr>
          <w:rFonts w:ascii="Times New Roman" w:eastAsia="Times New Roman" w:hAnsi="Times New Roman" w:cs="Times New Roman"/>
          <w:i/>
          <w:sz w:val="24"/>
          <w:szCs w:val="24"/>
        </w:rPr>
        <w:t>(juego-extraer-carta).</w:t>
      </w:r>
    </w:p>
    <w:p w14:paraId="56EF7BBE" w14:textId="77777777" w:rsidR="00AF480C" w:rsidRDefault="00000000" w:rsidP="00D5561F">
      <w:pPr>
        <w:pStyle w:val="Ttulo1"/>
        <w:jc w:val="both"/>
      </w:pPr>
      <w:bookmarkStart w:id="6" w:name="_w2sw1t1nwr4a" w:colFirst="0" w:colLast="0"/>
      <w:bookmarkEnd w:id="6"/>
      <w:r>
        <w:t>2.3 Aspectos de Implementación:</w:t>
      </w:r>
    </w:p>
    <w:p w14:paraId="3C6AFAE5" w14:textId="77777777"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relación a la estructura del proyecto, esta es una estructura bastante sencilla de modo que se divide en distintos archivos que tienen su respectivo TDA y funciones asociadas. Además sigue una estructura jerárquica utilizando la palabra clave de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require</w:t>
      </w:r>
      <w:proofErr w:type="spellEnd"/>
      <w:r>
        <w:rPr>
          <w:rFonts w:ascii="Times New Roman" w:eastAsia="Times New Roman" w:hAnsi="Times New Roman" w:cs="Times New Roman"/>
          <w:sz w:val="24"/>
          <w:szCs w:val="24"/>
        </w:rPr>
        <w:t>) y (</w:t>
      </w:r>
      <w:proofErr w:type="spellStart"/>
      <w:r>
        <w:rPr>
          <w:rFonts w:ascii="Times New Roman" w:eastAsia="Times New Roman" w:hAnsi="Times New Roman" w:cs="Times New Roman"/>
          <w:i/>
          <w:sz w:val="24"/>
          <w:szCs w:val="24"/>
        </w:rPr>
        <w:t>provide</w:t>
      </w:r>
      <w:proofErr w:type="spellEnd"/>
      <w:r>
        <w:rPr>
          <w:rFonts w:ascii="Times New Roman" w:eastAsia="Times New Roman" w:hAnsi="Times New Roman" w:cs="Times New Roman"/>
          <w:sz w:val="24"/>
          <w:szCs w:val="24"/>
        </w:rPr>
        <w:t xml:space="preserve">) la cual permite </w:t>
      </w:r>
      <w:r>
        <w:rPr>
          <w:rFonts w:ascii="Times New Roman" w:eastAsia="Times New Roman" w:hAnsi="Times New Roman" w:cs="Times New Roman"/>
          <w:sz w:val="24"/>
          <w:szCs w:val="24"/>
        </w:rPr>
        <w:lastRenderedPageBreak/>
        <w:t xml:space="preserve">la exportación e importación de otros archivos respectivamente, así permitiendo la comunicación entre los </w:t>
      </w:r>
      <w:proofErr w:type="spellStart"/>
      <w:r>
        <w:rPr>
          <w:rFonts w:ascii="Times New Roman" w:eastAsia="Times New Roman" w:hAnsi="Times New Roman" w:cs="Times New Roman"/>
          <w:sz w:val="24"/>
          <w:szCs w:val="24"/>
        </w:rPr>
        <w:t>TDA’s</w:t>
      </w:r>
      <w:proofErr w:type="spellEnd"/>
      <w:r>
        <w:rPr>
          <w:rFonts w:ascii="Times New Roman" w:eastAsia="Times New Roman" w:hAnsi="Times New Roman" w:cs="Times New Roman"/>
          <w:sz w:val="24"/>
          <w:szCs w:val="24"/>
        </w:rPr>
        <w:t>.</w:t>
      </w:r>
    </w:p>
    <w:p w14:paraId="6F27F8FB" w14:textId="29CD3ADD" w:rsidR="00AF480C"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 temas de </w:t>
      </w:r>
      <w:r w:rsidR="00D5561F">
        <w:rPr>
          <w:rFonts w:ascii="Times New Roman" w:eastAsia="Times New Roman" w:hAnsi="Times New Roman" w:cs="Times New Roman"/>
          <w:sz w:val="24"/>
          <w:szCs w:val="24"/>
        </w:rPr>
        <w:t>bibliotecas, se</w:t>
      </w:r>
      <w:r>
        <w:rPr>
          <w:rFonts w:ascii="Times New Roman" w:eastAsia="Times New Roman" w:hAnsi="Times New Roman" w:cs="Times New Roman"/>
          <w:sz w:val="24"/>
          <w:szCs w:val="24"/>
        </w:rPr>
        <w:t xml:space="preserve"> utilizó la base de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xml:space="preserve">, osease </w:t>
      </w:r>
      <w:r>
        <w:rPr>
          <w:rFonts w:ascii="Times New Roman" w:eastAsia="Times New Roman" w:hAnsi="Times New Roman" w:cs="Times New Roman"/>
          <w:i/>
          <w:sz w:val="24"/>
          <w:szCs w:val="24"/>
        </w:rPr>
        <w:t xml:space="preserve">#lang </w:t>
      </w:r>
      <w:proofErr w:type="spellStart"/>
      <w:r>
        <w:rPr>
          <w:rFonts w:ascii="Times New Roman" w:eastAsia="Times New Roman" w:hAnsi="Times New Roman" w:cs="Times New Roman"/>
          <w:i/>
          <w:sz w:val="24"/>
          <w:szCs w:val="24"/>
        </w:rPr>
        <w:t>racket</w:t>
      </w:r>
      <w:proofErr w:type="spellEnd"/>
      <w:r>
        <w:rPr>
          <w:rFonts w:ascii="Times New Roman" w:eastAsia="Times New Roman" w:hAnsi="Times New Roman" w:cs="Times New Roman"/>
          <w:sz w:val="24"/>
          <w:szCs w:val="24"/>
        </w:rPr>
        <w:t xml:space="preserve"> y cómo intérprete se utiliza el software </w:t>
      </w:r>
      <w:proofErr w:type="spellStart"/>
      <w:r>
        <w:rPr>
          <w:rFonts w:ascii="Times New Roman" w:eastAsia="Times New Roman" w:hAnsi="Times New Roman" w:cs="Times New Roman"/>
          <w:sz w:val="24"/>
          <w:szCs w:val="24"/>
        </w:rPr>
        <w:t>Dr.Racket</w:t>
      </w:r>
      <w:proofErr w:type="spellEnd"/>
      <w:r>
        <w:rPr>
          <w:rFonts w:ascii="Times New Roman" w:eastAsia="Times New Roman" w:hAnsi="Times New Roman" w:cs="Times New Roman"/>
          <w:sz w:val="24"/>
          <w:szCs w:val="24"/>
        </w:rPr>
        <w:t xml:space="preserve">, el cual facilita la escritura de las funciones debido a la </w:t>
      </w:r>
      <w:proofErr w:type="spellStart"/>
      <w:r>
        <w:rPr>
          <w:rFonts w:ascii="Times New Roman" w:eastAsia="Times New Roman" w:hAnsi="Times New Roman" w:cs="Times New Roman"/>
          <w:sz w:val="24"/>
          <w:szCs w:val="24"/>
        </w:rPr>
        <w:t>completación</w:t>
      </w:r>
      <w:proofErr w:type="spellEnd"/>
      <w:r>
        <w:rPr>
          <w:rFonts w:ascii="Times New Roman" w:eastAsia="Times New Roman" w:hAnsi="Times New Roman" w:cs="Times New Roman"/>
          <w:sz w:val="24"/>
          <w:szCs w:val="24"/>
        </w:rPr>
        <w:t xml:space="preserve"> de paréntesis y otros detalles que mejoran la calidad de la escritura. Cabe destacar que el código y otros requisitos se encuentran en el Git, lo que permite ver el avance y el </w:t>
      </w:r>
      <w:proofErr w:type="spellStart"/>
      <w:r>
        <w:rPr>
          <w:rFonts w:ascii="Times New Roman" w:eastAsia="Times New Roman" w:hAnsi="Times New Roman" w:cs="Times New Roman"/>
          <w:sz w:val="24"/>
          <w:szCs w:val="24"/>
        </w:rPr>
        <w:t>versionamiento</w:t>
      </w:r>
      <w:proofErr w:type="spellEnd"/>
      <w:r>
        <w:rPr>
          <w:rFonts w:ascii="Times New Roman" w:eastAsia="Times New Roman" w:hAnsi="Times New Roman" w:cs="Times New Roman"/>
          <w:sz w:val="24"/>
          <w:szCs w:val="24"/>
        </w:rPr>
        <w:t xml:space="preserve"> del proyecto general.</w:t>
      </w:r>
    </w:p>
    <w:p w14:paraId="6B87B48F" w14:textId="77777777" w:rsidR="00AF480C" w:rsidRDefault="00000000">
      <w:pPr>
        <w:pStyle w:val="Ttulo1"/>
      </w:pPr>
      <w:bookmarkStart w:id="7" w:name="_ii9n04w745pf" w:colFirst="0" w:colLast="0"/>
      <w:bookmarkEnd w:id="7"/>
      <w:r>
        <w:t>2.4 Instrucciones de uso</w:t>
      </w:r>
    </w:p>
    <w:p w14:paraId="5026CA0F" w14:textId="77777777"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manera inicial, se espera que el usuario descomprima el archivo.zip, de modo que después quede todo en una misma carpeta, ya que esto depende del </w:t>
      </w:r>
      <w:proofErr w:type="spellStart"/>
      <w:r>
        <w:rPr>
          <w:rFonts w:ascii="Times New Roman" w:eastAsia="Times New Roman" w:hAnsi="Times New Roman" w:cs="Times New Roman"/>
          <w:i/>
          <w:sz w:val="24"/>
          <w:szCs w:val="24"/>
        </w:rPr>
        <w:t>require</w:t>
      </w:r>
      <w:proofErr w:type="spellEnd"/>
      <w:r>
        <w:rPr>
          <w:rFonts w:ascii="Times New Roman" w:eastAsia="Times New Roman" w:hAnsi="Times New Roman" w:cs="Times New Roman"/>
          <w:sz w:val="24"/>
          <w:szCs w:val="24"/>
        </w:rPr>
        <w:t xml:space="preserve"> y</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provide</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si esta acción no cumple las condiciones necesarias, el script no funcionará de manera adecuada. </w:t>
      </w:r>
    </w:p>
    <w:p w14:paraId="7B2281E1" w14:textId="4157E795"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vez hecho esto, se le pide al usuario que abra el script de pruebas con </w:t>
      </w:r>
      <w:proofErr w:type="spellStart"/>
      <w:r>
        <w:rPr>
          <w:rFonts w:ascii="Times New Roman" w:eastAsia="Times New Roman" w:hAnsi="Times New Roman" w:cs="Times New Roman"/>
          <w:sz w:val="24"/>
          <w:szCs w:val="24"/>
        </w:rPr>
        <w:t>Dr.Racket</w:t>
      </w:r>
      <w:proofErr w:type="spellEnd"/>
      <w:r>
        <w:rPr>
          <w:rFonts w:ascii="Times New Roman" w:eastAsia="Times New Roman" w:hAnsi="Times New Roman" w:cs="Times New Roman"/>
          <w:sz w:val="24"/>
          <w:szCs w:val="24"/>
        </w:rPr>
        <w:t xml:space="preserve"> y que presione “</w:t>
      </w:r>
      <w:r>
        <w:rPr>
          <w:rFonts w:ascii="Times New Roman" w:eastAsia="Times New Roman" w:hAnsi="Times New Roman" w:cs="Times New Roman"/>
          <w:i/>
          <w:sz w:val="24"/>
          <w:szCs w:val="24"/>
        </w:rPr>
        <w:t xml:space="preserve">Run”. </w:t>
      </w:r>
      <w:r>
        <w:rPr>
          <w:rFonts w:ascii="Times New Roman" w:eastAsia="Times New Roman" w:hAnsi="Times New Roman" w:cs="Times New Roman"/>
          <w:sz w:val="24"/>
          <w:szCs w:val="24"/>
        </w:rPr>
        <w:t xml:space="preserve"> En el caso de que se quiera cambiar los parámetros de las funciones script, se respeta el dominio y el recorrido comentado en los respectivos </w:t>
      </w:r>
      <w:proofErr w:type="spellStart"/>
      <w:r>
        <w:rPr>
          <w:rFonts w:ascii="Times New Roman" w:eastAsia="Times New Roman" w:hAnsi="Times New Roman" w:cs="Times New Roman"/>
          <w:sz w:val="24"/>
          <w:szCs w:val="24"/>
        </w:rPr>
        <w:t>TDAs</w:t>
      </w:r>
      <w:proofErr w:type="spellEnd"/>
      <w:r>
        <w:rPr>
          <w:rFonts w:ascii="Times New Roman" w:eastAsia="Times New Roman" w:hAnsi="Times New Roman" w:cs="Times New Roman"/>
          <w:sz w:val="24"/>
          <w:szCs w:val="24"/>
        </w:rPr>
        <w:t>.</w:t>
      </w:r>
    </w:p>
    <w:p w14:paraId="75DD8C2C" w14:textId="77777777" w:rsidR="00AF480C" w:rsidRDefault="00000000">
      <w:pPr>
        <w:pStyle w:val="Ttulo1"/>
      </w:pPr>
      <w:bookmarkStart w:id="8" w:name="_t35p0igx016i" w:colFirst="0" w:colLast="0"/>
      <w:bookmarkEnd w:id="8"/>
      <w:r>
        <w:t xml:space="preserve">2.5  Resultados y Autoevaluación </w:t>
      </w:r>
    </w:p>
    <w:p w14:paraId="4F576281" w14:textId="77777777"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relación a los resultados y a la autoevaluación del proyecto CAPITALIA, este permitió cumplir de forma satisfactoria la mayoría de los objetivos planteados para el laboratorio, tanto a nivel de RF cómo RNF. Como aspectos logrados cumple con modelar las entidades del juego mediante las </w:t>
      </w:r>
      <w:proofErr w:type="spellStart"/>
      <w:r>
        <w:rPr>
          <w:rFonts w:ascii="Times New Roman" w:eastAsia="Times New Roman" w:hAnsi="Times New Roman" w:cs="Times New Roman"/>
          <w:sz w:val="24"/>
          <w:szCs w:val="24"/>
        </w:rPr>
        <w:t>TDAs</w:t>
      </w:r>
      <w:proofErr w:type="spellEnd"/>
      <w:r>
        <w:rPr>
          <w:rFonts w:ascii="Times New Roman" w:eastAsia="Times New Roman" w:hAnsi="Times New Roman" w:cs="Times New Roman"/>
          <w:sz w:val="24"/>
          <w:szCs w:val="24"/>
        </w:rPr>
        <w:t xml:space="preserve"> correspondientes, utilizando listas y funciones bien definidas, </w:t>
      </w:r>
      <w:proofErr w:type="spellStart"/>
      <w:r>
        <w:rPr>
          <w:rFonts w:ascii="Times New Roman" w:eastAsia="Times New Roman" w:hAnsi="Times New Roman" w:cs="Times New Roman"/>
          <w:sz w:val="24"/>
          <w:szCs w:val="24"/>
        </w:rPr>
        <w:t>asi</w:t>
      </w:r>
      <w:proofErr w:type="spellEnd"/>
      <w:r>
        <w:rPr>
          <w:rFonts w:ascii="Times New Roman" w:eastAsia="Times New Roman" w:hAnsi="Times New Roman" w:cs="Times New Roman"/>
          <w:sz w:val="24"/>
          <w:szCs w:val="24"/>
        </w:rPr>
        <w:t xml:space="preserve"> cómo también iniciar partidas de manera correcta, creando jugadores, tableros, propiedades y cartas de forma funcional.</w:t>
      </w:r>
    </w:p>
    <w:p w14:paraId="666AC5B4" w14:textId="54CA51C0"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Finalmente, en relación a los aspectos a mejorar, se menciona el TDA de cartas, </w:t>
      </w:r>
      <w:r w:rsidR="00D5561F">
        <w:rPr>
          <w:rFonts w:ascii="Times New Roman" w:eastAsia="Times New Roman" w:hAnsi="Times New Roman" w:cs="Times New Roman"/>
          <w:sz w:val="24"/>
          <w:szCs w:val="24"/>
        </w:rPr>
        <w:t>ya que,</w:t>
      </w:r>
      <w:r>
        <w:rPr>
          <w:rFonts w:ascii="Times New Roman" w:eastAsia="Times New Roman" w:hAnsi="Times New Roman" w:cs="Times New Roman"/>
          <w:sz w:val="24"/>
          <w:szCs w:val="24"/>
        </w:rPr>
        <w:t xml:space="preserve"> si bien las cartas son extraídas correctamente, sus acciones no alteran de manera directa el estado de jugador o de tablero. </w:t>
      </w:r>
      <w:r w:rsidR="00D5561F">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no se integra el uso de “Google Gemini API”.</w:t>
      </w:r>
    </w:p>
    <w:p w14:paraId="292F783D" w14:textId="77777777" w:rsidR="00AF480C" w:rsidRDefault="00000000" w:rsidP="00D5561F">
      <w:pPr>
        <w:pStyle w:val="Ttulo1"/>
        <w:jc w:val="both"/>
      </w:pPr>
      <w:bookmarkStart w:id="9" w:name="_q49ype3us851" w:colFirst="0" w:colLast="0"/>
      <w:bookmarkEnd w:id="9"/>
      <w:r>
        <w:t>3. Conclusiones</w:t>
      </w:r>
    </w:p>
    <w:p w14:paraId="1D247A94" w14:textId="77777777"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modo de conclusión, se cumplieron en gran parte los objetivos planteados en el proyecto, ya que se implementó el paradigma funcional a través de la implementación del juego CAPITALIA, haciendo el uso del lenguaje de programación “</w:t>
      </w:r>
      <w:proofErr w:type="spellStart"/>
      <w:r>
        <w:rPr>
          <w:rFonts w:ascii="Times New Roman" w:eastAsia="Times New Roman" w:hAnsi="Times New Roman" w:cs="Times New Roman"/>
          <w:sz w:val="24"/>
          <w:szCs w:val="24"/>
        </w:rPr>
        <w:t>Racket</w:t>
      </w:r>
      <w:proofErr w:type="spellEnd"/>
      <w:r>
        <w:rPr>
          <w:rFonts w:ascii="Times New Roman" w:eastAsia="Times New Roman" w:hAnsi="Times New Roman" w:cs="Times New Roman"/>
          <w:sz w:val="24"/>
          <w:szCs w:val="24"/>
        </w:rPr>
        <w:t>”. En general se logra llevar a cabo un buen proyecto de acuerdo con el paradigma, de modo que su forma de programación y el cumplimiento de los RF y RNF.</w:t>
      </w:r>
    </w:p>
    <w:p w14:paraId="1B7F3F02" w14:textId="06E48A22" w:rsidR="00AF480C" w:rsidRDefault="00000000" w:rsidP="00D5561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modo </w:t>
      </w:r>
      <w:r w:rsidR="00D5561F">
        <w:rPr>
          <w:rFonts w:ascii="Times New Roman" w:eastAsia="Times New Roman" w:hAnsi="Times New Roman" w:cs="Times New Roman"/>
          <w:sz w:val="24"/>
          <w:szCs w:val="24"/>
        </w:rPr>
        <w:t>personal, logré</w:t>
      </w:r>
      <w:r>
        <w:rPr>
          <w:rFonts w:ascii="Times New Roman" w:eastAsia="Times New Roman" w:hAnsi="Times New Roman" w:cs="Times New Roman"/>
          <w:sz w:val="24"/>
          <w:szCs w:val="24"/>
        </w:rPr>
        <w:t xml:space="preserve"> utilizar el paradigma funcional de modo tal que consolide la materia y el aprendizaje revisado en clases de forma efectiva y divertida. Considerando lo anteriormente expuesto y los conocimientos adquiridos cómo los usos </w:t>
      </w:r>
      <w:r w:rsidR="00D5561F">
        <w:rPr>
          <w:rFonts w:ascii="Times New Roman" w:eastAsia="Times New Roman" w:hAnsi="Times New Roman" w:cs="Times New Roman"/>
          <w:sz w:val="24"/>
          <w:szCs w:val="24"/>
        </w:rPr>
        <w:t>y beneficios</w:t>
      </w:r>
      <w:r>
        <w:rPr>
          <w:rFonts w:ascii="Times New Roman" w:eastAsia="Times New Roman" w:hAnsi="Times New Roman" w:cs="Times New Roman"/>
          <w:sz w:val="24"/>
          <w:szCs w:val="24"/>
        </w:rPr>
        <w:t xml:space="preserve"> podré eventualmente aplicarlos en el futuro principalmente en el ámbito laboral. </w:t>
      </w:r>
    </w:p>
    <w:p w14:paraId="7BA0EEE3" w14:textId="77777777" w:rsidR="00AF480C" w:rsidRDefault="00AF480C">
      <w:pPr>
        <w:spacing w:before="240" w:after="240" w:line="480" w:lineRule="auto"/>
        <w:rPr>
          <w:rFonts w:ascii="Times New Roman" w:eastAsia="Times New Roman" w:hAnsi="Times New Roman" w:cs="Times New Roman"/>
          <w:sz w:val="24"/>
          <w:szCs w:val="24"/>
        </w:rPr>
      </w:pPr>
    </w:p>
    <w:p w14:paraId="67F97F63" w14:textId="77777777" w:rsidR="00AF480C" w:rsidRDefault="00AF480C">
      <w:pPr>
        <w:spacing w:before="240" w:after="240" w:line="480" w:lineRule="auto"/>
        <w:rPr>
          <w:rFonts w:ascii="Times New Roman" w:eastAsia="Times New Roman" w:hAnsi="Times New Roman" w:cs="Times New Roman"/>
          <w:sz w:val="24"/>
          <w:szCs w:val="24"/>
        </w:rPr>
      </w:pPr>
    </w:p>
    <w:p w14:paraId="6998DBCB" w14:textId="77777777" w:rsidR="00AF480C" w:rsidRDefault="00AF480C">
      <w:pPr>
        <w:spacing w:before="240" w:after="240" w:line="480" w:lineRule="auto"/>
        <w:rPr>
          <w:rFonts w:ascii="Times New Roman" w:eastAsia="Times New Roman" w:hAnsi="Times New Roman" w:cs="Times New Roman"/>
          <w:sz w:val="24"/>
          <w:szCs w:val="24"/>
        </w:rPr>
      </w:pPr>
    </w:p>
    <w:p w14:paraId="2834EAFE" w14:textId="77777777" w:rsidR="00AF480C" w:rsidRDefault="00AF480C">
      <w:pPr>
        <w:spacing w:before="240" w:after="240" w:line="480" w:lineRule="auto"/>
        <w:rPr>
          <w:rFonts w:ascii="Times New Roman" w:eastAsia="Times New Roman" w:hAnsi="Times New Roman" w:cs="Times New Roman"/>
          <w:sz w:val="24"/>
          <w:szCs w:val="24"/>
        </w:rPr>
      </w:pPr>
    </w:p>
    <w:p w14:paraId="1127C980" w14:textId="77777777" w:rsidR="00AF480C" w:rsidRDefault="00AF480C">
      <w:pPr>
        <w:spacing w:before="240" w:after="240" w:line="480" w:lineRule="auto"/>
        <w:rPr>
          <w:rFonts w:ascii="Times New Roman" w:eastAsia="Times New Roman" w:hAnsi="Times New Roman" w:cs="Times New Roman"/>
          <w:sz w:val="24"/>
          <w:szCs w:val="24"/>
        </w:rPr>
      </w:pPr>
    </w:p>
    <w:p w14:paraId="3E69E1F5" w14:textId="77777777" w:rsidR="00AF480C" w:rsidRDefault="00AF480C">
      <w:pPr>
        <w:spacing w:before="240" w:after="240" w:line="480" w:lineRule="auto"/>
        <w:rPr>
          <w:rFonts w:ascii="Times New Roman" w:eastAsia="Times New Roman" w:hAnsi="Times New Roman" w:cs="Times New Roman"/>
          <w:sz w:val="24"/>
          <w:szCs w:val="24"/>
        </w:rPr>
      </w:pPr>
    </w:p>
    <w:p w14:paraId="7F0E3F27" w14:textId="77777777" w:rsidR="00AF480C" w:rsidRDefault="00000000">
      <w:pPr>
        <w:pStyle w:val="Ttulo1"/>
      </w:pPr>
      <w:bookmarkStart w:id="10" w:name="_scgttbtlghe5" w:colFirst="0" w:colLast="0"/>
      <w:bookmarkEnd w:id="10"/>
      <w:r>
        <w:lastRenderedPageBreak/>
        <w:t xml:space="preserve">4.  Referencias </w:t>
      </w:r>
    </w:p>
    <w:p w14:paraId="6099C27D" w14:textId="77777777" w:rsidR="00AF480C" w:rsidRDefault="00000000">
      <w:pPr>
        <w:spacing w:before="240" w:after="240"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i/>
          <w:sz w:val="24"/>
          <w:szCs w:val="24"/>
        </w:rPr>
        <w:t>CC30A Algoritmos y Estructuras de Datos: Tipos de datos abstractos</w:t>
      </w:r>
      <w:r>
        <w:rPr>
          <w:rFonts w:ascii="Times New Roman" w:eastAsia="Times New Roman" w:hAnsi="Times New Roman" w:cs="Times New Roman"/>
          <w:sz w:val="24"/>
          <w:szCs w:val="24"/>
        </w:rPr>
        <w:t xml:space="preserve">. (s. f.). Recuperado de: </w:t>
      </w:r>
      <w:hyperlink r:id="rId8">
        <w:r>
          <w:rPr>
            <w:rFonts w:ascii="Times New Roman" w:eastAsia="Times New Roman" w:hAnsi="Times New Roman" w:cs="Times New Roman"/>
            <w:color w:val="1155CC"/>
            <w:sz w:val="24"/>
            <w:szCs w:val="24"/>
            <w:u w:val="single"/>
          </w:rPr>
          <w:t>https://users.dcc.uchile.cl/~bebustos/apuntes/cc30a/TDA/</w:t>
        </w:r>
      </w:hyperlink>
      <w:r>
        <w:rPr>
          <w:rFonts w:ascii="Times New Roman" w:eastAsia="Times New Roman" w:hAnsi="Times New Roman" w:cs="Times New Roman"/>
          <w:sz w:val="24"/>
          <w:szCs w:val="24"/>
        </w:rPr>
        <w:t xml:space="preserve"> </w:t>
      </w:r>
    </w:p>
    <w:p w14:paraId="05C7110D" w14:textId="77777777" w:rsidR="00AF480C" w:rsidRDefault="00000000">
      <w:pPr>
        <w:spacing w:before="240" w:after="240"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Felleisen,M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Findler</w:t>
      </w:r>
      <w:proofErr w:type="spellEnd"/>
      <w:r>
        <w:rPr>
          <w:rFonts w:ascii="Times New Roman" w:eastAsia="Times New Roman" w:hAnsi="Times New Roman" w:cs="Times New Roman"/>
          <w:sz w:val="24"/>
          <w:szCs w:val="24"/>
        </w:rPr>
        <w:t xml:space="preserve">, R.B., </w:t>
      </w:r>
      <w:proofErr w:type="spellStart"/>
      <w:r>
        <w:rPr>
          <w:rFonts w:ascii="Times New Roman" w:eastAsia="Times New Roman" w:hAnsi="Times New Roman" w:cs="Times New Roman"/>
          <w:sz w:val="24"/>
          <w:szCs w:val="24"/>
        </w:rPr>
        <w:t>Flatt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222222"/>
          <w:sz w:val="24"/>
          <w:szCs w:val="24"/>
          <w:highlight w:val="white"/>
        </w:rPr>
        <w:t xml:space="preserve">M., </w:t>
      </w:r>
      <w:proofErr w:type="spellStart"/>
      <w:r>
        <w:rPr>
          <w:rFonts w:ascii="Times New Roman" w:eastAsia="Times New Roman" w:hAnsi="Times New Roman" w:cs="Times New Roman"/>
          <w:color w:val="222222"/>
          <w:sz w:val="24"/>
          <w:szCs w:val="24"/>
          <w:highlight w:val="white"/>
        </w:rPr>
        <w:t>Krishnamurthi</w:t>
      </w:r>
      <w:proofErr w:type="spellEnd"/>
      <w:r>
        <w:rPr>
          <w:rFonts w:ascii="Times New Roman" w:eastAsia="Times New Roman" w:hAnsi="Times New Roman" w:cs="Times New Roman"/>
          <w:color w:val="222222"/>
          <w:sz w:val="24"/>
          <w:szCs w:val="24"/>
          <w:highlight w:val="white"/>
        </w:rPr>
        <w:t xml:space="preserve">, S., </w:t>
      </w:r>
      <w:proofErr w:type="spellStart"/>
      <w:r>
        <w:rPr>
          <w:rFonts w:ascii="Times New Roman" w:eastAsia="Times New Roman" w:hAnsi="Times New Roman" w:cs="Times New Roman"/>
          <w:color w:val="222222"/>
          <w:sz w:val="24"/>
          <w:szCs w:val="24"/>
          <w:highlight w:val="white"/>
        </w:rPr>
        <w:t>Barzilay</w:t>
      </w:r>
      <w:proofErr w:type="spellEnd"/>
      <w:r>
        <w:rPr>
          <w:rFonts w:ascii="Times New Roman" w:eastAsia="Times New Roman" w:hAnsi="Times New Roman" w:cs="Times New Roman"/>
          <w:color w:val="222222"/>
          <w:sz w:val="24"/>
          <w:szCs w:val="24"/>
          <w:highlight w:val="white"/>
        </w:rPr>
        <w:t>, E., McCarthy, J., &amp; Tobin-</w:t>
      </w:r>
      <w:proofErr w:type="spellStart"/>
      <w:r>
        <w:rPr>
          <w:rFonts w:ascii="Times New Roman" w:eastAsia="Times New Roman" w:hAnsi="Times New Roman" w:cs="Times New Roman"/>
          <w:color w:val="222222"/>
          <w:sz w:val="24"/>
          <w:szCs w:val="24"/>
          <w:highlight w:val="white"/>
        </w:rPr>
        <w:t>Hochstadt</w:t>
      </w:r>
      <w:proofErr w:type="spellEnd"/>
      <w:r>
        <w:rPr>
          <w:rFonts w:ascii="Times New Roman" w:eastAsia="Times New Roman" w:hAnsi="Times New Roman" w:cs="Times New Roman"/>
          <w:color w:val="222222"/>
          <w:sz w:val="24"/>
          <w:szCs w:val="24"/>
          <w:highlight w:val="white"/>
        </w:rPr>
        <w:t xml:space="preserve">, S. (2015). </w:t>
      </w:r>
      <w:proofErr w:type="spellStart"/>
      <w:r>
        <w:rPr>
          <w:rFonts w:ascii="Times New Roman" w:eastAsia="Times New Roman" w:hAnsi="Times New Roman" w:cs="Times New Roman"/>
          <w:color w:val="222222"/>
          <w:sz w:val="24"/>
          <w:szCs w:val="24"/>
          <w:highlight w:val="white"/>
        </w:rPr>
        <w:t>The</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racket</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manifesto</w:t>
      </w:r>
      <w:proofErr w:type="spellEnd"/>
      <w:r>
        <w:rPr>
          <w:rFonts w:ascii="Times New Roman" w:eastAsia="Times New Roman" w:hAnsi="Times New Roman" w:cs="Times New Roman"/>
          <w:color w:val="222222"/>
          <w:sz w:val="24"/>
          <w:szCs w:val="24"/>
          <w:highlight w:val="white"/>
        </w:rPr>
        <w:t xml:space="preserve">. In </w:t>
      </w:r>
      <w:r>
        <w:rPr>
          <w:rFonts w:ascii="Times New Roman" w:eastAsia="Times New Roman" w:hAnsi="Times New Roman" w:cs="Times New Roman"/>
          <w:i/>
          <w:color w:val="222222"/>
          <w:sz w:val="24"/>
          <w:szCs w:val="24"/>
          <w:highlight w:val="white"/>
        </w:rPr>
        <w:t xml:space="preserve">1st Summit </w:t>
      </w:r>
      <w:proofErr w:type="spellStart"/>
      <w:r>
        <w:rPr>
          <w:rFonts w:ascii="Times New Roman" w:eastAsia="Times New Roman" w:hAnsi="Times New Roman" w:cs="Times New Roman"/>
          <w:i/>
          <w:color w:val="222222"/>
          <w:sz w:val="24"/>
          <w:szCs w:val="24"/>
          <w:highlight w:val="white"/>
        </w:rPr>
        <w:t>on</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Advances</w:t>
      </w:r>
      <w:proofErr w:type="spellEnd"/>
      <w:r>
        <w:rPr>
          <w:rFonts w:ascii="Times New Roman" w:eastAsia="Times New Roman" w:hAnsi="Times New Roman" w:cs="Times New Roman"/>
          <w:i/>
          <w:color w:val="222222"/>
          <w:sz w:val="24"/>
          <w:szCs w:val="24"/>
          <w:highlight w:val="white"/>
        </w:rPr>
        <w:t xml:space="preserve"> in </w:t>
      </w:r>
      <w:proofErr w:type="spellStart"/>
      <w:r>
        <w:rPr>
          <w:rFonts w:ascii="Times New Roman" w:eastAsia="Times New Roman" w:hAnsi="Times New Roman" w:cs="Times New Roman"/>
          <w:i/>
          <w:color w:val="222222"/>
          <w:sz w:val="24"/>
          <w:szCs w:val="24"/>
          <w:highlight w:val="white"/>
        </w:rPr>
        <w:t>Programming</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Languages</w:t>
      </w:r>
      <w:proofErr w:type="spellEnd"/>
      <w:r>
        <w:rPr>
          <w:rFonts w:ascii="Times New Roman" w:eastAsia="Times New Roman" w:hAnsi="Times New Roman" w:cs="Times New Roman"/>
          <w:i/>
          <w:color w:val="222222"/>
          <w:sz w:val="24"/>
          <w:szCs w:val="24"/>
          <w:highlight w:val="white"/>
        </w:rPr>
        <w:t xml:space="preserve"> (SNAPL 2015)</w:t>
      </w:r>
      <w:r>
        <w:rPr>
          <w:rFonts w:ascii="Times New Roman" w:eastAsia="Times New Roman" w:hAnsi="Times New Roman" w:cs="Times New Roman"/>
          <w:color w:val="222222"/>
          <w:sz w:val="24"/>
          <w:szCs w:val="24"/>
          <w:highlight w:val="white"/>
        </w:rPr>
        <w:t xml:space="preserve"> (pp. 113-128). </w:t>
      </w:r>
      <w:proofErr w:type="spellStart"/>
      <w:r>
        <w:rPr>
          <w:rFonts w:ascii="Times New Roman" w:eastAsia="Times New Roman" w:hAnsi="Times New Roman" w:cs="Times New Roman"/>
          <w:color w:val="222222"/>
          <w:sz w:val="24"/>
          <w:szCs w:val="24"/>
          <w:highlight w:val="white"/>
        </w:rPr>
        <w:t>Schloss</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Dagstuhl</w:t>
      </w:r>
      <w:proofErr w:type="spellEnd"/>
      <w:r>
        <w:rPr>
          <w:rFonts w:ascii="Times New Roman" w:eastAsia="Times New Roman" w:hAnsi="Times New Roman" w:cs="Times New Roman"/>
          <w:color w:val="222222"/>
          <w:sz w:val="24"/>
          <w:szCs w:val="24"/>
          <w:highlight w:val="white"/>
        </w:rPr>
        <w:t>–Leibniz-</w:t>
      </w:r>
      <w:proofErr w:type="spellStart"/>
      <w:r>
        <w:rPr>
          <w:rFonts w:ascii="Times New Roman" w:eastAsia="Times New Roman" w:hAnsi="Times New Roman" w:cs="Times New Roman"/>
          <w:color w:val="222222"/>
          <w:sz w:val="24"/>
          <w:szCs w:val="24"/>
          <w:highlight w:val="white"/>
        </w:rPr>
        <w:t>Zentrum</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für</w:t>
      </w:r>
      <w:proofErr w:type="spellEnd"/>
      <w:r>
        <w:rPr>
          <w:rFonts w:ascii="Times New Roman" w:eastAsia="Times New Roman" w:hAnsi="Times New Roman" w:cs="Times New Roman"/>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Informatik</w:t>
      </w:r>
      <w:proofErr w:type="spellEnd"/>
      <w:r>
        <w:rPr>
          <w:rFonts w:ascii="Times New Roman" w:eastAsia="Times New Roman" w:hAnsi="Times New Roman" w:cs="Times New Roman"/>
          <w:color w:val="222222"/>
          <w:sz w:val="24"/>
          <w:szCs w:val="24"/>
          <w:highlight w:val="white"/>
        </w:rPr>
        <w:t xml:space="preserve">. Recuperado de: </w:t>
      </w:r>
      <w:hyperlink r:id="rId9">
        <w:r>
          <w:rPr>
            <w:rFonts w:ascii="Times New Roman" w:eastAsia="Times New Roman" w:hAnsi="Times New Roman" w:cs="Times New Roman"/>
            <w:color w:val="1155CC"/>
            <w:sz w:val="24"/>
            <w:szCs w:val="24"/>
            <w:highlight w:val="white"/>
            <w:u w:val="single"/>
          </w:rPr>
          <w:t>https://drops.dagstuhl.de/entities/document/10.4230/LIPIcs.SNAPL.2015.113</w:t>
        </w:r>
      </w:hyperlink>
      <w:r>
        <w:rPr>
          <w:rFonts w:ascii="Times New Roman" w:eastAsia="Times New Roman" w:hAnsi="Times New Roman" w:cs="Times New Roman"/>
          <w:color w:val="222222"/>
          <w:sz w:val="24"/>
          <w:szCs w:val="24"/>
          <w:highlight w:val="white"/>
        </w:rPr>
        <w:t xml:space="preserve"> </w:t>
      </w:r>
    </w:p>
    <w:p w14:paraId="40E5D8D1" w14:textId="77777777" w:rsidR="00AF480C" w:rsidRDefault="00000000">
      <w:pPr>
        <w:pStyle w:val="Ttulo1"/>
      </w:pPr>
      <w:bookmarkStart w:id="11" w:name="_h7sirky3lwd3" w:colFirst="0" w:colLast="0"/>
      <w:bookmarkEnd w:id="11"/>
      <w:r>
        <w:t xml:space="preserve">4.1 Anexos </w:t>
      </w:r>
    </w:p>
    <w:sectPr w:rsidR="00AF480C">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A1A3B" w14:textId="77777777" w:rsidR="009500FF" w:rsidRDefault="009500FF">
      <w:pPr>
        <w:spacing w:line="240" w:lineRule="auto"/>
      </w:pPr>
      <w:r>
        <w:separator/>
      </w:r>
    </w:p>
  </w:endnote>
  <w:endnote w:type="continuationSeparator" w:id="0">
    <w:p w14:paraId="7AE1DFE5" w14:textId="77777777" w:rsidR="009500FF" w:rsidRDefault="00950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C9BFA" w14:textId="77777777" w:rsidR="009500FF" w:rsidRDefault="009500FF">
      <w:pPr>
        <w:spacing w:line="240" w:lineRule="auto"/>
      </w:pPr>
      <w:r>
        <w:separator/>
      </w:r>
    </w:p>
  </w:footnote>
  <w:footnote w:type="continuationSeparator" w:id="0">
    <w:p w14:paraId="646FEB4F" w14:textId="77777777" w:rsidR="009500FF" w:rsidRDefault="009500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FF61" w14:textId="77777777" w:rsidR="00AF480C" w:rsidRDefault="00000000">
    <w:pPr>
      <w:jc w:val="right"/>
    </w:pPr>
    <w:r>
      <w:fldChar w:fldCharType="begin"/>
    </w:r>
    <w:r>
      <w:instrText>PAGE</w:instrText>
    </w:r>
    <w:r>
      <w:fldChar w:fldCharType="separate"/>
    </w:r>
    <w:r w:rsidR="00D5561F">
      <w:rPr>
        <w:noProof/>
      </w:rPr>
      <w:t>1</w:t>
    </w:r>
    <w:r>
      <w:fldChar w:fldCharType="end"/>
    </w:r>
    <w:r>
      <w:rPr>
        <w:noProof/>
      </w:rPr>
      <w:drawing>
        <wp:anchor distT="114300" distB="114300" distL="114300" distR="114300" simplePos="0" relativeHeight="251658240" behindDoc="1" locked="0" layoutInCell="1" hidden="0" allowOverlap="1" wp14:anchorId="19507D78" wp14:editId="3FEA2362">
          <wp:simplePos x="0" y="0"/>
          <wp:positionH relativeFrom="column">
            <wp:posOffset>47626</wp:posOffset>
          </wp:positionH>
          <wp:positionV relativeFrom="paragraph">
            <wp:posOffset>-209549</wp:posOffset>
          </wp:positionV>
          <wp:extent cx="1085850" cy="5143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85850" cy="5143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DDA"/>
    <w:multiLevelType w:val="multilevel"/>
    <w:tmpl w:val="BD28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0383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80C"/>
    <w:rsid w:val="009500FF"/>
    <w:rsid w:val="00AF480C"/>
    <w:rsid w:val="00D5561F"/>
    <w:rsid w:val="00F67E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327F"/>
  <w15:docId w15:val="{14CEAC15-0C24-48A3-8D43-F6E693F4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240" w:line="480" w:lineRule="auto"/>
      <w:outlineLvl w:val="0"/>
    </w:pPr>
    <w:rPr>
      <w:rFonts w:ascii="Times New Roman" w:eastAsia="Times New Roman" w:hAnsi="Times New Roman" w:cs="Times New Roman"/>
      <w:b/>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line="480" w:lineRule="auto"/>
      <w:ind w:left="720" w:hanging="360"/>
      <w:jc w:val="center"/>
    </w:pPr>
    <w:rPr>
      <w:rFonts w:ascii="Times New Roman" w:eastAsia="Times New Roman" w:hAnsi="Times New Roman" w:cs="Times New Roman"/>
      <w:b/>
      <w:sz w:val="24"/>
      <w:szCs w:val="24"/>
    </w:rPr>
  </w:style>
  <w:style w:type="paragraph" w:styleId="Subttulo">
    <w:name w:val="Subtitle"/>
    <w:basedOn w:val="Normal"/>
    <w:next w:val="Normal"/>
    <w:uiPriority w:val="11"/>
    <w:qFormat/>
    <w:pPr>
      <w:keepNext/>
      <w:keepLines/>
      <w:spacing w:before="240" w:after="240" w:line="480" w:lineRule="auto"/>
      <w:ind w:left="720" w:hanging="360"/>
      <w:jc w:val="center"/>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sers.dcc.uchile.cl/~bebustos/apuntes/cc30a/TD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ops.dagstuhl.de/entities/document/10.4230/LIPIcs.SNAPL.2015.1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1829</Words>
  <Characters>10062</Characters>
  <Application>Microsoft Office Word</Application>
  <DocSecurity>0</DocSecurity>
  <Lines>83</Lines>
  <Paragraphs>23</Paragraphs>
  <ScaleCrop>false</ScaleCrop>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2025-05-05T11:37:00Z</dcterms:created>
  <dcterms:modified xsi:type="dcterms:W3CDTF">2025-05-05T11:46:00Z</dcterms:modified>
</cp:coreProperties>
</file>