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748155" cy="581025"/>
            <wp:effectExtent b="0" l="0" r="0" t="0"/>
            <wp:wrapSquare wrapText="bothSides" distB="0" distT="0" distL="114300" distR="114300"/>
            <wp:docPr descr="Uma imagem contendo comida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Uma imagem contendo comida&#10;&#10;Descrição gerada automaticamente" id="0" name="image1.png"/>
                    <pic:cNvPicPr preferRelativeResize="0"/>
                  </pic:nvPicPr>
                  <pic:blipFill>
                    <a:blip r:embed="rId6"/>
                    <a:srcRect b="11992" l="0" r="0" t="12786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ind w:right="44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SÃO JUDAS TADEU</w:t>
      </w:r>
    </w:p>
    <w:p w:rsidR="00000000" w:rsidDel="00000000" w:rsidP="00000000" w:rsidRDefault="00000000" w:rsidRPr="00000000" w14:paraId="00000007">
      <w:pPr>
        <w:spacing w:before="240" w:line="360" w:lineRule="auto"/>
        <w:ind w:right="44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before="240" w:line="360" w:lineRule="auto"/>
        <w:ind w:right="44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before="240" w:line="360" w:lineRule="auto"/>
        <w:ind w:right="44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240" w:line="240" w:lineRule="auto"/>
        <w:ind w:right="44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PROJETO A3</w:t>
      </w:r>
    </w:p>
    <w:p w:rsidR="00000000" w:rsidDel="00000000" w:rsidP="00000000" w:rsidRDefault="00000000" w:rsidRPr="00000000" w14:paraId="0000000B">
      <w:pPr>
        <w:spacing w:after="4200" w:before="240" w:line="360" w:lineRule="auto"/>
        <w:ind w:right="44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Teoria da Computação e Compiladores</w:t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4200" w:before="240" w:line="360" w:lineRule="auto"/>
        <w:ind w:right="44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0D">
      <w:pPr>
        <w:spacing w:before="6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856e9g7vce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oflqhgpr9fh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Linguagem de programação Brazuca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lxt45x78grx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Estrutura Básica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kt7oczi73gi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Variáveis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q21cpojwhrmp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Estrutura de controle se então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7wscehcacia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Estrutura de repetição enquanto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58bntxglu41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Estrutura de repetição paracada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34phk5xjb61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Operações matemáticas e booleanas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7q5bvnevqczz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Análise léxica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kf43pzidg5v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Análise Sintática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g7iau3uzlxqr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Geração do código-objeto Python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qjr80pnwz12r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Conclusão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jefzy3v1sk3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Referências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before="6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4200" w:before="240" w:line="360" w:lineRule="auto"/>
        <w:ind w:right="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t856e9g7vceo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Esse projeto teve como objetivo desenvolver um compilador para realizar a análise léxica e sintática de uma linguagem de programação fictícia e gerar código válido para uma segunda linguagem de programação. Todos os artefatos desse projeto e instruções de instalação se encontram no seguinte repositório: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https://github.com/d4rkwav3/compilador_projetoA3.git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oflqhgpr9fhb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Linguagem de programação Brazuca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linguagem de programação criada para esse projeto chama-se Brazuca, inspirada pela linguagem de programação Portugol e Python, as instruções de um código Brazuca são escritas em Português do Brasil, aceita caracteres com acentuação e possui uma estrutura semelhante a Python, compilar código em Brazuca gera código em Python. O compilador da linguagem Brazuca foi escrito em Python.</w:t>
      </w:r>
    </w:p>
    <w:p w:rsidR="00000000" w:rsidDel="00000000" w:rsidP="00000000" w:rsidRDefault="00000000" w:rsidRPr="00000000" w14:paraId="00000024">
      <w:pPr>
        <w:pStyle w:val="Heading3"/>
        <w:spacing w:line="360" w:lineRule="auto"/>
        <w:ind w:left="0" w:firstLine="720"/>
        <w:jc w:val="both"/>
        <w:rPr>
          <w:b w:val="1"/>
          <w:color w:val="000000"/>
          <w:sz w:val="24"/>
          <w:szCs w:val="24"/>
        </w:rPr>
      </w:pPr>
      <w:bookmarkStart w:colFirst="0" w:colLast="0" w:name="_qbw9v4htfdpm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2.1. Estrutura Básica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Brazuca aceita três tipos de variáveis, números inteiros, números com casa decimal e cadeia de caracteres (strings), possui uma única estrutura de controle, se então (if, else) e duas estruturas de repetição, enquanto e paracada (while, for), a tabela 1 a seguir mostra todas as palavras reservas em sua sintaxe correta.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1"/>
        <w:tblW w:w="9195.000000000002" w:type="dxa"/>
        <w:jc w:val="left"/>
        <w:tblInd w:w="-120.0" w:type="dxa"/>
        <w:tblLayout w:type="fixed"/>
        <w:tblLook w:val="0600"/>
      </w:tblPr>
      <w:tblGrid>
        <w:gridCol w:w="3057.0000000000005"/>
        <w:gridCol w:w="6138.000000000001"/>
        <w:tblGridChange w:id="0">
          <w:tblGrid>
            <w:gridCol w:w="3057.0000000000005"/>
            <w:gridCol w:w="6138.000000000001"/>
          </w:tblGrid>
        </w:tblGridChange>
      </w:tblGrid>
      <w:tr>
        <w:trPr>
          <w:cantSplit w:val="0"/>
          <w:trHeight w:val="421.95703125000136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Tabela 1 – Palavras Reservadas</w:t>
            </w:r>
          </w:p>
        </w:tc>
      </w:tr>
      <w:tr>
        <w:trPr>
          <w:cantSplit w:val="0"/>
          <w:trHeight w:val="393.0000000000041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Palavra reservada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Função</w:t>
            </w:r>
          </w:p>
        </w:tc>
      </w:tr>
      <w:tr>
        <w:trPr>
          <w:cantSplit w:val="0"/>
          <w:trHeight w:val="357.0000000000027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Declara variáveis do tipo inteiro (1, 512, 6718, etc.).</w:t>
            </w:r>
          </w:p>
        </w:tc>
      </w:tr>
      <w:tr>
        <w:trPr>
          <w:cantSplit w:val="0"/>
          <w:trHeight w:val="383.99999999999864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Declara variáveis do tipo decimal (0.5, 1.5, 3.14, etc).</w:t>
            </w:r>
          </w:p>
        </w:tc>
      </w:tr>
      <w:tr>
        <w:trPr>
          <w:cantSplit w:val="0"/>
          <w:trHeight w:val="375.96093749999454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Declara variáveis do tipo palavra (“isso é uma palavra”).</w:t>
            </w:r>
          </w:p>
        </w:tc>
      </w:tr>
      <w:tr>
        <w:trPr>
          <w:cantSplit w:val="0"/>
          <w:trHeight w:val="377.99999999999727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Sinalizar uma condição de controle.</w:t>
            </w:r>
          </w:p>
        </w:tc>
      </w:tr>
      <w:tr>
        <w:trPr>
          <w:cantSplit w:val="0"/>
          <w:trHeight w:val="476.9999999999959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Sinalizar o código a ser executado caso uma condição seja atendida.</w:t>
            </w:r>
          </w:p>
        </w:tc>
      </w:tr>
      <w:tr>
        <w:trPr>
          <w:cantSplit w:val="0"/>
          <w:trHeight w:val="548.9999999999986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Usada em conjunto com a instrução se, executa uma ou mais instruções caso a condição em ‘se’ seja falsa.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enquanto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 uma estrutura de repetição.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paracada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 uma estrutura de repetição usando um objeto iterável.</w:t>
            </w:r>
          </w:p>
        </w:tc>
      </w:tr>
      <w:tr>
        <w:trPr>
          <w:cantSplit w:val="0"/>
          <w:trHeight w:val="560.99999999999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Usada em conjunto com o paracada para indicar uma variável que contenha um ou mais elemento, como uma palavra.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Usada para imprimir texto na tela.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Usada para ler o teclado.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spacing w:line="360" w:lineRule="auto"/>
        <w:ind w:left="0" w:firstLine="720"/>
        <w:rPr>
          <w:b w:val="1"/>
          <w:color w:val="000000"/>
          <w:sz w:val="24"/>
          <w:szCs w:val="24"/>
        </w:rPr>
      </w:pPr>
      <w:bookmarkStart w:colFirst="0" w:colLast="0" w:name="_kt7oczi73gii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2.2. Variáveis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variáveis podem ser declaradas da seguinte forma: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 ID = DADO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seguintes exemplos são declarações válidas: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palavra msg1 = "Digite um número inteiro"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inteiro i = -10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decimal d = 3.14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line="360" w:lineRule="auto"/>
        <w:ind w:left="0" w:firstLine="720"/>
        <w:rPr>
          <w:b w:val="1"/>
          <w:color w:val="000000"/>
          <w:sz w:val="24"/>
          <w:szCs w:val="24"/>
        </w:rPr>
      </w:pPr>
      <w:bookmarkStart w:colFirst="0" w:colLast="0" w:name="_q21cpojwhrmp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2.3. Estrutura de controle se então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condição se então é expressa da seguinte forma: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expressão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então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instrução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expressão esperada é uma que pode ser avaliada como booleana, ou seja, pode ser verdadeira ou falsa. A próxima linha abaixo da estrutura se então será executada caso a expressão seja avaliada como verdadeira, é importante notar que as instruções devem ser iniciadas com uma tabulação para ser consideradas dentro do bloco se então mais próxima, por exemplo: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a &gt; b então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 = a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incluir instruções a serem executada caso a expressão seja falsa, use senão então, toda instrução tabulada abaixo do bloco senão então será executada, como no exemplo abaixo:</w:t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a &gt; b então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 = a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senão então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 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line="360" w:lineRule="auto"/>
        <w:ind w:left="0" w:firstLine="720"/>
        <w:rPr>
          <w:sz w:val="24"/>
          <w:szCs w:val="24"/>
        </w:rPr>
      </w:pPr>
      <w:bookmarkStart w:colFirst="0" w:colLast="0" w:name="_7wscehcaciat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2.4. Estrutura de repetição enquanto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repetição enquanto é expressa da seguinte forma: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enquanto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expressão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então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a estrutura de controle se então, a estrutura enquanto espera uma expressão que possa ser avaliada como verdadeira ou falsa, executando o código tabulado mais próximo caso a expressão seja verdadeira, como no exemplo abaixo: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enquanto c &lt; 10 então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imprima(c)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 += 1</w:t>
      </w:r>
    </w:p>
    <w:p w:rsidR="00000000" w:rsidDel="00000000" w:rsidP="00000000" w:rsidRDefault="00000000" w:rsidRPr="00000000" w14:paraId="00000067">
      <w:pPr>
        <w:pStyle w:val="Heading3"/>
        <w:spacing w:line="360" w:lineRule="auto"/>
        <w:ind w:left="0" w:firstLine="720"/>
        <w:rPr>
          <w:b w:val="1"/>
          <w:color w:val="000000"/>
          <w:sz w:val="24"/>
          <w:szCs w:val="24"/>
        </w:rPr>
      </w:pPr>
      <w:bookmarkStart w:colFirst="0" w:colLast="0" w:name="_58bntxglu41f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2.5.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Estrutura de repetição paracada</w:t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paracada é usada para iterar sobre objetos e variáveis iteráveis, é usada em conjunto com a palavra reservada em, da seguinte forma:</w:t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paracada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objeto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então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instrução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No exemplo acima, item é uma variável temporária que irá armazenar a informação de um elemento da variável objeto para cada iteração da repetição, a instrução da repetição deve estar tabulada para ser considerada.</w:t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2.6.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Operações matemáticas e booleanas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É possível realizar as operações de adição, subtração, multiplicação e divisão em Brazuca, multiplicação e divisão são executadas antes de adição ou subtração, mas é possível adicionar parênteses entre uma expressão para alterar sua precedência, como no exemplo a seguir:</w:t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(3 + 4 * 10 + -20 * 2) / 2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estruturas se/então e enquanto é possível efetuar operações booleanas utilizando os símbolos de comparação, conforme na tabela 2 abaixo:</w:t>
        <w:br w:type="textWrapping"/>
      </w:r>
    </w:p>
    <w:tbl>
      <w:tblPr>
        <w:tblStyle w:val="Table2"/>
        <w:tblW w:w="8805.0" w:type="dxa"/>
        <w:jc w:val="left"/>
        <w:tblLayout w:type="fixed"/>
        <w:tblLook w:val="0600"/>
      </w:tblPr>
      <w:tblGrid>
        <w:gridCol w:w="3504.0000000000005"/>
        <w:gridCol w:w="5301"/>
        <w:tblGridChange w:id="0">
          <w:tblGrid>
            <w:gridCol w:w="3504.0000000000005"/>
            <w:gridCol w:w="530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Tabela 2 – Símbolos de comparação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Símbolo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Função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&gt; B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 se A é maior (em valor) que B.</w:t>
            </w:r>
          </w:p>
        </w:tc>
      </w:tr>
      <w:tr>
        <w:trPr>
          <w:cantSplit w:val="0"/>
          <w:trHeight w:val="477.0000000000027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&gt;= D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 se C é maior ou igual (em valor) que D.</w:t>
              <w:tab/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&lt; F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 se E é menor (em valor) que F.</w:t>
            </w:r>
          </w:p>
        </w:tc>
      </w:tr>
      <w:tr>
        <w:trPr>
          <w:cantSplit w:val="0"/>
          <w:trHeight w:val="317.94140624999716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 &lt;= H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 se G é menor ou igual (em valor) que H.</w:t>
            </w:r>
          </w:p>
        </w:tc>
      </w:tr>
      <w:tr>
        <w:trPr>
          <w:cantSplit w:val="0"/>
          <w:trHeight w:val="413.9414062500054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== J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 se I é igual (em valor) a J.</w:t>
            </w:r>
          </w:p>
        </w:tc>
      </w:tr>
    </w:tbl>
    <w:p w:rsidR="00000000" w:rsidDel="00000000" w:rsidP="00000000" w:rsidRDefault="00000000" w:rsidRPr="00000000" w14:paraId="0000008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objetos a serem comparados precisam necessariamente ser do mesmo tipo, por exemplo, não é possível comparar variáveis do tipo palavra com variáveis do tipo inteiro.</w:t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bookmarkStart w:colFirst="0" w:colLast="0" w:name="_7q5bvnevqczz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Análise léxica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léxica é o primeiro passo na compilação de um código Brazuca, todas as expressões regulares usadas para a analise léxica estão contidas no arquivo </w:t>
      </w:r>
      <w:r w:rsidDel="00000000" w:rsidR="00000000" w:rsidRPr="00000000">
        <w:rPr>
          <w:sz w:val="24"/>
          <w:szCs w:val="24"/>
          <w:rtl w:val="0"/>
        </w:rPr>
        <w:t xml:space="preserve">lexical_analizer.py,</w:t>
      </w:r>
      <w:r w:rsidDel="00000000" w:rsidR="00000000" w:rsidRPr="00000000">
        <w:rPr>
          <w:sz w:val="24"/>
          <w:szCs w:val="24"/>
          <w:rtl w:val="0"/>
        </w:rPr>
        <w:t xml:space="preserve"> a seguir uma breve descrição o conteúdo do arquivo: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reserved</w:t>
      </w:r>
      <w:r w:rsidDel="00000000" w:rsidR="00000000" w:rsidRPr="00000000">
        <w:rPr>
          <w:sz w:val="24"/>
          <w:szCs w:val="24"/>
          <w:rtl w:val="0"/>
        </w:rPr>
        <w:t xml:space="preserve"> : Uma variável do tipo Dict que guarda todas as palavras reservadas da linguagem.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tokens</w:t>
      </w:r>
      <w:r w:rsidDel="00000000" w:rsidR="00000000" w:rsidRPr="00000000">
        <w:rPr>
          <w:sz w:val="24"/>
          <w:szCs w:val="24"/>
          <w:rtl w:val="0"/>
        </w:rPr>
        <w:t xml:space="preserve">: Um vetor que guarda todos os tokens da linguagem.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Variáveis e funções com prefixo t_*: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Contém</w:t>
      </w:r>
      <w:r w:rsidDel="00000000" w:rsidR="00000000" w:rsidRPr="00000000">
        <w:rPr>
          <w:sz w:val="24"/>
          <w:szCs w:val="24"/>
          <w:rtl w:val="0"/>
        </w:rPr>
        <w:t xml:space="preserve"> uma expressão regular usada para identificar um token.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analisar um arquivo, todos os tokens identificados mostrados na tela, a imagem a seguir mostra a análise léxica do arquivo de exemplo </w:t>
      </w:r>
      <w:r w:rsidDel="00000000" w:rsidR="00000000" w:rsidRPr="00000000">
        <w:rPr>
          <w:sz w:val="24"/>
          <w:szCs w:val="24"/>
          <w:rtl w:val="0"/>
        </w:rPr>
        <w:t xml:space="preserve">sample2.txt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948690</wp:posOffset>
            </wp:positionH>
            <wp:positionV relativeFrom="paragraph">
              <wp:posOffset>201930</wp:posOffset>
            </wp:positionV>
            <wp:extent cx="3541395" cy="2946441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9464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bookmarkStart w:colFirst="0" w:colLast="0" w:name="_kf43pzidg5vi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Análise Sintática</w:t>
      </w:r>
    </w:p>
    <w:p w:rsidR="00000000" w:rsidDel="00000000" w:rsidP="00000000" w:rsidRDefault="00000000" w:rsidRPr="00000000" w14:paraId="000000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sintática é o segundo passo na compilação de um código Brazuca, todos os tokens gerados durante a análise léxica são analisados para verificar se estão sintaticamente corretos de acordo com as regras da gramática da linguagem. O arquivo syntax_analyzer.py possui todas as regras de derivação para análise sintática. A seguir, todas as regras usadas para se analisar sintaticamente um código Brazuca:</w:t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0 S' -&gt; Expressão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1 Expressão -&gt; Declaração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2 Expressão -&gt; Atribuição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3 Expressão -&gt; Controle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4 Expressão -&gt; Loop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5 Expressão -&gt; Função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6 Expressão -&gt; nova_linha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7 Controle -&gt; P_RESERVADA_SE Expressão P_RESERVADA_ENTAO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8 Controle -&gt; P_RESERVADA_SENAO P_RESERVADA_ENTAO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9 Loop -&gt; P_RESERVARDA_LOOP_ENQUANTO Expressão P_RESERVADA_ENTAO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10 Loop -&gt; P_RESERVARDA_LOOP_PARACADA ID P_RESERVADA_EM Expressão P_RESERVADA_ENTAO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11 Expressão -&gt; COMENTARIO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12 Declaração -&gt; P_RESERVADA_TIPO_INTEIRO ID SIMBOL_ATRIBUICAO NUM_INTEIRO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13 Declaração -&gt; P_RESERVADA_TIPO_DECIMAL ID SIMBOL_ATRIBUICAO NUM_DECIMAL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14 Declaração -&gt; P_RESERVADA_TIPO_PALAVRA ID SIMBOL_ATRIBUICAO STRING_LITERAL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15 Declaração -&gt; P_RESERVADA_TIPO_PALAVRA ID SIMBOL_ATRIBUICAO ID ABRE_PAREN ID FECHA_PAREN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16 Declaração -&gt; P_RESERVADA_TIPO_INTEIRO ID SIMBOL_ATRIBUICAO ID ABRE_PAREN STRING_LITERAL FECHA_PAREN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17 Declaração -&gt; P_RESERVADA_TIPO_INTEIRO ID SIMBOL_ATRIBUICAO ID ABRE_PAREN FECHA_PAREN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18 Declaração -&gt; P_RESERVADA_TIPO_PALAVRA ID SIMBOL_ATRIBUICAO Função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19 Declaração -&gt; P_RESERVADA_TIPO_INTEIRO ID SIMBOL_ATRIBUICAO Função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20 Declaração -&gt; P_RESERVADA_TIPO_DECIMAL ID SIMBOL_ATRIBUICAO Função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21 Declaração -&gt; P_RESERVADA_TIPO_DECIMAL ID SIMBOL_ATRIBUICAO Termo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22 Declaração -&gt; P_RESERVADA_TIPO_INTEIRO ID SIMBOL_ATRIBUICAO Termo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23 Função -&gt; FUNCAO_IMPRIMIR ABRE_PAREN Fator FECHA_PAREN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24 Função -&gt; FUNCAO_LER ABRE_PAREN Fator FECHA_PAREN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25 Função -&gt; ID ABRE_PAREN Termo FECHA_PAREN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26 Função -&gt; ID ABRE_PAREN FECHA_PAREN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27 Atribuição -&gt; ID SIMBOL_ATRIBUICAO Termo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28 Atribuição -&gt; ID ACUMULADOR Primitivo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29 Atribuição -&gt; ID REDUTOR Primitivo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30 Expressão -&gt; Expressão SIMBOL_ADICAO Termo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31 Expressão -&gt; Expressão SIMBOL_SUBTRACAO Termo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32 Expressão -&gt; Termo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33 Termo -&gt; Termo SIMBOL_MULTIPLICACAO Fator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34 Termo -&gt; Termo SIMBOL_DIVISAO Fator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35 Termo -&gt; Termo MAIORQUE Fator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36 Termo -&gt; Termo MAIOROUIGUAL Fator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37 Termo -&gt; Termo MENORQUE Fator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38 Termo -&gt; Termo MENOROUIGUAL Fator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39 Termo -&gt; Termo COMPARAR_VALOR Fator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40 Termo -&gt; Fator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41 Fator -&gt; Primitivo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42 Primitivo -&gt; NUM_INTEIRO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43 Primitivo -&gt; NUM_DECIMAL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44 Primitivo -&gt; STRING_LITERAL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45 Fator -&gt; ID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46 nova_linha -&gt; NOVA_LINHA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 47 Fator -&gt; ABRE_PAREN Expressão FECHA_PAREN</w:t>
      </w:r>
    </w:p>
    <w:p w:rsidR="00000000" w:rsidDel="00000000" w:rsidP="00000000" w:rsidRDefault="00000000" w:rsidRPr="00000000" w14:paraId="000000C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497205</wp:posOffset>
            </wp:positionH>
            <wp:positionV relativeFrom="paragraph">
              <wp:posOffset>262890</wp:posOffset>
            </wp:positionV>
            <wp:extent cx="4591050" cy="2754946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54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 imagem acima contém as informações impressas na tela durante a análise sintática do arquivo de exemplo </w:t>
      </w:r>
      <w:r w:rsidDel="00000000" w:rsidR="00000000" w:rsidRPr="00000000">
        <w:rPr>
          <w:sz w:val="24"/>
          <w:szCs w:val="24"/>
          <w:rtl w:val="0"/>
        </w:rPr>
        <w:t xml:space="preserve">sample2.txt</w:t>
      </w:r>
      <w:r w:rsidDel="00000000" w:rsidR="00000000" w:rsidRPr="00000000">
        <w:rPr>
          <w:sz w:val="24"/>
          <w:szCs w:val="24"/>
          <w:rtl w:val="0"/>
        </w:rPr>
        <w:t xml:space="preserve">. Se a análise sintática do arquivo não encontrar erros, irá criar o arquivo parser.out, que contém informações detalhadas de toda a análise sintática do arquivo.</w:t>
      </w:r>
    </w:p>
    <w:p w:rsidR="00000000" w:rsidDel="00000000" w:rsidP="00000000" w:rsidRDefault="00000000" w:rsidRPr="00000000" w14:paraId="000000C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Geração do código-objeto Python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compilador.py reúne o analisar léxico e sintático da linguagem Brazuca e solicita o nome de um arquivo (precisa estar na mesma pasta do projeto) para a análise, e caso nenhum erro sintático seja detectado, traduz o código Brazuca para Python no arquivo resultado.py, a imagem abaixo mostra o código Brazuca a esquerda e sua tradução em Python a direita:</w:t>
      </w:r>
    </w:p>
    <w:p w:rsidR="00000000" w:rsidDel="00000000" w:rsidP="00000000" w:rsidRDefault="00000000" w:rsidRPr="00000000" w14:paraId="000000C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7621</wp:posOffset>
            </wp:positionH>
            <wp:positionV relativeFrom="paragraph">
              <wp:posOffset>228600</wp:posOffset>
            </wp:positionV>
            <wp:extent cx="5731200" cy="33782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jr80pnwz12r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desenvolvimento da linguagem Brazuca envolveu a definição de um alfabeto, no qual foi utilizado o alfabeto brasileiro. Foi desenvolvido então as expressões regulares para a geração dos tokens. Em seguida foi desenvolvida as regras de derivação para a analisar a sintaxe do código. Por fim, foi desenvolvido o tradutor, que transforma código em Brazuca para código válido em Python.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D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PLY (python Lex-Yacc)</w:t>
      </w:r>
      <w:r w:rsidDel="00000000" w:rsidR="00000000" w:rsidRPr="00000000">
        <w:rPr>
          <w:sz w:val="24"/>
          <w:szCs w:val="24"/>
          <w:rtl w:val="0"/>
        </w:rPr>
        <w:t xml:space="preserve">. Disponível em: &lt;https://www.dabeaz.com/ply/ply.html&gt;. Acesso em: 28 nov. 2023.</w:t>
      </w:r>
    </w:p>
    <w:sectPr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  <w:t xml:space="preserve">Bruno Venâncio de Souza e Silva - 821135934</w:t>
    </w:r>
  </w:p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  <w:t xml:space="preserve">Danilo do Espirito Santo dos Santos - 8222246362</w:t>
    </w:r>
  </w:p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  <w:t xml:space="preserve">Henrick Melo Vital - 821224905</w:t>
    </w:r>
  </w:p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  <w:t xml:space="preserve">Henrique Isaias de Lima - 8222243252</w:t>
    </w:r>
  </w:p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  <w:t xml:space="preserve">Leonardo Fernandes Carrilho - 821229981</w:t>
    </w:r>
  </w:p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  <w:t xml:space="preserve">Lucas Lima Lopes - 822161128</w:t>
    </w:r>
  </w:p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  <w:t xml:space="preserve">Thiago Vieira Ramos - 821235443</w:t>
    </w:r>
  </w:p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  <w:br w:type="textWrapping"/>
      <w:br w:type="textWrapping"/>
      <w:t xml:space="preserve">Prof. Raul Loula e Augusto Mendes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200" w:line="360" w:lineRule="auto"/>
      <w:ind w:left="720" w:right="429.3307086614186" w:hanging="3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4rkwav3/compilador_projetoA3.gi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