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2652" w14:textId="3C695D39" w:rsidR="00682DBE" w:rsidRPr="003015CE" w:rsidRDefault="00EA636E" w:rsidP="00EA636E">
      <w:pPr>
        <w:pStyle w:val="Ttulo1"/>
        <w:jc w:val="center"/>
        <w:rPr>
          <w:rFonts w:ascii="Times New Roman" w:hAnsi="Times New Roman" w:cs="Times New Roman"/>
          <w:sz w:val="36"/>
          <w:szCs w:val="36"/>
        </w:rPr>
      </w:pPr>
      <w:r w:rsidRPr="003015CE">
        <w:rPr>
          <w:rFonts w:ascii="Times New Roman" w:hAnsi="Times New Roman" w:cs="Times New Roman"/>
          <w:sz w:val="36"/>
          <w:szCs w:val="36"/>
        </w:rPr>
        <w:t>Arquitetura de Software</w:t>
      </w:r>
    </w:p>
    <w:p w14:paraId="3B755645" w14:textId="77777777" w:rsidR="00EA636E" w:rsidRPr="003015CE" w:rsidRDefault="00EA636E" w:rsidP="00EA636E">
      <w:pPr>
        <w:rPr>
          <w:rFonts w:ascii="Times New Roman" w:hAnsi="Times New Roman" w:cs="Times New Roman"/>
          <w:sz w:val="24"/>
          <w:szCs w:val="24"/>
        </w:rPr>
      </w:pPr>
    </w:p>
    <w:p w14:paraId="5F267742" w14:textId="23D2B0D4" w:rsidR="00EA636E" w:rsidRPr="003015CE" w:rsidRDefault="00EA636E" w:rsidP="00EA636E">
      <w:pPr>
        <w:rPr>
          <w:rFonts w:ascii="Times New Roman" w:hAnsi="Times New Roman" w:cs="Times New Roman"/>
          <w:sz w:val="24"/>
          <w:szCs w:val="24"/>
        </w:rPr>
      </w:pPr>
      <w:r w:rsidRPr="003015CE">
        <w:rPr>
          <w:rFonts w:ascii="Times New Roman" w:hAnsi="Times New Roman" w:cs="Times New Roman"/>
          <w:sz w:val="24"/>
          <w:szCs w:val="24"/>
        </w:rPr>
        <w:t>Este documento destina-se a descrever a arquitetura de software utilizada no aplicativo “</w:t>
      </w:r>
      <w:proofErr w:type="spellStart"/>
      <w:r w:rsidRPr="003015CE">
        <w:rPr>
          <w:rFonts w:ascii="Times New Roman" w:hAnsi="Times New Roman" w:cs="Times New Roman"/>
          <w:sz w:val="24"/>
          <w:szCs w:val="24"/>
        </w:rPr>
        <w:t>My</w:t>
      </w:r>
      <w:proofErr w:type="spellEnd"/>
      <w:r w:rsidRPr="003015CE">
        <w:rPr>
          <w:rFonts w:ascii="Times New Roman" w:hAnsi="Times New Roman" w:cs="Times New Roman"/>
          <w:sz w:val="24"/>
          <w:szCs w:val="24"/>
        </w:rPr>
        <w:t xml:space="preserve"> Health”, sendo dividido em três seções, a primeira, descreve a arquitetura utilizado para o desenvolvimento do aplicativo móvel, a segunda, a arquitetura utilizada nos serviços de </w:t>
      </w:r>
      <w:proofErr w:type="spellStart"/>
      <w:r w:rsidRPr="003015CE">
        <w:rPr>
          <w:rFonts w:ascii="Times New Roman" w:hAnsi="Times New Roman" w:cs="Times New Roman"/>
          <w:sz w:val="24"/>
          <w:szCs w:val="24"/>
        </w:rPr>
        <w:t>back-end</w:t>
      </w:r>
      <w:proofErr w:type="spellEnd"/>
      <w:r w:rsidRPr="003015CE">
        <w:rPr>
          <w:rFonts w:ascii="Times New Roman" w:hAnsi="Times New Roman" w:cs="Times New Roman"/>
          <w:sz w:val="24"/>
          <w:szCs w:val="24"/>
        </w:rPr>
        <w:t xml:space="preserve"> de suporte ao aplicativo, e a terceira seção descreve brevemente a arquitetura de banco de dados da aplica</w:t>
      </w:r>
      <w:r w:rsidR="00573B7F" w:rsidRPr="003015CE">
        <w:rPr>
          <w:rFonts w:ascii="Times New Roman" w:hAnsi="Times New Roman" w:cs="Times New Roman"/>
          <w:sz w:val="24"/>
          <w:szCs w:val="24"/>
        </w:rPr>
        <w:t>ção</w:t>
      </w:r>
      <w:r w:rsidRPr="003015CE">
        <w:rPr>
          <w:rFonts w:ascii="Times New Roman" w:hAnsi="Times New Roman" w:cs="Times New Roman"/>
          <w:sz w:val="24"/>
          <w:szCs w:val="24"/>
        </w:rPr>
        <w:t xml:space="preserve"> e o serviço de </w:t>
      </w:r>
      <w:proofErr w:type="spellStart"/>
      <w:r w:rsidRPr="003015CE">
        <w:rPr>
          <w:rFonts w:ascii="Times New Roman" w:hAnsi="Times New Roman" w:cs="Times New Roman"/>
          <w:sz w:val="24"/>
          <w:szCs w:val="24"/>
        </w:rPr>
        <w:t>back</w:t>
      </w:r>
      <w:proofErr w:type="spellEnd"/>
      <w:r w:rsidRPr="003015CE">
        <w:rPr>
          <w:rFonts w:ascii="Times New Roman" w:hAnsi="Times New Roman" w:cs="Times New Roman"/>
          <w:sz w:val="24"/>
          <w:szCs w:val="24"/>
        </w:rPr>
        <w:t>-end.</w:t>
      </w:r>
      <w:r w:rsidR="00737014">
        <w:rPr>
          <w:rFonts w:ascii="Times New Roman" w:hAnsi="Times New Roman" w:cs="Times New Roman"/>
          <w:sz w:val="24"/>
          <w:szCs w:val="24"/>
        </w:rPr>
        <w:t xml:space="preserve"> Ao final as referências são descritas na quarta seção.</w:t>
      </w:r>
    </w:p>
    <w:p w14:paraId="1C292423" w14:textId="77777777" w:rsidR="00EA636E" w:rsidRPr="003015CE" w:rsidRDefault="00EA636E" w:rsidP="00EA636E">
      <w:pPr>
        <w:rPr>
          <w:rFonts w:ascii="Times New Roman" w:hAnsi="Times New Roman" w:cs="Times New Roman"/>
          <w:sz w:val="24"/>
          <w:szCs w:val="24"/>
        </w:rPr>
      </w:pPr>
    </w:p>
    <w:p w14:paraId="75DE8F82" w14:textId="540ADD56" w:rsidR="00EA636E" w:rsidRPr="003015CE" w:rsidRDefault="00EA636E" w:rsidP="00573B7F">
      <w:pPr>
        <w:pStyle w:val="Subttulo"/>
        <w:numPr>
          <w:ilvl w:val="0"/>
          <w:numId w:val="4"/>
        </w:numPr>
        <w:rPr>
          <w:rFonts w:ascii="Times New Roman" w:hAnsi="Times New Roman" w:cs="Times New Roman"/>
          <w:sz w:val="28"/>
          <w:szCs w:val="28"/>
        </w:rPr>
      </w:pPr>
      <w:r w:rsidRPr="003015CE">
        <w:rPr>
          <w:rFonts w:ascii="Times New Roman" w:hAnsi="Times New Roman" w:cs="Times New Roman"/>
          <w:sz w:val="28"/>
          <w:szCs w:val="28"/>
        </w:rPr>
        <w:t>Arquitetura do aplicativo móvel</w:t>
      </w:r>
    </w:p>
    <w:p w14:paraId="419AC711" w14:textId="60D69347" w:rsidR="00573B7F" w:rsidRPr="003015CE" w:rsidRDefault="00ED575C" w:rsidP="00573B7F">
      <w:pPr>
        <w:rPr>
          <w:rFonts w:ascii="Times New Roman" w:hAnsi="Times New Roman" w:cs="Times New Roman"/>
          <w:sz w:val="24"/>
          <w:szCs w:val="24"/>
        </w:rPr>
      </w:pPr>
      <w:r w:rsidRPr="003015CE">
        <w:rPr>
          <w:rFonts w:ascii="Times New Roman" w:hAnsi="Times New Roman" w:cs="Times New Roman"/>
          <w:sz w:val="24"/>
          <w:szCs w:val="24"/>
        </w:rPr>
        <w:t>O projeto de arquitetura de software que será utilizado no aplicativo móvel “</w:t>
      </w:r>
      <w:proofErr w:type="spellStart"/>
      <w:r w:rsidRPr="003015CE">
        <w:rPr>
          <w:rFonts w:ascii="Times New Roman" w:hAnsi="Times New Roman" w:cs="Times New Roman"/>
          <w:sz w:val="24"/>
          <w:szCs w:val="24"/>
        </w:rPr>
        <w:t>My</w:t>
      </w:r>
      <w:proofErr w:type="spellEnd"/>
      <w:r w:rsidRPr="003015CE">
        <w:rPr>
          <w:rFonts w:ascii="Times New Roman" w:hAnsi="Times New Roman" w:cs="Times New Roman"/>
          <w:sz w:val="24"/>
          <w:szCs w:val="24"/>
        </w:rPr>
        <w:t xml:space="preserve"> Health’ é o MVVM (Model </w:t>
      </w:r>
      <w:proofErr w:type="spellStart"/>
      <w:r w:rsidRPr="003015CE">
        <w:rPr>
          <w:rFonts w:ascii="Times New Roman" w:hAnsi="Times New Roman" w:cs="Times New Roman"/>
          <w:sz w:val="24"/>
          <w:szCs w:val="24"/>
        </w:rPr>
        <w:t>View</w:t>
      </w:r>
      <w:proofErr w:type="spellEnd"/>
      <w:r w:rsidRPr="003015CE">
        <w:rPr>
          <w:rFonts w:ascii="Times New Roman" w:hAnsi="Times New Roman" w:cs="Times New Roman"/>
          <w:sz w:val="24"/>
          <w:szCs w:val="24"/>
        </w:rPr>
        <w:t xml:space="preserve"> </w:t>
      </w:r>
      <w:proofErr w:type="spellStart"/>
      <w:r w:rsidRPr="003015CE">
        <w:rPr>
          <w:rFonts w:ascii="Times New Roman" w:hAnsi="Times New Roman" w:cs="Times New Roman"/>
          <w:sz w:val="24"/>
          <w:szCs w:val="24"/>
        </w:rPr>
        <w:t>ViewModel</w:t>
      </w:r>
      <w:proofErr w:type="spellEnd"/>
      <w:r w:rsidRPr="003015CE">
        <w:rPr>
          <w:rFonts w:ascii="Times New Roman" w:hAnsi="Times New Roman" w:cs="Times New Roman"/>
          <w:sz w:val="24"/>
          <w:szCs w:val="24"/>
        </w:rPr>
        <w:t xml:space="preserve">), devido a utilização do </w:t>
      </w:r>
      <w:proofErr w:type="spellStart"/>
      <w:r w:rsidRPr="003015CE">
        <w:rPr>
          <w:rFonts w:ascii="Times New Roman" w:hAnsi="Times New Roman" w:cs="Times New Roman"/>
          <w:sz w:val="24"/>
          <w:szCs w:val="24"/>
        </w:rPr>
        <w:t>tookit</w:t>
      </w:r>
      <w:proofErr w:type="spellEnd"/>
      <w:r w:rsidRPr="003015CE">
        <w:rPr>
          <w:rFonts w:ascii="Times New Roman" w:hAnsi="Times New Roman" w:cs="Times New Roman"/>
          <w:sz w:val="24"/>
          <w:szCs w:val="24"/>
        </w:rPr>
        <w:t xml:space="preserve"> (kit de ferramentas) </w:t>
      </w:r>
      <w:proofErr w:type="spellStart"/>
      <w:r w:rsidRPr="003015CE">
        <w:rPr>
          <w:rFonts w:ascii="Times New Roman" w:hAnsi="Times New Roman" w:cs="Times New Roman"/>
          <w:sz w:val="24"/>
          <w:szCs w:val="24"/>
        </w:rPr>
        <w:t>JetPack</w:t>
      </w:r>
      <w:proofErr w:type="spellEnd"/>
      <w:r w:rsidRPr="003015CE">
        <w:rPr>
          <w:rFonts w:ascii="Times New Roman" w:hAnsi="Times New Roman" w:cs="Times New Roman"/>
          <w:sz w:val="24"/>
          <w:szCs w:val="24"/>
        </w:rPr>
        <w:t xml:space="preserve"> </w:t>
      </w:r>
      <w:proofErr w:type="spellStart"/>
      <w:r w:rsidRPr="003015CE">
        <w:rPr>
          <w:rFonts w:ascii="Times New Roman" w:hAnsi="Times New Roman" w:cs="Times New Roman"/>
          <w:sz w:val="24"/>
          <w:szCs w:val="24"/>
        </w:rPr>
        <w:t>Compose</w:t>
      </w:r>
      <w:proofErr w:type="spellEnd"/>
      <w:r w:rsidRPr="003015CE">
        <w:rPr>
          <w:rFonts w:ascii="Times New Roman" w:hAnsi="Times New Roman" w:cs="Times New Roman"/>
          <w:sz w:val="24"/>
          <w:szCs w:val="24"/>
        </w:rPr>
        <w:t xml:space="preserve">, que permite simplificar e acelerar o desenvolvimento de interface de usuário nativa no sistema Android, essa arquitetura é um requisito para a utilização dessas ferramentas. Apesar de bastante similar a arquitetura MVC (Model </w:t>
      </w:r>
      <w:proofErr w:type="spellStart"/>
      <w:r w:rsidRPr="003015CE">
        <w:rPr>
          <w:rFonts w:ascii="Times New Roman" w:hAnsi="Times New Roman" w:cs="Times New Roman"/>
          <w:sz w:val="24"/>
          <w:szCs w:val="24"/>
        </w:rPr>
        <w:t>View</w:t>
      </w:r>
      <w:proofErr w:type="spellEnd"/>
      <w:r w:rsidRPr="003015CE">
        <w:rPr>
          <w:rFonts w:ascii="Times New Roman" w:hAnsi="Times New Roman" w:cs="Times New Roman"/>
          <w:sz w:val="24"/>
          <w:szCs w:val="24"/>
        </w:rPr>
        <w:t xml:space="preserve"> </w:t>
      </w:r>
      <w:proofErr w:type="spellStart"/>
      <w:r w:rsidRPr="003015CE">
        <w:rPr>
          <w:rFonts w:ascii="Times New Roman" w:hAnsi="Times New Roman" w:cs="Times New Roman"/>
          <w:sz w:val="24"/>
          <w:szCs w:val="24"/>
        </w:rPr>
        <w:t>Controller</w:t>
      </w:r>
      <w:proofErr w:type="spellEnd"/>
      <w:r w:rsidRPr="003015CE">
        <w:rPr>
          <w:rFonts w:ascii="Times New Roman" w:hAnsi="Times New Roman" w:cs="Times New Roman"/>
          <w:sz w:val="24"/>
          <w:szCs w:val="24"/>
        </w:rPr>
        <w:t>), o MVVM tem algumas peculiaridades</w:t>
      </w:r>
      <w:r w:rsidR="00573B7F" w:rsidRPr="003015CE">
        <w:rPr>
          <w:rFonts w:ascii="Times New Roman" w:hAnsi="Times New Roman" w:cs="Times New Roman"/>
          <w:sz w:val="24"/>
          <w:szCs w:val="24"/>
        </w:rPr>
        <w:t xml:space="preserve"> que serão discutidas a seguir:</w:t>
      </w:r>
    </w:p>
    <w:p w14:paraId="0459D639" w14:textId="13F5EB7B" w:rsidR="00573B7F" w:rsidRPr="003015CE" w:rsidRDefault="009F64AC" w:rsidP="009F64AC">
      <w:pPr>
        <w:pStyle w:val="Subttulo"/>
        <w:numPr>
          <w:ilvl w:val="1"/>
          <w:numId w:val="5"/>
        </w:numPr>
        <w:rPr>
          <w:rFonts w:ascii="Times New Roman" w:hAnsi="Times New Roman" w:cs="Times New Roman"/>
          <w:sz w:val="24"/>
          <w:szCs w:val="24"/>
        </w:rPr>
      </w:pPr>
      <w:r w:rsidRPr="003015CE">
        <w:rPr>
          <w:rFonts w:ascii="Times New Roman" w:hAnsi="Times New Roman" w:cs="Times New Roman"/>
          <w:sz w:val="24"/>
          <w:szCs w:val="24"/>
        </w:rPr>
        <w:t>Model</w:t>
      </w:r>
    </w:p>
    <w:p w14:paraId="1728D166" w14:textId="5E79F20C" w:rsidR="009F64AC" w:rsidRPr="003015CE" w:rsidRDefault="009F64AC" w:rsidP="009F64AC">
      <w:pPr>
        <w:rPr>
          <w:rFonts w:ascii="Times New Roman" w:hAnsi="Times New Roman" w:cs="Times New Roman"/>
          <w:sz w:val="24"/>
          <w:szCs w:val="24"/>
        </w:rPr>
      </w:pPr>
      <w:r w:rsidRPr="003015CE">
        <w:rPr>
          <w:rFonts w:ascii="Times New Roman" w:hAnsi="Times New Roman" w:cs="Times New Roman"/>
          <w:sz w:val="24"/>
          <w:szCs w:val="24"/>
        </w:rPr>
        <w:t xml:space="preserve">O Model </w:t>
      </w:r>
      <w:r w:rsidR="00E31FA7" w:rsidRPr="003015CE">
        <w:rPr>
          <w:rFonts w:ascii="Times New Roman" w:hAnsi="Times New Roman" w:cs="Times New Roman"/>
          <w:sz w:val="24"/>
          <w:szCs w:val="24"/>
        </w:rPr>
        <w:t xml:space="preserve">(modelo, ou classes de modelo) </w:t>
      </w:r>
      <w:r w:rsidRPr="003015CE">
        <w:rPr>
          <w:rFonts w:ascii="Times New Roman" w:hAnsi="Times New Roman" w:cs="Times New Roman"/>
          <w:sz w:val="24"/>
          <w:szCs w:val="24"/>
        </w:rPr>
        <w:t>refere-se as classes de determinam as regras de negócio da aplicação, classes de dados que se adequam as exigências do banco de dados ou qualquer classe para representar alguma informação estática ou dinâmica, como configurações do aplicativo</w:t>
      </w:r>
      <w:r w:rsidR="0061141A">
        <w:rPr>
          <w:rFonts w:ascii="Times New Roman" w:hAnsi="Times New Roman" w:cs="Times New Roman"/>
          <w:sz w:val="24"/>
          <w:szCs w:val="24"/>
        </w:rPr>
        <w:t xml:space="preserve"> ou informações de banco de dados</w:t>
      </w:r>
      <w:r w:rsidRPr="003015CE">
        <w:rPr>
          <w:rFonts w:ascii="Times New Roman" w:hAnsi="Times New Roman" w:cs="Times New Roman"/>
          <w:sz w:val="24"/>
          <w:szCs w:val="24"/>
        </w:rPr>
        <w:t xml:space="preserve">. São classes independentes utilizadas pelo </w:t>
      </w:r>
      <w:proofErr w:type="spellStart"/>
      <w:r w:rsidRPr="003015CE">
        <w:rPr>
          <w:rFonts w:ascii="Times New Roman" w:hAnsi="Times New Roman" w:cs="Times New Roman"/>
          <w:sz w:val="24"/>
          <w:szCs w:val="24"/>
        </w:rPr>
        <w:t>ViewModel</w:t>
      </w:r>
      <w:proofErr w:type="spellEnd"/>
      <w:r w:rsidRPr="003015CE">
        <w:rPr>
          <w:rFonts w:ascii="Times New Roman" w:hAnsi="Times New Roman" w:cs="Times New Roman"/>
          <w:sz w:val="24"/>
          <w:szCs w:val="24"/>
        </w:rPr>
        <w:t xml:space="preserve"> para enviar as informações a </w:t>
      </w:r>
      <w:proofErr w:type="spellStart"/>
      <w:r w:rsidRPr="003015CE">
        <w:rPr>
          <w:rFonts w:ascii="Times New Roman" w:hAnsi="Times New Roman" w:cs="Times New Roman"/>
          <w:sz w:val="24"/>
          <w:szCs w:val="24"/>
        </w:rPr>
        <w:t>View</w:t>
      </w:r>
      <w:proofErr w:type="spellEnd"/>
      <w:r w:rsidRPr="003015CE">
        <w:rPr>
          <w:rFonts w:ascii="Times New Roman" w:hAnsi="Times New Roman" w:cs="Times New Roman"/>
          <w:sz w:val="24"/>
          <w:szCs w:val="24"/>
        </w:rPr>
        <w:t xml:space="preserve"> adequada</w:t>
      </w:r>
      <w:r w:rsidRPr="003015CE">
        <w:rPr>
          <w:rFonts w:ascii="Times New Roman" w:hAnsi="Times New Roman" w:cs="Times New Roman"/>
          <w:sz w:val="24"/>
          <w:szCs w:val="24"/>
        </w:rPr>
        <w:t>.</w:t>
      </w:r>
    </w:p>
    <w:p w14:paraId="18881C82" w14:textId="21FEC0ED" w:rsidR="009F64AC" w:rsidRPr="003015CE" w:rsidRDefault="009F64AC" w:rsidP="009F64AC">
      <w:pPr>
        <w:pStyle w:val="Subttulo"/>
        <w:numPr>
          <w:ilvl w:val="1"/>
          <w:numId w:val="5"/>
        </w:numPr>
        <w:rPr>
          <w:rFonts w:ascii="Times New Roman" w:hAnsi="Times New Roman" w:cs="Times New Roman"/>
          <w:sz w:val="24"/>
          <w:szCs w:val="24"/>
        </w:rPr>
      </w:pPr>
      <w:proofErr w:type="spellStart"/>
      <w:r w:rsidRPr="003015CE">
        <w:rPr>
          <w:rFonts w:ascii="Times New Roman" w:hAnsi="Times New Roman" w:cs="Times New Roman"/>
          <w:sz w:val="24"/>
          <w:szCs w:val="24"/>
        </w:rPr>
        <w:t>View</w:t>
      </w:r>
      <w:proofErr w:type="spellEnd"/>
    </w:p>
    <w:p w14:paraId="1E8DDAA3" w14:textId="65E5FE97" w:rsidR="009F64AC" w:rsidRPr="003015CE" w:rsidRDefault="009F64AC" w:rsidP="009F64AC">
      <w:pPr>
        <w:pStyle w:val="PargrafodaLista"/>
        <w:ind w:left="0"/>
        <w:rPr>
          <w:rFonts w:ascii="Times New Roman" w:hAnsi="Times New Roman" w:cs="Times New Roman"/>
          <w:sz w:val="24"/>
          <w:szCs w:val="24"/>
        </w:rPr>
      </w:pPr>
      <w:r w:rsidRPr="003015CE">
        <w:rPr>
          <w:rFonts w:ascii="Times New Roman" w:hAnsi="Times New Roman" w:cs="Times New Roman"/>
          <w:sz w:val="24"/>
          <w:szCs w:val="24"/>
        </w:rPr>
        <w:t xml:space="preserve">A </w:t>
      </w:r>
      <w:proofErr w:type="spellStart"/>
      <w:r w:rsidRPr="003015CE">
        <w:rPr>
          <w:rFonts w:ascii="Times New Roman" w:hAnsi="Times New Roman" w:cs="Times New Roman"/>
          <w:sz w:val="24"/>
          <w:szCs w:val="24"/>
        </w:rPr>
        <w:t>View</w:t>
      </w:r>
      <w:proofErr w:type="spellEnd"/>
      <w:r w:rsidRPr="003015CE">
        <w:rPr>
          <w:rFonts w:ascii="Times New Roman" w:hAnsi="Times New Roman" w:cs="Times New Roman"/>
          <w:sz w:val="24"/>
          <w:szCs w:val="24"/>
        </w:rPr>
        <w:t xml:space="preserve"> </w:t>
      </w:r>
      <w:r w:rsidR="00E31FA7" w:rsidRPr="003015CE">
        <w:rPr>
          <w:rFonts w:ascii="Times New Roman" w:hAnsi="Times New Roman" w:cs="Times New Roman"/>
          <w:sz w:val="24"/>
          <w:szCs w:val="24"/>
        </w:rPr>
        <w:t xml:space="preserve">(visão, ou classes de visão) </w:t>
      </w:r>
      <w:r w:rsidRPr="003015CE">
        <w:rPr>
          <w:rFonts w:ascii="Times New Roman" w:hAnsi="Times New Roman" w:cs="Times New Roman"/>
          <w:sz w:val="24"/>
          <w:szCs w:val="24"/>
        </w:rPr>
        <w:t xml:space="preserve">refere-se as classes responsáveis por desenhar a interface de usuário na tela do aplicativo, elas são usadas exclusivamente para descrever </w:t>
      </w:r>
      <w:r w:rsidR="00E31FA7" w:rsidRPr="003015CE">
        <w:rPr>
          <w:rFonts w:ascii="Times New Roman" w:hAnsi="Times New Roman" w:cs="Times New Roman"/>
          <w:sz w:val="24"/>
          <w:szCs w:val="24"/>
        </w:rPr>
        <w:t>as regras para a construção d</w:t>
      </w:r>
      <w:r w:rsidRPr="003015CE">
        <w:rPr>
          <w:rFonts w:ascii="Times New Roman" w:hAnsi="Times New Roman" w:cs="Times New Roman"/>
          <w:sz w:val="24"/>
          <w:szCs w:val="24"/>
        </w:rPr>
        <w:t xml:space="preserve">os elementos visuais, não contendo qualquer tipo de dados, esses serão trazidas do domínio de dados (as </w:t>
      </w:r>
      <w:r w:rsidR="00E31FA7" w:rsidRPr="003015CE">
        <w:rPr>
          <w:rFonts w:ascii="Times New Roman" w:hAnsi="Times New Roman" w:cs="Times New Roman"/>
          <w:sz w:val="24"/>
          <w:szCs w:val="24"/>
        </w:rPr>
        <w:t>classes modelos</w:t>
      </w:r>
      <w:r w:rsidRPr="003015CE">
        <w:rPr>
          <w:rFonts w:ascii="Times New Roman" w:hAnsi="Times New Roman" w:cs="Times New Roman"/>
          <w:sz w:val="24"/>
          <w:szCs w:val="24"/>
        </w:rPr>
        <w:t xml:space="preserve">) através da </w:t>
      </w:r>
      <w:proofErr w:type="spellStart"/>
      <w:r w:rsidRPr="003015CE">
        <w:rPr>
          <w:rFonts w:ascii="Times New Roman" w:hAnsi="Times New Roman" w:cs="Times New Roman"/>
          <w:sz w:val="24"/>
          <w:szCs w:val="24"/>
        </w:rPr>
        <w:t>ViewModel</w:t>
      </w:r>
      <w:proofErr w:type="spellEnd"/>
      <w:r w:rsidRPr="003015CE">
        <w:rPr>
          <w:rFonts w:ascii="Times New Roman" w:hAnsi="Times New Roman" w:cs="Times New Roman"/>
          <w:sz w:val="24"/>
          <w:szCs w:val="24"/>
        </w:rPr>
        <w:t>.</w:t>
      </w:r>
    </w:p>
    <w:p w14:paraId="4DA3C372" w14:textId="223E70DE" w:rsidR="009F64AC" w:rsidRPr="003015CE" w:rsidRDefault="009F64AC" w:rsidP="009F64AC">
      <w:pPr>
        <w:pStyle w:val="Subttulo"/>
        <w:numPr>
          <w:ilvl w:val="1"/>
          <w:numId w:val="5"/>
        </w:numPr>
        <w:rPr>
          <w:rFonts w:ascii="Times New Roman" w:hAnsi="Times New Roman" w:cs="Times New Roman"/>
          <w:sz w:val="24"/>
          <w:szCs w:val="24"/>
        </w:rPr>
      </w:pPr>
      <w:proofErr w:type="spellStart"/>
      <w:r w:rsidRPr="003015CE">
        <w:rPr>
          <w:rFonts w:ascii="Times New Roman" w:hAnsi="Times New Roman" w:cs="Times New Roman"/>
          <w:sz w:val="24"/>
          <w:szCs w:val="24"/>
        </w:rPr>
        <w:t>ViewModel</w:t>
      </w:r>
      <w:proofErr w:type="spellEnd"/>
    </w:p>
    <w:p w14:paraId="56BA9EF1" w14:textId="40B1A2A3" w:rsidR="009F64AC" w:rsidRPr="003015CE" w:rsidRDefault="00E31FA7" w:rsidP="009F64AC">
      <w:pPr>
        <w:rPr>
          <w:rFonts w:ascii="Times New Roman" w:hAnsi="Times New Roman" w:cs="Times New Roman"/>
          <w:sz w:val="24"/>
          <w:szCs w:val="24"/>
        </w:rPr>
      </w:pPr>
      <w:r w:rsidRPr="003015CE">
        <w:rPr>
          <w:rFonts w:ascii="Times New Roman" w:hAnsi="Times New Roman" w:cs="Times New Roman"/>
          <w:sz w:val="24"/>
          <w:szCs w:val="24"/>
        </w:rPr>
        <w:t>A</w:t>
      </w:r>
      <w:r w:rsidR="009F64AC" w:rsidRPr="003015CE">
        <w:rPr>
          <w:rFonts w:ascii="Times New Roman" w:hAnsi="Times New Roman" w:cs="Times New Roman"/>
          <w:sz w:val="24"/>
          <w:szCs w:val="24"/>
        </w:rPr>
        <w:t xml:space="preserve"> </w:t>
      </w:r>
      <w:proofErr w:type="spellStart"/>
      <w:r w:rsidR="009F64AC" w:rsidRPr="003015CE">
        <w:rPr>
          <w:rFonts w:ascii="Times New Roman" w:hAnsi="Times New Roman" w:cs="Times New Roman"/>
          <w:sz w:val="24"/>
          <w:szCs w:val="24"/>
        </w:rPr>
        <w:t>ViewModel</w:t>
      </w:r>
      <w:proofErr w:type="spellEnd"/>
      <w:r w:rsidRPr="003015CE">
        <w:rPr>
          <w:rFonts w:ascii="Times New Roman" w:hAnsi="Times New Roman" w:cs="Times New Roman"/>
          <w:sz w:val="24"/>
          <w:szCs w:val="24"/>
        </w:rPr>
        <w:t xml:space="preserve"> </w:t>
      </w:r>
      <w:r w:rsidR="007C372C" w:rsidRPr="003015CE">
        <w:rPr>
          <w:rFonts w:ascii="Times New Roman" w:hAnsi="Times New Roman" w:cs="Times New Roman"/>
          <w:sz w:val="24"/>
          <w:szCs w:val="24"/>
        </w:rPr>
        <w:t xml:space="preserve">(modelo de visão, ou classes de modelo de visão) </w:t>
      </w:r>
      <w:r w:rsidRPr="003015CE">
        <w:rPr>
          <w:rFonts w:ascii="Times New Roman" w:hAnsi="Times New Roman" w:cs="Times New Roman"/>
          <w:sz w:val="24"/>
          <w:szCs w:val="24"/>
        </w:rPr>
        <w:t>são as classes que utilizam e manipulam as classes de modelo para trazer as informações relevantes para as classes de visão exibi-las na interface de usuário. Ela também é responsável pelo gerenciar o estado da interface de usuário e a utilização das regras de negócio p</w:t>
      </w:r>
      <w:r w:rsidR="007C372C" w:rsidRPr="003015CE">
        <w:rPr>
          <w:rFonts w:ascii="Times New Roman" w:hAnsi="Times New Roman" w:cs="Times New Roman"/>
          <w:sz w:val="24"/>
          <w:szCs w:val="24"/>
        </w:rPr>
        <w:t>ara o funcionamento adequado da aplicação.</w:t>
      </w:r>
      <w:r w:rsidR="0061141A">
        <w:rPr>
          <w:rFonts w:ascii="Times New Roman" w:hAnsi="Times New Roman" w:cs="Times New Roman"/>
          <w:sz w:val="24"/>
          <w:szCs w:val="24"/>
        </w:rPr>
        <w:t xml:space="preserve"> Cada classe de visão deve possui uma classe de modelo de visão correspondente.</w:t>
      </w:r>
    </w:p>
    <w:p w14:paraId="440EBB64" w14:textId="77777777" w:rsidR="007C372C" w:rsidRPr="003015CE" w:rsidRDefault="007C372C" w:rsidP="009F64AC">
      <w:pPr>
        <w:rPr>
          <w:rFonts w:ascii="Times New Roman" w:hAnsi="Times New Roman" w:cs="Times New Roman"/>
          <w:sz w:val="24"/>
          <w:szCs w:val="24"/>
        </w:rPr>
      </w:pPr>
    </w:p>
    <w:p w14:paraId="6999BF8B" w14:textId="7E702B54" w:rsidR="007C372C" w:rsidRPr="003015CE" w:rsidRDefault="007C372C" w:rsidP="009F64AC">
      <w:pPr>
        <w:rPr>
          <w:rFonts w:ascii="Times New Roman" w:hAnsi="Times New Roman" w:cs="Times New Roman"/>
          <w:sz w:val="24"/>
          <w:szCs w:val="24"/>
        </w:rPr>
      </w:pPr>
      <w:r w:rsidRPr="003015CE">
        <w:rPr>
          <w:rFonts w:ascii="Times New Roman" w:hAnsi="Times New Roman" w:cs="Times New Roman"/>
          <w:sz w:val="24"/>
          <w:szCs w:val="24"/>
        </w:rPr>
        <w:t>Em suma, a arquitetura MVVM pode separada em dois domínios diferentes, o domínio da UI (</w:t>
      </w:r>
      <w:proofErr w:type="spellStart"/>
      <w:r w:rsidRPr="003015CE">
        <w:rPr>
          <w:rFonts w:ascii="Times New Roman" w:hAnsi="Times New Roman" w:cs="Times New Roman"/>
          <w:sz w:val="24"/>
          <w:szCs w:val="24"/>
        </w:rPr>
        <w:t>user</w:t>
      </w:r>
      <w:proofErr w:type="spellEnd"/>
      <w:r w:rsidRPr="003015CE">
        <w:rPr>
          <w:rFonts w:ascii="Times New Roman" w:hAnsi="Times New Roman" w:cs="Times New Roman"/>
          <w:sz w:val="24"/>
          <w:szCs w:val="24"/>
        </w:rPr>
        <w:t xml:space="preserve"> interface, ou interface de usuário) e o domínio de dados, as classes de visão pertencem ao domínio da UI, e as classes de modelo ao domínio de dados, as classes de modelo de visão são a interface entre os domínios, essas podem receber requisições das </w:t>
      </w:r>
      <w:r w:rsidRPr="003015CE">
        <w:rPr>
          <w:rFonts w:ascii="Times New Roman" w:hAnsi="Times New Roman" w:cs="Times New Roman"/>
          <w:sz w:val="24"/>
          <w:szCs w:val="24"/>
        </w:rPr>
        <w:lastRenderedPageBreak/>
        <w:t xml:space="preserve">classes de visão para a atualização de componentes específicos, requisitar dados as classes de dados e gerenciar o estado geral do aplicativo. O </w:t>
      </w:r>
      <w:r w:rsidR="003015CE" w:rsidRPr="003015CE">
        <w:rPr>
          <w:rFonts w:ascii="Times New Roman" w:hAnsi="Times New Roman" w:cs="Times New Roman"/>
          <w:sz w:val="24"/>
          <w:szCs w:val="24"/>
        </w:rPr>
        <w:t>diagrama</w:t>
      </w:r>
      <w:r w:rsidRPr="003015CE">
        <w:rPr>
          <w:rFonts w:ascii="Times New Roman" w:hAnsi="Times New Roman" w:cs="Times New Roman"/>
          <w:sz w:val="24"/>
          <w:szCs w:val="24"/>
        </w:rPr>
        <w:t xml:space="preserve"> abaixo mostra o fluxo de informações da arquitetura.</w:t>
      </w:r>
      <w:r w:rsidRPr="003015CE">
        <w:rPr>
          <w:rFonts w:ascii="Times New Roman" w:hAnsi="Times New Roman" w:cs="Times New Roman"/>
          <w:sz w:val="24"/>
          <w:szCs w:val="24"/>
        </w:rPr>
        <w:br/>
      </w:r>
    </w:p>
    <w:p w14:paraId="1BAF7A30" w14:textId="37482797" w:rsidR="007C372C" w:rsidRPr="003015CE" w:rsidRDefault="007C372C" w:rsidP="009F64AC">
      <w:pPr>
        <w:rPr>
          <w:rFonts w:ascii="Times New Roman" w:hAnsi="Times New Roman" w:cs="Times New Roman"/>
          <w:noProof/>
          <w:sz w:val="24"/>
          <w:szCs w:val="24"/>
        </w:rPr>
      </w:pPr>
      <w:r w:rsidRPr="003015CE">
        <w:rPr>
          <w:rFonts w:ascii="Times New Roman" w:hAnsi="Times New Roman" w:cs="Times New Roman"/>
          <w:noProof/>
          <w:sz w:val="24"/>
          <w:szCs w:val="24"/>
        </w:rPr>
        <w:drawing>
          <wp:inline distT="0" distB="0" distL="0" distR="0" wp14:anchorId="6623AB63" wp14:editId="123A7E23">
            <wp:extent cx="5400040" cy="3313430"/>
            <wp:effectExtent l="0" t="0" r="0" b="1270"/>
            <wp:docPr id="858989899" name="Imagem 1" descr="Diagrama do modelo de arquitetura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89899" name="Imagem 1" descr="Diagrama do modelo de arquitetura MVVM."/>
                    <pic:cNvPicPr/>
                  </pic:nvPicPr>
                  <pic:blipFill>
                    <a:blip r:embed="rId8">
                      <a:extLst>
                        <a:ext uri="{28A0092B-C50C-407E-A947-70E740481C1C}">
                          <a14:useLocalDpi xmlns:a14="http://schemas.microsoft.com/office/drawing/2010/main" val="0"/>
                        </a:ext>
                      </a:extLst>
                    </a:blip>
                    <a:stretch>
                      <a:fillRect/>
                    </a:stretch>
                  </pic:blipFill>
                  <pic:spPr>
                    <a:xfrm>
                      <a:off x="0" y="0"/>
                      <a:ext cx="5400040" cy="3313430"/>
                    </a:xfrm>
                    <a:prstGeom prst="rect">
                      <a:avLst/>
                    </a:prstGeom>
                  </pic:spPr>
                </pic:pic>
              </a:graphicData>
            </a:graphic>
          </wp:inline>
        </w:drawing>
      </w:r>
    </w:p>
    <w:p w14:paraId="162D6748" w14:textId="77777777" w:rsidR="003015CE" w:rsidRPr="003015CE" w:rsidRDefault="003015CE" w:rsidP="003015CE">
      <w:pPr>
        <w:ind w:firstLine="708"/>
        <w:rPr>
          <w:rStyle w:val="RefernciaSutil"/>
          <w:rFonts w:ascii="Times New Roman" w:hAnsi="Times New Roman" w:cs="Times New Roman"/>
          <w:sz w:val="20"/>
          <w:szCs w:val="20"/>
        </w:rPr>
      </w:pPr>
    </w:p>
    <w:p w14:paraId="455A0D70" w14:textId="2F2B4350" w:rsidR="003015CE" w:rsidRPr="003015CE" w:rsidRDefault="003015CE" w:rsidP="003015CE">
      <w:pPr>
        <w:pStyle w:val="Subttulo"/>
        <w:numPr>
          <w:ilvl w:val="0"/>
          <w:numId w:val="4"/>
        </w:numPr>
        <w:rPr>
          <w:rStyle w:val="RefernciaSutil"/>
          <w:rFonts w:ascii="Times New Roman" w:hAnsi="Times New Roman" w:cs="Times New Roman"/>
          <w:sz w:val="28"/>
          <w:szCs w:val="28"/>
        </w:rPr>
      </w:pPr>
      <w:r w:rsidRPr="003015CE">
        <w:rPr>
          <w:rStyle w:val="RefernciaSutil"/>
          <w:rFonts w:ascii="Times New Roman" w:hAnsi="Times New Roman" w:cs="Times New Roman"/>
          <w:sz w:val="28"/>
          <w:szCs w:val="28"/>
        </w:rPr>
        <w:t>Arquitetura de Back-</w:t>
      </w:r>
      <w:proofErr w:type="spellStart"/>
      <w:r w:rsidRPr="003015CE">
        <w:rPr>
          <w:rStyle w:val="RefernciaSutil"/>
          <w:rFonts w:ascii="Times New Roman" w:hAnsi="Times New Roman" w:cs="Times New Roman"/>
          <w:sz w:val="28"/>
          <w:szCs w:val="28"/>
        </w:rPr>
        <w:t>End</w:t>
      </w:r>
      <w:proofErr w:type="spellEnd"/>
    </w:p>
    <w:p w14:paraId="1959693D" w14:textId="6138D3FC" w:rsidR="003015CE" w:rsidRDefault="000E20B7" w:rsidP="003015CE">
      <w:pPr>
        <w:rPr>
          <w:rFonts w:ascii="Times New Roman" w:hAnsi="Times New Roman" w:cs="Times New Roman"/>
          <w:sz w:val="24"/>
          <w:szCs w:val="24"/>
        </w:rPr>
      </w:pPr>
      <w:r>
        <w:rPr>
          <w:rFonts w:ascii="Times New Roman" w:hAnsi="Times New Roman" w:cs="Times New Roman"/>
          <w:sz w:val="24"/>
          <w:szCs w:val="24"/>
        </w:rPr>
        <w:t xml:space="preserve">A arquitetura dos serviços de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será baseada em micro</w:t>
      </w:r>
      <w:r w:rsidR="00917DDD">
        <w:rPr>
          <w:rFonts w:ascii="Times New Roman" w:hAnsi="Times New Roman" w:cs="Times New Roman"/>
          <w:sz w:val="24"/>
          <w:szCs w:val="24"/>
        </w:rPr>
        <w:t>s</w:t>
      </w:r>
      <w:r>
        <w:rPr>
          <w:rFonts w:ascii="Times New Roman" w:hAnsi="Times New Roman" w:cs="Times New Roman"/>
          <w:sz w:val="24"/>
          <w:szCs w:val="24"/>
        </w:rPr>
        <w:t xml:space="preserve">serviços, utilizando o padrão de comunicação direta </w:t>
      </w:r>
      <w:r w:rsidR="0061141A">
        <w:rPr>
          <w:rFonts w:ascii="Times New Roman" w:hAnsi="Times New Roman" w:cs="Times New Roman"/>
          <w:sz w:val="24"/>
          <w:szCs w:val="24"/>
        </w:rPr>
        <w:t>d</w:t>
      </w:r>
      <w:r>
        <w:rPr>
          <w:rFonts w:ascii="Times New Roman" w:hAnsi="Times New Roman" w:cs="Times New Roman"/>
          <w:sz w:val="24"/>
          <w:szCs w:val="24"/>
        </w:rPr>
        <w:t>e cliente para micro</w:t>
      </w:r>
      <w:r w:rsidR="0061141A">
        <w:rPr>
          <w:rFonts w:ascii="Times New Roman" w:hAnsi="Times New Roman" w:cs="Times New Roman"/>
          <w:sz w:val="24"/>
          <w:szCs w:val="24"/>
        </w:rPr>
        <w:t>s</w:t>
      </w:r>
      <w:r>
        <w:rPr>
          <w:rFonts w:ascii="Times New Roman" w:hAnsi="Times New Roman" w:cs="Times New Roman"/>
          <w:sz w:val="24"/>
          <w:szCs w:val="24"/>
        </w:rPr>
        <w:t>serviço. Cada funcionalidade é separada em um micro</w:t>
      </w:r>
      <w:r w:rsidR="00917DDD">
        <w:rPr>
          <w:rFonts w:ascii="Times New Roman" w:hAnsi="Times New Roman" w:cs="Times New Roman"/>
          <w:sz w:val="24"/>
          <w:szCs w:val="24"/>
        </w:rPr>
        <w:t>s</w:t>
      </w:r>
      <w:r>
        <w:rPr>
          <w:rFonts w:ascii="Times New Roman" w:hAnsi="Times New Roman" w:cs="Times New Roman"/>
          <w:sz w:val="24"/>
          <w:szCs w:val="24"/>
        </w:rPr>
        <w:t>serviço independente, como um micro</w:t>
      </w:r>
      <w:r w:rsidR="00917DDD">
        <w:rPr>
          <w:rFonts w:ascii="Times New Roman" w:hAnsi="Times New Roman" w:cs="Times New Roman"/>
          <w:sz w:val="24"/>
          <w:szCs w:val="24"/>
        </w:rPr>
        <w:t>s</w:t>
      </w:r>
      <w:r>
        <w:rPr>
          <w:rFonts w:ascii="Times New Roman" w:hAnsi="Times New Roman" w:cs="Times New Roman"/>
          <w:sz w:val="24"/>
          <w:szCs w:val="24"/>
        </w:rPr>
        <w:t xml:space="preserve">serviço para login de usuários, </w:t>
      </w:r>
      <w:r w:rsidR="00917DDD">
        <w:rPr>
          <w:rFonts w:ascii="Times New Roman" w:hAnsi="Times New Roman" w:cs="Times New Roman"/>
          <w:sz w:val="24"/>
          <w:szCs w:val="24"/>
        </w:rPr>
        <w:t xml:space="preserve">outro para cadastro de usuários, um outro para pesquisa e assim por diante. A aplicação cliente é </w:t>
      </w:r>
      <w:proofErr w:type="spellStart"/>
      <w:r w:rsidR="00917DDD">
        <w:rPr>
          <w:rFonts w:ascii="Times New Roman" w:hAnsi="Times New Roman" w:cs="Times New Roman"/>
          <w:sz w:val="24"/>
          <w:szCs w:val="24"/>
        </w:rPr>
        <w:t>pré</w:t>
      </w:r>
      <w:proofErr w:type="spellEnd"/>
      <w:r w:rsidR="0061141A">
        <w:rPr>
          <w:rFonts w:ascii="Times New Roman" w:hAnsi="Times New Roman" w:cs="Times New Roman"/>
          <w:sz w:val="24"/>
          <w:szCs w:val="24"/>
        </w:rPr>
        <w:t>-</w:t>
      </w:r>
      <w:r w:rsidR="00917DDD">
        <w:rPr>
          <w:rFonts w:ascii="Times New Roman" w:hAnsi="Times New Roman" w:cs="Times New Roman"/>
          <w:sz w:val="24"/>
          <w:szCs w:val="24"/>
        </w:rPr>
        <w:t>configurada para solicitar informações e recursos aos microsserviços adequados. Abaixo um diagrama da arquitetura:</w:t>
      </w:r>
    </w:p>
    <w:p w14:paraId="3F140685" w14:textId="6F62E48F" w:rsidR="00917DDD" w:rsidRDefault="0061141A" w:rsidP="003015C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9C4B77F" wp14:editId="3FE72EF8">
            <wp:simplePos x="0" y="0"/>
            <wp:positionH relativeFrom="margin">
              <wp:align>center</wp:align>
            </wp:positionH>
            <wp:positionV relativeFrom="paragraph">
              <wp:posOffset>78105</wp:posOffset>
            </wp:positionV>
            <wp:extent cx="4624070" cy="2705100"/>
            <wp:effectExtent l="0" t="0" r="5080" b="0"/>
            <wp:wrapTight wrapText="bothSides">
              <wp:wrapPolygon edited="0">
                <wp:start x="0" y="0"/>
                <wp:lineTo x="0" y="21448"/>
                <wp:lineTo x="21535" y="21448"/>
                <wp:lineTo x="21535" y="0"/>
                <wp:lineTo x="0" y="0"/>
              </wp:wrapPolygon>
            </wp:wrapTight>
            <wp:docPr id="1065556256" name="Imagem 2" descr="Diagrama de arquitetura de comunicação direta entre cliente e microsserviç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56256" name="Imagem 2" descr="Diagrama de arquitetura de comunicação direta entre cliente e microsserviços."/>
                    <pic:cNvPicPr/>
                  </pic:nvPicPr>
                  <pic:blipFill>
                    <a:blip r:embed="rId9">
                      <a:extLst>
                        <a:ext uri="{28A0092B-C50C-407E-A947-70E740481C1C}">
                          <a14:useLocalDpi xmlns:a14="http://schemas.microsoft.com/office/drawing/2010/main" val="0"/>
                        </a:ext>
                      </a:extLst>
                    </a:blip>
                    <a:stretch>
                      <a:fillRect/>
                    </a:stretch>
                  </pic:blipFill>
                  <pic:spPr>
                    <a:xfrm>
                      <a:off x="0" y="0"/>
                      <a:ext cx="4624070" cy="2705100"/>
                    </a:xfrm>
                    <a:prstGeom prst="rect">
                      <a:avLst/>
                    </a:prstGeom>
                  </pic:spPr>
                </pic:pic>
              </a:graphicData>
            </a:graphic>
            <wp14:sizeRelH relativeFrom="margin">
              <wp14:pctWidth>0</wp14:pctWidth>
            </wp14:sizeRelH>
            <wp14:sizeRelV relativeFrom="margin">
              <wp14:pctHeight>0</wp14:pctHeight>
            </wp14:sizeRelV>
          </wp:anchor>
        </w:drawing>
      </w:r>
    </w:p>
    <w:p w14:paraId="6EF22500" w14:textId="12FD066C" w:rsidR="00917DDD" w:rsidRPr="00917DDD" w:rsidRDefault="00917DDD" w:rsidP="00917DDD">
      <w:pPr>
        <w:rPr>
          <w:rFonts w:ascii="Times New Roman" w:hAnsi="Times New Roman" w:cs="Times New Roman"/>
          <w:sz w:val="24"/>
          <w:szCs w:val="24"/>
        </w:rPr>
      </w:pPr>
    </w:p>
    <w:p w14:paraId="56D3A55E" w14:textId="77777777" w:rsidR="00917DDD" w:rsidRPr="00917DDD" w:rsidRDefault="00917DDD" w:rsidP="00917DDD">
      <w:pPr>
        <w:rPr>
          <w:rFonts w:ascii="Times New Roman" w:hAnsi="Times New Roman" w:cs="Times New Roman"/>
          <w:sz w:val="24"/>
          <w:szCs w:val="24"/>
        </w:rPr>
      </w:pPr>
    </w:p>
    <w:p w14:paraId="7BEEB605" w14:textId="77777777" w:rsidR="00917DDD" w:rsidRPr="00917DDD" w:rsidRDefault="00917DDD" w:rsidP="00917DDD">
      <w:pPr>
        <w:rPr>
          <w:rFonts w:ascii="Times New Roman" w:hAnsi="Times New Roman" w:cs="Times New Roman"/>
          <w:sz w:val="24"/>
          <w:szCs w:val="24"/>
        </w:rPr>
      </w:pPr>
    </w:p>
    <w:p w14:paraId="4AB6C143" w14:textId="77777777" w:rsidR="00917DDD" w:rsidRPr="00917DDD" w:rsidRDefault="00917DDD" w:rsidP="00917DDD">
      <w:pPr>
        <w:rPr>
          <w:rFonts w:ascii="Times New Roman" w:hAnsi="Times New Roman" w:cs="Times New Roman"/>
          <w:sz w:val="24"/>
          <w:szCs w:val="24"/>
        </w:rPr>
      </w:pPr>
    </w:p>
    <w:p w14:paraId="6B684834" w14:textId="77777777" w:rsidR="00917DDD" w:rsidRPr="00917DDD" w:rsidRDefault="00917DDD" w:rsidP="00917DDD">
      <w:pPr>
        <w:rPr>
          <w:rFonts w:ascii="Times New Roman" w:hAnsi="Times New Roman" w:cs="Times New Roman"/>
          <w:sz w:val="24"/>
          <w:szCs w:val="24"/>
        </w:rPr>
      </w:pPr>
    </w:p>
    <w:p w14:paraId="0DA9C0DB" w14:textId="77777777" w:rsidR="00917DDD" w:rsidRPr="00917DDD" w:rsidRDefault="00917DDD" w:rsidP="00917DDD">
      <w:pPr>
        <w:rPr>
          <w:rFonts w:ascii="Times New Roman" w:hAnsi="Times New Roman" w:cs="Times New Roman"/>
          <w:sz w:val="24"/>
          <w:szCs w:val="24"/>
        </w:rPr>
      </w:pPr>
    </w:p>
    <w:p w14:paraId="0BBBC0A8" w14:textId="341D9ED3" w:rsidR="00917DDD" w:rsidRDefault="00917DDD" w:rsidP="00917DDD">
      <w:pPr>
        <w:rPr>
          <w:rFonts w:ascii="Times New Roman" w:hAnsi="Times New Roman" w:cs="Times New Roman"/>
          <w:sz w:val="24"/>
          <w:szCs w:val="24"/>
        </w:rPr>
      </w:pPr>
    </w:p>
    <w:p w14:paraId="058F6F74" w14:textId="0DFFC8DF" w:rsidR="00737014" w:rsidRPr="00917DDD" w:rsidRDefault="00737014" w:rsidP="00917DDD">
      <w:pPr>
        <w:rPr>
          <w:rFonts w:ascii="Times New Roman" w:hAnsi="Times New Roman" w:cs="Times New Roman"/>
          <w:sz w:val="24"/>
          <w:szCs w:val="24"/>
        </w:rPr>
      </w:pPr>
    </w:p>
    <w:p w14:paraId="247D2579" w14:textId="1D3DF747" w:rsidR="00917DDD" w:rsidRDefault="00917DDD" w:rsidP="00917DDD">
      <w:pPr>
        <w:pStyle w:val="Subttulo"/>
        <w:numPr>
          <w:ilvl w:val="0"/>
          <w:numId w:val="4"/>
        </w:numPr>
        <w:rPr>
          <w:rFonts w:ascii="Times New Roman" w:hAnsi="Times New Roman" w:cs="Times New Roman"/>
          <w:sz w:val="28"/>
          <w:szCs w:val="28"/>
        </w:rPr>
      </w:pPr>
      <w:r w:rsidRPr="00917DDD">
        <w:rPr>
          <w:rFonts w:ascii="Times New Roman" w:hAnsi="Times New Roman" w:cs="Times New Roman"/>
          <w:sz w:val="28"/>
          <w:szCs w:val="28"/>
        </w:rPr>
        <w:lastRenderedPageBreak/>
        <w:t>Arquitetura de banco de dados.</w:t>
      </w:r>
    </w:p>
    <w:p w14:paraId="795BFB28" w14:textId="4CCF5A38" w:rsidR="00917DDD" w:rsidRDefault="00917DDD" w:rsidP="00917DDD">
      <w:pPr>
        <w:rPr>
          <w:rFonts w:ascii="Times New Roman" w:hAnsi="Times New Roman" w:cs="Times New Roman"/>
          <w:sz w:val="24"/>
          <w:szCs w:val="24"/>
        </w:rPr>
      </w:pPr>
      <w:r>
        <w:rPr>
          <w:rFonts w:ascii="Times New Roman" w:hAnsi="Times New Roman" w:cs="Times New Roman"/>
          <w:sz w:val="24"/>
          <w:szCs w:val="24"/>
        </w:rPr>
        <w:t>A arquitetura de banco de dados será do modelo de dados relacional, um banco de dados será composto por diversas tabelas contendo informações altamente coesas, isto é, contendo apenas as informações relevantes a</w:t>
      </w:r>
      <w:r w:rsidR="0061141A">
        <w:rPr>
          <w:rFonts w:ascii="Times New Roman" w:hAnsi="Times New Roman" w:cs="Times New Roman"/>
          <w:sz w:val="24"/>
          <w:szCs w:val="24"/>
        </w:rPr>
        <w:t xml:space="preserve"> um</w:t>
      </w:r>
      <w:r>
        <w:rPr>
          <w:rFonts w:ascii="Times New Roman" w:hAnsi="Times New Roman" w:cs="Times New Roman"/>
          <w:sz w:val="24"/>
          <w:szCs w:val="24"/>
        </w:rPr>
        <w:t xml:space="preserve"> domínio </w:t>
      </w:r>
      <w:r w:rsidR="00737014">
        <w:rPr>
          <w:rFonts w:ascii="Times New Roman" w:hAnsi="Times New Roman" w:cs="Times New Roman"/>
          <w:sz w:val="24"/>
          <w:szCs w:val="24"/>
        </w:rPr>
        <w:t>específico</w:t>
      </w:r>
      <w:r>
        <w:rPr>
          <w:rFonts w:ascii="Times New Roman" w:hAnsi="Times New Roman" w:cs="Times New Roman"/>
          <w:sz w:val="24"/>
          <w:szCs w:val="24"/>
        </w:rPr>
        <w:t xml:space="preserve"> da aplicação, o cruzamento de informações em tabelas diferentes se faz através de chaves estrangeiras que referenciam informações </w:t>
      </w:r>
      <w:r w:rsidR="00737014">
        <w:rPr>
          <w:rFonts w:ascii="Times New Roman" w:hAnsi="Times New Roman" w:cs="Times New Roman"/>
          <w:sz w:val="24"/>
          <w:szCs w:val="24"/>
        </w:rPr>
        <w:t xml:space="preserve">em outras tabelas. Tanto a aplicação móvel como os microsserviços faram uso do banco de dados, com o diferencial </w:t>
      </w:r>
      <w:r w:rsidR="0061141A">
        <w:rPr>
          <w:rFonts w:ascii="Times New Roman" w:hAnsi="Times New Roman" w:cs="Times New Roman"/>
          <w:sz w:val="24"/>
          <w:szCs w:val="24"/>
        </w:rPr>
        <w:t xml:space="preserve">de </w:t>
      </w:r>
      <w:r w:rsidR="00737014">
        <w:rPr>
          <w:rFonts w:ascii="Times New Roman" w:hAnsi="Times New Roman" w:cs="Times New Roman"/>
          <w:sz w:val="24"/>
          <w:szCs w:val="24"/>
        </w:rPr>
        <w:t xml:space="preserve">que a aplicação móvel terá uma cópia limitada no armazenamento do dispositivo, </w:t>
      </w:r>
      <w:r w:rsidR="0061141A">
        <w:rPr>
          <w:rFonts w:ascii="Times New Roman" w:hAnsi="Times New Roman" w:cs="Times New Roman"/>
          <w:sz w:val="24"/>
          <w:szCs w:val="24"/>
        </w:rPr>
        <w:t>a fim</w:t>
      </w:r>
      <w:r w:rsidR="00737014">
        <w:rPr>
          <w:rFonts w:ascii="Times New Roman" w:hAnsi="Times New Roman" w:cs="Times New Roman"/>
          <w:sz w:val="24"/>
          <w:szCs w:val="24"/>
        </w:rPr>
        <w:t xml:space="preserve"> de agilizar o processamento dos dados e reduzir a dependência de uma conexão constante com a internet. A sincronização entre a aplicação móvel e os microsserviços acontecem </w:t>
      </w:r>
      <w:r w:rsidR="0061141A">
        <w:rPr>
          <w:rFonts w:ascii="Times New Roman" w:hAnsi="Times New Roman" w:cs="Times New Roman"/>
          <w:sz w:val="24"/>
          <w:szCs w:val="24"/>
        </w:rPr>
        <w:t>à</w:t>
      </w:r>
      <w:r w:rsidR="00737014">
        <w:rPr>
          <w:rFonts w:ascii="Times New Roman" w:hAnsi="Times New Roman" w:cs="Times New Roman"/>
          <w:sz w:val="24"/>
          <w:szCs w:val="24"/>
        </w:rPr>
        <w:t xml:space="preserve"> medida que são detectadas discrepâncias entre os dados locais e remotos.</w:t>
      </w:r>
    </w:p>
    <w:p w14:paraId="6FD3A318" w14:textId="77777777" w:rsidR="00737014" w:rsidRDefault="00737014" w:rsidP="00917DDD">
      <w:pPr>
        <w:rPr>
          <w:rFonts w:ascii="Times New Roman" w:hAnsi="Times New Roman" w:cs="Times New Roman"/>
          <w:sz w:val="24"/>
          <w:szCs w:val="24"/>
        </w:rPr>
      </w:pPr>
    </w:p>
    <w:p w14:paraId="0F830B7C" w14:textId="33E66117" w:rsidR="00737014" w:rsidRDefault="00737014" w:rsidP="00737014">
      <w:pPr>
        <w:pStyle w:val="Subttulo"/>
        <w:numPr>
          <w:ilvl w:val="0"/>
          <w:numId w:val="4"/>
        </w:numPr>
        <w:rPr>
          <w:rFonts w:ascii="Times New Roman" w:hAnsi="Times New Roman" w:cs="Times New Roman"/>
          <w:sz w:val="24"/>
          <w:szCs w:val="24"/>
        </w:rPr>
      </w:pPr>
      <w:r w:rsidRPr="00737014">
        <w:rPr>
          <w:rFonts w:ascii="Times New Roman" w:hAnsi="Times New Roman" w:cs="Times New Roman"/>
          <w:sz w:val="24"/>
          <w:szCs w:val="24"/>
        </w:rPr>
        <w:t>Referências</w:t>
      </w:r>
    </w:p>
    <w:p w14:paraId="0D79DADA" w14:textId="6B77B67D" w:rsidR="00737014" w:rsidRDefault="00737014" w:rsidP="00737014">
      <w:pPr>
        <w:rPr>
          <w:rFonts w:ascii="Times New Roman" w:hAnsi="Times New Roman" w:cs="Times New Roman"/>
          <w:sz w:val="24"/>
          <w:szCs w:val="24"/>
        </w:rPr>
      </w:pPr>
      <w:hyperlink r:id="rId10" w:history="1">
        <w:r w:rsidRPr="00737014">
          <w:rPr>
            <w:rStyle w:val="Hyperlink"/>
            <w:rFonts w:ascii="Times New Roman" w:hAnsi="Times New Roman" w:cs="Times New Roman"/>
            <w:sz w:val="24"/>
            <w:szCs w:val="24"/>
          </w:rPr>
          <w:t>https://developer.android.com/jetpack/compose?hl=pt-br</w:t>
        </w:r>
      </w:hyperlink>
      <w:r w:rsidRPr="00737014">
        <w:rPr>
          <w:rFonts w:ascii="Times New Roman" w:hAnsi="Times New Roman" w:cs="Times New Roman"/>
          <w:sz w:val="24"/>
          <w:szCs w:val="24"/>
        </w:rPr>
        <w:t>. Acesso 15/05/2023</w:t>
      </w:r>
    </w:p>
    <w:p w14:paraId="3AB1A547" w14:textId="222CEEB7" w:rsidR="00737014" w:rsidRPr="00737014" w:rsidRDefault="00737014" w:rsidP="00737014">
      <w:hyperlink r:id="rId11" w:history="1">
        <w:r w:rsidRPr="00737014">
          <w:rPr>
            <w:rStyle w:val="Hyperlink"/>
            <w:rFonts w:ascii="Times New Roman" w:hAnsi="Times New Roman" w:cs="Times New Roman"/>
            <w:sz w:val="24"/>
            <w:szCs w:val="24"/>
          </w:rPr>
          <w:t>https://www.geeksforgeeks.org/mvvm-model-view-viewmodel-architecture-pattern-in-android/</w:t>
        </w:r>
      </w:hyperlink>
      <w:r>
        <w:rPr>
          <w:rFonts w:ascii="Times New Roman" w:hAnsi="Times New Roman" w:cs="Times New Roman"/>
          <w:sz w:val="24"/>
          <w:szCs w:val="24"/>
        </w:rPr>
        <w:t>. Ac</w:t>
      </w:r>
      <w:r w:rsidRPr="00737014">
        <w:rPr>
          <w:rFonts w:ascii="Times New Roman" w:hAnsi="Times New Roman" w:cs="Times New Roman"/>
          <w:sz w:val="24"/>
          <w:szCs w:val="24"/>
        </w:rPr>
        <w:t>esso 15/05/2023</w:t>
      </w:r>
    </w:p>
    <w:p w14:paraId="7FBE6732" w14:textId="54B2F0EB" w:rsidR="00737014" w:rsidRPr="00737014" w:rsidRDefault="00737014" w:rsidP="00737014">
      <w:pPr>
        <w:rPr>
          <w:rFonts w:ascii="Times New Roman" w:hAnsi="Times New Roman" w:cs="Times New Roman"/>
          <w:sz w:val="24"/>
          <w:szCs w:val="24"/>
        </w:rPr>
      </w:pPr>
      <w:hyperlink r:id="rId12" w:history="1">
        <w:r w:rsidRPr="00737014">
          <w:rPr>
            <w:rStyle w:val="Hyperlink"/>
            <w:rFonts w:ascii="Times New Roman" w:hAnsi="Times New Roman" w:cs="Times New Roman"/>
            <w:sz w:val="24"/>
            <w:szCs w:val="24"/>
          </w:rPr>
          <w:t>https://learn.microsoft.com/pt-br/dotnet/architecture/microservices/architect-microservice-container-applications/direct-client-to-microservice-communication-versus-the-api-gateway-pattern</w:t>
        </w:r>
      </w:hyperlink>
      <w:r w:rsidRPr="00737014">
        <w:rPr>
          <w:rFonts w:ascii="Times New Roman" w:hAnsi="Times New Roman" w:cs="Times New Roman"/>
          <w:sz w:val="24"/>
          <w:szCs w:val="24"/>
        </w:rPr>
        <w:t>. Acesso 15/05/2023</w:t>
      </w:r>
    </w:p>
    <w:p w14:paraId="344B35EE" w14:textId="77777777" w:rsidR="00737014" w:rsidRPr="00737014" w:rsidRDefault="00737014" w:rsidP="00737014">
      <w:pPr>
        <w:rPr>
          <w:rFonts w:ascii="Times New Roman" w:hAnsi="Times New Roman" w:cs="Times New Roman"/>
          <w:sz w:val="24"/>
          <w:szCs w:val="24"/>
        </w:rPr>
      </w:pPr>
    </w:p>
    <w:sectPr w:rsidR="00737014" w:rsidRPr="007370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2A1E" w14:textId="77777777" w:rsidR="00A9317E" w:rsidRDefault="00A9317E" w:rsidP="00EA636E">
      <w:pPr>
        <w:spacing w:after="0" w:line="240" w:lineRule="auto"/>
      </w:pPr>
      <w:r>
        <w:separator/>
      </w:r>
    </w:p>
  </w:endnote>
  <w:endnote w:type="continuationSeparator" w:id="0">
    <w:p w14:paraId="736E5CDA" w14:textId="77777777" w:rsidR="00A9317E" w:rsidRDefault="00A9317E" w:rsidP="00EA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1631F" w14:textId="77777777" w:rsidR="00A9317E" w:rsidRDefault="00A9317E" w:rsidP="00EA636E">
      <w:pPr>
        <w:spacing w:after="0" w:line="240" w:lineRule="auto"/>
      </w:pPr>
      <w:r>
        <w:separator/>
      </w:r>
    </w:p>
  </w:footnote>
  <w:footnote w:type="continuationSeparator" w:id="0">
    <w:p w14:paraId="291FFCE1" w14:textId="77777777" w:rsidR="00A9317E" w:rsidRDefault="00A9317E" w:rsidP="00EA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60A"/>
    <w:multiLevelType w:val="hybridMultilevel"/>
    <w:tmpl w:val="A5009550"/>
    <w:lvl w:ilvl="0" w:tplc="04160015">
      <w:start w:val="1"/>
      <w:numFmt w:val="upp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045522"/>
    <w:multiLevelType w:val="multilevel"/>
    <w:tmpl w:val="85A46214"/>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59A7899"/>
    <w:multiLevelType w:val="hybridMultilevel"/>
    <w:tmpl w:val="C8F4E6CE"/>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D568A4"/>
    <w:multiLevelType w:val="hybridMultilevel"/>
    <w:tmpl w:val="0F92CA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7D06BD1"/>
    <w:multiLevelType w:val="multilevel"/>
    <w:tmpl w:val="9044FB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5469750">
    <w:abstractNumId w:val="3"/>
  </w:num>
  <w:num w:numId="2" w16cid:durableId="2001039043">
    <w:abstractNumId w:val="0"/>
  </w:num>
  <w:num w:numId="3" w16cid:durableId="1706522161">
    <w:abstractNumId w:val="2"/>
  </w:num>
  <w:num w:numId="4" w16cid:durableId="1165314553">
    <w:abstractNumId w:val="4"/>
  </w:num>
  <w:num w:numId="5" w16cid:durableId="318777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6E"/>
    <w:rsid w:val="000E20B7"/>
    <w:rsid w:val="003015CE"/>
    <w:rsid w:val="00573B7F"/>
    <w:rsid w:val="0061141A"/>
    <w:rsid w:val="00682DBE"/>
    <w:rsid w:val="00737014"/>
    <w:rsid w:val="007C372C"/>
    <w:rsid w:val="00917DDD"/>
    <w:rsid w:val="009F64AC"/>
    <w:rsid w:val="00A9317E"/>
    <w:rsid w:val="00E31FA7"/>
    <w:rsid w:val="00EA636E"/>
    <w:rsid w:val="00ED5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6FA4"/>
  <w15:chartTrackingRefBased/>
  <w15:docId w15:val="{1592AF41-8811-4E9D-AD0A-0A039031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6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37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A63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636E"/>
  </w:style>
  <w:style w:type="paragraph" w:styleId="Rodap">
    <w:name w:val="footer"/>
    <w:basedOn w:val="Normal"/>
    <w:link w:val="RodapChar"/>
    <w:uiPriority w:val="99"/>
    <w:unhideWhenUsed/>
    <w:rsid w:val="00EA636E"/>
    <w:pPr>
      <w:tabs>
        <w:tab w:val="center" w:pos="4252"/>
        <w:tab w:val="right" w:pos="8504"/>
      </w:tabs>
      <w:spacing w:after="0" w:line="240" w:lineRule="auto"/>
    </w:pPr>
  </w:style>
  <w:style w:type="character" w:customStyle="1" w:styleId="RodapChar">
    <w:name w:val="Rodapé Char"/>
    <w:basedOn w:val="Fontepargpadro"/>
    <w:link w:val="Rodap"/>
    <w:uiPriority w:val="99"/>
    <w:rsid w:val="00EA636E"/>
  </w:style>
  <w:style w:type="character" w:customStyle="1" w:styleId="Ttulo1Char">
    <w:name w:val="Título 1 Char"/>
    <w:basedOn w:val="Fontepargpadro"/>
    <w:link w:val="Ttulo1"/>
    <w:uiPriority w:val="9"/>
    <w:rsid w:val="00EA636E"/>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A636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A636E"/>
    <w:rPr>
      <w:rFonts w:eastAsiaTheme="minorEastAsia"/>
      <w:color w:val="5A5A5A" w:themeColor="text1" w:themeTint="A5"/>
      <w:spacing w:val="15"/>
    </w:rPr>
  </w:style>
  <w:style w:type="paragraph" w:styleId="PargrafodaLista">
    <w:name w:val="List Paragraph"/>
    <w:basedOn w:val="Normal"/>
    <w:uiPriority w:val="34"/>
    <w:qFormat/>
    <w:rsid w:val="00573B7F"/>
    <w:pPr>
      <w:ind w:left="720"/>
      <w:contextualSpacing/>
    </w:pPr>
  </w:style>
  <w:style w:type="character" w:styleId="RefernciaSutil">
    <w:name w:val="Subtle Reference"/>
    <w:basedOn w:val="Fontepargpadro"/>
    <w:uiPriority w:val="31"/>
    <w:qFormat/>
    <w:rsid w:val="003015CE"/>
    <w:rPr>
      <w:smallCaps/>
      <w:color w:val="5A5A5A" w:themeColor="text1" w:themeTint="A5"/>
    </w:rPr>
  </w:style>
  <w:style w:type="character" w:styleId="Hyperlink">
    <w:name w:val="Hyperlink"/>
    <w:basedOn w:val="Fontepargpadro"/>
    <w:uiPriority w:val="99"/>
    <w:unhideWhenUsed/>
    <w:rsid w:val="003015CE"/>
    <w:rPr>
      <w:color w:val="0563C1" w:themeColor="hyperlink"/>
      <w:u w:val="single"/>
    </w:rPr>
  </w:style>
  <w:style w:type="character" w:styleId="MenoPendente">
    <w:name w:val="Unresolved Mention"/>
    <w:basedOn w:val="Fontepargpadro"/>
    <w:uiPriority w:val="99"/>
    <w:semiHidden/>
    <w:unhideWhenUsed/>
    <w:rsid w:val="003015CE"/>
    <w:rPr>
      <w:color w:val="605E5C"/>
      <w:shd w:val="clear" w:color="auto" w:fill="E1DFDD"/>
    </w:rPr>
  </w:style>
  <w:style w:type="character" w:customStyle="1" w:styleId="Ttulo2Char">
    <w:name w:val="Título 2 Char"/>
    <w:basedOn w:val="Fontepargpadro"/>
    <w:link w:val="Ttulo2"/>
    <w:uiPriority w:val="9"/>
    <w:rsid w:val="00737014"/>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7370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370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pt-br/dotnet/architecture/microservices/architect-microservice-container-applications/direct-client-to-microservice-communication-versus-the-api-gateway-patte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vvm-model-view-viewmodel-architecture-pattern-in-android/" TargetMode="External"/><Relationship Id="rId5" Type="http://schemas.openxmlformats.org/officeDocument/2006/relationships/webSettings" Target="webSettings.xml"/><Relationship Id="rId10" Type="http://schemas.openxmlformats.org/officeDocument/2006/relationships/hyperlink" Target="https://developer.android.com/jetpack/compose?hl=pt-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A2601-D1DE-4A23-B4D8-C2C95C4BE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773</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Venâncio</dc:creator>
  <cp:keywords/>
  <dc:description/>
  <cp:lastModifiedBy>Bruno Venâncio</cp:lastModifiedBy>
  <cp:revision>2</cp:revision>
  <dcterms:created xsi:type="dcterms:W3CDTF">2023-05-15T17:29:00Z</dcterms:created>
  <dcterms:modified xsi:type="dcterms:W3CDTF">2023-05-15T19:17:00Z</dcterms:modified>
</cp:coreProperties>
</file>