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Processo básico de Desenvolvimento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documento é a referência a processos básicos para o desenvolvimento da aplicação “My Health”, contém a descrição de padrões, ferramentas e boas práticas que serão utilizadas durante todo o ciclo de vida do projeto.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Padrões para o projeto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e serviços derivados como os microsserviços e o banco de dados seguem alguns padrões de desenvolvimento. Os padrões arquiteturais estão descritos no documento “Arquitetura de Software”, esta seção destina-se apenas aos padrões que envolvem o desenvolvimento e manutenção do software.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Linguagens</w:t>
      </w:r>
    </w:p>
    <w:p w:rsidR="00000000" w:rsidDel="00000000" w:rsidP="00000000" w:rsidRDefault="00000000" w:rsidRPr="00000000" w14:paraId="0000000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móvel utiliza a linguagem de programação Kotlin, esse é um requisito importante devido a dependência com o kit de ferramentas JetPack Compose, a linguagem é interoperável com a linguagem Java, podendo inclusive utilizar suas bibliotecas padrão. Os microsserviços do back-end utilizam a linguagem Java através do framework Spring Boot, apesar de ser possível reutilizar a linguagem Kotlin, prefere-se priorizar Java para melhor distinguir os domínios da aplicação, como as linguagens interoperam entre si, componentes podem ser facilmente reutilizáveis. Por fim, a comunicação do banco de dados deve ser feita em SQL. Para maiores informações consultar a seção “3 Boas Práticas” desse documento.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</w:t>
      </w:r>
    </w:p>
    <w:p w:rsidR="00000000" w:rsidDel="00000000" w:rsidP="00000000" w:rsidRDefault="00000000" w:rsidRPr="00000000" w14:paraId="0000000A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vai utilizar dois tipos diferentes de bancos de dados relacionais, para a aplicação móvel, o SQLite será utilizado, pois fará o armazenamento local de apenas os dados do usuário ativo na aplicação. Nos microsserviços, o banco de dados será o PostGreSQL, devido ao maior volume de dados e aos acessos simultâneos entre os microsserviços. Para maiores informações consultar a seção “3 Boas Práticas” desse documento.</w:t>
      </w:r>
    </w:p>
    <w:p w:rsidR="00000000" w:rsidDel="00000000" w:rsidP="00000000" w:rsidRDefault="00000000" w:rsidRPr="00000000" w14:paraId="0000000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Ferramentas do projeto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utiliza diversas ferramentas para o desenvolvimento da aplicação e dos microsserviços, abaixo uma breve descrição dessas ferramentas: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</w:p>
    <w:p w:rsidR="00000000" w:rsidDel="00000000" w:rsidP="00000000" w:rsidRDefault="00000000" w:rsidRPr="00000000" w14:paraId="00000010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 gerenciamento de versões do projeto é feito pelo software Git, o repositório central é localizado em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https://github.com/d4rkwav3/projetoa3.2023.1/</w:t>
        </w:r>
      </w:hyperlink>
      <w:r w:rsidDel="00000000" w:rsidR="00000000" w:rsidRPr="00000000">
        <w:rPr>
          <w:sz w:val="24"/>
          <w:szCs w:val="24"/>
          <w:rtl w:val="0"/>
        </w:rPr>
        <w:t xml:space="preserve"> , e cada desenvolvedor deve criar seu próprio ramo (branch) ao realizar qualquer tipo de alteração no projeto. Apenas após as alterações terem sido testadas, revistas e aprovadas pela equipe o ramo poderá ser fundido ao ramo main (principal).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JetPack Compose</w:t>
      </w:r>
    </w:p>
    <w:p w:rsidR="00000000" w:rsidDel="00000000" w:rsidP="00000000" w:rsidRDefault="00000000" w:rsidRPr="00000000" w14:paraId="00000012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o desenvolvimento da interface de usuário para a aplicação móvel utilizar o kit de ferramentas JetPack Compose, disponível em repositórios Maven/Gradle, o antigo padrão XML não deve ser utilizado em nenhuma hipótese. Para maiores informações consultar o documento “Arquitetura de Software”.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Studio</w:t>
      </w:r>
    </w:p>
    <w:p w:rsidR="00000000" w:rsidDel="00000000" w:rsidP="00000000" w:rsidRDefault="00000000" w:rsidRPr="00000000" w14:paraId="0000001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desenvolvimento da aplicação móvel, o desenvolvedor deve utilizar a IDE (integrated development environment) Android Studio, essa IDE possui diversas facilidades que agilizam o desenvolvimento da aplicação, entre elas o download e verificação automática de dependências, automatização de testes, padrões de projeto, checagem de qualidade de código, cálculo de cobertura dos testes, ambiente de emulação do sistema Android, pré-visualização de interfaces gráficas, entre outras.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 Boot</w:t>
      </w:r>
    </w:p>
    <w:p w:rsidR="00000000" w:rsidDel="00000000" w:rsidP="00000000" w:rsidRDefault="00000000" w:rsidRPr="00000000" w14:paraId="00000016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microsserviços de suporte ao aplicativo móvel devem ser desenvolvidos utilizando a framework Spring Boot, utilizando as dependências “Spring Web” para as requisições HTTP e “Spring JPA” para transações com o banco de dados.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Boas práticas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uma série de boas práticas que devem ser utilizadas extensivamente e sem exceções durante todo o ciclo de desenvolvimento da aplicação, separadas entre os ambientes de aplicação móvel, microsserviços e banco de dados.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Aplicação móvel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Convenções da linguagem Kotlin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conversões descritas na documentação da linguagem Kotlin são o guia para o projeto da aplicação, pode ser acessada no link </w:t>
      </w: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https://kotlinlang.org/docs/coding-conventions.html</w:t>
        </w:r>
      </w:hyperlink>
      <w:r w:rsidDel="00000000" w:rsidR="00000000" w:rsidRPr="00000000">
        <w:rPr>
          <w:sz w:val="24"/>
          <w:szCs w:val="24"/>
          <w:rtl w:val="0"/>
        </w:rPr>
        <w:t xml:space="preserve">. É importante exaltar algumas dessas convenções nesse documento. A escrita do nome de variáveis deve ser feita em PascalCase, porém as classes devem começar com a primeira letra maiúscula, diferente das variáveis internas que começam com uma letra minúscula. Os nomes devem ser os mais descritivos e significativos que for possível, um uso mínimo de comentários deve ser feito a fim de explicar métodos preferencialmente acima da declaração do mesmo escrito o mais breve que for possível. A utilização da língua inglesa é obrigatória dos arquivos do projeto, com exceção de comentários que devem ser feitos em língua portuguesa do Brasil. Apesar da interoperabilidade entre kotlin e java, todos os arquivos do pacote do projeto móvel devem utilizar a sintaxe kotlin, ao se utilizar arquivos do back-end, eles devem ser reestruturados às convenções kotlin.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Organização dos arquivos.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arquivos do projeto devem residir em diretórios que abriguem arquivos de funções semelhantes, por exemplo, os arquivos de classe de UI deve estar na pasta/pacote “UI”, as classes de modelo na pasta “Model”. Toda classe de função deve ter uma pasta própria.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Android Mínima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uso da API mínima do android deve obrigatoriamente cobrir um mínimo de 90% dos dispositivos móveis, é proibido o uso de API mais recentes que diminua os aparelhos compatíveis para abaixo dessa porcentagem.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Microsserviços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Convenções da linguagem Java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conversões descritas na documentação da linguagem Java são o guia para o projeto da aplicação, pode ser acessada no link </w:t>
      </w:r>
      <w:hyperlink r:id="rId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https://www.oracle.com/technetwork/java/codeconventions-150003.pdf</w:t>
        </w:r>
      </w:hyperlink>
      <w:r w:rsidDel="00000000" w:rsidR="00000000" w:rsidRPr="00000000">
        <w:rPr>
          <w:sz w:val="24"/>
          <w:szCs w:val="24"/>
          <w:rtl w:val="0"/>
        </w:rPr>
        <w:t xml:space="preserve"> . É importante exaltar algumas dessas convenções nesse documento. A escrita do nome de variáveis deve ser feita em PascalCase, porém as classes devem começar com a primeira letra maiúscula, diferente das variáveis internas que começam com uma letra minúscula. Os nomes devem ser os mais descritivos e significativos que for possível, um uso mínimo de comentários deve ser feito a fim de explicar métodos preferencialmente acima da declaração do mesmo escrito o mais breve que for possível. A utilização da língua inglesa é obrigatória dos arquivos do projeto, com exceção de comentários que devem ser feitos em língua portuguesa do Brasil. Apesar da interoperabilidade entre kotlin e java, todos os arquivos do pacote do projeto de back-end devem utilizar a sintaxe Java, ao se utilizar arquivos da aplicação móvel, eles devem ser reestruturados às convenções Java.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Organização dos arquivos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arquivos do projeto devem residir em diretórios que abriguem arquivos de funções semelhantes, por exemplo, os arquivos de classe de UI deve estar na pasta/pacote “UI”, as classes de modelo na pasta “Model”. Toda classe de função deve ter uma pasta própria.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Ambiente de execução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ambiente de desenvolvimento é de preferência do desenvolvedor, porém o ambiente de execução dos microsserviços é obrigatoriamente o GNU/Linux Debian, em sua versão LTS (Long Term Support) mais recente. Toda atualização dos microsserviços deve obrigatoriamente ser testadas nesse ambiente, pois é o ambiente de produção.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 da aplicação móvel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móvel pode criar e manipular um banco de dados SQLite local, todas as transações devem ser compatíveis com esse banco, o uso de dialetos específicos deve ser evitado, com o intuito de não gerar retrabalho (ver seção 3.3.3).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 geral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dos microsserviços PostGreSQL, todas as transações devem ser compatíveis com esse banco, o uso de dialetos específicos deve ser evitado, com o intuito de não gerar retrabalho (ver seção 3.3.3).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3.3.3 Dialetos SQL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uso de dialetos SQL para os bancos de dados descritos acima deve ser evitado ao máximo a fim de permitir a reutilização de código e melhor manutenibilidade do projeto, exceções só devem ser consideradas casos alguma recurso equivalente não esteja disponível no padrão SQL ANSI e exija muitos recursos para uma implementação própria, cada caso deve ser revisto e aprovação antecipadamente pela liderança do projeto.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987FC9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6F3AD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F3AD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 w:val="1"/>
    <w:rsid w:val="00D11DDF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224F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224F0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racle.com/technetwork/java/codeconventions-150003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4rkwav3/projetoa3.2023.1/" TargetMode="External"/><Relationship Id="rId8" Type="http://schemas.openxmlformats.org/officeDocument/2006/relationships/hyperlink" Target="https://kotlinlang.org/docs/coding-convention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DbZa6gH+RMFjWulpGCv5T3Jgug==">CgMxLjA4AHIhMTgxMmJEWXVQdGszSGprODZoWWI3dGRnNU1pRnhMdFJ4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2023-05-15T19:21:00Z</dcterms:created>
  <dc:creator>Bruno Venâncio</dc:creator>
</cp:coreProperties>
</file>