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3651" w14:textId="61BCD4EF" w:rsidR="00E731E4" w:rsidRDefault="006F17BB">
      <w:pPr>
        <w:spacing w:before="360" w:after="480"/>
        <w:jc w:val="center"/>
      </w:pPr>
      <w:r>
        <w:rPr>
          <w:rFonts w:ascii="Arial" w:eastAsia="Arial" w:hAnsi="Arial"/>
          <w:color w:val="C4871B"/>
          <w:sz w:val="68"/>
        </w:rPr>
        <w:t xml:space="preserve">                                                                                                </w:t>
      </w:r>
    </w:p>
    <w:tbl>
      <w:tblPr>
        <w:tblW w:w="0" w:type="auto"/>
        <w:tblInd w:w="1868" w:type="dxa"/>
        <w:tblLook w:val="04A0" w:firstRow="1" w:lastRow="0" w:firstColumn="1" w:lastColumn="0" w:noHBand="0" w:noVBand="1"/>
      </w:tblPr>
      <w:tblGrid>
        <w:gridCol w:w="7655"/>
      </w:tblGrid>
      <w:tr w:rsidR="00E731E4" w14:paraId="5E4FD406" w14:textId="77777777" w:rsidTr="006353A1">
        <w:tc>
          <w:tcPr>
            <w:tcW w:w="7655" w:type="dxa"/>
            <w:tcBorders>
              <w:top w:val="single" w:sz="14" w:space="0" w:color="C4871B"/>
              <w:left w:val="single" w:sz="14" w:space="0" w:color="C4871B"/>
              <w:bottom w:val="single" w:sz="14" w:space="0" w:color="C4871B"/>
              <w:right w:val="single" w:sz="14" w:space="0" w:color="C4871B"/>
            </w:tcBorders>
            <w:shd w:val="clear" w:color="auto" w:fill="00392F"/>
            <w:tcMar>
              <w:top w:w="450" w:type="dxa"/>
              <w:left w:w="450" w:type="dxa"/>
              <w:bottom w:w="450" w:type="dxa"/>
              <w:right w:w="450" w:type="dxa"/>
            </w:tcMar>
          </w:tcPr>
          <w:p w14:paraId="5E7429DF" w14:textId="77777777" w:rsidR="006353A1" w:rsidRDefault="006F17BB">
            <w:pPr>
              <w:jc w:val="center"/>
              <w:rPr>
                <w:rFonts w:ascii="Bebas Neue" w:eastAsia="Arial" w:hAnsi="Bebas Neue"/>
                <w:color w:val="C4871B"/>
                <w:sz w:val="68"/>
              </w:rPr>
            </w:pPr>
            <w:r w:rsidRPr="006F17BB">
              <w:rPr>
                <w:rFonts w:ascii="Bebas Neue" w:eastAsia="Arial" w:hAnsi="Bebas Neue"/>
                <w:color w:val="C4871B"/>
                <w:sz w:val="68"/>
              </w:rPr>
              <w:t xml:space="preserve">KI-POTENZIAL </w:t>
            </w:r>
          </w:p>
          <w:p w14:paraId="22A02CFF" w14:textId="277F6C8D" w:rsidR="006F17BB" w:rsidRPr="006F17BB" w:rsidRDefault="006F17BB">
            <w:pPr>
              <w:jc w:val="center"/>
              <w:rPr>
                <w:rFonts w:ascii="Bebas Neue" w:hAnsi="Bebas Neue"/>
                <w:b/>
                <w:color w:val="FFFFFF"/>
                <w:sz w:val="36"/>
              </w:rPr>
            </w:pPr>
            <w:r w:rsidRPr="006F17BB">
              <w:rPr>
                <w:rFonts w:ascii="Bebas Neue" w:eastAsia="Arial" w:hAnsi="Bebas Neue"/>
                <w:color w:val="C4871B"/>
                <w:sz w:val="68"/>
              </w:rPr>
              <w:t>IM MITTELSTAND</w:t>
            </w:r>
          </w:p>
          <w:p w14:paraId="33D06F6F" w14:textId="5FA6C647" w:rsidR="00E731E4" w:rsidRPr="006F17BB" w:rsidRDefault="00000000" w:rsidP="006F17BB">
            <w:pPr>
              <w:rPr>
                <w:rFonts w:ascii="Consolas" w:hAnsi="Consolas"/>
                <w:bCs/>
                <w:sz w:val="28"/>
                <w:szCs w:val="28"/>
              </w:rPr>
            </w:pPr>
            <w:r w:rsidRPr="006F17BB">
              <w:rPr>
                <w:rFonts w:ascii="Consolas" w:hAnsi="Consolas"/>
                <w:bCs/>
                <w:color w:val="FFFFFF"/>
                <w:sz w:val="28"/>
                <w:szCs w:val="28"/>
              </w:rPr>
              <w:t>Der Praxisleitfaden für mehr Effizienz,</w:t>
            </w:r>
            <w:r w:rsidR="006F17BB">
              <w:rPr>
                <w:rFonts w:ascii="Consolas" w:hAnsi="Consolas"/>
                <w:bCs/>
                <w:color w:val="FFFFFF"/>
                <w:sz w:val="28"/>
                <w:szCs w:val="28"/>
              </w:rPr>
              <w:t xml:space="preserve"> </w:t>
            </w:r>
            <w:r w:rsidRPr="006F17BB">
              <w:rPr>
                <w:rFonts w:ascii="Consolas" w:hAnsi="Consolas"/>
                <w:bCs/>
                <w:color w:val="FFFFFF"/>
                <w:sz w:val="28"/>
                <w:szCs w:val="28"/>
              </w:rPr>
              <w:t>Automatisierung und Wettbewerbsfähigkeit</w:t>
            </w:r>
          </w:p>
        </w:tc>
      </w:tr>
    </w:tbl>
    <w:p w14:paraId="3785CB8D" w14:textId="77777777" w:rsidR="00E731E4" w:rsidRDefault="00E731E4">
      <w:pPr>
        <w:spacing w:after="1600"/>
      </w:pPr>
    </w:p>
    <w:p w14:paraId="22DEA875" w14:textId="77777777" w:rsidR="00E731E4" w:rsidRDefault="00000000">
      <w:pPr>
        <w:jc w:val="center"/>
      </w:pPr>
      <w:r>
        <w:rPr>
          <w:rFonts w:ascii="Consolas" w:eastAsia="Consolas" w:hAnsi="Consolas"/>
          <w:color w:val="00392F"/>
          <w:sz w:val="22"/>
        </w:rPr>
        <w:t>NUROVELLE · KI-SYSTEME · PROZESSAUTOMATISIERUNG</w:t>
      </w:r>
    </w:p>
    <w:p w14:paraId="52F147E0" w14:textId="77777777" w:rsidR="00E731E4" w:rsidRDefault="00000000">
      <w:r>
        <w:br w:type="page"/>
      </w:r>
    </w:p>
    <w:p w14:paraId="0D5F3F22" w14:textId="77777777" w:rsidR="00E731E4" w:rsidRDefault="00000000">
      <w:pPr>
        <w:pStyle w:val="NuroH1"/>
        <w:keepNext/>
      </w:pPr>
      <w:r>
        <w:lastRenderedPageBreak/>
        <w:t>Inhaltsverzeichnis</w:t>
      </w:r>
    </w:p>
    <w:p w14:paraId="1A05BE44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1. Warum Unternehmen bei KI scheitern</w:t>
      </w:r>
    </w:p>
    <w:p w14:paraId="6960F20B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2. Was KI heute tatsächlich leisten kann</w:t>
      </w:r>
    </w:p>
    <w:p w14:paraId="47328ACE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3. Die fünf Voraussetzungen erfolgreicher KI-Projekte</w:t>
      </w:r>
    </w:p>
    <w:p w14:paraId="7903CF82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4. Die versteckten Kosten manueller Prozesse</w:t>
      </w:r>
    </w:p>
    <w:p w14:paraId="223CA3CB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5. Die zehn größten Automatisierungspotenziale im Mittelstand</w:t>
      </w:r>
    </w:p>
    <w:p w14:paraId="0B645613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6. Warum viele KI-Projekte scheitern</w:t>
      </w:r>
    </w:p>
    <w:p w14:paraId="2346DAA4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7. Der KI-Reifegrad eines Unternehmens</w:t>
      </w:r>
    </w:p>
    <w:p w14:paraId="703E80D8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8. Der 90-Tage-Fahrplan zur Umsetzung</w:t>
      </w:r>
    </w:p>
    <w:p w14:paraId="28E1D24F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9. Selbsttest: Wie hoch ist Ihr KI-Potenzial?</w:t>
      </w:r>
    </w:p>
    <w:p w14:paraId="7A4DF3A4" w14:textId="77777777" w:rsidR="00E731E4" w:rsidRPr="006F17BB" w:rsidRDefault="00000000">
      <w:pPr>
        <w:pStyle w:val="NuroBody"/>
        <w:spacing w:after="80"/>
        <w:rPr>
          <w:rFonts w:ascii="Consolas" w:hAnsi="Consolas"/>
        </w:rPr>
      </w:pPr>
      <w:r w:rsidRPr="006F17BB">
        <w:rPr>
          <w:rFonts w:ascii="Consolas" w:hAnsi="Consolas"/>
        </w:rPr>
        <w:t>10. Nächste Schritte</w:t>
      </w:r>
    </w:p>
    <w:p w14:paraId="1B88DDB5" w14:textId="2806ADA7" w:rsidR="00E731E4" w:rsidRDefault="00000000">
      <w:r>
        <w:br w:type="page"/>
      </w:r>
      <w:r w:rsidR="006F17BB">
        <w:t xml:space="preserve">                                                                                                                                                                                     </w:t>
      </w:r>
    </w:p>
    <w:p w14:paraId="6CAE176F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1</w:t>
      </w:r>
    </w:p>
    <w:p w14:paraId="6DC5DD61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Warum Unternehmen bei KI scheitern</w:t>
      </w:r>
    </w:p>
    <w:p w14:paraId="5ACACD58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Seit der Veröffentlichung moderner KI-Systeme ist die Aufmerksamkeit enorm.</w:t>
      </w:r>
    </w:p>
    <w:p w14:paraId="31349398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Täglich erscheinen neue Tools.</w:t>
      </w:r>
    </w:p>
    <w:p w14:paraId="490EF3E7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Neue Anbieter versprechen Produktivitätssprünge.</w:t>
      </w:r>
    </w:p>
    <w:p w14:paraId="5DAFBBE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Neue Plattformen werben mit automatischer Erstellung von Texten, Bildern, Videos, Angeboten, E-Mails und Analysen.</w:t>
      </w:r>
    </w:p>
    <w:p w14:paraId="39C8AF10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Viele Unternehmen reagieren darauf mit Aktionismus.</w:t>
      </w:r>
    </w:p>
    <w:p w14:paraId="62F0D55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Sie testen einzelne Werkzeuge.</w:t>
      </w:r>
    </w:p>
    <w:p w14:paraId="4C359DAF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Sie kaufen Lizenzen.</w:t>
      </w:r>
    </w:p>
    <w:p w14:paraId="3FEF210F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Sie führen Pilotprojekte durch.</w:t>
      </w:r>
    </w:p>
    <w:p w14:paraId="53D4182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Sie abonnieren neue Software.</w:t>
      </w:r>
    </w:p>
    <w:p w14:paraId="0AAFC353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Nach wenigen Monaten verschwindet die Euphorie häufig wieder.</w:t>
      </w:r>
    </w:p>
    <w:p w14:paraId="13E5063F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Die Ursache liegt selten in der Technologie.</w:t>
      </w:r>
    </w:p>
    <w:p w14:paraId="542D501D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Sie liegt meist in fehlender Struktur.</w:t>
      </w:r>
    </w:p>
    <w:p w14:paraId="3007A9E9" w14:textId="77777777" w:rsidR="00E731E4" w:rsidRDefault="00E731E4">
      <w:pPr>
        <w:spacing w:after="120"/>
      </w:pPr>
    </w:p>
    <w:p w14:paraId="310E1EB2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Wer beispielsweise keine klaren Prozesse besitzt, wird durch KI keine besseren Prozesse erhalten.</w:t>
      </w:r>
    </w:p>
    <w:p w14:paraId="05BC69D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Wer Daten ungeordnet speichert, wird durch KI keine bessere Datenqualität erhalten.</w:t>
      </w:r>
    </w:p>
    <w:p w14:paraId="28355721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Wer keine Standards besitzt, wird durch KI lediglich schneller dieselben Fehler produzieren.</w:t>
      </w:r>
    </w:p>
    <w:p w14:paraId="215C4C0B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verstärkt bestehende Strukturen.</w:t>
      </w:r>
    </w:p>
    <w:p w14:paraId="6CDE02EB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Gute Strukturen werden besser.</w:t>
      </w:r>
    </w:p>
    <w:p w14:paraId="1C22ED6B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Schlechte Strukturen werden sichtbarer.</w:t>
      </w:r>
    </w:p>
    <w:p w14:paraId="02FADD4B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Deshalb beginnt jede erfolgreiche KI-Strategie mit Transparenz.</w:t>
      </w:r>
    </w:p>
    <w:p w14:paraId="6D083B4B" w14:textId="77777777" w:rsidR="00E731E4" w:rsidRPr="006F17BB" w:rsidRDefault="00000000">
      <w:pPr>
        <w:pStyle w:val="NuroBody"/>
        <w:rPr>
          <w:rFonts w:ascii="Consolas" w:hAnsi="Consolas"/>
          <w:b/>
          <w:bCs/>
          <w:color w:val="FF9900"/>
        </w:rPr>
      </w:pPr>
      <w:r w:rsidRPr="006F17BB">
        <w:rPr>
          <w:rFonts w:ascii="Consolas" w:hAnsi="Consolas"/>
          <w:b/>
          <w:bCs/>
          <w:color w:val="FF9900"/>
        </w:rPr>
        <w:t>Zunächst muss verstanden werden:</w:t>
      </w:r>
    </w:p>
    <w:p w14:paraId="6FD79D2A" w14:textId="357C1D44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Welche Prozesse existieren?</w:t>
      </w:r>
    </w:p>
    <w:p w14:paraId="3DB53AD6" w14:textId="20E59FF7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Welche Daten sind vorhanden?</w:t>
      </w:r>
    </w:p>
    <w:p w14:paraId="6C9EF0D7" w14:textId="24369302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Welche Systeme werden genutzt?</w:t>
      </w:r>
    </w:p>
    <w:p w14:paraId="288A64CA" w14:textId="5CB28A1E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Wo entstehen Zeitverluste?</w:t>
      </w:r>
    </w:p>
    <w:p w14:paraId="60495673" w14:textId="48698B4C" w:rsidR="00E731E4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Welche Tätigkeiten sind wiederkehrend?</w:t>
      </w:r>
    </w:p>
    <w:p w14:paraId="4B356D84" w14:textId="77777777" w:rsidR="006F17BB" w:rsidRPr="006F17BB" w:rsidRDefault="006F17BB" w:rsidP="006F17BB">
      <w:pPr>
        <w:pStyle w:val="NuroBullet"/>
        <w:ind w:left="530"/>
        <w:rPr>
          <w:rFonts w:ascii="Consolas" w:hAnsi="Consolas"/>
        </w:rPr>
      </w:pPr>
    </w:p>
    <w:p w14:paraId="7886550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Erst danach sollte über konkrete Werkzeuge gesprochen werden.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731E4" w14:paraId="30028E76" w14:textId="77777777">
        <w:trPr>
          <w:jc w:val="center"/>
        </w:trPr>
        <w:tc>
          <w:tcPr>
            <w:tcW w:w="10312" w:type="dxa"/>
            <w:tcBorders>
              <w:top w:val="single" w:sz="12" w:space="0" w:color="8A5A12"/>
              <w:left w:val="single" w:sz="12" w:space="0" w:color="8A5A12"/>
              <w:bottom w:val="single" w:sz="12" w:space="0" w:color="8A5A12"/>
              <w:right w:val="single" w:sz="12" w:space="0" w:color="8A5A12"/>
            </w:tcBorders>
            <w:shd w:val="clear" w:color="auto" w:fill="EEEDE3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479439D" w14:textId="77777777" w:rsidR="00E731E4" w:rsidRDefault="00000000">
            <w:pPr>
              <w:spacing w:after="160"/>
            </w:pPr>
            <w:r>
              <w:rPr>
                <w:b/>
                <w:color w:val="8A5A12"/>
                <w:sz w:val="22"/>
              </w:rPr>
              <w:t>BEISPIEL</w:t>
            </w:r>
          </w:p>
          <w:p w14:paraId="4B23B5ED" w14:textId="77777777" w:rsidR="00E731E4" w:rsidRDefault="00000000">
            <w:pPr>
              <w:spacing w:after="60"/>
            </w:pPr>
            <w:r>
              <w:rPr>
                <w:color w:val="111111"/>
              </w:rPr>
              <w:t>Ein Unternehmen investiert 200 € monatlich in verschiedene KI-Werkzeuge.</w:t>
            </w:r>
          </w:p>
          <w:p w14:paraId="34072169" w14:textId="77777777" w:rsidR="00E731E4" w:rsidRDefault="00000000">
            <w:pPr>
              <w:spacing w:after="60"/>
            </w:pPr>
            <w:r>
              <w:rPr>
                <w:color w:val="111111"/>
              </w:rPr>
              <w:t>Die Mitarbeiter nutzen diese Werkzeuge regelmäßig.</w:t>
            </w:r>
          </w:p>
          <w:p w14:paraId="10998A98" w14:textId="77777777" w:rsidR="00E731E4" w:rsidRDefault="00000000">
            <w:pPr>
              <w:spacing w:after="60"/>
            </w:pPr>
            <w:r>
              <w:rPr>
                <w:color w:val="111111"/>
              </w:rPr>
              <w:t>Trotzdem verändert sich die Produktivität kaum.</w:t>
            </w:r>
          </w:p>
          <w:p w14:paraId="6D66ADB3" w14:textId="77777777" w:rsidR="00E731E4" w:rsidRDefault="00000000">
            <w:pPr>
              <w:spacing w:after="60"/>
            </w:pPr>
            <w:r>
              <w:rPr>
                <w:color w:val="111111"/>
              </w:rPr>
              <w:t>Nach einer Analyse zeigt sich:</w:t>
            </w:r>
          </w:p>
          <w:p w14:paraId="1722ACFB" w14:textId="77777777" w:rsidR="00E731E4" w:rsidRDefault="00000000">
            <w:pPr>
              <w:spacing w:after="60"/>
            </w:pPr>
            <w:r>
              <w:rPr>
                <w:color w:val="111111"/>
              </w:rPr>
              <w:t>• Dokumente liegen in fünf verschiedenen Systemen.</w:t>
            </w:r>
          </w:p>
          <w:p w14:paraId="2852E3E4" w14:textId="77777777" w:rsidR="00E731E4" w:rsidRDefault="00000000">
            <w:pPr>
              <w:spacing w:after="60"/>
            </w:pPr>
            <w:r>
              <w:rPr>
                <w:color w:val="111111"/>
              </w:rPr>
              <w:t>• Kundeninformationen werden mehrfach erfasst.</w:t>
            </w:r>
          </w:p>
          <w:p w14:paraId="0EFD58FB" w14:textId="77777777" w:rsidR="00E731E4" w:rsidRDefault="00000000">
            <w:pPr>
              <w:spacing w:after="60"/>
            </w:pPr>
            <w:r>
              <w:rPr>
                <w:color w:val="111111"/>
              </w:rPr>
              <w:t>• Freigaben erfolgen per E-Mail.</w:t>
            </w:r>
          </w:p>
          <w:p w14:paraId="284B3CAC" w14:textId="77777777" w:rsidR="00E731E4" w:rsidRDefault="00000000">
            <w:pPr>
              <w:spacing w:after="60"/>
            </w:pPr>
            <w:r>
              <w:rPr>
                <w:color w:val="111111"/>
              </w:rPr>
              <w:t>• Wissen befindet sich ausschließlich in einzelnen Köpfen.</w:t>
            </w:r>
          </w:p>
          <w:p w14:paraId="696361C2" w14:textId="77777777" w:rsidR="00E731E4" w:rsidRDefault="00000000">
            <w:pPr>
              <w:spacing w:after="60"/>
            </w:pPr>
            <w:r>
              <w:rPr>
                <w:color w:val="111111"/>
              </w:rPr>
              <w:t>Das eigentliche Problem war nie fehlende KI.</w:t>
            </w:r>
          </w:p>
          <w:p w14:paraId="24AA3010" w14:textId="77777777" w:rsidR="00E731E4" w:rsidRDefault="00000000">
            <w:pPr>
              <w:spacing w:after="60"/>
            </w:pPr>
            <w:r>
              <w:rPr>
                <w:color w:val="111111"/>
              </w:rPr>
              <w:t>Das eigentliche Problem waren ineffiziente Prozesse.</w:t>
            </w:r>
          </w:p>
        </w:tc>
      </w:tr>
    </w:tbl>
    <w:p w14:paraId="6D2004A1" w14:textId="77777777" w:rsidR="00E731E4" w:rsidRDefault="00E731E4">
      <w:pPr>
        <w:spacing w:after="120"/>
      </w:pPr>
    </w:p>
    <w:p w14:paraId="005E846F" w14:textId="77777777" w:rsidR="00E731E4" w:rsidRDefault="00000000">
      <w:r>
        <w:br w:type="page"/>
      </w:r>
    </w:p>
    <w:p w14:paraId="450B5830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2</w:t>
      </w:r>
    </w:p>
    <w:p w14:paraId="5F42F650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Was KI heute tatsächlich leisten kann</w:t>
      </w:r>
    </w:p>
    <w:p w14:paraId="26F0513A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Viele Vorstellungen über KI bewegen sich zwischen Science Fiction und Marketingversprechen.</w:t>
      </w:r>
    </w:p>
    <w:p w14:paraId="6C68E2B4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Die Realität ist deutlich interessanter.</w:t>
      </w:r>
    </w:p>
    <w:p w14:paraId="0ECDFBEB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Moderne KI-Systeme können bereits heute zahlreiche Aufgaben unterstützen.</w:t>
      </w:r>
    </w:p>
    <w:p w14:paraId="0F4628D6" w14:textId="77777777" w:rsidR="00E731E4" w:rsidRPr="006F17BB" w:rsidRDefault="00000000" w:rsidP="006F17BB">
      <w:pPr>
        <w:pStyle w:val="NuroH2"/>
        <w:keepNext/>
        <w:rPr>
          <w:rFonts w:ascii="Code Pro" w:hAnsi="Code Pro"/>
          <w:b w:val="0"/>
          <w:bCs/>
          <w:sz w:val="28"/>
          <w:szCs w:val="18"/>
        </w:rPr>
      </w:pPr>
      <w:r w:rsidRPr="006F17BB">
        <w:rPr>
          <w:rFonts w:ascii="Code Pro" w:hAnsi="Code Pro"/>
          <w:b w:val="0"/>
          <w:bCs/>
          <w:sz w:val="28"/>
          <w:szCs w:val="18"/>
        </w:rPr>
        <w:t>Dokumentenerstellung</w:t>
      </w:r>
    </w:p>
    <w:p w14:paraId="119951A4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kann:</w:t>
      </w:r>
    </w:p>
    <w:p w14:paraId="41DDC763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Angebote vorbereiten</w:t>
      </w:r>
    </w:p>
    <w:p w14:paraId="7436ED64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Berichte erstellen</w:t>
      </w:r>
    </w:p>
    <w:p w14:paraId="7A3DF9A7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Protokolle zusammenfassen</w:t>
      </w:r>
    </w:p>
    <w:p w14:paraId="369F8443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Präsentationen vorbereiten</w:t>
      </w:r>
    </w:p>
    <w:p w14:paraId="20A1DD47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technische Dokumentationen unterstützen</w:t>
      </w:r>
    </w:p>
    <w:p w14:paraId="7CB2A596" w14:textId="77777777" w:rsidR="00E731E4" w:rsidRDefault="00000000" w:rsidP="006F17BB">
      <w:pPr>
        <w:pStyle w:val="NuroH2"/>
        <w:keepNext/>
      </w:pPr>
      <w:r w:rsidRPr="006F17BB">
        <w:rPr>
          <w:rFonts w:ascii="Code Pro" w:hAnsi="Code Pro"/>
          <w:b w:val="0"/>
          <w:bCs/>
          <w:sz w:val="28"/>
          <w:szCs w:val="18"/>
        </w:rPr>
        <w:t>Wissensmanagement</w:t>
      </w:r>
    </w:p>
    <w:p w14:paraId="6C875F8E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kann Unternehmenswissen nutzbar machen.</w:t>
      </w:r>
    </w:p>
    <w:p w14:paraId="2069B25D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Beispiele:</w:t>
      </w:r>
    </w:p>
    <w:p w14:paraId="11EC634B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Handbücher durchsuchen</w:t>
      </w:r>
    </w:p>
    <w:p w14:paraId="34A9EEFE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Prozessbeschreibungen auswerten</w:t>
      </w:r>
    </w:p>
    <w:p w14:paraId="76424955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Wissensdatenbanken aufbauen</w:t>
      </w:r>
    </w:p>
    <w:p w14:paraId="68043185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Mitarbeiter unterstützen</w:t>
      </w:r>
    </w:p>
    <w:p w14:paraId="03ECAE09" w14:textId="77777777" w:rsidR="00E731E4" w:rsidRDefault="00000000" w:rsidP="006F17BB">
      <w:pPr>
        <w:pStyle w:val="NuroH2"/>
        <w:keepNext/>
      </w:pPr>
      <w:r w:rsidRPr="006F17BB">
        <w:rPr>
          <w:rFonts w:ascii="Code Pro" w:hAnsi="Code Pro"/>
          <w:b w:val="0"/>
          <w:bCs/>
          <w:sz w:val="28"/>
          <w:szCs w:val="18"/>
        </w:rPr>
        <w:t>Kundenservice</w:t>
      </w:r>
    </w:p>
    <w:p w14:paraId="29DD4645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kann:</w:t>
      </w:r>
    </w:p>
    <w:p w14:paraId="28DD84FB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Anfragen klassifizieren</w:t>
      </w:r>
    </w:p>
    <w:p w14:paraId="554368B3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Standardantworten vorbereiten</w:t>
      </w:r>
    </w:p>
    <w:p w14:paraId="16147ADD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Supportprozesse beschleunigen</w:t>
      </w:r>
    </w:p>
    <w:p w14:paraId="2ABA2FFA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Informationen bereitstellen</w:t>
      </w:r>
    </w:p>
    <w:p w14:paraId="43CF4C6F" w14:textId="77777777" w:rsidR="00E731E4" w:rsidRDefault="00000000" w:rsidP="006F17BB">
      <w:pPr>
        <w:pStyle w:val="NuroH2"/>
        <w:keepNext/>
      </w:pPr>
      <w:r w:rsidRPr="006F17BB">
        <w:rPr>
          <w:rFonts w:ascii="Code Pro" w:hAnsi="Code Pro"/>
          <w:b w:val="0"/>
          <w:bCs/>
          <w:sz w:val="28"/>
          <w:szCs w:val="18"/>
        </w:rPr>
        <w:t>Vertrieb</w:t>
      </w:r>
    </w:p>
    <w:p w14:paraId="02B4042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kann:</w:t>
      </w:r>
    </w:p>
    <w:p w14:paraId="4F105776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Leads bewerten</w:t>
      </w:r>
    </w:p>
    <w:p w14:paraId="40F8170C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Gesprächsnotizen erstellen</w:t>
      </w:r>
    </w:p>
    <w:p w14:paraId="0898F54A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Angebote vorbereiten</w:t>
      </w:r>
    </w:p>
    <w:p w14:paraId="6F06C7C2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Kundenkommunikation unterstützen</w:t>
      </w:r>
    </w:p>
    <w:p w14:paraId="722A604C" w14:textId="77777777" w:rsidR="00E731E4" w:rsidRDefault="00000000" w:rsidP="006F17BB">
      <w:pPr>
        <w:pStyle w:val="NuroH2"/>
        <w:keepNext/>
      </w:pPr>
      <w:r w:rsidRPr="006F17BB">
        <w:rPr>
          <w:rFonts w:ascii="Code Pro" w:hAnsi="Code Pro"/>
          <w:b w:val="0"/>
          <w:bCs/>
          <w:sz w:val="28"/>
          <w:szCs w:val="18"/>
        </w:rPr>
        <w:t>Marketing</w:t>
      </w:r>
    </w:p>
    <w:p w14:paraId="5EBD4981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kann:</w:t>
      </w:r>
    </w:p>
    <w:p w14:paraId="1EB9CA7C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Content erstellen</w:t>
      </w:r>
    </w:p>
    <w:p w14:paraId="5899AABF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Social-Media-Beiträge vorbereiten</w:t>
      </w:r>
    </w:p>
    <w:p w14:paraId="1A3847F7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Newsletter unterstützen</w:t>
      </w:r>
    </w:p>
    <w:p w14:paraId="7C2D9BC1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Kampagnen analysieren</w:t>
      </w:r>
    </w:p>
    <w:p w14:paraId="7CBD30D2" w14:textId="77777777" w:rsidR="00E731E4" w:rsidRDefault="00000000" w:rsidP="006F17BB">
      <w:pPr>
        <w:pStyle w:val="NuroH2"/>
        <w:keepNext/>
      </w:pPr>
      <w:r w:rsidRPr="006F17BB">
        <w:rPr>
          <w:rFonts w:ascii="Code Pro" w:hAnsi="Code Pro"/>
          <w:b w:val="0"/>
          <w:bCs/>
          <w:sz w:val="28"/>
          <w:szCs w:val="18"/>
        </w:rPr>
        <w:t>Verwaltung</w:t>
      </w:r>
    </w:p>
    <w:p w14:paraId="0106F648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 kann:</w:t>
      </w:r>
    </w:p>
    <w:p w14:paraId="0322E3BA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Rechnungen analysieren</w:t>
      </w:r>
    </w:p>
    <w:p w14:paraId="6C87198E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Dokumente klassifizieren</w:t>
      </w:r>
    </w:p>
    <w:p w14:paraId="15EC50C3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Informationen extrahieren</w:t>
      </w:r>
    </w:p>
    <w:p w14:paraId="25E310D9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Prozesse automatisieren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731E4" w14:paraId="44EF66EE" w14:textId="77777777">
        <w:trPr>
          <w:jc w:val="center"/>
        </w:trPr>
        <w:tc>
          <w:tcPr>
            <w:tcW w:w="10312" w:type="dxa"/>
            <w:tcBorders>
              <w:top w:val="single" w:sz="12" w:space="0" w:color="2E78C7"/>
              <w:left w:val="single" w:sz="12" w:space="0" w:color="2E78C7"/>
              <w:bottom w:val="single" w:sz="12" w:space="0" w:color="2E78C7"/>
              <w:right w:val="single" w:sz="12" w:space="0" w:color="2E78C7"/>
            </w:tcBorders>
            <w:shd w:val="clear" w:color="auto" w:fill="D9E8F8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130A1DAA" w14:textId="77777777" w:rsidR="00E731E4" w:rsidRDefault="00000000">
            <w:pPr>
              <w:spacing w:after="160"/>
            </w:pPr>
            <w:r>
              <w:rPr>
                <w:b/>
                <w:color w:val="2E78C7"/>
                <w:sz w:val="22"/>
              </w:rPr>
              <w:t>HINWEIS</w:t>
            </w:r>
          </w:p>
          <w:p w14:paraId="0620CB84" w14:textId="77777777" w:rsidR="00E731E4" w:rsidRDefault="00000000">
            <w:pPr>
              <w:spacing w:after="60"/>
            </w:pPr>
            <w:r>
              <w:rPr>
                <w:color w:val="111111"/>
              </w:rPr>
              <w:t>KI ersetzt nicht automatisch Mitarbeiter.</w:t>
            </w:r>
          </w:p>
          <w:p w14:paraId="332C48BE" w14:textId="77777777" w:rsidR="00E731E4" w:rsidRDefault="00000000">
            <w:pPr>
              <w:spacing w:after="60"/>
            </w:pPr>
            <w:r>
              <w:rPr>
                <w:color w:val="111111"/>
              </w:rPr>
              <w:t>In den meisten Unternehmen erhöht KI zunächst die Produktivität vorhandener Mitarbeiter.</w:t>
            </w:r>
          </w:p>
        </w:tc>
      </w:tr>
    </w:tbl>
    <w:p w14:paraId="2F4CA45C" w14:textId="77777777" w:rsidR="00E731E4" w:rsidRDefault="00E731E4">
      <w:pPr>
        <w:spacing w:after="120"/>
      </w:pPr>
    </w:p>
    <w:p w14:paraId="2A4A267B" w14:textId="77777777" w:rsidR="00E731E4" w:rsidRDefault="00000000">
      <w:r>
        <w:br w:type="page"/>
      </w:r>
    </w:p>
    <w:p w14:paraId="79B2F3FA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3</w:t>
      </w:r>
    </w:p>
    <w:p w14:paraId="6146BFF8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Die fünf Voraussetzungen erfolgreicher KI-Projekte</w:t>
      </w:r>
    </w:p>
    <w:p w14:paraId="723F7A90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Viele Unternehmen konzentrieren sich ausschließlich auf Werkzeuge.</w:t>
      </w:r>
    </w:p>
    <w:p w14:paraId="084DCE9E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Erfolgreiche Unternehmen konzentrieren sich auf Grundlagen.</w:t>
      </w:r>
    </w:p>
    <w:p w14:paraId="2BFC30E2" w14:textId="77777777" w:rsidR="00E731E4" w:rsidRPr="006F17BB" w:rsidRDefault="00000000" w:rsidP="006F17BB">
      <w:pPr>
        <w:pStyle w:val="NuroH2"/>
        <w:keepNext/>
        <w:rPr>
          <w:rFonts w:ascii="Code Pro" w:hAnsi="Code Pro"/>
          <w:b w:val="0"/>
          <w:bCs/>
          <w:sz w:val="24"/>
          <w:szCs w:val="16"/>
        </w:rPr>
      </w:pPr>
      <w:r w:rsidRPr="006F17BB">
        <w:rPr>
          <w:rFonts w:ascii="Code Pro" w:hAnsi="Code Pro"/>
          <w:b w:val="0"/>
          <w:bCs/>
          <w:sz w:val="24"/>
          <w:szCs w:val="16"/>
        </w:rPr>
        <w:t>Voraussetzung 1 – Prozesse</w:t>
      </w:r>
    </w:p>
    <w:p w14:paraId="04EC0B66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Ein Prozess muss verstanden werden, bevor er automatisiert werden kann.</w:t>
      </w:r>
    </w:p>
    <w:p w14:paraId="6E7DEB7E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Fragen:</w:t>
      </w:r>
    </w:p>
    <w:p w14:paraId="6FC03DC0" w14:textId="2683E9C9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Wer macht was?</w:t>
      </w:r>
    </w:p>
    <w:p w14:paraId="3D0DEE0E" w14:textId="2DAC9551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Wann?</w:t>
      </w:r>
    </w:p>
    <w:p w14:paraId="5A7259F0" w14:textId="50E92156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Warum?</w:t>
      </w:r>
    </w:p>
    <w:p w14:paraId="6FF137A2" w14:textId="1AB0C313" w:rsidR="00E731E4" w:rsidRPr="006F17BB" w:rsidRDefault="00000000" w:rsidP="006F17BB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F17BB">
        <w:rPr>
          <w:rFonts w:ascii="Consolas" w:hAnsi="Consolas"/>
        </w:rPr>
        <w:t>Mit welchen Systemen?</w:t>
      </w:r>
    </w:p>
    <w:p w14:paraId="13F02DD4" w14:textId="77777777" w:rsidR="00E731E4" w:rsidRPr="006F17BB" w:rsidRDefault="00000000" w:rsidP="006F17BB">
      <w:pPr>
        <w:pStyle w:val="NuroH2"/>
        <w:keepNext/>
        <w:rPr>
          <w:rFonts w:ascii="Code Pro" w:hAnsi="Code Pro"/>
          <w:b w:val="0"/>
          <w:bCs/>
          <w:sz w:val="24"/>
          <w:szCs w:val="16"/>
        </w:rPr>
      </w:pPr>
      <w:r w:rsidRPr="006F17BB">
        <w:rPr>
          <w:rFonts w:ascii="Code Pro" w:hAnsi="Code Pro"/>
          <w:b w:val="0"/>
          <w:bCs/>
          <w:sz w:val="24"/>
          <w:szCs w:val="16"/>
        </w:rPr>
        <w:t>Voraussetzung 2 – Daten</w:t>
      </w:r>
    </w:p>
    <w:p w14:paraId="001AC7C1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Daten sind der Treibstoff moderner KI-Systeme.</w:t>
      </w:r>
    </w:p>
    <w:p w14:paraId="1E6DF143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Fehlende Datenqualität führt fast immer zu schlechten Ergebnissen.</w:t>
      </w:r>
    </w:p>
    <w:p w14:paraId="7ACD4904" w14:textId="77777777" w:rsidR="00E731E4" w:rsidRPr="006F17BB" w:rsidRDefault="00000000" w:rsidP="006F17BB">
      <w:pPr>
        <w:pStyle w:val="NuroH2"/>
        <w:keepNext/>
        <w:rPr>
          <w:rFonts w:ascii="Code Pro" w:hAnsi="Code Pro"/>
          <w:b w:val="0"/>
          <w:bCs/>
          <w:sz w:val="24"/>
          <w:szCs w:val="16"/>
        </w:rPr>
      </w:pPr>
      <w:r w:rsidRPr="006F17BB">
        <w:rPr>
          <w:rFonts w:ascii="Code Pro" w:hAnsi="Code Pro"/>
          <w:b w:val="0"/>
          <w:bCs/>
          <w:sz w:val="24"/>
          <w:szCs w:val="16"/>
        </w:rPr>
        <w:t>Voraussetzung 3 – Systeme</w:t>
      </w:r>
    </w:p>
    <w:p w14:paraId="30771717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Moderne Schnittstellen vereinfachen Automatisierungen erheblich.</w:t>
      </w:r>
    </w:p>
    <w:p w14:paraId="63BD91EA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Insellösungen erschweren dagegen jede Integration.</w:t>
      </w:r>
    </w:p>
    <w:p w14:paraId="7A939F90" w14:textId="77777777" w:rsidR="00E731E4" w:rsidRPr="006F17BB" w:rsidRDefault="00000000" w:rsidP="006F17BB">
      <w:pPr>
        <w:pStyle w:val="NuroH2"/>
        <w:keepNext/>
        <w:rPr>
          <w:rFonts w:ascii="Code Pro" w:hAnsi="Code Pro"/>
          <w:b w:val="0"/>
          <w:bCs/>
          <w:sz w:val="24"/>
          <w:szCs w:val="16"/>
        </w:rPr>
      </w:pPr>
      <w:r w:rsidRPr="006F17BB">
        <w:rPr>
          <w:rFonts w:ascii="Code Pro" w:hAnsi="Code Pro"/>
          <w:b w:val="0"/>
          <w:bCs/>
          <w:sz w:val="24"/>
          <w:szCs w:val="16"/>
        </w:rPr>
        <w:t>Voraussetzung 4 – Mitarbeiter</w:t>
      </w:r>
    </w:p>
    <w:p w14:paraId="0C5D4430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Technologie allein erzeugt keinen Nutzen.</w:t>
      </w:r>
    </w:p>
    <w:p w14:paraId="710D9610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Mitarbeiter müssen verstehen:</w:t>
      </w:r>
    </w:p>
    <w:p w14:paraId="3142DF98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warum Veränderungen stattfinden</w:t>
      </w:r>
    </w:p>
    <w:p w14:paraId="6D88A6C1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wie neue Systeme funktionieren</w:t>
      </w:r>
    </w:p>
    <w:p w14:paraId="2E722077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welchen Nutzen sie persönlich haben</w:t>
      </w:r>
    </w:p>
    <w:p w14:paraId="6B5453DD" w14:textId="77777777" w:rsidR="00E731E4" w:rsidRPr="006F17BB" w:rsidRDefault="00000000" w:rsidP="006F17BB">
      <w:pPr>
        <w:pStyle w:val="NuroH2"/>
        <w:keepNext/>
        <w:rPr>
          <w:rFonts w:ascii="Code Pro" w:hAnsi="Code Pro"/>
          <w:b w:val="0"/>
          <w:bCs/>
          <w:sz w:val="24"/>
          <w:szCs w:val="16"/>
        </w:rPr>
      </w:pPr>
      <w:r w:rsidRPr="006F17BB">
        <w:rPr>
          <w:rFonts w:ascii="Code Pro" w:hAnsi="Code Pro"/>
          <w:b w:val="0"/>
          <w:bCs/>
          <w:sz w:val="24"/>
          <w:szCs w:val="16"/>
        </w:rPr>
        <w:t>Voraussetzung 5 – Führung</w:t>
      </w:r>
    </w:p>
    <w:p w14:paraId="1D222EF0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KI-Projekte benötigen klare Ziele.</w:t>
      </w:r>
    </w:p>
    <w:p w14:paraId="436F6529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Ohne Verantwortlichkeiten entstehen Pilotprojekte ohne nachhaltige Ergebnisse.</w:t>
      </w:r>
    </w:p>
    <w:p w14:paraId="2388A3AC" w14:textId="77777777" w:rsidR="00E731E4" w:rsidRDefault="00000000">
      <w:r>
        <w:br w:type="page"/>
      </w:r>
    </w:p>
    <w:p w14:paraId="4BFBC5CA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4</w:t>
      </w:r>
    </w:p>
    <w:p w14:paraId="14DFBB17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Die versteckten Kosten manueller Prozesse</w:t>
      </w:r>
    </w:p>
    <w:p w14:paraId="661919A0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Viele Unternehmen unterschätzen ihre tatsächlichen Prozesskosten.</w:t>
      </w:r>
    </w:p>
    <w:p w14:paraId="6BF8F8C6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Die meisten Kosten erscheinen nicht direkt in der Buchhaltung.</w:t>
      </w:r>
    </w:p>
    <w:p w14:paraId="496CA21D" w14:textId="77777777" w:rsidR="00E731E4" w:rsidRPr="006F17BB" w:rsidRDefault="00000000" w:rsidP="006F17BB">
      <w:pPr>
        <w:pStyle w:val="NuroH2"/>
        <w:keepNext/>
        <w:rPr>
          <w:rFonts w:ascii="Consolas" w:hAnsi="Consolas"/>
        </w:rPr>
      </w:pPr>
      <w:r w:rsidRPr="006F17BB">
        <w:rPr>
          <w:rFonts w:ascii="Consolas" w:hAnsi="Consolas"/>
        </w:rPr>
        <w:t>Suchzeiten</w:t>
      </w:r>
    </w:p>
    <w:p w14:paraId="679418CF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Mitarbeiter suchen täglich Informationen.</w:t>
      </w:r>
    </w:p>
    <w:p w14:paraId="3788BB14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Bereits 20 Minuten Suchzeit pro Tag ergeben:</w:t>
      </w:r>
    </w:p>
    <w:p w14:paraId="137DCE1A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20 Minuten × 220 Arbeitstage</w:t>
      </w:r>
    </w:p>
    <w:p w14:paraId="5C587B22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= 4.400 Minuten</w:t>
      </w:r>
    </w:p>
    <w:p w14:paraId="4978B053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= 73 Stunden pro Jahr</w:t>
      </w:r>
    </w:p>
    <w:p w14:paraId="36114C5A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Bei 20 Mitarbeitern:</w:t>
      </w:r>
    </w:p>
    <w:p w14:paraId="50AAD742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73 × 20</w:t>
      </w:r>
    </w:p>
    <w:p w14:paraId="4510F284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= 1.460 Stunden jährlich</w:t>
      </w:r>
    </w:p>
    <w:tbl>
      <w:tblPr>
        <w:tblW w:w="0" w:type="auto"/>
        <w:jc w:val="center"/>
        <w:shd w:val="clear" w:color="auto" w:fill="000000" w:themeFill="text1"/>
        <w:tblLook w:val="04A0" w:firstRow="1" w:lastRow="0" w:firstColumn="1" w:lastColumn="0" w:noHBand="0" w:noVBand="1"/>
      </w:tblPr>
      <w:tblGrid>
        <w:gridCol w:w="10312"/>
      </w:tblGrid>
      <w:tr w:rsidR="00E731E4" w14:paraId="4671F7E4" w14:textId="77777777" w:rsidTr="006F17BB">
        <w:trPr>
          <w:jc w:val="center"/>
        </w:trPr>
        <w:tc>
          <w:tcPr>
            <w:tcW w:w="10312" w:type="dxa"/>
            <w:tcBorders>
              <w:top w:val="single" w:sz="12" w:space="0" w:color="C4871B"/>
              <w:left w:val="single" w:sz="12" w:space="0" w:color="C4871B"/>
              <w:bottom w:val="single" w:sz="12" w:space="0" w:color="C4871B"/>
              <w:right w:val="single" w:sz="12" w:space="0" w:color="C4871B"/>
            </w:tcBorders>
            <w:shd w:val="clear" w:color="auto" w:fill="000000" w:themeFill="text1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36348F3D" w14:textId="77777777" w:rsidR="00E731E4" w:rsidRDefault="00000000">
            <w:pPr>
              <w:spacing w:after="160"/>
            </w:pPr>
            <w:r>
              <w:rPr>
                <w:b/>
                <w:color w:val="C4871B"/>
                <w:sz w:val="22"/>
              </w:rPr>
              <w:t>FORMELBOX</w:t>
            </w:r>
          </w:p>
          <w:p w14:paraId="1967F679" w14:textId="77777777" w:rsidR="00E731E4" w:rsidRDefault="00000000">
            <w:pPr>
              <w:spacing w:after="60"/>
            </w:pPr>
            <w:r>
              <w:rPr>
                <w:color w:val="FFFFFF"/>
              </w:rPr>
              <w:t>Jährliche Suchkosten</w:t>
            </w:r>
          </w:p>
          <w:p w14:paraId="4467353B" w14:textId="77777777" w:rsidR="00E731E4" w:rsidRDefault="00000000">
            <w:pPr>
              <w:spacing w:after="60"/>
            </w:pPr>
            <w:r>
              <w:rPr>
                <w:color w:val="FFFFFF"/>
              </w:rPr>
              <w:t>Mitarbeiter × Suchzeit pro Tag × Arbeitstage × Stundensatz</w:t>
            </w:r>
          </w:p>
        </w:tc>
      </w:tr>
    </w:tbl>
    <w:p w14:paraId="1D3FCF68" w14:textId="77777777" w:rsidR="00E731E4" w:rsidRDefault="00E731E4">
      <w:pPr>
        <w:spacing w:after="120"/>
      </w:pPr>
    </w:p>
    <w:p w14:paraId="340479A3" w14:textId="77777777" w:rsidR="00E731E4" w:rsidRDefault="00000000">
      <w:pPr>
        <w:pStyle w:val="NuroH3"/>
        <w:keepNext/>
      </w:pPr>
      <w:r w:rsidRPr="006F17BB">
        <w:rPr>
          <w:rFonts w:ascii="Code Pro" w:hAnsi="Code Pro"/>
          <w:b w:val="0"/>
          <w:bCs/>
          <w:sz w:val="24"/>
          <w:szCs w:val="16"/>
        </w:rPr>
        <w:t>Doppelarbeit</w:t>
      </w:r>
    </w:p>
    <w:p w14:paraId="2ABB262D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Informationen werden mehrfach eingegeben.</w:t>
      </w:r>
    </w:p>
    <w:p w14:paraId="68B45C85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Dokumente werden mehrfach erstellt.</w:t>
      </w:r>
    </w:p>
    <w:p w14:paraId="6A4E41CA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Daten werden mehrfach gepflegt.</w:t>
      </w:r>
    </w:p>
    <w:p w14:paraId="573EDCAA" w14:textId="77777777" w:rsidR="00E731E4" w:rsidRDefault="00000000">
      <w:pPr>
        <w:pStyle w:val="NuroH3"/>
        <w:keepNext/>
      </w:pPr>
      <w:r w:rsidRPr="006F17BB">
        <w:rPr>
          <w:rFonts w:ascii="Code Pro" w:hAnsi="Code Pro"/>
          <w:b w:val="0"/>
          <w:bCs/>
          <w:sz w:val="24"/>
          <w:szCs w:val="16"/>
        </w:rPr>
        <w:t>Medienbrüche</w:t>
      </w:r>
    </w:p>
    <w:p w14:paraId="21A45062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Typische Beispiele:</w:t>
      </w:r>
    </w:p>
    <w:p w14:paraId="37AC8549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E-Mail → Excel</w:t>
      </w:r>
    </w:p>
    <w:p w14:paraId="70821882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Excel → ERP</w:t>
      </w:r>
    </w:p>
    <w:p w14:paraId="49F32F02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ERP → PDF</w:t>
      </w:r>
    </w:p>
    <w:p w14:paraId="115F3C44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PDF → Archiv</w:t>
      </w:r>
    </w:p>
    <w:p w14:paraId="0D97BCB2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Jeder Medienbruch erzeugt Aufwand und Fehlerpotenzial.</w:t>
      </w:r>
    </w:p>
    <w:p w14:paraId="52BCEBD7" w14:textId="77777777" w:rsidR="006F17BB" w:rsidRDefault="006F17BB">
      <w:pPr>
        <w:rPr>
          <w:rFonts w:ascii="Code Pro" w:hAnsi="Code Pro"/>
          <w:bCs/>
          <w:color w:val="C4871B"/>
          <w:sz w:val="24"/>
          <w:szCs w:val="16"/>
        </w:rPr>
      </w:pPr>
      <w:r>
        <w:rPr>
          <w:rFonts w:ascii="Code Pro" w:hAnsi="Code Pro"/>
          <w:b/>
          <w:bCs/>
          <w:sz w:val="24"/>
          <w:szCs w:val="16"/>
        </w:rPr>
        <w:br w:type="page"/>
      </w:r>
    </w:p>
    <w:p w14:paraId="112EB0CA" w14:textId="3FD7BEBB" w:rsidR="00E731E4" w:rsidRDefault="00000000">
      <w:pPr>
        <w:pStyle w:val="NuroH3"/>
        <w:keepNext/>
      </w:pPr>
      <w:r w:rsidRPr="006F17BB">
        <w:rPr>
          <w:rFonts w:ascii="Code Pro" w:hAnsi="Code Pro"/>
          <w:b w:val="0"/>
          <w:bCs/>
          <w:sz w:val="24"/>
          <w:szCs w:val="16"/>
        </w:rPr>
        <w:t>Fehlerkosten</w:t>
      </w:r>
    </w:p>
    <w:p w14:paraId="4740EABB" w14:textId="77777777" w:rsidR="00E731E4" w:rsidRPr="006F17BB" w:rsidRDefault="00000000">
      <w:pPr>
        <w:pStyle w:val="NuroBody"/>
        <w:rPr>
          <w:rFonts w:ascii="Consolas" w:hAnsi="Consolas"/>
        </w:rPr>
      </w:pPr>
      <w:r w:rsidRPr="006F17BB">
        <w:rPr>
          <w:rFonts w:ascii="Consolas" w:hAnsi="Consolas"/>
        </w:rPr>
        <w:t>Fehler verursachen:</w:t>
      </w:r>
    </w:p>
    <w:p w14:paraId="2079EE5D" w14:textId="77777777" w:rsidR="00E731E4" w:rsidRPr="006F17BB" w:rsidRDefault="00000000">
      <w:pPr>
        <w:pStyle w:val="NuroBullet"/>
        <w:ind w:left="312" w:hanging="142"/>
        <w:rPr>
          <w:rFonts w:ascii="Consolas" w:hAnsi="Consolas"/>
        </w:rPr>
      </w:pPr>
      <w:r w:rsidRPr="006F17BB">
        <w:rPr>
          <w:rFonts w:ascii="Consolas" w:eastAsia="Consolas" w:hAnsi="Consolas"/>
          <w:b/>
          <w:color w:val="C4871B"/>
        </w:rPr>
        <w:t xml:space="preserve">• </w:t>
      </w:r>
      <w:r w:rsidRPr="006F17BB">
        <w:rPr>
          <w:rFonts w:ascii="Consolas" w:hAnsi="Consolas"/>
        </w:rPr>
        <w:t>Nacharbeit</w:t>
      </w:r>
    </w:p>
    <w:p w14:paraId="00BA24E1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Reklamationen</w:t>
      </w:r>
    </w:p>
    <w:p w14:paraId="00257CF8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Verzögerungen</w:t>
      </w:r>
    </w:p>
    <w:p w14:paraId="3937F689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Kundenunzufriedenheit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731E4" w14:paraId="0D4D4F37" w14:textId="77777777">
        <w:trPr>
          <w:jc w:val="center"/>
        </w:trPr>
        <w:tc>
          <w:tcPr>
            <w:tcW w:w="10312" w:type="dxa"/>
            <w:tcBorders>
              <w:top w:val="single" w:sz="12" w:space="0" w:color="218C5A"/>
              <w:left w:val="single" w:sz="12" w:space="0" w:color="218C5A"/>
              <w:bottom w:val="single" w:sz="12" w:space="0" w:color="218C5A"/>
              <w:right w:val="single" w:sz="12" w:space="0" w:color="218C5A"/>
            </w:tcBorders>
            <w:shd w:val="clear" w:color="auto" w:fill="DCEFE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32F9ACD7" w14:textId="77777777" w:rsidR="00E731E4" w:rsidRDefault="00000000">
            <w:pPr>
              <w:spacing w:after="160"/>
            </w:pPr>
            <w:r>
              <w:rPr>
                <w:b/>
                <w:color w:val="218C5A"/>
                <w:sz w:val="22"/>
              </w:rPr>
              <w:t>ZIEL</w:t>
            </w:r>
          </w:p>
          <w:p w14:paraId="2F68719F" w14:textId="77777777" w:rsidR="00E731E4" w:rsidRDefault="00000000">
            <w:pPr>
              <w:spacing w:after="60"/>
            </w:pPr>
            <w:r>
              <w:rPr>
                <w:color w:val="111111"/>
              </w:rPr>
              <w:t>Nicht jede Einsparung reduziert Personalkosten.</w:t>
            </w:r>
          </w:p>
          <w:p w14:paraId="54DBBF78" w14:textId="77777777" w:rsidR="00E731E4" w:rsidRDefault="00000000">
            <w:pPr>
              <w:spacing w:after="60"/>
            </w:pPr>
            <w:r>
              <w:rPr>
                <w:color w:val="111111"/>
              </w:rPr>
              <w:t>Oft entsteht der größte Nutzen durch höhere Kapazität, bessere Qualität und schnellere Bearbeitung.</w:t>
            </w:r>
          </w:p>
        </w:tc>
      </w:tr>
    </w:tbl>
    <w:p w14:paraId="69E4A4AE" w14:textId="77777777" w:rsidR="00E731E4" w:rsidRDefault="00E731E4">
      <w:pPr>
        <w:spacing w:after="120"/>
      </w:pPr>
    </w:p>
    <w:p w14:paraId="038E8DCB" w14:textId="77777777" w:rsidR="00E731E4" w:rsidRDefault="00000000">
      <w:r>
        <w:br w:type="page"/>
      </w:r>
    </w:p>
    <w:p w14:paraId="0EE24B6A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5</w:t>
      </w:r>
    </w:p>
    <w:p w14:paraId="1A73CA7F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Die zehn größten Automatisierungspotenziale im Mittelstand</w:t>
      </w:r>
    </w:p>
    <w:p w14:paraId="672C2B53" w14:textId="77777777" w:rsidR="00E731E4" w:rsidRPr="006353A1" w:rsidRDefault="00000000">
      <w:pPr>
        <w:pStyle w:val="NuroCaption"/>
        <w:keepNext/>
        <w:rPr>
          <w:rFonts w:ascii="Consolas" w:hAnsi="Consolas"/>
          <w:i/>
          <w:iCs/>
          <w:u w:val="single"/>
        </w:rPr>
      </w:pPr>
      <w:r w:rsidRPr="006353A1">
        <w:rPr>
          <w:rFonts w:ascii="Consolas" w:hAnsi="Consolas"/>
          <w:i/>
          <w:iCs/>
          <w:u w:val="single"/>
        </w:rPr>
        <w:t>Tabelle 1: Die zehn größten Automatisierungspotenziale im Mittelstand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2578"/>
        <w:gridCol w:w="2578"/>
        <w:gridCol w:w="2578"/>
      </w:tblGrid>
      <w:tr w:rsidR="00E731E4" w14:paraId="05C27F62" w14:textId="77777777" w:rsidTr="006F17BB">
        <w:trPr>
          <w:tblHeader/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6EA0B" w14:textId="77777777" w:rsidR="00E731E4" w:rsidRPr="006F17BB" w:rsidRDefault="00000000" w:rsidP="006F17BB">
            <w:pPr>
              <w:spacing w:after="0"/>
              <w:jc w:val="center"/>
              <w:rPr>
                <w:rFonts w:ascii="Code Pro" w:hAnsi="Code Pro"/>
              </w:rPr>
            </w:pPr>
            <w:r w:rsidRPr="006F17BB">
              <w:rPr>
                <w:rFonts w:ascii="Code Pro" w:hAnsi="Code Pro"/>
                <w:b/>
                <w:color w:val="FFFFFF"/>
                <w:sz w:val="19"/>
              </w:rPr>
              <w:t>Nr.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CD6822" w14:textId="77777777" w:rsidR="00E731E4" w:rsidRPr="006F17BB" w:rsidRDefault="00000000">
            <w:pPr>
              <w:spacing w:after="0"/>
              <w:rPr>
                <w:rFonts w:ascii="Code Pro" w:hAnsi="Code Pro"/>
              </w:rPr>
            </w:pPr>
            <w:r w:rsidRPr="006F17BB">
              <w:rPr>
                <w:rFonts w:ascii="Code Pro" w:hAnsi="Code Pro"/>
                <w:b/>
                <w:color w:val="FFFFFF"/>
                <w:sz w:val="19"/>
              </w:rPr>
              <w:t>Potenzial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0CCC5" w14:textId="77777777" w:rsidR="00E731E4" w:rsidRPr="006F17BB" w:rsidRDefault="00000000">
            <w:pPr>
              <w:spacing w:after="0"/>
              <w:rPr>
                <w:rFonts w:ascii="Code Pro" w:hAnsi="Code Pro"/>
              </w:rPr>
            </w:pPr>
            <w:r w:rsidRPr="006F17BB">
              <w:rPr>
                <w:rFonts w:ascii="Code Pro" w:hAnsi="Code Pro"/>
                <w:b/>
                <w:color w:val="FFFFFF"/>
                <w:sz w:val="19"/>
              </w:rPr>
              <w:t>Problem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5C9B67" w14:textId="77777777" w:rsidR="00E731E4" w:rsidRPr="006F17BB" w:rsidRDefault="00000000">
            <w:pPr>
              <w:spacing w:after="0"/>
              <w:rPr>
                <w:rFonts w:ascii="Code Pro" w:hAnsi="Code Pro"/>
              </w:rPr>
            </w:pPr>
            <w:r w:rsidRPr="006F17BB">
              <w:rPr>
                <w:rFonts w:ascii="Code Pro" w:hAnsi="Code Pro"/>
                <w:b/>
                <w:color w:val="FFFFFF"/>
                <w:sz w:val="19"/>
              </w:rPr>
              <w:t>Nutzen</w:t>
            </w:r>
          </w:p>
        </w:tc>
      </w:tr>
      <w:tr w:rsidR="00E731E4" w14:paraId="74909D2A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9D9896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1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F37EFE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Angebotserstellung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5BC192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Manuelle Erstellung.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1DDC13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Schnellere Bearbeitung.</w:t>
            </w:r>
          </w:p>
        </w:tc>
      </w:tr>
      <w:tr w:rsidR="00E731E4" w14:paraId="2025AFF7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EA5369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2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8EC66D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Kundenanfragen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5F1100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Wiederkehrende Fragen.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1BF8D3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Entlastung von Mitarbeitern.</w:t>
            </w:r>
          </w:p>
        </w:tc>
      </w:tr>
      <w:tr w:rsidR="00E731E4" w14:paraId="31A9065C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DC4D20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3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87BFE1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Dokumentation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D91339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Hoher Zeitaufwand.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C34E8A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Standardisierte Dokumente.</w:t>
            </w:r>
          </w:p>
        </w:tc>
      </w:tr>
      <w:tr w:rsidR="00E731E4" w14:paraId="6E82DDD5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65C593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4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595D30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Wissensmanagement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58CA8A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Wissen steckt in Köpfen.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5ECA47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Schneller Zugriff auf Informationen.</w:t>
            </w:r>
          </w:p>
        </w:tc>
      </w:tr>
      <w:tr w:rsidR="00E731E4" w14:paraId="27DE50A2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851EA1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5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F4CFD7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Rechnungsverarbeitung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D664A3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Manuelle Datenerfassung.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DFB2E2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Automatische Verarbeitung.</w:t>
            </w:r>
          </w:p>
        </w:tc>
      </w:tr>
      <w:tr w:rsidR="00E731E4" w14:paraId="04B13DBC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C82A1A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6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03D35B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Terminmanagement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D00E77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Abstimmungsaufwand.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C7E536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Automatisierte Terminfindung.</w:t>
            </w:r>
          </w:p>
        </w:tc>
      </w:tr>
      <w:tr w:rsidR="00E731E4" w14:paraId="6334C0A2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9A052E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7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C56BD0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Leadmanagement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C5C395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Leads werden nicht konsequent verfolgt.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ED0DBC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Mehr Abschlüsse.</w:t>
            </w:r>
          </w:p>
        </w:tc>
      </w:tr>
      <w:tr w:rsidR="00E731E4" w14:paraId="549C406D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CEF0CC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8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F8BC2C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Reporting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579369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Berichte werden manuell erstellt.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BF2286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Aktuelle Kennzahlen.</w:t>
            </w:r>
          </w:p>
        </w:tc>
      </w:tr>
      <w:tr w:rsidR="00E731E4" w14:paraId="7B8E8A3C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6075F6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9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A021B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Support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4FB84D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Standardfragen blockieren Fachkräfte.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5E2A6E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Schnellere Reaktionszeiten.</w:t>
            </w:r>
          </w:p>
        </w:tc>
      </w:tr>
      <w:tr w:rsidR="00E731E4" w14:paraId="052E0BEE" w14:textId="77777777" w:rsidTr="006F17BB">
        <w:trPr>
          <w:jc w:val="center"/>
        </w:trPr>
        <w:tc>
          <w:tcPr>
            <w:tcW w:w="909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5A1C8E" w14:textId="77777777" w:rsidR="00E731E4" w:rsidRPr="006F17BB" w:rsidRDefault="00000000" w:rsidP="006F17BB">
            <w:pPr>
              <w:spacing w:after="0"/>
              <w:jc w:val="center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10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0637B2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Interne Kommunikation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9385C7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Informationen gehen verloren.</w:t>
            </w:r>
          </w:p>
        </w:tc>
        <w:tc>
          <w:tcPr>
            <w:tcW w:w="2578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FDC2A" w14:textId="77777777" w:rsidR="00E731E4" w:rsidRPr="006F17BB" w:rsidRDefault="00000000">
            <w:pPr>
              <w:spacing w:after="0"/>
              <w:rPr>
                <w:rFonts w:ascii="Consolas" w:hAnsi="Consolas"/>
                <w:b/>
                <w:bCs/>
              </w:rPr>
            </w:pPr>
            <w:r w:rsidRPr="006F17BB">
              <w:rPr>
                <w:rFonts w:ascii="Consolas" w:hAnsi="Consolas"/>
                <w:b/>
                <w:bCs/>
                <w:color w:val="111111"/>
                <w:sz w:val="17"/>
              </w:rPr>
              <w:t>Zentrale Wissensbasis.</w:t>
            </w:r>
          </w:p>
        </w:tc>
      </w:tr>
    </w:tbl>
    <w:p w14:paraId="528C66AD" w14:textId="77777777" w:rsidR="00E731E4" w:rsidRDefault="00E731E4">
      <w:pPr>
        <w:spacing w:after="160"/>
      </w:pPr>
    </w:p>
    <w:p w14:paraId="6F4BE40B" w14:textId="77777777" w:rsidR="00E731E4" w:rsidRDefault="00000000">
      <w:r>
        <w:br w:type="page"/>
      </w:r>
    </w:p>
    <w:p w14:paraId="4D787B19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6</w:t>
      </w:r>
    </w:p>
    <w:p w14:paraId="221746B9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Warum viele KI-Projekte scheitern</w:t>
      </w:r>
    </w:p>
    <w:p w14:paraId="7200FC79" w14:textId="77777777" w:rsidR="00E731E4" w:rsidRDefault="00000000">
      <w:pPr>
        <w:pStyle w:val="NuroBody"/>
      </w:pPr>
      <w:r>
        <w:t>Die häufigsten Ursachen:</w:t>
      </w:r>
    </w:p>
    <w:p w14:paraId="2AE2A2EC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keine klare Zielsetzung</w:t>
      </w:r>
    </w:p>
    <w:p w14:paraId="5391000A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schlechte Datenqualität</w:t>
      </w:r>
    </w:p>
    <w:p w14:paraId="7CBB6455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fehlende Verantwortlichkeiten</w:t>
      </w:r>
    </w:p>
    <w:p w14:paraId="3C0515E1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unrealistische Erwartungen</w:t>
      </w:r>
    </w:p>
    <w:p w14:paraId="2A251C1A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fehlende Priorisierung</w:t>
      </w:r>
    </w:p>
    <w:p w14:paraId="6CB3D03C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• </w:t>
      </w:r>
      <w:r>
        <w:t>keine Erfolgsmessung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731E4" w14:paraId="3DF879FB" w14:textId="77777777">
        <w:trPr>
          <w:jc w:val="center"/>
        </w:trPr>
        <w:tc>
          <w:tcPr>
            <w:tcW w:w="10312" w:type="dxa"/>
            <w:tcBorders>
              <w:top w:val="single" w:sz="12" w:space="0" w:color="D66A1C"/>
              <w:left w:val="single" w:sz="12" w:space="0" w:color="D66A1C"/>
              <w:bottom w:val="single" w:sz="12" w:space="0" w:color="D66A1C"/>
              <w:right w:val="single" w:sz="12" w:space="0" w:color="D66A1C"/>
            </w:tcBorders>
            <w:shd w:val="clear" w:color="auto" w:fill="F9DCC2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49486FE1" w14:textId="77777777" w:rsidR="00E731E4" w:rsidRDefault="00000000">
            <w:pPr>
              <w:spacing w:after="160"/>
            </w:pPr>
            <w:r>
              <w:rPr>
                <w:b/>
                <w:color w:val="D66A1C"/>
                <w:sz w:val="22"/>
              </w:rPr>
              <w:t>WARNUNG</w:t>
            </w:r>
          </w:p>
          <w:p w14:paraId="7AF8DBBC" w14:textId="77777777" w:rsidR="00E731E4" w:rsidRDefault="00000000">
            <w:pPr>
              <w:spacing w:after="60"/>
            </w:pPr>
            <w:r>
              <w:rPr>
                <w:color w:val="111111"/>
              </w:rPr>
              <w:t>Ein KI-Projekt ohne messbare Ziele ist kein Projekt.</w:t>
            </w:r>
          </w:p>
          <w:p w14:paraId="3812A2B3" w14:textId="77777777" w:rsidR="00E731E4" w:rsidRDefault="00000000">
            <w:pPr>
              <w:spacing w:after="60"/>
            </w:pPr>
            <w:r>
              <w:rPr>
                <w:color w:val="111111"/>
              </w:rPr>
              <w:t>Es ist ein Experiment.</w:t>
            </w:r>
          </w:p>
        </w:tc>
      </w:tr>
    </w:tbl>
    <w:p w14:paraId="006C5A92" w14:textId="77777777" w:rsidR="00E731E4" w:rsidRDefault="00E731E4">
      <w:pPr>
        <w:spacing w:after="120"/>
      </w:pPr>
    </w:p>
    <w:p w14:paraId="57DB31FC" w14:textId="77777777" w:rsidR="00E731E4" w:rsidRDefault="00000000">
      <w:r>
        <w:br w:type="page"/>
      </w:r>
    </w:p>
    <w:p w14:paraId="0F196B11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7</w:t>
      </w:r>
    </w:p>
    <w:p w14:paraId="5D2D13EF" w14:textId="77777777" w:rsidR="00E731E4" w:rsidRPr="006F17BB" w:rsidRDefault="00000000">
      <w:pPr>
        <w:pStyle w:val="NuroH2"/>
        <w:keepNext/>
        <w:rPr>
          <w:rFonts w:ascii="Code Pro" w:hAnsi="Code Pro"/>
        </w:rPr>
      </w:pPr>
      <w:r w:rsidRPr="006F17BB">
        <w:rPr>
          <w:rFonts w:ascii="Code Pro" w:hAnsi="Code Pro"/>
        </w:rPr>
        <w:t>Der KI-Reifegrad eines Unternehmens</w:t>
      </w:r>
    </w:p>
    <w:p w14:paraId="2562B0D6" w14:textId="77777777" w:rsidR="00E731E4" w:rsidRDefault="00000000">
      <w:pPr>
        <w:pStyle w:val="NuroBody"/>
      </w:pPr>
      <w:r>
        <w:t>Eine professionelle Analyse betrachtet mehrere Bereiche gleichzeitig.</w:t>
      </w:r>
    </w:p>
    <w:p w14:paraId="5626C2A1" w14:textId="77777777" w:rsidR="00E731E4" w:rsidRPr="006353A1" w:rsidRDefault="00000000">
      <w:pPr>
        <w:pStyle w:val="NuroCaption"/>
        <w:keepNext/>
        <w:rPr>
          <w:rFonts w:ascii="Consolas" w:hAnsi="Consolas"/>
          <w:i/>
          <w:iCs/>
          <w:u w:val="single"/>
        </w:rPr>
      </w:pPr>
      <w:r w:rsidRPr="006353A1">
        <w:rPr>
          <w:rFonts w:ascii="Consolas" w:hAnsi="Consolas"/>
          <w:i/>
          <w:iCs/>
          <w:u w:val="single"/>
        </w:rPr>
        <w:t>Tabelle 2: Bewertungsbereiche des KI-Reifegrads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731E4" w14:paraId="0E0699FE" w14:textId="77777777">
        <w:trPr>
          <w:tblHeader/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057FDE" w14:textId="77777777" w:rsidR="00E731E4" w:rsidRPr="006F17BB" w:rsidRDefault="00000000">
            <w:pPr>
              <w:spacing w:after="0"/>
              <w:rPr>
                <w:rFonts w:ascii="Code Pro" w:hAnsi="Code Pro"/>
              </w:rPr>
            </w:pPr>
            <w:r w:rsidRPr="006F17BB">
              <w:rPr>
                <w:rFonts w:ascii="Code Pro" w:hAnsi="Code Pro"/>
                <w:b/>
                <w:color w:val="FFFFFF"/>
                <w:sz w:val="19"/>
              </w:rPr>
              <w:t>Bereich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073845" w14:textId="77777777" w:rsidR="00E731E4" w:rsidRPr="006F17BB" w:rsidRDefault="00000000">
            <w:pPr>
              <w:spacing w:after="0"/>
              <w:rPr>
                <w:rFonts w:ascii="Code Pro" w:hAnsi="Code Pro"/>
              </w:rPr>
            </w:pPr>
            <w:r w:rsidRPr="006F17BB">
              <w:rPr>
                <w:rFonts w:ascii="Code Pro" w:hAnsi="Code Pro"/>
                <w:b/>
                <w:color w:val="FFFFFF"/>
                <w:sz w:val="19"/>
              </w:rPr>
              <w:t>Frage</w:t>
            </w:r>
          </w:p>
        </w:tc>
      </w:tr>
      <w:tr w:rsidR="00E731E4" w14:paraId="4CB90041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4E608B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KI-Reife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DA81FA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Wie stark wird KI bereits genutzt?</w:t>
            </w:r>
          </w:p>
        </w:tc>
      </w:tr>
      <w:tr w:rsidR="00E731E4" w14:paraId="411C4D1A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4B8C6F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Prozessreife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5781D3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Wie standardisiert sind Abläufe?</w:t>
            </w:r>
          </w:p>
        </w:tc>
      </w:tr>
      <w:tr w:rsidR="00E731E4" w14:paraId="2BFC406D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C6A2ED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Datenreife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655F0C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Wie gut sind Daten verfügbar und nutzbar?</w:t>
            </w:r>
          </w:p>
        </w:tc>
      </w:tr>
      <w:tr w:rsidR="00E731E4" w14:paraId="09BC0075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40731D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Infrastruktur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8CC706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Sind Systeme integrationsfähig?</w:t>
            </w:r>
          </w:p>
        </w:tc>
      </w:tr>
      <w:tr w:rsidR="00E731E4" w14:paraId="6F8C2E1B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6A42BA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Dokumentation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8E9237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Ist Wissen nachvollziehbar dokumentiert?</w:t>
            </w:r>
          </w:p>
        </w:tc>
      </w:tr>
      <w:tr w:rsidR="00E731E4" w14:paraId="535515C5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D1B1C0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Zusammenarbeit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9CFAF9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Wie effizient arbeiten Teams zusammen?</w:t>
            </w:r>
          </w:p>
        </w:tc>
      </w:tr>
      <w:tr w:rsidR="00E731E4" w14:paraId="3FF00E07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311551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Skalierbarkeit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0B635F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Kann das Unternehmen wachsen, ohne proportional mehr Aufwand zu erzeugen?</w:t>
            </w:r>
          </w:p>
        </w:tc>
      </w:tr>
      <w:tr w:rsidR="00E731E4" w14:paraId="35999CB1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6FD34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Risiko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3CABD9" w14:textId="77777777" w:rsidR="00E731E4" w:rsidRPr="006F17BB" w:rsidRDefault="00000000">
            <w:pPr>
              <w:spacing w:after="0"/>
              <w:rPr>
                <w:rFonts w:ascii="Consolas" w:hAnsi="Consolas"/>
              </w:rPr>
            </w:pPr>
            <w:r w:rsidRPr="006F17BB">
              <w:rPr>
                <w:rFonts w:ascii="Consolas" w:hAnsi="Consolas"/>
                <w:color w:val="111111"/>
                <w:sz w:val="18"/>
              </w:rPr>
              <w:t>Welche technischen und organisatorischen Risiken bestehen?</w:t>
            </w:r>
          </w:p>
        </w:tc>
      </w:tr>
    </w:tbl>
    <w:p w14:paraId="611D0B9D" w14:textId="77777777" w:rsidR="00E731E4" w:rsidRDefault="00E731E4">
      <w:pPr>
        <w:spacing w:after="160"/>
      </w:pPr>
    </w:p>
    <w:p w14:paraId="325373A8" w14:textId="77777777" w:rsidR="00E731E4" w:rsidRDefault="00000000">
      <w:r>
        <w:br w:type="page"/>
      </w:r>
    </w:p>
    <w:p w14:paraId="4688C3E8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8</w:t>
      </w:r>
    </w:p>
    <w:p w14:paraId="07D066E3" w14:textId="77777777" w:rsidR="00E731E4" w:rsidRPr="006353A1" w:rsidRDefault="00000000">
      <w:pPr>
        <w:pStyle w:val="NuroH2"/>
        <w:keepNext/>
        <w:rPr>
          <w:rFonts w:ascii="Code Pro" w:hAnsi="Code Pro"/>
          <w:sz w:val="32"/>
          <w:szCs w:val="20"/>
        </w:rPr>
      </w:pPr>
      <w:r w:rsidRPr="006353A1">
        <w:rPr>
          <w:rFonts w:ascii="Code Pro" w:hAnsi="Code Pro"/>
          <w:sz w:val="32"/>
          <w:szCs w:val="20"/>
        </w:rPr>
        <w:t>Der 90-Tage-Fahrplan</w:t>
      </w:r>
    </w:p>
    <w:p w14:paraId="6107D081" w14:textId="77777777" w:rsidR="00E731E4" w:rsidRPr="006353A1" w:rsidRDefault="00000000">
      <w:pPr>
        <w:pStyle w:val="NuroCaption"/>
        <w:keepNext/>
        <w:rPr>
          <w:rFonts w:ascii="Consolas" w:hAnsi="Consolas"/>
          <w:i/>
          <w:iCs/>
          <w:u w:val="single"/>
        </w:rPr>
      </w:pPr>
      <w:r w:rsidRPr="006353A1">
        <w:rPr>
          <w:rFonts w:ascii="Consolas" w:hAnsi="Consolas"/>
          <w:i/>
          <w:iCs/>
          <w:u w:val="single"/>
        </w:rPr>
        <w:t>Tabelle 3: Der 90-Tage-Fahrplan zur Umsetzung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E731E4" w14:paraId="6D877E7A" w14:textId="77777777">
        <w:trPr>
          <w:tblHeader/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D6CDFE" w14:textId="77777777" w:rsidR="00E731E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Zeitraum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A936AE" w14:textId="77777777" w:rsidR="00E731E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A38DE7" w14:textId="77777777" w:rsidR="00E731E4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Aufgaben</w:t>
            </w:r>
          </w:p>
        </w:tc>
      </w:tr>
      <w:tr w:rsidR="00E731E4" w14:paraId="5C2BAB60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0C0AEE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Monat 1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0C02A3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Analyse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DE735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Prozesse erfassen</w:t>
            </w:r>
            <w:r>
              <w:rPr>
                <w:color w:val="111111"/>
                <w:sz w:val="18"/>
              </w:rPr>
              <w:br/>
              <w:t>Schwachstellen identifizieren</w:t>
            </w:r>
            <w:r>
              <w:rPr>
                <w:color w:val="111111"/>
                <w:sz w:val="18"/>
              </w:rPr>
              <w:br/>
              <w:t>Potenziale bewerten</w:t>
            </w:r>
          </w:p>
        </w:tc>
      </w:tr>
      <w:tr w:rsidR="00E731E4" w14:paraId="516F5286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5A7AE3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Monat 2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29175B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Pilotprojekt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71BD13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Priorität festlegen</w:t>
            </w:r>
            <w:r>
              <w:rPr>
                <w:color w:val="111111"/>
                <w:sz w:val="18"/>
              </w:rPr>
              <w:br/>
              <w:t>Lösung auswählen</w:t>
            </w:r>
            <w:r>
              <w:rPr>
                <w:color w:val="111111"/>
                <w:sz w:val="18"/>
              </w:rPr>
              <w:br/>
              <w:t>Umsetzung starten</w:t>
            </w:r>
          </w:p>
        </w:tc>
      </w:tr>
      <w:tr w:rsidR="00E731E4" w14:paraId="61A02C6D" w14:textId="77777777">
        <w:trPr>
          <w:jc w:val="center"/>
        </w:trPr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BDC99A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Monat 3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EBFA81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Skalierung</w:t>
            </w:r>
          </w:p>
        </w:tc>
        <w:tc>
          <w:tcPr>
            <w:tcW w:w="3437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F5ED5F" w14:textId="77777777" w:rsidR="00E731E4" w:rsidRDefault="00000000">
            <w:pPr>
              <w:spacing w:after="0"/>
            </w:pPr>
            <w:r>
              <w:rPr>
                <w:color w:val="111111"/>
                <w:sz w:val="18"/>
              </w:rPr>
              <w:t>Ergebnisse messen</w:t>
            </w:r>
            <w:r>
              <w:rPr>
                <w:color w:val="111111"/>
                <w:sz w:val="18"/>
              </w:rPr>
              <w:br/>
              <w:t>Prozesse erweitern</w:t>
            </w:r>
            <w:r>
              <w:rPr>
                <w:color w:val="111111"/>
                <w:sz w:val="18"/>
              </w:rPr>
              <w:br/>
              <w:t>weitere Bereiche integrieren</w:t>
            </w:r>
          </w:p>
        </w:tc>
      </w:tr>
    </w:tbl>
    <w:p w14:paraId="58D54669" w14:textId="77777777" w:rsidR="00E731E4" w:rsidRDefault="00E731E4">
      <w:pPr>
        <w:spacing w:after="160"/>
      </w:pPr>
    </w:p>
    <w:p w14:paraId="51090A3D" w14:textId="77777777" w:rsidR="006353A1" w:rsidRDefault="006353A1">
      <w:pPr>
        <w:rPr>
          <w:rFonts w:ascii="Bebas Neue" w:eastAsia="Arial" w:hAnsi="Bebas Neue"/>
          <w:color w:val="00392F"/>
          <w:sz w:val="56"/>
        </w:rPr>
      </w:pPr>
      <w:r>
        <w:rPr>
          <w:rFonts w:ascii="Bebas Neue" w:hAnsi="Bebas Neue"/>
        </w:rPr>
        <w:br w:type="page"/>
      </w:r>
    </w:p>
    <w:p w14:paraId="08FB0ACE" w14:textId="5007A9C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9</w:t>
      </w:r>
    </w:p>
    <w:p w14:paraId="21DA4074" w14:textId="77777777" w:rsidR="00E731E4" w:rsidRPr="006F17BB" w:rsidRDefault="00000000">
      <w:pPr>
        <w:pStyle w:val="NuroH2"/>
        <w:keepNext/>
        <w:rPr>
          <w:rFonts w:ascii="Code Pro" w:hAnsi="Code Pro"/>
          <w:sz w:val="32"/>
          <w:szCs w:val="20"/>
        </w:rPr>
      </w:pPr>
      <w:r w:rsidRPr="006F17BB">
        <w:rPr>
          <w:rFonts w:ascii="Code Pro" w:hAnsi="Code Pro"/>
          <w:sz w:val="32"/>
          <w:szCs w:val="20"/>
        </w:rPr>
        <w:t>Selbsttest</w:t>
      </w:r>
    </w:p>
    <w:p w14:paraId="4CE75DC8" w14:textId="77777777" w:rsidR="00E731E4" w:rsidRDefault="00000000">
      <w:pPr>
        <w:pStyle w:val="NuroBody"/>
      </w:pPr>
      <w:r>
        <w:t>Beantworten Sie die folgenden Fragen.</w:t>
      </w:r>
    </w:p>
    <w:p w14:paraId="6305B1F9" w14:textId="77777777" w:rsidR="00E731E4" w:rsidRDefault="00000000" w:rsidP="006353A1">
      <w:pPr>
        <w:pStyle w:val="NuroH2"/>
        <w:keepNext/>
      </w:pPr>
      <w:r w:rsidRPr="006353A1">
        <w:rPr>
          <w:rFonts w:ascii="Code Pro" w:hAnsi="Code Pro"/>
          <w:b w:val="0"/>
          <w:bCs/>
          <w:sz w:val="24"/>
          <w:szCs w:val="16"/>
        </w:rPr>
        <w:t>Prozesse</w:t>
      </w:r>
    </w:p>
    <w:p w14:paraId="6C898202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Prozesse dokumentiert</w:t>
      </w:r>
    </w:p>
    <w:p w14:paraId="724D7DC9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Verantwortlichkeiten definiert</w:t>
      </w:r>
    </w:p>
    <w:p w14:paraId="21DF79FD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Standards vorhanden</w:t>
      </w:r>
    </w:p>
    <w:p w14:paraId="15579D07" w14:textId="77777777" w:rsidR="00E731E4" w:rsidRDefault="00000000" w:rsidP="006353A1">
      <w:pPr>
        <w:pStyle w:val="NuroH2"/>
        <w:keepNext/>
      </w:pPr>
      <w:r w:rsidRPr="006353A1">
        <w:rPr>
          <w:rFonts w:ascii="Code Pro" w:hAnsi="Code Pro"/>
          <w:b w:val="0"/>
          <w:bCs/>
          <w:sz w:val="24"/>
          <w:szCs w:val="16"/>
        </w:rPr>
        <w:t>Daten</w:t>
      </w:r>
    </w:p>
    <w:p w14:paraId="5D2FDF45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Daten zentral gespeichert</w:t>
      </w:r>
    </w:p>
    <w:p w14:paraId="10955015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Datenqualität bekannt</w:t>
      </w:r>
    </w:p>
    <w:p w14:paraId="4B2DEC54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Schnittstellen vorhanden</w:t>
      </w:r>
    </w:p>
    <w:p w14:paraId="3BD01CEC" w14:textId="77777777" w:rsidR="00E731E4" w:rsidRDefault="00000000" w:rsidP="006353A1">
      <w:pPr>
        <w:pStyle w:val="NuroH2"/>
        <w:keepNext/>
      </w:pPr>
      <w:r w:rsidRPr="006353A1">
        <w:rPr>
          <w:rFonts w:ascii="Code Pro" w:hAnsi="Code Pro"/>
          <w:b w:val="0"/>
          <w:bCs/>
          <w:sz w:val="24"/>
          <w:szCs w:val="16"/>
        </w:rPr>
        <w:t>Systeme</w:t>
      </w:r>
    </w:p>
    <w:p w14:paraId="39F24B5F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Moderne Software</w:t>
      </w:r>
    </w:p>
    <w:p w14:paraId="1F4259D9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Automatisierungen vorhanden</w:t>
      </w:r>
    </w:p>
    <w:p w14:paraId="4F7DA79B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Integrationen verfügbar</w:t>
      </w:r>
    </w:p>
    <w:p w14:paraId="2293D3FB" w14:textId="77777777" w:rsidR="00E731E4" w:rsidRDefault="00000000" w:rsidP="006353A1">
      <w:pPr>
        <w:pStyle w:val="NuroH2"/>
        <w:keepNext/>
      </w:pPr>
      <w:r w:rsidRPr="006353A1">
        <w:rPr>
          <w:rFonts w:ascii="Code Pro" w:hAnsi="Code Pro"/>
          <w:b w:val="0"/>
          <w:bCs/>
          <w:sz w:val="24"/>
          <w:szCs w:val="16"/>
        </w:rPr>
        <w:t>Organisation</w:t>
      </w:r>
    </w:p>
    <w:p w14:paraId="1C380287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Digitale Strategie vorhanden</w:t>
      </w:r>
    </w:p>
    <w:p w14:paraId="2BC5AD51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KI-Initiativen vorhanden</w:t>
      </w:r>
    </w:p>
    <w:p w14:paraId="5996BFB6" w14:textId="77777777" w:rsidR="00E731E4" w:rsidRDefault="00000000">
      <w:pPr>
        <w:pStyle w:val="NuroBullet"/>
        <w:ind w:left="312" w:hanging="142"/>
      </w:pPr>
      <w:r>
        <w:rPr>
          <w:rFonts w:ascii="Consolas" w:eastAsia="Consolas" w:hAnsi="Consolas"/>
          <w:b/>
          <w:color w:val="C4871B"/>
        </w:rPr>
        <w:t xml:space="preserve">□ </w:t>
      </w:r>
      <w:r>
        <w:t>Schulungen durchgeführt</w:t>
      </w:r>
    </w:p>
    <w:p w14:paraId="0745874E" w14:textId="77777777" w:rsidR="00E731E4" w:rsidRPr="006353A1" w:rsidRDefault="00000000" w:rsidP="006353A1">
      <w:pPr>
        <w:pStyle w:val="NuroH2"/>
        <w:keepNext/>
        <w:rPr>
          <w:rFonts w:ascii="Code Pro" w:hAnsi="Code Pro"/>
          <w:sz w:val="32"/>
          <w:szCs w:val="20"/>
        </w:rPr>
      </w:pPr>
      <w:r w:rsidRPr="006353A1">
        <w:rPr>
          <w:rFonts w:ascii="Code Pro" w:hAnsi="Code Pro"/>
          <w:sz w:val="32"/>
          <w:szCs w:val="20"/>
        </w:rPr>
        <w:t>Auswertung</w:t>
      </w:r>
    </w:p>
    <w:p w14:paraId="11647B2E" w14:textId="77777777" w:rsidR="00E731E4" w:rsidRPr="006353A1" w:rsidRDefault="00000000">
      <w:pPr>
        <w:pStyle w:val="NuroCaption"/>
        <w:keepNext/>
        <w:rPr>
          <w:rFonts w:ascii="Consolas" w:hAnsi="Consolas"/>
          <w:i/>
          <w:iCs/>
          <w:u w:val="single"/>
        </w:rPr>
      </w:pPr>
      <w:r w:rsidRPr="006353A1">
        <w:rPr>
          <w:rFonts w:ascii="Consolas" w:hAnsi="Consolas"/>
          <w:i/>
          <w:iCs/>
          <w:u w:val="single"/>
        </w:rPr>
        <w:t>Tabelle 4: Auswertung des Selbsttests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731E4" w14:paraId="5955971E" w14:textId="77777777">
        <w:trPr>
          <w:tblHeader/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D63DE5" w14:textId="77777777" w:rsidR="00E731E4" w:rsidRPr="006353A1" w:rsidRDefault="00000000">
            <w:pPr>
              <w:spacing w:after="0"/>
              <w:rPr>
                <w:rFonts w:ascii="Code Pro" w:hAnsi="Code Pro"/>
              </w:rPr>
            </w:pPr>
            <w:r w:rsidRPr="006353A1">
              <w:rPr>
                <w:rFonts w:ascii="Code Pro" w:hAnsi="Code Pro"/>
                <w:b/>
                <w:color w:val="FFFFFF"/>
                <w:sz w:val="19"/>
              </w:rPr>
              <w:t>Punktzahl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00392F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115E25" w14:textId="77777777" w:rsidR="00E731E4" w:rsidRPr="006353A1" w:rsidRDefault="00000000">
            <w:pPr>
              <w:spacing w:after="0"/>
              <w:rPr>
                <w:rFonts w:ascii="Code Pro" w:hAnsi="Code Pro"/>
              </w:rPr>
            </w:pPr>
            <w:r w:rsidRPr="006353A1">
              <w:rPr>
                <w:rFonts w:ascii="Code Pro" w:hAnsi="Code Pro"/>
                <w:b/>
                <w:color w:val="FFFFFF"/>
                <w:sz w:val="19"/>
              </w:rPr>
              <w:t>Einordnung</w:t>
            </w:r>
          </w:p>
        </w:tc>
      </w:tr>
      <w:tr w:rsidR="00E731E4" w14:paraId="0D611DF0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934678" w14:textId="77777777" w:rsidR="00E731E4" w:rsidRPr="006353A1" w:rsidRDefault="00000000">
            <w:pPr>
              <w:spacing w:after="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  <w:sz w:val="19"/>
              </w:rPr>
              <w:t>0–4 Punkte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034B01" w14:textId="77777777" w:rsidR="00E731E4" w:rsidRPr="006353A1" w:rsidRDefault="00000000">
            <w:pPr>
              <w:spacing w:after="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  <w:sz w:val="19"/>
              </w:rPr>
              <w:t>Hoher Handlungsbedarf</w:t>
            </w:r>
          </w:p>
        </w:tc>
      </w:tr>
      <w:tr w:rsidR="00E731E4" w14:paraId="61F4FD96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C638FB" w14:textId="77777777" w:rsidR="00E731E4" w:rsidRPr="006353A1" w:rsidRDefault="00000000">
            <w:pPr>
              <w:spacing w:after="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  <w:sz w:val="19"/>
              </w:rPr>
              <w:t>5–8 Punkte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F5EED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84E940" w14:textId="77777777" w:rsidR="00E731E4" w:rsidRPr="006353A1" w:rsidRDefault="00000000">
            <w:pPr>
              <w:spacing w:after="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  <w:sz w:val="19"/>
              </w:rPr>
              <w:t>Erste Grundlagen vorhanden</w:t>
            </w:r>
          </w:p>
        </w:tc>
      </w:tr>
      <w:tr w:rsidR="00E731E4" w14:paraId="4BB32FBF" w14:textId="77777777">
        <w:trPr>
          <w:jc w:val="center"/>
        </w:trPr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B14C52" w14:textId="77777777" w:rsidR="00E731E4" w:rsidRPr="006353A1" w:rsidRDefault="00000000">
            <w:pPr>
              <w:spacing w:after="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  <w:sz w:val="19"/>
              </w:rPr>
              <w:t>9–12 Punkte</w:t>
            </w:r>
          </w:p>
        </w:tc>
        <w:tc>
          <w:tcPr>
            <w:tcW w:w="5156" w:type="dxa"/>
            <w:tcBorders>
              <w:top w:val="single" w:sz="8" w:space="0" w:color="C4871B"/>
              <w:left w:val="single" w:sz="8" w:space="0" w:color="C4871B"/>
              <w:bottom w:val="single" w:sz="8" w:space="0" w:color="C4871B"/>
              <w:right w:val="single" w:sz="8" w:space="0" w:color="C4871B"/>
            </w:tcBorders>
            <w:shd w:val="clear" w:color="auto" w:fill="E8EFE6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C99DB0" w14:textId="77777777" w:rsidR="00E731E4" w:rsidRPr="006353A1" w:rsidRDefault="00000000">
            <w:pPr>
              <w:spacing w:after="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  <w:sz w:val="19"/>
              </w:rPr>
              <w:t>Gute Voraussetzungen</w:t>
            </w:r>
          </w:p>
        </w:tc>
      </w:tr>
    </w:tbl>
    <w:p w14:paraId="343B7ED1" w14:textId="77777777" w:rsidR="00E731E4" w:rsidRDefault="00E731E4">
      <w:pPr>
        <w:spacing w:after="160"/>
      </w:pPr>
    </w:p>
    <w:p w14:paraId="697CD5E4" w14:textId="77777777" w:rsidR="00E731E4" w:rsidRDefault="00000000">
      <w:r>
        <w:br w:type="page"/>
      </w:r>
    </w:p>
    <w:p w14:paraId="75266DFB" w14:textId="77777777" w:rsidR="00E731E4" w:rsidRPr="006F17BB" w:rsidRDefault="00000000">
      <w:pPr>
        <w:pStyle w:val="NuroH1"/>
        <w:keepNext/>
        <w:rPr>
          <w:rFonts w:ascii="Bebas Neue" w:hAnsi="Bebas Neue"/>
        </w:rPr>
      </w:pPr>
      <w:r w:rsidRPr="006F17BB">
        <w:rPr>
          <w:rFonts w:ascii="Bebas Neue" w:hAnsi="Bebas Neue"/>
        </w:rPr>
        <w:t>Kapitel 10</w:t>
      </w:r>
    </w:p>
    <w:p w14:paraId="5E563470" w14:textId="77777777" w:rsidR="00E731E4" w:rsidRPr="006353A1" w:rsidRDefault="00000000">
      <w:pPr>
        <w:pStyle w:val="NuroH2"/>
        <w:keepNext/>
        <w:rPr>
          <w:rFonts w:ascii="Code Pro" w:hAnsi="Code Pro"/>
          <w:sz w:val="32"/>
          <w:szCs w:val="20"/>
        </w:rPr>
      </w:pPr>
      <w:r w:rsidRPr="006353A1">
        <w:rPr>
          <w:rFonts w:ascii="Code Pro" w:hAnsi="Code Pro"/>
          <w:sz w:val="32"/>
          <w:szCs w:val="20"/>
        </w:rPr>
        <w:t>Nächste Schritte</w:t>
      </w:r>
    </w:p>
    <w:p w14:paraId="2C268913" w14:textId="77777777" w:rsidR="00E731E4" w:rsidRPr="006353A1" w:rsidRDefault="00000000">
      <w:pPr>
        <w:pStyle w:val="NuroBody"/>
        <w:rPr>
          <w:rFonts w:ascii="Consolas" w:hAnsi="Consolas"/>
        </w:rPr>
      </w:pPr>
      <w:r w:rsidRPr="006353A1">
        <w:rPr>
          <w:rFonts w:ascii="Consolas" w:hAnsi="Consolas"/>
        </w:rPr>
        <w:t>Die meisten Unternehmen verfügen über deutlich mehr Potenzial als sie vermuten.</w:t>
      </w:r>
    </w:p>
    <w:p w14:paraId="5D657651" w14:textId="77777777" w:rsidR="00E731E4" w:rsidRPr="006353A1" w:rsidRDefault="00000000">
      <w:pPr>
        <w:pStyle w:val="NuroBody"/>
        <w:rPr>
          <w:rFonts w:ascii="Consolas" w:hAnsi="Consolas"/>
        </w:rPr>
      </w:pPr>
      <w:r w:rsidRPr="006353A1">
        <w:rPr>
          <w:rFonts w:ascii="Consolas" w:hAnsi="Consolas"/>
        </w:rPr>
        <w:t>Die Herausforderung besteht nicht darin, möglichst viele KI-Werkzeuge einzusetzen.</w:t>
      </w:r>
    </w:p>
    <w:p w14:paraId="1878E828" w14:textId="77777777" w:rsidR="00E731E4" w:rsidRPr="006353A1" w:rsidRDefault="00000000">
      <w:pPr>
        <w:pStyle w:val="NuroBody"/>
        <w:rPr>
          <w:rFonts w:ascii="Consolas" w:hAnsi="Consolas"/>
        </w:rPr>
      </w:pPr>
      <w:r w:rsidRPr="006353A1">
        <w:rPr>
          <w:rFonts w:ascii="Consolas" w:hAnsi="Consolas"/>
        </w:rPr>
        <w:t>Die Herausforderung besteht darin, die richtigen Maßnahmen in der richtigen Reihenfolge umzusetzen.</w:t>
      </w:r>
    </w:p>
    <w:p w14:paraId="716EFB21" w14:textId="77777777" w:rsidR="00E731E4" w:rsidRPr="006353A1" w:rsidRDefault="00000000">
      <w:pPr>
        <w:pStyle w:val="NuroBody"/>
        <w:rPr>
          <w:rFonts w:ascii="Code Pro" w:hAnsi="Code Pro"/>
          <w:b/>
          <w:color w:val="C4871B"/>
          <w:sz w:val="22"/>
          <w:szCs w:val="14"/>
        </w:rPr>
      </w:pPr>
      <w:r w:rsidRPr="006353A1">
        <w:rPr>
          <w:rFonts w:ascii="Code Pro" w:hAnsi="Code Pro"/>
          <w:b/>
          <w:color w:val="C4871B"/>
          <w:sz w:val="22"/>
          <w:szCs w:val="14"/>
        </w:rPr>
        <w:t>Eine strukturierte KI-Potenzialanalyse schafft Transparenz über:</w:t>
      </w:r>
    </w:p>
    <w:p w14:paraId="49A50E75" w14:textId="603EF988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Prozesse</w:t>
      </w:r>
    </w:p>
    <w:p w14:paraId="5C2886E1" w14:textId="6AF7D170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Daten</w:t>
      </w:r>
    </w:p>
    <w:p w14:paraId="19CB408E" w14:textId="402A9944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Systeme</w:t>
      </w:r>
    </w:p>
    <w:p w14:paraId="257840C2" w14:textId="3D46AEFA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Risiken</w:t>
      </w:r>
    </w:p>
    <w:p w14:paraId="11591CA9" w14:textId="5BB38E87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Automatisierungspotenziale</w:t>
      </w:r>
    </w:p>
    <w:p w14:paraId="22AD2C21" w14:textId="126FA57E" w:rsidR="00E731E4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wirtschaftliche Chancen</w:t>
      </w:r>
    </w:p>
    <w:p w14:paraId="257ACA31" w14:textId="77777777" w:rsidR="006353A1" w:rsidRPr="006353A1" w:rsidRDefault="006353A1" w:rsidP="006353A1">
      <w:pPr>
        <w:pStyle w:val="NuroBullet"/>
        <w:ind w:left="530"/>
        <w:rPr>
          <w:rFonts w:ascii="Consolas" w:hAnsi="Consolas"/>
        </w:rPr>
      </w:pPr>
    </w:p>
    <w:p w14:paraId="6882B252" w14:textId="77777777" w:rsidR="00E731E4" w:rsidRPr="006353A1" w:rsidRDefault="00000000">
      <w:pPr>
        <w:pStyle w:val="NuroBody"/>
        <w:rPr>
          <w:rFonts w:ascii="Consolas" w:hAnsi="Consolas"/>
        </w:rPr>
      </w:pPr>
      <w:r w:rsidRPr="006353A1">
        <w:rPr>
          <w:rFonts w:ascii="Consolas" w:hAnsi="Consolas"/>
        </w:rPr>
        <w:t>Sie bildet die Grundlage für fundierte Entscheidungen und priorisierte Handlungsempfehlungen. Dies entspricht dem Kernziel der Analyseplattform, Unternehmen Automatisierungspotenzial, KI-Reifegrad, Datenreife, Infrastrukturstatus, Effizienzverluste, Skalierungspotenzial und Risiken strukturiert aufzuzeigen.</w:t>
      </w:r>
    </w:p>
    <w:p w14:paraId="78FFE6CD" w14:textId="77777777" w:rsidR="00E731E4" w:rsidRPr="006353A1" w:rsidRDefault="00000000">
      <w:pPr>
        <w:pStyle w:val="NuroH2"/>
        <w:keepNext/>
        <w:rPr>
          <w:rFonts w:ascii="Code Pro" w:hAnsi="Code Pro"/>
          <w:sz w:val="32"/>
          <w:szCs w:val="20"/>
        </w:rPr>
      </w:pPr>
      <w:r w:rsidRPr="006353A1">
        <w:rPr>
          <w:rFonts w:ascii="Code Pro" w:hAnsi="Code Pro"/>
          <w:sz w:val="32"/>
          <w:szCs w:val="20"/>
        </w:rPr>
        <w:t>Kostenlose KI-Potenzialanalyse</w:t>
      </w:r>
    </w:p>
    <w:p w14:paraId="0C463FB6" w14:textId="77777777" w:rsidR="00E731E4" w:rsidRPr="006353A1" w:rsidRDefault="00000000" w:rsidP="006353A1">
      <w:pPr>
        <w:pStyle w:val="NuroH2"/>
        <w:keepNext/>
        <w:rPr>
          <w:rFonts w:ascii="Code Pro" w:hAnsi="Code Pro"/>
          <w:b w:val="0"/>
          <w:bCs/>
          <w:sz w:val="24"/>
          <w:szCs w:val="16"/>
        </w:rPr>
      </w:pPr>
      <w:r w:rsidRPr="006353A1">
        <w:rPr>
          <w:rFonts w:ascii="Code Pro" w:hAnsi="Code Pro"/>
          <w:b w:val="0"/>
          <w:bCs/>
          <w:sz w:val="24"/>
          <w:szCs w:val="16"/>
        </w:rPr>
        <w:t>Das erhalten Sie</w:t>
      </w:r>
    </w:p>
    <w:p w14:paraId="7E06D8B1" w14:textId="53B51217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Analyse Ihrer aktuellen Situation</w:t>
      </w:r>
    </w:p>
    <w:p w14:paraId="67B40B9D" w14:textId="6483D704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Bewertung Ihrer KI-Reife</w:t>
      </w:r>
    </w:p>
    <w:p w14:paraId="012E760F" w14:textId="30DCAC6A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Identifikation von Automatisierungspotenzialen</w:t>
      </w:r>
    </w:p>
    <w:p w14:paraId="6E73BFC4" w14:textId="1CCF30EE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Risikobetrachtung</w:t>
      </w:r>
    </w:p>
    <w:p w14:paraId="6990A362" w14:textId="5394ECCE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Priorisierte Handlungsempfehlungen</w:t>
      </w:r>
    </w:p>
    <w:p w14:paraId="6CD8E29B" w14:textId="134D8C95" w:rsidR="00E731E4" w:rsidRPr="006353A1" w:rsidRDefault="00000000" w:rsidP="006353A1">
      <w:pPr>
        <w:pStyle w:val="NuroBullet"/>
        <w:numPr>
          <w:ilvl w:val="0"/>
          <w:numId w:val="11"/>
        </w:numPr>
        <w:rPr>
          <w:rFonts w:ascii="Consolas" w:hAnsi="Consolas"/>
        </w:rPr>
      </w:pPr>
      <w:r w:rsidRPr="006353A1">
        <w:rPr>
          <w:rFonts w:ascii="Consolas" w:hAnsi="Consolas"/>
        </w:rPr>
        <w:t>Erste ROI-Einschätzung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731E4" w14:paraId="3C6355FF" w14:textId="77777777">
        <w:trPr>
          <w:jc w:val="center"/>
        </w:trPr>
        <w:tc>
          <w:tcPr>
            <w:tcW w:w="10312" w:type="dxa"/>
            <w:tcBorders>
              <w:top w:val="single" w:sz="12" w:space="0" w:color="2E78C7"/>
              <w:left w:val="single" w:sz="12" w:space="0" w:color="2E78C7"/>
              <w:bottom w:val="single" w:sz="12" w:space="0" w:color="2E78C7"/>
              <w:right w:val="single" w:sz="12" w:space="0" w:color="2E78C7"/>
            </w:tcBorders>
            <w:shd w:val="clear" w:color="auto" w:fill="D9E8F8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77A45C0" w14:textId="77777777" w:rsidR="00E731E4" w:rsidRDefault="00000000">
            <w:pPr>
              <w:spacing w:after="160"/>
            </w:pPr>
            <w:r>
              <w:rPr>
                <w:b/>
                <w:color w:val="2E78C7"/>
                <w:sz w:val="22"/>
              </w:rPr>
              <w:t>HINWEIS</w:t>
            </w:r>
          </w:p>
          <w:p w14:paraId="08D2B0E4" w14:textId="77777777" w:rsidR="00E731E4" w:rsidRPr="006353A1" w:rsidRDefault="00000000">
            <w:pPr>
              <w:spacing w:after="60"/>
              <w:rPr>
                <w:rFonts w:ascii="Consolas" w:hAnsi="Consolas"/>
              </w:rPr>
            </w:pPr>
            <w:r w:rsidRPr="006353A1">
              <w:rPr>
                <w:rFonts w:ascii="Consolas" w:hAnsi="Consolas"/>
                <w:color w:val="111111"/>
              </w:rPr>
              <w:t>Dauer: ca. 15–20 Minuten</w:t>
            </w:r>
          </w:p>
          <w:p w14:paraId="15D8E203" w14:textId="77777777" w:rsidR="00E731E4" w:rsidRDefault="00000000">
            <w:pPr>
              <w:spacing w:after="60"/>
            </w:pPr>
            <w:r w:rsidRPr="006353A1">
              <w:rPr>
                <w:rFonts w:ascii="Consolas" w:hAnsi="Consolas"/>
                <w:color w:val="111111"/>
              </w:rPr>
              <w:t>Ergebnis: Konkrete Ansatzpunkte für mehr Effizienz, Skalierbarkeit und Wettbewerbsfähigkeit</w:t>
            </w:r>
          </w:p>
        </w:tc>
      </w:tr>
    </w:tbl>
    <w:p w14:paraId="49E6E75C" w14:textId="77777777" w:rsidR="00E731E4" w:rsidRDefault="00E731E4">
      <w:pPr>
        <w:spacing w:after="120"/>
      </w:pPr>
    </w:p>
    <w:p w14:paraId="0499D4D5" w14:textId="5F40ADCD" w:rsidR="006353A1" w:rsidRDefault="006353A1">
      <w:r>
        <w:br w:type="page"/>
      </w:r>
    </w:p>
    <w:p w14:paraId="4F586E62" w14:textId="493E2F17" w:rsidR="006353A1" w:rsidRDefault="006353A1">
      <w:pPr>
        <w:spacing w:after="12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E28F86" wp14:editId="335ADCCA">
            <wp:simplePos x="0" y="0"/>
            <wp:positionH relativeFrom="column">
              <wp:posOffset>397510</wp:posOffset>
            </wp:positionH>
            <wp:positionV relativeFrom="paragraph">
              <wp:posOffset>-33655</wp:posOffset>
            </wp:positionV>
            <wp:extent cx="5842000" cy="8267700"/>
            <wp:effectExtent l="0" t="0" r="6350" b="0"/>
            <wp:wrapNone/>
            <wp:docPr id="8664315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353A1" w:rsidSect="006353A1">
      <w:headerReference w:type="default" r:id="rId9"/>
      <w:footerReference w:type="default" r:id="rId10"/>
      <w:pgSz w:w="12240" w:h="15840"/>
      <w:pgMar w:top="1843" w:right="964" w:bottom="964" w:left="964" w:header="720" w:footer="3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9322A" w14:textId="77777777" w:rsidR="00A52AB9" w:rsidRDefault="00A52AB9">
      <w:pPr>
        <w:spacing w:after="0" w:line="240" w:lineRule="auto"/>
      </w:pPr>
      <w:r>
        <w:separator/>
      </w:r>
    </w:p>
  </w:endnote>
  <w:endnote w:type="continuationSeparator" w:id="0">
    <w:p w14:paraId="0B981D8D" w14:textId="77777777" w:rsidR="00A52AB9" w:rsidRDefault="00A52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865439"/>
      <w:docPartObj>
        <w:docPartGallery w:val="Page Numbers (Bottom of Page)"/>
        <w:docPartUnique/>
      </w:docPartObj>
    </w:sdtPr>
    <w:sdtContent>
      <w:p w14:paraId="6474692A" w14:textId="77777777" w:rsidR="006353A1" w:rsidRDefault="006353A1">
        <w:pPr>
          <w:pStyle w:val="Fuzeile"/>
          <w:jc w:val="center"/>
        </w:pPr>
      </w:p>
      <w:p w14:paraId="60F34F57" w14:textId="77777777" w:rsidR="006353A1" w:rsidRDefault="006353A1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752" behindDoc="1" locked="0" layoutInCell="1" allowOverlap="1" wp14:anchorId="5C2AF6AA" wp14:editId="45CA26C8">
              <wp:simplePos x="0" y="0"/>
              <wp:positionH relativeFrom="column">
                <wp:posOffset>-2540</wp:posOffset>
              </wp:positionH>
              <wp:positionV relativeFrom="paragraph">
                <wp:posOffset>-65405</wp:posOffset>
              </wp:positionV>
              <wp:extent cx="6548120" cy="280035"/>
              <wp:effectExtent l="0" t="0" r="5080" b="5715"/>
              <wp:wrapNone/>
              <wp:docPr id="1983570161" name="Grafik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0812593" name="Grafik 800812593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8120" cy="280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7137A9B3" w14:textId="77777777" w:rsidR="00E731E4" w:rsidRDefault="00E731E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CE8D" w14:textId="77777777" w:rsidR="00A52AB9" w:rsidRDefault="00A52AB9">
      <w:pPr>
        <w:spacing w:after="0" w:line="240" w:lineRule="auto"/>
      </w:pPr>
      <w:r>
        <w:separator/>
      </w:r>
    </w:p>
  </w:footnote>
  <w:footnote w:type="continuationSeparator" w:id="0">
    <w:p w14:paraId="20C88F47" w14:textId="77777777" w:rsidR="00A52AB9" w:rsidRDefault="00A52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DEB8" w14:textId="77777777" w:rsidR="00E731E4" w:rsidRPr="006353A1" w:rsidRDefault="006353A1" w:rsidP="006353A1">
    <w:pPr>
      <w:pStyle w:val="Kopfzeile"/>
    </w:pPr>
    <w:r>
      <w:rPr>
        <w:noProof/>
      </w:rPr>
      <w:drawing>
        <wp:inline distT="0" distB="0" distL="0" distR="0" wp14:anchorId="701793E0" wp14:editId="0EF026F6">
          <wp:extent cx="6548120" cy="599440"/>
          <wp:effectExtent l="0" t="0" r="5080" b="0"/>
          <wp:docPr id="130004688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8382291" name="Grafik 147838229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120" cy="599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325CB8"/>
    <w:multiLevelType w:val="hybridMultilevel"/>
    <w:tmpl w:val="6BF066E6"/>
    <w:lvl w:ilvl="0" w:tplc="A33EF9CE">
      <w:numFmt w:val="bullet"/>
      <w:lvlText w:val="•"/>
      <w:lvlJc w:val="left"/>
      <w:pPr>
        <w:ind w:left="700" w:hanging="360"/>
      </w:pPr>
      <w:rPr>
        <w:rFonts w:ascii="Consolas" w:eastAsia="Consolas" w:hAnsi="Consolas" w:cstheme="minorBidi" w:hint="default"/>
        <w:b/>
        <w:color w:val="C4871B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33336DC5"/>
    <w:multiLevelType w:val="hybridMultilevel"/>
    <w:tmpl w:val="DDE88A82"/>
    <w:lvl w:ilvl="0" w:tplc="0407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554E6B06"/>
    <w:multiLevelType w:val="hybridMultilevel"/>
    <w:tmpl w:val="1A9AE26A"/>
    <w:lvl w:ilvl="0" w:tplc="A33EF9CE">
      <w:numFmt w:val="bullet"/>
      <w:lvlText w:val="•"/>
      <w:lvlJc w:val="left"/>
      <w:pPr>
        <w:ind w:left="700" w:hanging="360"/>
      </w:pPr>
      <w:rPr>
        <w:rFonts w:ascii="Consolas" w:eastAsia="Consolas" w:hAnsi="Consolas" w:cstheme="minorBidi" w:hint="default"/>
        <w:b/>
        <w:color w:val="C4871B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56792DE4"/>
    <w:multiLevelType w:val="hybridMultilevel"/>
    <w:tmpl w:val="9BFEDC90"/>
    <w:lvl w:ilvl="0" w:tplc="A33EF9CE">
      <w:numFmt w:val="bullet"/>
      <w:lvlText w:val="•"/>
      <w:lvlJc w:val="left"/>
      <w:pPr>
        <w:ind w:left="700" w:hanging="360"/>
      </w:pPr>
      <w:rPr>
        <w:rFonts w:ascii="Consolas" w:eastAsia="Consolas" w:hAnsi="Consolas" w:cstheme="minorBidi" w:hint="default"/>
        <w:b/>
        <w:color w:val="C4871B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6238508E"/>
    <w:multiLevelType w:val="hybridMultilevel"/>
    <w:tmpl w:val="D974B3A4"/>
    <w:lvl w:ilvl="0" w:tplc="A33EF9CE">
      <w:numFmt w:val="bullet"/>
      <w:lvlText w:val="•"/>
      <w:lvlJc w:val="left"/>
      <w:pPr>
        <w:ind w:left="530" w:hanging="360"/>
      </w:pPr>
      <w:rPr>
        <w:rFonts w:ascii="Consolas" w:eastAsia="Consolas" w:hAnsi="Consolas" w:cstheme="minorBidi" w:hint="default"/>
        <w:b/>
        <w:color w:val="C4871B"/>
      </w:rPr>
    </w:lvl>
    <w:lvl w:ilvl="1" w:tplc="0407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323045848">
    <w:abstractNumId w:val="8"/>
  </w:num>
  <w:num w:numId="2" w16cid:durableId="605307747">
    <w:abstractNumId w:val="6"/>
  </w:num>
  <w:num w:numId="3" w16cid:durableId="378554688">
    <w:abstractNumId w:val="5"/>
  </w:num>
  <w:num w:numId="4" w16cid:durableId="96873146">
    <w:abstractNumId w:val="4"/>
  </w:num>
  <w:num w:numId="5" w16cid:durableId="1396708750">
    <w:abstractNumId w:val="7"/>
  </w:num>
  <w:num w:numId="6" w16cid:durableId="1006177004">
    <w:abstractNumId w:val="3"/>
  </w:num>
  <w:num w:numId="7" w16cid:durableId="1384796628">
    <w:abstractNumId w:val="2"/>
  </w:num>
  <w:num w:numId="8" w16cid:durableId="1079907994">
    <w:abstractNumId w:val="1"/>
  </w:num>
  <w:num w:numId="9" w16cid:durableId="573393234">
    <w:abstractNumId w:val="0"/>
  </w:num>
  <w:num w:numId="10" w16cid:durableId="1115177248">
    <w:abstractNumId w:val="10"/>
  </w:num>
  <w:num w:numId="11" w16cid:durableId="1905294816">
    <w:abstractNumId w:val="13"/>
  </w:num>
  <w:num w:numId="12" w16cid:durableId="1171409669">
    <w:abstractNumId w:val="11"/>
  </w:num>
  <w:num w:numId="13" w16cid:durableId="1463578522">
    <w:abstractNumId w:val="9"/>
  </w:num>
  <w:num w:numId="14" w16cid:durableId="2270383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F3"/>
    <w:rsid w:val="00630256"/>
    <w:rsid w:val="006353A1"/>
    <w:rsid w:val="006F17BB"/>
    <w:rsid w:val="00A52AB9"/>
    <w:rsid w:val="00AA1D8D"/>
    <w:rsid w:val="00B47730"/>
    <w:rsid w:val="00C6737A"/>
    <w:rsid w:val="00CB0664"/>
    <w:rsid w:val="00E73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4B3D90"/>
  <w14:defaultImageDpi w14:val="300"/>
  <w15:docId w15:val="{76278056-111D-41D4-93BE-1C7AF20A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Georgia" w:eastAsia="Georgia" w:hAnsi="Georgia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roBody">
    <w:name w:val="Nuro Body"/>
    <w:pPr>
      <w:spacing w:after="120"/>
    </w:pPr>
    <w:rPr>
      <w:rFonts w:ascii="Georgia" w:eastAsia="Georgia" w:hAnsi="Georgia"/>
      <w:color w:val="111111"/>
      <w:sz w:val="21"/>
    </w:rPr>
  </w:style>
  <w:style w:type="paragraph" w:customStyle="1" w:styleId="NuroH1">
    <w:name w:val="Nuro H1"/>
    <w:pPr>
      <w:spacing w:before="240" w:after="280" w:line="252" w:lineRule="auto"/>
    </w:pPr>
    <w:rPr>
      <w:rFonts w:ascii="Arial" w:eastAsia="Arial" w:hAnsi="Arial"/>
      <w:color w:val="00392F"/>
      <w:sz w:val="56"/>
    </w:rPr>
  </w:style>
  <w:style w:type="paragraph" w:customStyle="1" w:styleId="NuroH2">
    <w:name w:val="Nuro H2"/>
    <w:pPr>
      <w:spacing w:before="280" w:after="160" w:line="264" w:lineRule="auto"/>
    </w:pPr>
    <w:rPr>
      <w:rFonts w:ascii="Georgia" w:eastAsia="Georgia" w:hAnsi="Georgia"/>
      <w:b/>
      <w:color w:val="C4871B"/>
      <w:sz w:val="34"/>
    </w:rPr>
  </w:style>
  <w:style w:type="paragraph" w:customStyle="1" w:styleId="NuroH3">
    <w:name w:val="Nuro H3"/>
    <w:pPr>
      <w:spacing w:before="200" w:after="100"/>
    </w:pPr>
    <w:rPr>
      <w:rFonts w:ascii="Georgia" w:eastAsia="Georgia" w:hAnsi="Georgia"/>
      <w:b/>
      <w:color w:val="C4871B"/>
      <w:sz w:val="26"/>
    </w:rPr>
  </w:style>
  <w:style w:type="paragraph" w:customStyle="1" w:styleId="NuroBullet">
    <w:name w:val="Nuro Bullet"/>
    <w:pPr>
      <w:spacing w:after="60" w:line="264" w:lineRule="auto"/>
    </w:pPr>
    <w:rPr>
      <w:rFonts w:ascii="Georgia" w:eastAsia="Georgia" w:hAnsi="Georgia"/>
      <w:color w:val="111111"/>
      <w:sz w:val="21"/>
    </w:rPr>
  </w:style>
  <w:style w:type="paragraph" w:customStyle="1" w:styleId="NuroCaption">
    <w:name w:val="Nuro Caption"/>
    <w:pPr>
      <w:spacing w:before="160" w:after="80"/>
    </w:pPr>
    <w:rPr>
      <w:rFonts w:ascii="Georgia" w:eastAsia="Georgia" w:hAnsi="Georgia"/>
      <w:b/>
      <w:color w:val="C4871B"/>
      <w:sz w:val="21"/>
    </w:rPr>
  </w:style>
  <w:style w:type="paragraph" w:customStyle="1" w:styleId="NuroSmall">
    <w:name w:val="Nuro Small"/>
    <w:pPr>
      <w:spacing w:after="60" w:line="252" w:lineRule="auto"/>
    </w:pPr>
    <w:rPr>
      <w:rFonts w:ascii="Georgia" w:eastAsia="Georgia" w:hAnsi="Georgia"/>
      <w:color w:val="11111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1356</Words>
  <Characters>8543</Characters>
  <Application>Microsoft Office Word</Application>
  <DocSecurity>0</DocSecurity>
  <Lines>71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Tino Schneider</cp:lastModifiedBy>
  <cp:revision>5</cp:revision>
  <cp:lastPrinted>2026-06-19T17:03:00Z</cp:lastPrinted>
  <dcterms:created xsi:type="dcterms:W3CDTF">2013-12-23T23:15:00Z</dcterms:created>
  <dcterms:modified xsi:type="dcterms:W3CDTF">2026-06-19T17:03:00Z</dcterms:modified>
  <cp:category/>
</cp:coreProperties>
</file>