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54B1" w14:textId="2ACE1059" w:rsidR="00015932" w:rsidRDefault="0015583E" w:rsidP="0015583E">
      <w:pPr>
        <w:pStyle w:val="Heading1"/>
        <w:jc w:val="center"/>
      </w:pPr>
      <w:r w:rsidRPr="0015583E">
        <w:t>Assignment 3: Test-Driven Development &amp; Data Flow Testing</w:t>
      </w:r>
    </w:p>
    <w:p w14:paraId="48FD0CCB" w14:textId="7EA319D2" w:rsidR="0015583E" w:rsidRDefault="0015583E" w:rsidP="0015583E">
      <w:pPr>
        <w:jc w:val="center"/>
      </w:pPr>
      <w:r>
        <w:t>Davit Chuntishvili</w:t>
      </w:r>
    </w:p>
    <w:p w14:paraId="675E1E6F" w14:textId="569B999A" w:rsidR="0015583E" w:rsidRDefault="0015583E" w:rsidP="0015583E">
      <w:pPr>
        <w:jc w:val="center"/>
      </w:pPr>
      <w:r>
        <w:t>Student ID: 24278688</w:t>
      </w:r>
    </w:p>
    <w:p w14:paraId="52893612" w14:textId="142ADB3B" w:rsidR="0015583E" w:rsidRDefault="0015583E" w:rsidP="0015583E">
      <w:pPr>
        <w:jc w:val="center"/>
      </w:pPr>
      <w:r>
        <w:t xml:space="preserve">Module: </w:t>
      </w:r>
      <w:r w:rsidRPr="0015583E">
        <w:t>CS4004 - Software Testing &amp; Inspection</w:t>
      </w:r>
    </w:p>
    <w:p w14:paraId="3C389408" w14:textId="6193C92D" w:rsidR="00AB5F0C" w:rsidRDefault="00AB5F0C" w:rsidP="00AB5F0C">
      <w:pPr>
        <w:pStyle w:val="Heading2"/>
      </w:pPr>
      <w:r>
        <w:t>Introduction</w:t>
      </w:r>
    </w:p>
    <w:p w14:paraId="66D76738" w14:textId="1F788BF8" w:rsidR="00AB5F0C" w:rsidRPr="00AB5F0C" w:rsidRDefault="00AB5F0C" w:rsidP="00AB5F0C">
      <w:r>
        <w:t>In this assignment, Test-Driven Development (TDD) principles were applied, emphasizing writing test cases first and then implementing or modifying code based on the test results. This approach ensured thorough testing of all methods in BankAccountManagementSystem_24278688 class and led to improve its functionality.</w:t>
      </w:r>
    </w:p>
    <w:p w14:paraId="61135CA3" w14:textId="7D99AE1E" w:rsidR="00AE377B" w:rsidRDefault="00AE377B" w:rsidP="00F61707">
      <w:pPr>
        <w:pStyle w:val="Heading2"/>
      </w:pPr>
      <w:r>
        <w:t>Task 1</w:t>
      </w:r>
    </w:p>
    <w:p w14:paraId="266E2AE9" w14:textId="4D631BFD" w:rsidR="00AE377B" w:rsidRDefault="00AE377B" w:rsidP="00AE377B">
      <w:pPr>
        <w:jc w:val="both"/>
      </w:pPr>
      <w:r>
        <w:t>As TDD development principles suggest to unit test the code first and then implement the right calls, I went with this approach in the assignment as well. I started with testing each method’s functionalities without looking explicitly using method implementations to judge what unit tests should’ve been done.</w:t>
      </w:r>
    </w:p>
    <w:p w14:paraId="366248E0" w14:textId="316B77A7" w:rsidR="00AE377B" w:rsidRDefault="00AE377B" w:rsidP="00AE377B">
      <w:pPr>
        <w:jc w:val="both"/>
      </w:pPr>
      <w:r>
        <w:t xml:space="preserve">First method tested was </w:t>
      </w:r>
      <w:r w:rsidR="00DA0E18">
        <w:t>“</w:t>
      </w:r>
      <w:r>
        <w:t>createAccount()</w:t>
      </w:r>
      <w:r w:rsidR="00DA0E18">
        <w:t>”</w:t>
      </w:r>
      <w:r>
        <w:t xml:space="preserve"> method, where I thought of 4 logical ways the method should be tested. Program should be tested if it can be successfully created or unsuccessful due to duplication, or negative balance entered in the argument, or both. These tests showed that original implementation method for </w:t>
      </w:r>
      <w:r w:rsidR="00DA0E18">
        <w:t>“</w:t>
      </w:r>
      <w:r>
        <w:t>createAccount()</w:t>
      </w:r>
      <w:r w:rsidR="00DA0E18">
        <w:t>”</w:t>
      </w:r>
      <w:r>
        <w:t xml:space="preserve"> method was valid. Thus</w:t>
      </w:r>
      <w:r w:rsidR="00CE390F">
        <w:t>,</w:t>
      </w:r>
      <w:r>
        <w:t xml:space="preserve"> no changes needed to be done inside the code.</w:t>
      </w:r>
    </w:p>
    <w:p w14:paraId="5418ADE3" w14:textId="33DC431A" w:rsidR="00CE390F" w:rsidRDefault="00CE390F" w:rsidP="00CE390F">
      <w:pPr>
        <w:jc w:val="both"/>
      </w:pPr>
      <w:r>
        <w:t>The createAccount() method was tested for the following scenarios:</w:t>
      </w:r>
    </w:p>
    <w:p w14:paraId="51D3BC8C" w14:textId="77777777" w:rsidR="00CE390F" w:rsidRDefault="00CE390F" w:rsidP="00CE390F">
      <w:pPr>
        <w:pStyle w:val="ListParagraph"/>
        <w:numPr>
          <w:ilvl w:val="0"/>
          <w:numId w:val="9"/>
        </w:numPr>
        <w:jc w:val="both"/>
      </w:pPr>
      <w:r>
        <w:t>Successful account creation.</w:t>
      </w:r>
    </w:p>
    <w:p w14:paraId="42F533F5" w14:textId="77777777" w:rsidR="00CE390F" w:rsidRDefault="00CE390F" w:rsidP="00CE390F">
      <w:pPr>
        <w:pStyle w:val="ListParagraph"/>
        <w:numPr>
          <w:ilvl w:val="0"/>
          <w:numId w:val="9"/>
        </w:numPr>
        <w:jc w:val="both"/>
      </w:pPr>
      <w:r>
        <w:t>Unsuccessful creation due to duplicate accounts.</w:t>
      </w:r>
    </w:p>
    <w:p w14:paraId="53D70376" w14:textId="77777777" w:rsidR="00CE390F" w:rsidRDefault="00CE390F" w:rsidP="00CE390F">
      <w:pPr>
        <w:pStyle w:val="ListParagraph"/>
        <w:numPr>
          <w:ilvl w:val="0"/>
          <w:numId w:val="9"/>
        </w:numPr>
        <w:jc w:val="both"/>
      </w:pPr>
      <w:r>
        <w:t>Unsuccessful creation with a negative balance.</w:t>
      </w:r>
    </w:p>
    <w:p w14:paraId="049D590F" w14:textId="7AACAE50" w:rsidR="00CE390F" w:rsidRDefault="00CE390F" w:rsidP="00CE390F">
      <w:pPr>
        <w:pStyle w:val="ListParagraph"/>
        <w:numPr>
          <w:ilvl w:val="0"/>
          <w:numId w:val="9"/>
        </w:numPr>
        <w:jc w:val="both"/>
      </w:pPr>
      <w:r>
        <w:t>Unsuccessful creation with both duplication and negative balance.</w:t>
      </w:r>
    </w:p>
    <w:p w14:paraId="3AF52DF9" w14:textId="77777777" w:rsidR="00CE390F" w:rsidRDefault="00CE390F" w:rsidP="00CE390F">
      <w:pPr>
        <w:jc w:val="both"/>
      </w:pPr>
    </w:p>
    <w:p w14:paraId="0DE4DA12" w14:textId="77777777" w:rsidR="00B34997" w:rsidRDefault="00DA0E18" w:rsidP="00B34997">
      <w:pPr>
        <w:jc w:val="both"/>
      </w:pPr>
      <w:r>
        <w:t xml:space="preserve">Second method tested was “deposit()” method. On this one, deposit method either has to be successful, </w:t>
      </w:r>
      <w:r w:rsidR="00B34997">
        <w:t xml:space="preserve">or unsuccesful for these reasons: No precreated active account, negative deposit, negative deposit whilst having no precreated active account, or deposit is zero. These test results made me change method implementation’s structure. </w:t>
      </w:r>
    </w:p>
    <w:p w14:paraId="2F871321" w14:textId="77777777" w:rsidR="00CE390F" w:rsidRDefault="00CE390F" w:rsidP="00CE390F">
      <w:pPr>
        <w:jc w:val="both"/>
      </w:pPr>
      <w:r>
        <w:t>The deposit() method was tested for the following logical cases:</w:t>
      </w:r>
    </w:p>
    <w:p w14:paraId="6BF5ABA2" w14:textId="3F48A467" w:rsidR="00CE390F" w:rsidRDefault="00CE390F" w:rsidP="00CE390F">
      <w:pPr>
        <w:pStyle w:val="ListParagraph"/>
        <w:numPr>
          <w:ilvl w:val="0"/>
          <w:numId w:val="10"/>
        </w:numPr>
        <w:jc w:val="both"/>
      </w:pPr>
      <w:r>
        <w:t>Successful deposit into an existing account.</w:t>
      </w:r>
    </w:p>
    <w:p w14:paraId="4AC64D1A" w14:textId="7EC5917D" w:rsidR="00CE390F" w:rsidRDefault="00CE390F" w:rsidP="00CE390F">
      <w:pPr>
        <w:pStyle w:val="ListParagraph"/>
        <w:numPr>
          <w:ilvl w:val="0"/>
          <w:numId w:val="10"/>
        </w:numPr>
        <w:jc w:val="both"/>
      </w:pPr>
      <w:r>
        <w:t>Unsuccessful deposit due to:</w:t>
      </w:r>
    </w:p>
    <w:p w14:paraId="3488C3F9" w14:textId="785615A8" w:rsidR="00CE390F" w:rsidRDefault="00CE390F" w:rsidP="00CE390F">
      <w:pPr>
        <w:pStyle w:val="ListParagraph"/>
        <w:numPr>
          <w:ilvl w:val="0"/>
          <w:numId w:val="11"/>
        </w:numPr>
        <w:jc w:val="both"/>
      </w:pPr>
      <w:r>
        <w:t>No pre-created account.</w:t>
      </w:r>
    </w:p>
    <w:p w14:paraId="7DD30603" w14:textId="3A3402A4" w:rsidR="00CE390F" w:rsidRDefault="00CE390F" w:rsidP="00CE390F">
      <w:pPr>
        <w:pStyle w:val="ListParagraph"/>
        <w:numPr>
          <w:ilvl w:val="0"/>
          <w:numId w:val="11"/>
        </w:numPr>
        <w:jc w:val="both"/>
      </w:pPr>
      <w:r>
        <w:lastRenderedPageBreak/>
        <w:t>Negative deposit amount.</w:t>
      </w:r>
    </w:p>
    <w:p w14:paraId="239AAA23" w14:textId="5CE78DB3" w:rsidR="00CE390F" w:rsidRDefault="00CE390F" w:rsidP="00CE390F">
      <w:pPr>
        <w:pStyle w:val="ListParagraph"/>
        <w:numPr>
          <w:ilvl w:val="0"/>
          <w:numId w:val="11"/>
        </w:numPr>
        <w:jc w:val="both"/>
      </w:pPr>
      <w:r>
        <w:t>Negative deposit amount with no pre-created account.</w:t>
      </w:r>
    </w:p>
    <w:p w14:paraId="09C94BAD" w14:textId="73B409C4" w:rsidR="00CE390F" w:rsidRDefault="00CE390F" w:rsidP="00CE390F">
      <w:pPr>
        <w:pStyle w:val="ListParagraph"/>
        <w:numPr>
          <w:ilvl w:val="0"/>
          <w:numId w:val="11"/>
        </w:numPr>
        <w:jc w:val="both"/>
      </w:pPr>
      <w:r>
        <w:t>Deposit of zero.</w:t>
      </w:r>
    </w:p>
    <w:p w14:paraId="3E795BE2" w14:textId="77777777" w:rsidR="00CE390F" w:rsidRDefault="00CE390F" w:rsidP="00CE390F">
      <w:pPr>
        <w:jc w:val="both"/>
      </w:pPr>
    </w:p>
    <w:p w14:paraId="2B1883B9" w14:textId="19148269" w:rsidR="00B34997" w:rsidRDefault="00B34997" w:rsidP="00B34997">
      <w:pPr>
        <w:pStyle w:val="ListParagraph"/>
        <w:numPr>
          <w:ilvl w:val="0"/>
          <w:numId w:val="4"/>
        </w:numPr>
        <w:jc w:val="both"/>
      </w:pPr>
      <w:r>
        <w:t>Validation for negative amounts:</w:t>
      </w:r>
    </w:p>
    <w:p w14:paraId="6A65646E" w14:textId="0F020300" w:rsidR="00B34997" w:rsidRDefault="00B34997" w:rsidP="00B34997">
      <w:pPr>
        <w:pStyle w:val="ListParagraph"/>
        <w:numPr>
          <w:ilvl w:val="0"/>
          <w:numId w:val="3"/>
        </w:numPr>
        <w:jc w:val="both"/>
      </w:pPr>
      <w:r>
        <w:t xml:space="preserve">Original method didn’t check for negative </w:t>
      </w:r>
      <w:r w:rsidR="00C40953">
        <w:t>deposit amounts.</w:t>
      </w:r>
    </w:p>
    <w:p w14:paraId="5324FB79" w14:textId="765E9760" w:rsidR="00C40953" w:rsidRDefault="00C40953" w:rsidP="00B34997">
      <w:pPr>
        <w:pStyle w:val="ListParagraph"/>
        <w:numPr>
          <w:ilvl w:val="0"/>
          <w:numId w:val="3"/>
        </w:numPr>
        <w:jc w:val="both"/>
      </w:pPr>
      <w:r>
        <w:t>Updated method checks with if (amount &lt; 0) and returns -1.0</w:t>
      </w:r>
    </w:p>
    <w:p w14:paraId="7094781E" w14:textId="1CC0DC91" w:rsidR="00C40953" w:rsidRDefault="00C40953" w:rsidP="00C40953">
      <w:pPr>
        <w:pStyle w:val="ListParagraph"/>
        <w:numPr>
          <w:ilvl w:val="0"/>
          <w:numId w:val="4"/>
        </w:numPr>
        <w:jc w:val="both"/>
      </w:pPr>
      <w:r>
        <w:t>Validation for zero amounts:</w:t>
      </w:r>
    </w:p>
    <w:p w14:paraId="2D7673B2" w14:textId="514B60D4" w:rsidR="00C40953" w:rsidRDefault="00C40953" w:rsidP="00C40953">
      <w:pPr>
        <w:pStyle w:val="ListParagraph"/>
        <w:numPr>
          <w:ilvl w:val="0"/>
          <w:numId w:val="3"/>
        </w:numPr>
        <w:jc w:val="both"/>
      </w:pPr>
      <w:r>
        <w:t>Original method didn’t handle deposits of zero amount.</w:t>
      </w:r>
    </w:p>
    <w:p w14:paraId="6B886C10" w14:textId="37EA30D4" w:rsidR="00B34997" w:rsidRDefault="00C40953" w:rsidP="004C38FD">
      <w:pPr>
        <w:pStyle w:val="ListParagraph"/>
        <w:numPr>
          <w:ilvl w:val="0"/>
          <w:numId w:val="3"/>
        </w:numPr>
        <w:jc w:val="both"/>
      </w:pPr>
      <w:r>
        <w:t>Updated method</w:t>
      </w:r>
      <w:r w:rsidR="004C38FD">
        <w:t xml:space="preserve"> checks with </w:t>
      </w:r>
      <w:r w:rsidR="004C38FD" w:rsidRPr="004C38FD">
        <w:t>if (amount == 0)</w:t>
      </w:r>
      <w:r w:rsidR="004C38FD">
        <w:t xml:space="preserve"> and returns -3.0</w:t>
      </w:r>
    </w:p>
    <w:p w14:paraId="36B952A3" w14:textId="27EE9214" w:rsidR="004C38FD" w:rsidRDefault="004C38FD" w:rsidP="004C38FD">
      <w:pPr>
        <w:jc w:val="both"/>
      </w:pPr>
      <w:r>
        <w:t xml:space="preserve">Third method tested was “withdraw()” method. </w:t>
      </w:r>
      <w:r w:rsidR="00062114">
        <w:t>This method in its sense is the most complex one out of all the methods from the class</w:t>
      </w:r>
      <w:r w:rsidR="00B1008E">
        <w:t>, therefore I tested all logically possible cases for deposit: Successful withdrawal; when the withdrawal amount is more than the balance; when withdrawal is negative amount; when withdrawal happens from a non-existent account; and withdraw no amount or there is no money on the balance.</w:t>
      </w:r>
    </w:p>
    <w:p w14:paraId="5B21E165" w14:textId="6B94C854" w:rsidR="00CE390F" w:rsidRDefault="00CE390F" w:rsidP="00CE390F">
      <w:pPr>
        <w:jc w:val="both"/>
      </w:pPr>
      <w:r>
        <w:t>The withdraw() method, being the most complex, was tested for the following cases:</w:t>
      </w:r>
    </w:p>
    <w:p w14:paraId="3DD0CE23" w14:textId="77777777" w:rsidR="00CE390F" w:rsidRDefault="00CE390F" w:rsidP="00CE390F">
      <w:pPr>
        <w:pStyle w:val="ListParagraph"/>
        <w:numPr>
          <w:ilvl w:val="0"/>
          <w:numId w:val="12"/>
        </w:numPr>
        <w:jc w:val="both"/>
      </w:pPr>
      <w:r>
        <w:t>Successful withdrawal.</w:t>
      </w:r>
    </w:p>
    <w:p w14:paraId="0E80E484" w14:textId="77777777" w:rsidR="00CE390F" w:rsidRDefault="00CE390F" w:rsidP="00CE390F">
      <w:pPr>
        <w:pStyle w:val="ListParagraph"/>
        <w:numPr>
          <w:ilvl w:val="0"/>
          <w:numId w:val="12"/>
        </w:numPr>
        <w:jc w:val="both"/>
      </w:pPr>
      <w:r>
        <w:t>Withdrawal amount exceeding the account balance.</w:t>
      </w:r>
    </w:p>
    <w:p w14:paraId="01CB6097" w14:textId="77777777" w:rsidR="00CE390F" w:rsidRDefault="00CE390F" w:rsidP="00CE390F">
      <w:pPr>
        <w:pStyle w:val="ListParagraph"/>
        <w:numPr>
          <w:ilvl w:val="0"/>
          <w:numId w:val="12"/>
        </w:numPr>
        <w:jc w:val="both"/>
      </w:pPr>
      <w:r>
        <w:t>Negative withdrawal amount.</w:t>
      </w:r>
    </w:p>
    <w:p w14:paraId="72454304" w14:textId="77777777" w:rsidR="00CE390F" w:rsidRDefault="00CE390F" w:rsidP="00CE390F">
      <w:pPr>
        <w:pStyle w:val="ListParagraph"/>
        <w:numPr>
          <w:ilvl w:val="0"/>
          <w:numId w:val="12"/>
        </w:numPr>
        <w:jc w:val="both"/>
      </w:pPr>
      <w:r>
        <w:t>Withdrawal from a non-existent account.</w:t>
      </w:r>
    </w:p>
    <w:p w14:paraId="3C863A5F" w14:textId="6628D934" w:rsidR="00CE390F" w:rsidRDefault="00CE390F" w:rsidP="00CE390F">
      <w:pPr>
        <w:pStyle w:val="ListParagraph"/>
        <w:numPr>
          <w:ilvl w:val="0"/>
          <w:numId w:val="12"/>
        </w:numPr>
        <w:jc w:val="both"/>
      </w:pPr>
      <w:r>
        <w:t>Withdrawal of zero or when the balance is zero.</w:t>
      </w:r>
    </w:p>
    <w:p w14:paraId="429C1F5B" w14:textId="77777777" w:rsidR="00CE390F" w:rsidRDefault="00CE390F" w:rsidP="00CE390F">
      <w:pPr>
        <w:jc w:val="both"/>
      </w:pPr>
    </w:p>
    <w:p w14:paraId="335FDD47" w14:textId="25EA0E16" w:rsidR="00B1008E" w:rsidRDefault="00B1008E" w:rsidP="00B1008E">
      <w:pPr>
        <w:pStyle w:val="ListParagraph"/>
        <w:numPr>
          <w:ilvl w:val="0"/>
          <w:numId w:val="4"/>
        </w:numPr>
        <w:jc w:val="both"/>
      </w:pPr>
      <w:r>
        <w:t>Validation for zero amounts:</w:t>
      </w:r>
    </w:p>
    <w:p w14:paraId="3749547A" w14:textId="6A697EA3" w:rsidR="00B16823" w:rsidRDefault="00B16823" w:rsidP="00B16823">
      <w:pPr>
        <w:pStyle w:val="ListParagraph"/>
        <w:numPr>
          <w:ilvl w:val="0"/>
          <w:numId w:val="3"/>
        </w:numPr>
        <w:jc w:val="both"/>
      </w:pPr>
      <w:r>
        <w:t xml:space="preserve">Original method didn’t stand a chance to check zero amounts, since other checks such as </w:t>
      </w:r>
      <w:r w:rsidRPr="00B16823">
        <w:t>if (amount &lt;</w:t>
      </w:r>
      <w:r>
        <w:t>=</w:t>
      </w:r>
      <w:r w:rsidRPr="00B16823">
        <w:t xml:space="preserve"> 0)</w:t>
      </w:r>
      <w:r>
        <w:t xml:space="preserve"> and </w:t>
      </w:r>
      <w:r w:rsidRPr="00B16823">
        <w:t xml:space="preserve">if (amount </w:t>
      </w:r>
      <w:r>
        <w:t>=</w:t>
      </w:r>
      <w:r w:rsidRPr="00B16823">
        <w:t>&gt; balance)</w:t>
      </w:r>
      <w:r>
        <w:t xml:space="preserve"> were checked first.</w:t>
      </w:r>
    </w:p>
    <w:p w14:paraId="718A7D6B" w14:textId="190846A1" w:rsidR="00B16823" w:rsidRDefault="00B16823" w:rsidP="00B16823">
      <w:pPr>
        <w:pStyle w:val="ListParagraph"/>
        <w:numPr>
          <w:ilvl w:val="0"/>
          <w:numId w:val="3"/>
        </w:numPr>
        <w:jc w:val="both"/>
      </w:pPr>
      <w:r>
        <w:t xml:space="preserve">In updated method zero check condition is moved on the top </w:t>
      </w:r>
      <w:r w:rsidR="0032302A">
        <w:t>of other conditions, thus this case is checked first.</w:t>
      </w:r>
    </w:p>
    <w:p w14:paraId="679F2035" w14:textId="6D8A42A3" w:rsidR="00B16823" w:rsidRDefault="00B16823" w:rsidP="00B1008E">
      <w:pPr>
        <w:pStyle w:val="ListParagraph"/>
        <w:numPr>
          <w:ilvl w:val="0"/>
          <w:numId w:val="4"/>
        </w:numPr>
        <w:jc w:val="both"/>
      </w:pPr>
      <w:r>
        <w:t>Validation for negative amounts:</w:t>
      </w:r>
      <w:r w:rsidR="0032302A">
        <w:t xml:space="preserve"> </w:t>
      </w:r>
    </w:p>
    <w:p w14:paraId="425A5A8D" w14:textId="5E912717" w:rsidR="0032302A" w:rsidRDefault="0032302A" w:rsidP="00D54170">
      <w:pPr>
        <w:pStyle w:val="ListParagraph"/>
        <w:numPr>
          <w:ilvl w:val="0"/>
          <w:numId w:val="3"/>
        </w:numPr>
        <w:jc w:val="both"/>
      </w:pPr>
      <w:r>
        <w:t>Original method checked if the amount was less than or equal to zero.</w:t>
      </w:r>
    </w:p>
    <w:p w14:paraId="54D86BE6" w14:textId="5C31C2FC" w:rsidR="0032302A" w:rsidRDefault="0032302A" w:rsidP="0032302A">
      <w:pPr>
        <w:pStyle w:val="ListParagraph"/>
        <w:numPr>
          <w:ilvl w:val="0"/>
          <w:numId w:val="3"/>
        </w:numPr>
        <w:jc w:val="both"/>
      </w:pPr>
      <w:r>
        <w:t>Updated method is changed to check if the amount is less than zero, as zero is handled separately.</w:t>
      </w:r>
    </w:p>
    <w:p w14:paraId="500CB75C" w14:textId="7F0378E0" w:rsidR="00B16823" w:rsidRDefault="00B16823" w:rsidP="00B1008E">
      <w:pPr>
        <w:pStyle w:val="ListParagraph"/>
        <w:numPr>
          <w:ilvl w:val="0"/>
          <w:numId w:val="4"/>
        </w:numPr>
        <w:jc w:val="both"/>
      </w:pPr>
      <w:r>
        <w:t>Validation for amount that’s greater than balance:</w:t>
      </w:r>
    </w:p>
    <w:p w14:paraId="0DD44B0B" w14:textId="4C069453" w:rsidR="0032302A" w:rsidRDefault="0032302A" w:rsidP="005F4E99">
      <w:pPr>
        <w:pStyle w:val="ListParagraph"/>
        <w:numPr>
          <w:ilvl w:val="0"/>
          <w:numId w:val="3"/>
        </w:numPr>
        <w:jc w:val="both"/>
      </w:pPr>
      <w:r>
        <w:t>Original method checked if the amount was greater than or equal to balance.</w:t>
      </w:r>
    </w:p>
    <w:p w14:paraId="0D513C37" w14:textId="59B7832D" w:rsidR="0032302A" w:rsidRDefault="0032302A" w:rsidP="0032302A">
      <w:pPr>
        <w:pStyle w:val="ListParagraph"/>
        <w:numPr>
          <w:ilvl w:val="0"/>
          <w:numId w:val="3"/>
        </w:numPr>
        <w:jc w:val="both"/>
      </w:pPr>
      <w:r>
        <w:t>Updated method is changed to check if the amount is greater than the balance.</w:t>
      </w:r>
    </w:p>
    <w:p w14:paraId="051EA423" w14:textId="360EDA1D" w:rsidR="0032302A" w:rsidRDefault="0032302A" w:rsidP="0032302A">
      <w:pPr>
        <w:jc w:val="both"/>
      </w:pPr>
      <w:r>
        <w:t xml:space="preserve">Fourth method tested was “getAccountBalance()”. This method was halfway implemented as it </w:t>
      </w:r>
      <w:r w:rsidR="00DB5F7C">
        <w:t>was tested for</w:t>
      </w:r>
      <w:r>
        <w:t xml:space="preserve"> handl</w:t>
      </w:r>
      <w:r w:rsidR="00DB5F7C">
        <w:t xml:space="preserve">ing </w:t>
      </w:r>
      <w:r>
        <w:t>of non-existing account’s balance</w:t>
      </w:r>
      <w:r w:rsidR="00DB5F7C">
        <w:t xml:space="preserve"> which it failed. Therefore in the implementation the code to check if the account is created was added that returns 0.0.</w:t>
      </w:r>
    </w:p>
    <w:p w14:paraId="2DA7D271" w14:textId="77777777" w:rsidR="002D4DC1" w:rsidRDefault="002D4DC1" w:rsidP="0032302A">
      <w:pPr>
        <w:jc w:val="both"/>
      </w:pPr>
    </w:p>
    <w:p w14:paraId="23AD3394" w14:textId="0BB9AEE3" w:rsidR="002D4DC1" w:rsidRDefault="002D4DC1" w:rsidP="002D4DC1">
      <w:pPr>
        <w:pStyle w:val="Heading2"/>
      </w:pPr>
      <w:r>
        <w:lastRenderedPageBreak/>
        <w:t>Task 2</w:t>
      </w:r>
    </w:p>
    <w:p w14:paraId="07DC775E" w14:textId="25F4E30C" w:rsidR="00404536" w:rsidRPr="00404536" w:rsidRDefault="00404536" w:rsidP="00404536">
      <w:r>
        <w:t xml:space="preserve">Data flow testing focuses on examining the lifecycle of variables, from their definition (where they are assigned values) to their uses in conditions or computations. The </w:t>
      </w:r>
      <w:r>
        <w:t>goal</w:t>
      </w:r>
      <w:r>
        <w:t xml:space="preserve"> is to verify all paths where a variable is defined and used</w:t>
      </w:r>
      <w:r>
        <w:t xml:space="preserve"> to</w:t>
      </w:r>
      <w:r>
        <w:t xml:space="preserve"> complete coverage of critical code paths.</w:t>
      </w:r>
    </w:p>
    <w:p w14:paraId="4F448868" w14:textId="6DCA9602" w:rsidR="000C4D67" w:rsidRPr="00AB5F0C" w:rsidRDefault="0019214E" w:rsidP="000C4D67">
      <w:pPr>
        <w:rPr>
          <w:b/>
          <w:bCs/>
        </w:rPr>
      </w:pPr>
      <w:r w:rsidRPr="00AB5F0C">
        <w:rPr>
          <w:b/>
          <w:bCs/>
        </w:rPr>
        <w:t>DU-Pair table for “deposit()”</w:t>
      </w:r>
    </w:p>
    <w:tbl>
      <w:tblPr>
        <w:tblStyle w:val="TableGrid"/>
        <w:tblW w:w="0" w:type="auto"/>
        <w:tblLook w:val="04A0" w:firstRow="1" w:lastRow="0" w:firstColumn="1" w:lastColumn="0" w:noHBand="0" w:noVBand="1"/>
      </w:tblPr>
      <w:tblGrid>
        <w:gridCol w:w="1587"/>
        <w:gridCol w:w="2787"/>
        <w:gridCol w:w="3544"/>
        <w:gridCol w:w="1432"/>
      </w:tblGrid>
      <w:tr w:rsidR="000C4D67" w14:paraId="0F8A16EB" w14:textId="77777777" w:rsidTr="003B1C7D">
        <w:trPr>
          <w:trHeight w:val="441"/>
        </w:trPr>
        <w:tc>
          <w:tcPr>
            <w:tcW w:w="2002" w:type="dxa"/>
            <w:shd w:val="clear" w:color="auto" w:fill="000000" w:themeFill="text1"/>
          </w:tcPr>
          <w:p w14:paraId="2F6C2A50" w14:textId="41487A6D" w:rsidR="000C4D67" w:rsidRDefault="000C4D67" w:rsidP="0032302A">
            <w:pPr>
              <w:jc w:val="both"/>
            </w:pPr>
            <w:r>
              <w:t>Variable</w:t>
            </w:r>
          </w:p>
        </w:tc>
        <w:tc>
          <w:tcPr>
            <w:tcW w:w="1654" w:type="dxa"/>
            <w:shd w:val="clear" w:color="auto" w:fill="000000" w:themeFill="text1"/>
          </w:tcPr>
          <w:p w14:paraId="639FFDDA" w14:textId="02EB5EF0" w:rsidR="000C4D67" w:rsidRDefault="000C4D67" w:rsidP="0032302A">
            <w:pPr>
              <w:jc w:val="both"/>
            </w:pPr>
            <w:r>
              <w:t>Definition</w:t>
            </w:r>
          </w:p>
        </w:tc>
        <w:tc>
          <w:tcPr>
            <w:tcW w:w="4011" w:type="dxa"/>
            <w:shd w:val="clear" w:color="auto" w:fill="000000" w:themeFill="text1"/>
          </w:tcPr>
          <w:p w14:paraId="0BDA7648" w14:textId="3601000A" w:rsidR="000C4D67" w:rsidRDefault="000C4D67" w:rsidP="0032302A">
            <w:pPr>
              <w:jc w:val="both"/>
            </w:pPr>
            <w:r>
              <w:t>Use</w:t>
            </w:r>
          </w:p>
        </w:tc>
        <w:tc>
          <w:tcPr>
            <w:tcW w:w="1683" w:type="dxa"/>
            <w:shd w:val="clear" w:color="auto" w:fill="000000" w:themeFill="text1"/>
          </w:tcPr>
          <w:p w14:paraId="56F852B7" w14:textId="57713E5A" w:rsidR="000C4D67" w:rsidRDefault="000C4D67" w:rsidP="0032302A">
            <w:pPr>
              <w:jc w:val="both"/>
            </w:pPr>
            <w:r>
              <w:t>Type of Use</w:t>
            </w:r>
          </w:p>
        </w:tc>
      </w:tr>
      <w:tr w:rsidR="000C4D67" w14:paraId="710C48C2" w14:textId="77777777" w:rsidTr="000C4D67">
        <w:tc>
          <w:tcPr>
            <w:tcW w:w="2002" w:type="dxa"/>
          </w:tcPr>
          <w:p w14:paraId="3F9DE015" w14:textId="3A473C53" w:rsidR="000C4D67" w:rsidRDefault="000C4D67" w:rsidP="0032302A">
            <w:pPr>
              <w:jc w:val="both"/>
            </w:pPr>
            <w:r>
              <w:t>accountNumber</w:t>
            </w:r>
          </w:p>
        </w:tc>
        <w:tc>
          <w:tcPr>
            <w:tcW w:w="1654" w:type="dxa"/>
          </w:tcPr>
          <w:p w14:paraId="26AA4DA3" w14:textId="534122E7" w:rsidR="000C4D67" w:rsidRDefault="000C4D67" w:rsidP="0032302A">
            <w:pPr>
              <w:jc w:val="both"/>
            </w:pPr>
            <w:r>
              <w:t>Parameter of method</w:t>
            </w:r>
          </w:p>
        </w:tc>
        <w:tc>
          <w:tcPr>
            <w:tcW w:w="4011" w:type="dxa"/>
          </w:tcPr>
          <w:p w14:paraId="6E712F0B" w14:textId="4EA1CEDE" w:rsidR="000C4D67" w:rsidRDefault="000C4D67" w:rsidP="0032302A">
            <w:pPr>
              <w:jc w:val="both"/>
            </w:pPr>
            <w:r>
              <w:t>accounts.containsKey(accountNumber)</w:t>
            </w:r>
          </w:p>
        </w:tc>
        <w:tc>
          <w:tcPr>
            <w:tcW w:w="1683" w:type="dxa"/>
          </w:tcPr>
          <w:p w14:paraId="03F01DD9" w14:textId="77777777" w:rsidR="000C4D67" w:rsidRDefault="000C4D67" w:rsidP="0032302A">
            <w:pPr>
              <w:jc w:val="both"/>
            </w:pPr>
            <w:r>
              <w:t>p-use</w:t>
            </w:r>
          </w:p>
          <w:p w14:paraId="0726A81E" w14:textId="6EC12487" w:rsidR="000C4D67" w:rsidRDefault="000C4D67" w:rsidP="0032302A">
            <w:pPr>
              <w:jc w:val="both"/>
            </w:pPr>
            <w:r>
              <w:t>(Predicate)</w:t>
            </w:r>
          </w:p>
        </w:tc>
      </w:tr>
      <w:tr w:rsidR="000C4D67" w14:paraId="4F5DB836" w14:textId="77777777" w:rsidTr="000C4D67">
        <w:tc>
          <w:tcPr>
            <w:tcW w:w="2002" w:type="dxa"/>
          </w:tcPr>
          <w:p w14:paraId="7F502DB6" w14:textId="47399A1C" w:rsidR="000C4D67" w:rsidRDefault="000C4D67" w:rsidP="0032302A">
            <w:pPr>
              <w:jc w:val="both"/>
            </w:pPr>
            <w:r>
              <w:t>amount</w:t>
            </w:r>
          </w:p>
        </w:tc>
        <w:tc>
          <w:tcPr>
            <w:tcW w:w="1654" w:type="dxa"/>
          </w:tcPr>
          <w:p w14:paraId="41F6AD68" w14:textId="1B841079" w:rsidR="000C4D67" w:rsidRDefault="000C4D67" w:rsidP="0032302A">
            <w:pPr>
              <w:jc w:val="both"/>
            </w:pPr>
            <w:r>
              <w:t>Parameter of method</w:t>
            </w:r>
          </w:p>
        </w:tc>
        <w:tc>
          <w:tcPr>
            <w:tcW w:w="4011" w:type="dxa"/>
          </w:tcPr>
          <w:p w14:paraId="2F674639" w14:textId="03D4E2AA" w:rsidR="000C4D67" w:rsidRDefault="000C4D67" w:rsidP="0032302A">
            <w:pPr>
              <w:jc w:val="both"/>
            </w:pPr>
            <w:r>
              <w:t>amount &lt; 0</w:t>
            </w:r>
          </w:p>
        </w:tc>
        <w:tc>
          <w:tcPr>
            <w:tcW w:w="1683" w:type="dxa"/>
          </w:tcPr>
          <w:p w14:paraId="52FB7CD9" w14:textId="77777777" w:rsidR="000C4D67" w:rsidRDefault="000C4D67" w:rsidP="000C4D67">
            <w:pPr>
              <w:jc w:val="both"/>
            </w:pPr>
            <w:r>
              <w:t>p-use</w:t>
            </w:r>
          </w:p>
          <w:p w14:paraId="27FDD193" w14:textId="14F1856C" w:rsidR="000C4D67" w:rsidRDefault="000C4D67" w:rsidP="000C4D67">
            <w:pPr>
              <w:jc w:val="both"/>
            </w:pPr>
            <w:r>
              <w:t>(Predicate)</w:t>
            </w:r>
          </w:p>
        </w:tc>
      </w:tr>
      <w:tr w:rsidR="000C4D67" w14:paraId="015C95EA" w14:textId="77777777" w:rsidTr="000C4D67">
        <w:tc>
          <w:tcPr>
            <w:tcW w:w="2002" w:type="dxa"/>
          </w:tcPr>
          <w:p w14:paraId="5970D837" w14:textId="1682B941" w:rsidR="000C4D67" w:rsidRDefault="000C4D67" w:rsidP="0032302A">
            <w:pPr>
              <w:jc w:val="both"/>
            </w:pPr>
            <w:r>
              <w:t>amount</w:t>
            </w:r>
          </w:p>
        </w:tc>
        <w:tc>
          <w:tcPr>
            <w:tcW w:w="1654" w:type="dxa"/>
          </w:tcPr>
          <w:p w14:paraId="5923A5B3" w14:textId="57D09A3E" w:rsidR="000C4D67" w:rsidRDefault="000C4D67" w:rsidP="0032302A">
            <w:pPr>
              <w:jc w:val="both"/>
            </w:pPr>
            <w:r>
              <w:t>Parameter of method</w:t>
            </w:r>
          </w:p>
        </w:tc>
        <w:tc>
          <w:tcPr>
            <w:tcW w:w="4011" w:type="dxa"/>
          </w:tcPr>
          <w:p w14:paraId="47989733" w14:textId="2165F869" w:rsidR="000C4D67" w:rsidRDefault="000C4D67" w:rsidP="0032302A">
            <w:pPr>
              <w:jc w:val="both"/>
            </w:pPr>
            <w:r>
              <w:t>balance += amount</w:t>
            </w:r>
          </w:p>
        </w:tc>
        <w:tc>
          <w:tcPr>
            <w:tcW w:w="1683" w:type="dxa"/>
          </w:tcPr>
          <w:p w14:paraId="43ED4AD5" w14:textId="047B27E4" w:rsidR="000C4D67" w:rsidRDefault="000C4D67" w:rsidP="0032302A">
            <w:pPr>
              <w:jc w:val="both"/>
            </w:pPr>
            <w:r>
              <w:t>c-use (Computation)</w:t>
            </w:r>
          </w:p>
        </w:tc>
      </w:tr>
      <w:tr w:rsidR="000C4D67" w14:paraId="1ECECDBC" w14:textId="77777777" w:rsidTr="000C4D67">
        <w:tc>
          <w:tcPr>
            <w:tcW w:w="2002" w:type="dxa"/>
          </w:tcPr>
          <w:p w14:paraId="57EFDEE4" w14:textId="742CF917" w:rsidR="000C4D67" w:rsidRDefault="000C4D67" w:rsidP="000C4D67">
            <w:pPr>
              <w:jc w:val="both"/>
            </w:pPr>
            <w:r>
              <w:t>balance</w:t>
            </w:r>
          </w:p>
        </w:tc>
        <w:tc>
          <w:tcPr>
            <w:tcW w:w="1654" w:type="dxa"/>
          </w:tcPr>
          <w:p w14:paraId="2846A31A" w14:textId="4680C288" w:rsidR="000C4D67" w:rsidRDefault="000C4D67" w:rsidP="000C4D67">
            <w:pPr>
              <w:jc w:val="both"/>
            </w:pPr>
            <w:r>
              <w:t>balance = accounts.get(accountNumber)</w:t>
            </w:r>
          </w:p>
        </w:tc>
        <w:tc>
          <w:tcPr>
            <w:tcW w:w="4011" w:type="dxa"/>
          </w:tcPr>
          <w:p w14:paraId="38EBEC52" w14:textId="0D92EBD6" w:rsidR="000C4D67" w:rsidRDefault="000C4D67" w:rsidP="000C4D67">
            <w:pPr>
              <w:jc w:val="both"/>
            </w:pPr>
            <w:r>
              <w:t>balance += amount</w:t>
            </w:r>
          </w:p>
        </w:tc>
        <w:tc>
          <w:tcPr>
            <w:tcW w:w="1683" w:type="dxa"/>
          </w:tcPr>
          <w:p w14:paraId="4DD5D164" w14:textId="1804A8FE" w:rsidR="000C4D67" w:rsidRDefault="000C4D67" w:rsidP="000C4D67">
            <w:pPr>
              <w:jc w:val="both"/>
            </w:pPr>
            <w:r>
              <w:t>c-use (Computation)</w:t>
            </w:r>
          </w:p>
        </w:tc>
      </w:tr>
      <w:tr w:rsidR="000C4D67" w14:paraId="0933E568" w14:textId="77777777" w:rsidTr="000C4D67">
        <w:tc>
          <w:tcPr>
            <w:tcW w:w="2002" w:type="dxa"/>
          </w:tcPr>
          <w:p w14:paraId="7EB7680E" w14:textId="11D61A04" w:rsidR="000C4D67" w:rsidRDefault="000C4D67" w:rsidP="000C4D67">
            <w:pPr>
              <w:jc w:val="both"/>
            </w:pPr>
            <w:r>
              <w:t>balance</w:t>
            </w:r>
          </w:p>
        </w:tc>
        <w:tc>
          <w:tcPr>
            <w:tcW w:w="1654" w:type="dxa"/>
          </w:tcPr>
          <w:p w14:paraId="5D1FDB38" w14:textId="5712F913" w:rsidR="000C4D67" w:rsidRDefault="000C4D67" w:rsidP="000C4D67">
            <w:pPr>
              <w:jc w:val="both"/>
            </w:pPr>
            <w:r>
              <w:t>balance = accounts.get(accountNumber)</w:t>
            </w:r>
          </w:p>
        </w:tc>
        <w:tc>
          <w:tcPr>
            <w:tcW w:w="4011" w:type="dxa"/>
          </w:tcPr>
          <w:p w14:paraId="2A29D02E" w14:textId="1A74CF6A" w:rsidR="000C4D67" w:rsidRDefault="000C4D67" w:rsidP="000C4D67">
            <w:pPr>
              <w:jc w:val="both"/>
            </w:pPr>
            <w:r>
              <w:t>return balance</w:t>
            </w:r>
          </w:p>
        </w:tc>
        <w:tc>
          <w:tcPr>
            <w:tcW w:w="1683" w:type="dxa"/>
          </w:tcPr>
          <w:p w14:paraId="21245093" w14:textId="770A6CA8" w:rsidR="000C4D67" w:rsidRDefault="000C4D67" w:rsidP="000C4D67">
            <w:pPr>
              <w:jc w:val="both"/>
            </w:pPr>
            <w:r>
              <w:t>c-use (Computation)</w:t>
            </w:r>
          </w:p>
        </w:tc>
      </w:tr>
    </w:tbl>
    <w:p w14:paraId="2B50AB87" w14:textId="77777777" w:rsidR="0019214E" w:rsidRDefault="0019214E" w:rsidP="0032302A">
      <w:pPr>
        <w:jc w:val="both"/>
      </w:pPr>
    </w:p>
    <w:p w14:paraId="3020B26F" w14:textId="0A39682E" w:rsidR="0019214E" w:rsidRPr="00AB5F0C" w:rsidRDefault="0019214E" w:rsidP="0032302A">
      <w:pPr>
        <w:jc w:val="both"/>
        <w:rPr>
          <w:b/>
          <w:bCs/>
        </w:rPr>
      </w:pPr>
      <w:r w:rsidRPr="00AB5F0C">
        <w:rPr>
          <w:b/>
          <w:bCs/>
        </w:rPr>
        <w:t xml:space="preserve">Test Plan </w:t>
      </w:r>
      <w:r w:rsidR="003B1C7D" w:rsidRPr="00AB5F0C">
        <w:rPr>
          <w:b/>
          <w:bCs/>
        </w:rPr>
        <w:t xml:space="preserve">table </w:t>
      </w:r>
      <w:r w:rsidRPr="00AB5F0C">
        <w:rPr>
          <w:b/>
          <w:bCs/>
        </w:rPr>
        <w:t xml:space="preserve">for </w:t>
      </w:r>
      <w:r w:rsidR="003B1C7D" w:rsidRPr="00AB5F0C">
        <w:rPr>
          <w:b/>
          <w:bCs/>
        </w:rPr>
        <w:t>“deposit()”</w:t>
      </w:r>
    </w:p>
    <w:tbl>
      <w:tblPr>
        <w:tblStyle w:val="TableGrid"/>
        <w:tblW w:w="9493" w:type="dxa"/>
        <w:tblLook w:val="04A0" w:firstRow="1" w:lastRow="0" w:firstColumn="1" w:lastColumn="0" w:noHBand="0" w:noVBand="1"/>
      </w:tblPr>
      <w:tblGrid>
        <w:gridCol w:w="2689"/>
        <w:gridCol w:w="2693"/>
        <w:gridCol w:w="1630"/>
        <w:gridCol w:w="2481"/>
      </w:tblGrid>
      <w:tr w:rsidR="0019214E" w14:paraId="5FD05ABD" w14:textId="77777777" w:rsidTr="00D77321">
        <w:trPr>
          <w:trHeight w:val="394"/>
        </w:trPr>
        <w:tc>
          <w:tcPr>
            <w:tcW w:w="2689" w:type="dxa"/>
            <w:shd w:val="clear" w:color="auto" w:fill="000000" w:themeFill="text1"/>
          </w:tcPr>
          <w:p w14:paraId="1C4C2AC0" w14:textId="0B58C934" w:rsidR="0019214E" w:rsidRDefault="0019214E" w:rsidP="0032302A">
            <w:pPr>
              <w:jc w:val="both"/>
            </w:pPr>
            <w:r>
              <w:t>Test case</w:t>
            </w:r>
          </w:p>
        </w:tc>
        <w:tc>
          <w:tcPr>
            <w:tcW w:w="2693" w:type="dxa"/>
            <w:shd w:val="clear" w:color="auto" w:fill="000000" w:themeFill="text1"/>
          </w:tcPr>
          <w:p w14:paraId="3110C99D" w14:textId="6E05C3D5" w:rsidR="0019214E" w:rsidRDefault="0019214E" w:rsidP="0032302A">
            <w:pPr>
              <w:jc w:val="both"/>
            </w:pPr>
            <w:r>
              <w:t>Inputs</w:t>
            </w:r>
          </w:p>
        </w:tc>
        <w:tc>
          <w:tcPr>
            <w:tcW w:w="1630" w:type="dxa"/>
            <w:shd w:val="clear" w:color="auto" w:fill="000000" w:themeFill="text1"/>
          </w:tcPr>
          <w:p w14:paraId="6C1358E9" w14:textId="1A684F64" w:rsidR="0019214E" w:rsidRDefault="0019214E" w:rsidP="0032302A">
            <w:pPr>
              <w:jc w:val="both"/>
            </w:pPr>
            <w:r>
              <w:t>Expected output</w:t>
            </w:r>
          </w:p>
        </w:tc>
        <w:tc>
          <w:tcPr>
            <w:tcW w:w="2481" w:type="dxa"/>
            <w:shd w:val="clear" w:color="auto" w:fill="000000" w:themeFill="text1"/>
          </w:tcPr>
          <w:p w14:paraId="3D46CA6C" w14:textId="23E5C5A7" w:rsidR="0019214E" w:rsidRDefault="0019214E" w:rsidP="0032302A">
            <w:pPr>
              <w:jc w:val="both"/>
            </w:pPr>
            <w:r>
              <w:t>DU-Pairs cover</w:t>
            </w:r>
          </w:p>
        </w:tc>
      </w:tr>
      <w:tr w:rsidR="0019214E" w14:paraId="12C60FFE" w14:textId="77777777" w:rsidTr="00D77321">
        <w:tc>
          <w:tcPr>
            <w:tcW w:w="2689" w:type="dxa"/>
          </w:tcPr>
          <w:p w14:paraId="5735E5C4" w14:textId="3C76D0D0" w:rsidR="0019214E" w:rsidRDefault="0019214E" w:rsidP="0019214E">
            <w:pPr>
              <w:jc w:val="both"/>
            </w:pPr>
            <w:r>
              <w:t>1. Valid deposit</w:t>
            </w:r>
          </w:p>
        </w:tc>
        <w:tc>
          <w:tcPr>
            <w:tcW w:w="2693" w:type="dxa"/>
          </w:tcPr>
          <w:p w14:paraId="49BC79A1" w14:textId="24B790F9" w:rsidR="0019214E" w:rsidRDefault="00D77321" w:rsidP="0032302A">
            <w:pPr>
              <w:jc w:val="both"/>
            </w:pPr>
            <w:r w:rsidRPr="00D77321">
              <w:t xml:space="preserve">createAccount(1001, 200.0) </w:t>
            </w:r>
            <w:r w:rsidRPr="00D77321">
              <w:br/>
              <w:t>deposit(1001, 400)</w:t>
            </w:r>
          </w:p>
        </w:tc>
        <w:tc>
          <w:tcPr>
            <w:tcW w:w="1630" w:type="dxa"/>
          </w:tcPr>
          <w:p w14:paraId="5E92DEC4" w14:textId="4A26B67A" w:rsidR="0019214E" w:rsidRDefault="009F439A" w:rsidP="0032302A">
            <w:pPr>
              <w:jc w:val="both"/>
            </w:pPr>
            <w:r>
              <w:t>Success</w:t>
            </w:r>
          </w:p>
        </w:tc>
        <w:tc>
          <w:tcPr>
            <w:tcW w:w="2481" w:type="dxa"/>
          </w:tcPr>
          <w:p w14:paraId="4378F7C5" w14:textId="519819FE" w:rsidR="0019214E" w:rsidRDefault="000724BC" w:rsidP="0032302A">
            <w:pPr>
              <w:jc w:val="both"/>
            </w:pPr>
            <w:r>
              <w:t>All variables</w:t>
            </w:r>
          </w:p>
        </w:tc>
      </w:tr>
      <w:tr w:rsidR="009F439A" w14:paraId="4550734A" w14:textId="77777777" w:rsidTr="00D77321">
        <w:tc>
          <w:tcPr>
            <w:tcW w:w="2689" w:type="dxa"/>
          </w:tcPr>
          <w:p w14:paraId="53604B6E" w14:textId="72A5446B" w:rsidR="009F439A" w:rsidRDefault="009F439A" w:rsidP="009F439A">
            <w:pPr>
              <w:jc w:val="both"/>
            </w:pPr>
            <w:r>
              <w:t>2. Non-existent account</w:t>
            </w:r>
          </w:p>
        </w:tc>
        <w:tc>
          <w:tcPr>
            <w:tcW w:w="2693" w:type="dxa"/>
          </w:tcPr>
          <w:p w14:paraId="303A91BB" w14:textId="37E1998A" w:rsidR="00D77321" w:rsidRDefault="00D77321" w:rsidP="009F439A">
            <w:pPr>
              <w:jc w:val="both"/>
            </w:pPr>
            <w:r w:rsidRPr="00D77321">
              <w:t>createAccount(</w:t>
            </w:r>
            <w:r>
              <w:t xml:space="preserve">N/A), </w:t>
            </w:r>
            <w:r w:rsidRPr="00D77321">
              <w:t>deposit(1001, 400)</w:t>
            </w:r>
          </w:p>
        </w:tc>
        <w:tc>
          <w:tcPr>
            <w:tcW w:w="1630" w:type="dxa"/>
          </w:tcPr>
          <w:p w14:paraId="51F57372" w14:textId="208CC062" w:rsidR="009F439A" w:rsidRDefault="009F439A" w:rsidP="009F439A">
            <w:pPr>
              <w:jc w:val="both"/>
            </w:pPr>
            <w:r>
              <w:t>-1.0</w:t>
            </w:r>
            <w:r w:rsidR="000724BC">
              <w:t xml:space="preserve"> (account missing)</w:t>
            </w:r>
          </w:p>
        </w:tc>
        <w:tc>
          <w:tcPr>
            <w:tcW w:w="2481" w:type="dxa"/>
          </w:tcPr>
          <w:p w14:paraId="505AC550" w14:textId="2A80B349" w:rsidR="009F439A" w:rsidRDefault="000724BC" w:rsidP="009F439A">
            <w:pPr>
              <w:jc w:val="both"/>
            </w:pPr>
            <w:r>
              <w:t>accountNumber: p-use</w:t>
            </w:r>
          </w:p>
        </w:tc>
      </w:tr>
      <w:tr w:rsidR="009F439A" w14:paraId="57D383B7" w14:textId="77777777" w:rsidTr="00D77321">
        <w:tc>
          <w:tcPr>
            <w:tcW w:w="2689" w:type="dxa"/>
          </w:tcPr>
          <w:p w14:paraId="3A63C6EF" w14:textId="7DF4B84E" w:rsidR="009F439A" w:rsidRDefault="009F439A" w:rsidP="009F439A">
            <w:pPr>
              <w:jc w:val="both"/>
            </w:pPr>
            <w:r>
              <w:t>3. Negative deposit</w:t>
            </w:r>
          </w:p>
        </w:tc>
        <w:tc>
          <w:tcPr>
            <w:tcW w:w="2693" w:type="dxa"/>
          </w:tcPr>
          <w:p w14:paraId="20D38BA1" w14:textId="51FF9810" w:rsidR="009F439A" w:rsidRDefault="00D77321" w:rsidP="009F439A">
            <w:pPr>
              <w:jc w:val="both"/>
            </w:pPr>
            <w:r w:rsidRPr="00D77321">
              <w:t xml:space="preserve">createAccount(1001, 200.0) </w:t>
            </w:r>
            <w:r w:rsidRPr="00D77321">
              <w:br/>
              <w:t>deposit(1001, -400)</w:t>
            </w:r>
          </w:p>
        </w:tc>
        <w:tc>
          <w:tcPr>
            <w:tcW w:w="1630" w:type="dxa"/>
          </w:tcPr>
          <w:p w14:paraId="6EA059EE" w14:textId="384A51C6" w:rsidR="009F439A" w:rsidRDefault="009F439A" w:rsidP="009F439A">
            <w:pPr>
              <w:jc w:val="both"/>
            </w:pPr>
            <w:r>
              <w:t>-1.0</w:t>
            </w:r>
            <w:r w:rsidR="000724BC">
              <w:t xml:space="preserve"> (invlaid amount)</w:t>
            </w:r>
          </w:p>
        </w:tc>
        <w:tc>
          <w:tcPr>
            <w:tcW w:w="2481" w:type="dxa"/>
          </w:tcPr>
          <w:p w14:paraId="18A6F361" w14:textId="740A00DF" w:rsidR="009F439A" w:rsidRDefault="000724BC" w:rsidP="009F439A">
            <w:pPr>
              <w:jc w:val="both"/>
            </w:pPr>
            <w:r>
              <w:t>amount: p-use</w:t>
            </w:r>
          </w:p>
        </w:tc>
      </w:tr>
      <w:tr w:rsidR="009F439A" w14:paraId="0C0E6E03" w14:textId="77777777" w:rsidTr="00D77321">
        <w:tc>
          <w:tcPr>
            <w:tcW w:w="2689" w:type="dxa"/>
          </w:tcPr>
          <w:p w14:paraId="22A08BC3" w14:textId="75EB6387" w:rsidR="009F439A" w:rsidRDefault="009F439A" w:rsidP="009F439A">
            <w:pPr>
              <w:jc w:val="both"/>
            </w:pPr>
            <w:r>
              <w:t>4. Non-existent account &amp; Negative deposit</w:t>
            </w:r>
          </w:p>
        </w:tc>
        <w:tc>
          <w:tcPr>
            <w:tcW w:w="2693" w:type="dxa"/>
          </w:tcPr>
          <w:p w14:paraId="041E6BFE" w14:textId="706BD37B" w:rsidR="009F439A" w:rsidRDefault="00D77321" w:rsidP="009F439A">
            <w:pPr>
              <w:jc w:val="both"/>
            </w:pPr>
            <w:r w:rsidRPr="00D77321">
              <w:t>createAccount(</w:t>
            </w:r>
            <w:r w:rsidR="009F439A">
              <w:t>N/A</w:t>
            </w:r>
            <w:r>
              <w:t>)</w:t>
            </w:r>
            <w:r w:rsidR="009F439A">
              <w:t>, amount = -400</w:t>
            </w:r>
          </w:p>
        </w:tc>
        <w:tc>
          <w:tcPr>
            <w:tcW w:w="1630" w:type="dxa"/>
          </w:tcPr>
          <w:p w14:paraId="1E21B2F0" w14:textId="487B7234" w:rsidR="009F439A" w:rsidRDefault="009F439A" w:rsidP="009F439A">
            <w:pPr>
              <w:jc w:val="both"/>
            </w:pPr>
            <w:r>
              <w:t>-1.0</w:t>
            </w:r>
            <w:r w:rsidR="000724BC">
              <w:t xml:space="preserve"> (account missing, invalid amount)</w:t>
            </w:r>
          </w:p>
        </w:tc>
        <w:tc>
          <w:tcPr>
            <w:tcW w:w="2481" w:type="dxa"/>
          </w:tcPr>
          <w:p w14:paraId="0DDA557E" w14:textId="7F99408A" w:rsidR="009F439A" w:rsidRDefault="000724BC" w:rsidP="009F439A">
            <w:pPr>
              <w:jc w:val="both"/>
            </w:pPr>
            <w:r>
              <w:t>accountNumber: p-use</w:t>
            </w:r>
          </w:p>
        </w:tc>
      </w:tr>
      <w:tr w:rsidR="009F439A" w14:paraId="76BC04F8" w14:textId="77777777" w:rsidTr="00D77321">
        <w:tc>
          <w:tcPr>
            <w:tcW w:w="2689" w:type="dxa"/>
          </w:tcPr>
          <w:p w14:paraId="45D43568" w14:textId="2925AE9F" w:rsidR="009F439A" w:rsidRDefault="009F439A" w:rsidP="009F439A">
            <w:pPr>
              <w:jc w:val="both"/>
            </w:pPr>
            <w:r>
              <w:t>5. Zero deposit</w:t>
            </w:r>
          </w:p>
        </w:tc>
        <w:tc>
          <w:tcPr>
            <w:tcW w:w="2693" w:type="dxa"/>
          </w:tcPr>
          <w:p w14:paraId="7911B5F0" w14:textId="6C2CF851" w:rsidR="009F439A" w:rsidRDefault="00D77321" w:rsidP="009F439A">
            <w:pPr>
              <w:jc w:val="both"/>
            </w:pPr>
            <w:r w:rsidRPr="00D77321">
              <w:t xml:space="preserve">createAccount(1001, 200.0) </w:t>
            </w:r>
            <w:r w:rsidRPr="00D77321">
              <w:br/>
              <w:t>deposit(1001, 0)</w:t>
            </w:r>
          </w:p>
        </w:tc>
        <w:tc>
          <w:tcPr>
            <w:tcW w:w="1630" w:type="dxa"/>
          </w:tcPr>
          <w:p w14:paraId="377DAC41" w14:textId="77286A56" w:rsidR="009F439A" w:rsidRDefault="009F439A" w:rsidP="009F439A">
            <w:pPr>
              <w:jc w:val="both"/>
            </w:pPr>
            <w:r>
              <w:t>-3.0</w:t>
            </w:r>
            <w:r w:rsidR="000724BC">
              <w:t xml:space="preserve"> (can’t deposit 0)</w:t>
            </w:r>
          </w:p>
        </w:tc>
        <w:tc>
          <w:tcPr>
            <w:tcW w:w="2481" w:type="dxa"/>
          </w:tcPr>
          <w:p w14:paraId="6B45FB06" w14:textId="0D5367F9" w:rsidR="009F439A" w:rsidRDefault="000724BC" w:rsidP="009F439A">
            <w:pPr>
              <w:jc w:val="both"/>
            </w:pPr>
            <w:r>
              <w:t>amount: p-use</w:t>
            </w:r>
          </w:p>
        </w:tc>
      </w:tr>
    </w:tbl>
    <w:p w14:paraId="0F68F28A" w14:textId="77777777" w:rsidR="0019214E" w:rsidRDefault="0019214E" w:rsidP="0032302A">
      <w:pPr>
        <w:jc w:val="both"/>
      </w:pPr>
    </w:p>
    <w:p w14:paraId="71DC9415" w14:textId="77777777" w:rsidR="00404536" w:rsidRDefault="00404536" w:rsidP="0032302A">
      <w:pPr>
        <w:jc w:val="both"/>
      </w:pPr>
    </w:p>
    <w:p w14:paraId="00CE6433" w14:textId="77777777" w:rsidR="00404536" w:rsidRDefault="00404536" w:rsidP="0032302A">
      <w:pPr>
        <w:jc w:val="both"/>
      </w:pPr>
    </w:p>
    <w:p w14:paraId="13BD9B69" w14:textId="60099A64" w:rsidR="00404536" w:rsidRDefault="00404536" w:rsidP="00404536">
      <w:pPr>
        <w:pStyle w:val="IntenseQuote"/>
      </w:pPr>
      <w:r>
        <w:lastRenderedPageBreak/>
        <w:t>Coverage level calculation</w:t>
      </w:r>
    </w:p>
    <w:p w14:paraId="674B9A9E" w14:textId="77777777" w:rsidR="00C94B0E" w:rsidRDefault="00404536" w:rsidP="00404536">
      <w:pPr>
        <w:jc w:val="both"/>
        <w:rPr>
          <w:b/>
          <w:bCs/>
        </w:rPr>
      </w:pPr>
      <w:r w:rsidRPr="00404536">
        <w:rPr>
          <w:b/>
          <w:bCs/>
        </w:rPr>
        <w:t>COVERAGE LEVEL = (DU-Pairs covered)/(Total DU-Pairs identified) * 100 = %</w:t>
      </w:r>
    </w:p>
    <w:p w14:paraId="15A8E774" w14:textId="20711018" w:rsidR="00404536" w:rsidRPr="00404536" w:rsidRDefault="00C94B0E" w:rsidP="00404536">
      <w:pPr>
        <w:jc w:val="both"/>
        <w:rPr>
          <w:b/>
          <w:bCs/>
        </w:rPr>
      </w:pPr>
      <w:r>
        <w:rPr>
          <w:b/>
          <w:bCs/>
        </w:rPr>
        <w:t>In our case,</w:t>
      </w:r>
      <w:r w:rsidR="00404536" w:rsidRPr="00404536">
        <w:rPr>
          <w:b/>
          <w:bCs/>
        </w:rPr>
        <w:t xml:space="preserve"> 5/5 * 10 = 100%</w:t>
      </w:r>
    </w:p>
    <w:p w14:paraId="0BC40856" w14:textId="6832E87C" w:rsidR="00404536" w:rsidRDefault="00404536" w:rsidP="00404536">
      <w:pPr>
        <w:jc w:val="both"/>
      </w:pPr>
      <w:r>
        <w:t>C</w:t>
      </w:r>
      <w:r>
        <w:t>overage</w:t>
      </w:r>
      <w:r>
        <w:t xml:space="preserve"> level shown by eclipse</w:t>
      </w:r>
      <w:r>
        <w:t>:</w:t>
      </w:r>
    </w:p>
    <w:p w14:paraId="7A8091BF" w14:textId="77777777" w:rsidR="00404536" w:rsidRDefault="00404536" w:rsidP="00404536">
      <w:pPr>
        <w:jc w:val="both"/>
      </w:pPr>
      <w:r w:rsidRPr="00D77321">
        <w:rPr>
          <w:noProof/>
        </w:rPr>
        <w:drawing>
          <wp:inline distT="0" distB="0" distL="0" distR="0" wp14:anchorId="6F6AF392" wp14:editId="750F08B2">
            <wp:extent cx="5943600" cy="1428115"/>
            <wp:effectExtent l="0" t="0" r="0" b="635"/>
            <wp:docPr id="404292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92257" name="Picture 1" descr="A screenshot of a computer&#10;&#10;Description automatically generated"/>
                    <pic:cNvPicPr/>
                  </pic:nvPicPr>
                  <pic:blipFill>
                    <a:blip r:embed="rId6"/>
                    <a:stretch>
                      <a:fillRect/>
                    </a:stretch>
                  </pic:blipFill>
                  <pic:spPr>
                    <a:xfrm>
                      <a:off x="0" y="0"/>
                      <a:ext cx="5943600" cy="1428115"/>
                    </a:xfrm>
                    <a:prstGeom prst="rect">
                      <a:avLst/>
                    </a:prstGeom>
                  </pic:spPr>
                </pic:pic>
              </a:graphicData>
            </a:graphic>
          </wp:inline>
        </w:drawing>
      </w:r>
    </w:p>
    <w:p w14:paraId="316449AB" w14:textId="77777777" w:rsidR="00404536" w:rsidRDefault="00404536" w:rsidP="00404536">
      <w:pPr>
        <w:jc w:val="both"/>
      </w:pPr>
    </w:p>
    <w:p w14:paraId="37F03834" w14:textId="77777777" w:rsidR="00404536" w:rsidRPr="0015583E" w:rsidRDefault="00404536" w:rsidP="0032302A">
      <w:pPr>
        <w:jc w:val="both"/>
      </w:pPr>
    </w:p>
    <w:sectPr w:rsidR="00404536" w:rsidRPr="0015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DA5"/>
    <w:multiLevelType w:val="hybridMultilevel"/>
    <w:tmpl w:val="47FAA566"/>
    <w:lvl w:ilvl="0" w:tplc="B97EAE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090F"/>
    <w:multiLevelType w:val="hybridMultilevel"/>
    <w:tmpl w:val="C896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75BB"/>
    <w:multiLevelType w:val="hybridMultilevel"/>
    <w:tmpl w:val="B204D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45634"/>
    <w:multiLevelType w:val="multilevel"/>
    <w:tmpl w:val="902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D6A2B"/>
    <w:multiLevelType w:val="hybridMultilevel"/>
    <w:tmpl w:val="7868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40F23"/>
    <w:multiLevelType w:val="multilevel"/>
    <w:tmpl w:val="D2C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C0E41"/>
    <w:multiLevelType w:val="hybridMultilevel"/>
    <w:tmpl w:val="1AF8E918"/>
    <w:lvl w:ilvl="0" w:tplc="F59C185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56378"/>
    <w:multiLevelType w:val="hybridMultilevel"/>
    <w:tmpl w:val="6A304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A5F08"/>
    <w:multiLevelType w:val="hybridMultilevel"/>
    <w:tmpl w:val="2E98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61A30"/>
    <w:multiLevelType w:val="hybridMultilevel"/>
    <w:tmpl w:val="B05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E6D11"/>
    <w:multiLevelType w:val="hybridMultilevel"/>
    <w:tmpl w:val="F74E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87527"/>
    <w:multiLevelType w:val="hybridMultilevel"/>
    <w:tmpl w:val="5A46A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0775745">
    <w:abstractNumId w:val="6"/>
  </w:num>
  <w:num w:numId="2" w16cid:durableId="1369256344">
    <w:abstractNumId w:val="3"/>
  </w:num>
  <w:num w:numId="3" w16cid:durableId="218397153">
    <w:abstractNumId w:val="11"/>
  </w:num>
  <w:num w:numId="4" w16cid:durableId="28799789">
    <w:abstractNumId w:val="0"/>
  </w:num>
  <w:num w:numId="5" w16cid:durableId="1720276437">
    <w:abstractNumId w:val="4"/>
  </w:num>
  <w:num w:numId="6" w16cid:durableId="1816872047">
    <w:abstractNumId w:val="8"/>
  </w:num>
  <w:num w:numId="7" w16cid:durableId="316148361">
    <w:abstractNumId w:val="1"/>
  </w:num>
  <w:num w:numId="8" w16cid:durableId="1581212270">
    <w:abstractNumId w:val="5"/>
  </w:num>
  <w:num w:numId="9" w16cid:durableId="14775326">
    <w:abstractNumId w:val="10"/>
  </w:num>
  <w:num w:numId="10" w16cid:durableId="1322926870">
    <w:abstractNumId w:val="7"/>
  </w:num>
  <w:num w:numId="11" w16cid:durableId="725102248">
    <w:abstractNumId w:val="2"/>
  </w:num>
  <w:num w:numId="12" w16cid:durableId="1132216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5D"/>
    <w:rsid w:val="00015932"/>
    <w:rsid w:val="00062114"/>
    <w:rsid w:val="000724BC"/>
    <w:rsid w:val="00097051"/>
    <w:rsid w:val="000C4D67"/>
    <w:rsid w:val="0015583E"/>
    <w:rsid w:val="0019214E"/>
    <w:rsid w:val="002D4DC1"/>
    <w:rsid w:val="00306503"/>
    <w:rsid w:val="0032302A"/>
    <w:rsid w:val="003B1C7D"/>
    <w:rsid w:val="00404536"/>
    <w:rsid w:val="004131EB"/>
    <w:rsid w:val="00472490"/>
    <w:rsid w:val="004A2745"/>
    <w:rsid w:val="004C38FD"/>
    <w:rsid w:val="007B0305"/>
    <w:rsid w:val="007C34A1"/>
    <w:rsid w:val="007C4FE4"/>
    <w:rsid w:val="00852E30"/>
    <w:rsid w:val="009F439A"/>
    <w:rsid w:val="00A5199F"/>
    <w:rsid w:val="00AB2F15"/>
    <w:rsid w:val="00AB5F0C"/>
    <w:rsid w:val="00AB79AA"/>
    <w:rsid w:val="00AE377B"/>
    <w:rsid w:val="00B1008E"/>
    <w:rsid w:val="00B16823"/>
    <w:rsid w:val="00B34997"/>
    <w:rsid w:val="00C2405D"/>
    <w:rsid w:val="00C40953"/>
    <w:rsid w:val="00C94B0E"/>
    <w:rsid w:val="00CE390F"/>
    <w:rsid w:val="00D77321"/>
    <w:rsid w:val="00DA0E18"/>
    <w:rsid w:val="00DB1715"/>
    <w:rsid w:val="00DB5F7C"/>
    <w:rsid w:val="00F35135"/>
    <w:rsid w:val="00F61707"/>
    <w:rsid w:val="00FB67C3"/>
    <w:rsid w:val="00FC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22DF"/>
  <w15:chartTrackingRefBased/>
  <w15:docId w15:val="{9723E14A-860C-42C1-ABBC-385D89CF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67"/>
  </w:style>
  <w:style w:type="paragraph" w:styleId="Heading1">
    <w:name w:val="heading 1"/>
    <w:basedOn w:val="Normal"/>
    <w:next w:val="Normal"/>
    <w:link w:val="Heading1Char"/>
    <w:uiPriority w:val="9"/>
    <w:qFormat/>
    <w:rsid w:val="00C24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4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4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4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4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05D"/>
    <w:rPr>
      <w:rFonts w:eastAsiaTheme="majorEastAsia" w:cstheme="majorBidi"/>
      <w:color w:val="272727" w:themeColor="text1" w:themeTint="D8"/>
    </w:rPr>
  </w:style>
  <w:style w:type="paragraph" w:styleId="Title">
    <w:name w:val="Title"/>
    <w:basedOn w:val="Normal"/>
    <w:next w:val="Normal"/>
    <w:link w:val="TitleChar"/>
    <w:uiPriority w:val="10"/>
    <w:qFormat/>
    <w:rsid w:val="00C24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05D"/>
    <w:pPr>
      <w:spacing w:before="160"/>
      <w:jc w:val="center"/>
    </w:pPr>
    <w:rPr>
      <w:i/>
      <w:iCs/>
      <w:color w:val="404040" w:themeColor="text1" w:themeTint="BF"/>
    </w:rPr>
  </w:style>
  <w:style w:type="character" w:customStyle="1" w:styleId="QuoteChar">
    <w:name w:val="Quote Char"/>
    <w:basedOn w:val="DefaultParagraphFont"/>
    <w:link w:val="Quote"/>
    <w:uiPriority w:val="29"/>
    <w:rsid w:val="00C2405D"/>
    <w:rPr>
      <w:i/>
      <w:iCs/>
      <w:color w:val="404040" w:themeColor="text1" w:themeTint="BF"/>
    </w:rPr>
  </w:style>
  <w:style w:type="paragraph" w:styleId="ListParagraph">
    <w:name w:val="List Paragraph"/>
    <w:basedOn w:val="Normal"/>
    <w:uiPriority w:val="34"/>
    <w:qFormat/>
    <w:rsid w:val="00C2405D"/>
    <w:pPr>
      <w:ind w:left="720"/>
      <w:contextualSpacing/>
    </w:pPr>
  </w:style>
  <w:style w:type="character" w:styleId="IntenseEmphasis">
    <w:name w:val="Intense Emphasis"/>
    <w:basedOn w:val="DefaultParagraphFont"/>
    <w:uiPriority w:val="21"/>
    <w:qFormat/>
    <w:rsid w:val="00C2405D"/>
    <w:rPr>
      <w:i/>
      <w:iCs/>
      <w:color w:val="0F4761" w:themeColor="accent1" w:themeShade="BF"/>
    </w:rPr>
  </w:style>
  <w:style w:type="paragraph" w:styleId="IntenseQuote">
    <w:name w:val="Intense Quote"/>
    <w:basedOn w:val="Normal"/>
    <w:next w:val="Normal"/>
    <w:link w:val="IntenseQuoteChar"/>
    <w:uiPriority w:val="30"/>
    <w:qFormat/>
    <w:rsid w:val="00C24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05D"/>
    <w:rPr>
      <w:i/>
      <w:iCs/>
      <w:color w:val="0F4761" w:themeColor="accent1" w:themeShade="BF"/>
    </w:rPr>
  </w:style>
  <w:style w:type="character" w:styleId="IntenseReference">
    <w:name w:val="Intense Reference"/>
    <w:basedOn w:val="DefaultParagraphFont"/>
    <w:uiPriority w:val="32"/>
    <w:qFormat/>
    <w:rsid w:val="00C2405D"/>
    <w:rPr>
      <w:b/>
      <w:bCs/>
      <w:smallCaps/>
      <w:color w:val="0F4761" w:themeColor="accent1" w:themeShade="BF"/>
      <w:spacing w:val="5"/>
    </w:rPr>
  </w:style>
  <w:style w:type="table" w:styleId="TableGrid">
    <w:name w:val="Table Grid"/>
    <w:basedOn w:val="TableNormal"/>
    <w:uiPriority w:val="39"/>
    <w:rsid w:val="000C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114574">
      <w:bodyDiv w:val="1"/>
      <w:marLeft w:val="0"/>
      <w:marRight w:val="0"/>
      <w:marTop w:val="0"/>
      <w:marBottom w:val="0"/>
      <w:divBdr>
        <w:top w:val="none" w:sz="0" w:space="0" w:color="auto"/>
        <w:left w:val="none" w:sz="0" w:space="0" w:color="auto"/>
        <w:bottom w:val="none" w:sz="0" w:space="0" w:color="auto"/>
        <w:right w:val="none" w:sz="0" w:space="0" w:color="auto"/>
      </w:divBdr>
    </w:div>
    <w:div w:id="725760531">
      <w:bodyDiv w:val="1"/>
      <w:marLeft w:val="0"/>
      <w:marRight w:val="0"/>
      <w:marTop w:val="0"/>
      <w:marBottom w:val="0"/>
      <w:divBdr>
        <w:top w:val="none" w:sz="0" w:space="0" w:color="auto"/>
        <w:left w:val="none" w:sz="0" w:space="0" w:color="auto"/>
        <w:bottom w:val="none" w:sz="0" w:space="0" w:color="auto"/>
        <w:right w:val="none" w:sz="0" w:space="0" w:color="auto"/>
      </w:divBdr>
    </w:div>
    <w:div w:id="788814792">
      <w:bodyDiv w:val="1"/>
      <w:marLeft w:val="0"/>
      <w:marRight w:val="0"/>
      <w:marTop w:val="0"/>
      <w:marBottom w:val="0"/>
      <w:divBdr>
        <w:top w:val="none" w:sz="0" w:space="0" w:color="auto"/>
        <w:left w:val="none" w:sz="0" w:space="0" w:color="auto"/>
        <w:bottom w:val="none" w:sz="0" w:space="0" w:color="auto"/>
        <w:right w:val="none" w:sz="0" w:space="0" w:color="auto"/>
      </w:divBdr>
    </w:div>
    <w:div w:id="802040336">
      <w:bodyDiv w:val="1"/>
      <w:marLeft w:val="0"/>
      <w:marRight w:val="0"/>
      <w:marTop w:val="0"/>
      <w:marBottom w:val="0"/>
      <w:divBdr>
        <w:top w:val="none" w:sz="0" w:space="0" w:color="auto"/>
        <w:left w:val="none" w:sz="0" w:space="0" w:color="auto"/>
        <w:bottom w:val="none" w:sz="0" w:space="0" w:color="auto"/>
        <w:right w:val="none" w:sz="0" w:space="0" w:color="auto"/>
      </w:divBdr>
    </w:div>
    <w:div w:id="948659178">
      <w:bodyDiv w:val="1"/>
      <w:marLeft w:val="0"/>
      <w:marRight w:val="0"/>
      <w:marTop w:val="0"/>
      <w:marBottom w:val="0"/>
      <w:divBdr>
        <w:top w:val="none" w:sz="0" w:space="0" w:color="auto"/>
        <w:left w:val="none" w:sz="0" w:space="0" w:color="auto"/>
        <w:bottom w:val="none" w:sz="0" w:space="0" w:color="auto"/>
        <w:right w:val="none" w:sz="0" w:space="0" w:color="auto"/>
      </w:divBdr>
    </w:div>
    <w:div w:id="1065907921">
      <w:bodyDiv w:val="1"/>
      <w:marLeft w:val="0"/>
      <w:marRight w:val="0"/>
      <w:marTop w:val="0"/>
      <w:marBottom w:val="0"/>
      <w:divBdr>
        <w:top w:val="none" w:sz="0" w:space="0" w:color="auto"/>
        <w:left w:val="none" w:sz="0" w:space="0" w:color="auto"/>
        <w:bottom w:val="none" w:sz="0" w:space="0" w:color="auto"/>
        <w:right w:val="none" w:sz="0" w:space="0" w:color="auto"/>
      </w:divBdr>
    </w:div>
    <w:div w:id="1131172289">
      <w:bodyDiv w:val="1"/>
      <w:marLeft w:val="0"/>
      <w:marRight w:val="0"/>
      <w:marTop w:val="0"/>
      <w:marBottom w:val="0"/>
      <w:divBdr>
        <w:top w:val="none" w:sz="0" w:space="0" w:color="auto"/>
        <w:left w:val="none" w:sz="0" w:space="0" w:color="auto"/>
        <w:bottom w:val="none" w:sz="0" w:space="0" w:color="auto"/>
        <w:right w:val="none" w:sz="0" w:space="0" w:color="auto"/>
      </w:divBdr>
    </w:div>
    <w:div w:id="1193762878">
      <w:bodyDiv w:val="1"/>
      <w:marLeft w:val="0"/>
      <w:marRight w:val="0"/>
      <w:marTop w:val="0"/>
      <w:marBottom w:val="0"/>
      <w:divBdr>
        <w:top w:val="none" w:sz="0" w:space="0" w:color="auto"/>
        <w:left w:val="none" w:sz="0" w:space="0" w:color="auto"/>
        <w:bottom w:val="none" w:sz="0" w:space="0" w:color="auto"/>
        <w:right w:val="none" w:sz="0" w:space="0" w:color="auto"/>
      </w:divBdr>
    </w:div>
    <w:div w:id="1219243088">
      <w:bodyDiv w:val="1"/>
      <w:marLeft w:val="0"/>
      <w:marRight w:val="0"/>
      <w:marTop w:val="0"/>
      <w:marBottom w:val="0"/>
      <w:divBdr>
        <w:top w:val="none" w:sz="0" w:space="0" w:color="auto"/>
        <w:left w:val="none" w:sz="0" w:space="0" w:color="auto"/>
        <w:bottom w:val="none" w:sz="0" w:space="0" w:color="auto"/>
        <w:right w:val="none" w:sz="0" w:space="0" w:color="auto"/>
      </w:divBdr>
    </w:div>
    <w:div w:id="1285423945">
      <w:bodyDiv w:val="1"/>
      <w:marLeft w:val="0"/>
      <w:marRight w:val="0"/>
      <w:marTop w:val="0"/>
      <w:marBottom w:val="0"/>
      <w:divBdr>
        <w:top w:val="none" w:sz="0" w:space="0" w:color="auto"/>
        <w:left w:val="none" w:sz="0" w:space="0" w:color="auto"/>
        <w:bottom w:val="none" w:sz="0" w:space="0" w:color="auto"/>
        <w:right w:val="none" w:sz="0" w:space="0" w:color="auto"/>
      </w:divBdr>
    </w:div>
    <w:div w:id="1332753165">
      <w:bodyDiv w:val="1"/>
      <w:marLeft w:val="0"/>
      <w:marRight w:val="0"/>
      <w:marTop w:val="0"/>
      <w:marBottom w:val="0"/>
      <w:divBdr>
        <w:top w:val="none" w:sz="0" w:space="0" w:color="auto"/>
        <w:left w:val="none" w:sz="0" w:space="0" w:color="auto"/>
        <w:bottom w:val="none" w:sz="0" w:space="0" w:color="auto"/>
        <w:right w:val="none" w:sz="0" w:space="0" w:color="auto"/>
      </w:divBdr>
    </w:div>
    <w:div w:id="1654680016">
      <w:bodyDiv w:val="1"/>
      <w:marLeft w:val="0"/>
      <w:marRight w:val="0"/>
      <w:marTop w:val="0"/>
      <w:marBottom w:val="0"/>
      <w:divBdr>
        <w:top w:val="none" w:sz="0" w:space="0" w:color="auto"/>
        <w:left w:val="none" w:sz="0" w:space="0" w:color="auto"/>
        <w:bottom w:val="none" w:sz="0" w:space="0" w:color="auto"/>
        <w:right w:val="none" w:sz="0" w:space="0" w:color="auto"/>
      </w:divBdr>
    </w:div>
    <w:div w:id="1883445383">
      <w:bodyDiv w:val="1"/>
      <w:marLeft w:val="0"/>
      <w:marRight w:val="0"/>
      <w:marTop w:val="0"/>
      <w:marBottom w:val="0"/>
      <w:divBdr>
        <w:top w:val="none" w:sz="0" w:space="0" w:color="auto"/>
        <w:left w:val="none" w:sz="0" w:space="0" w:color="auto"/>
        <w:bottom w:val="none" w:sz="0" w:space="0" w:color="auto"/>
        <w:right w:val="none" w:sz="0" w:space="0" w:color="auto"/>
      </w:divBdr>
    </w:div>
    <w:div w:id="21438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A541-6D41-462C-B270-42C52C0E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ULStudent:DAVIT.CHUNTISHVILI</dc:creator>
  <cp:keywords/>
  <dc:description/>
  <cp:lastModifiedBy>ULStudent:DAVIT.CHUNTISHVILI</cp:lastModifiedBy>
  <cp:revision>9</cp:revision>
  <dcterms:created xsi:type="dcterms:W3CDTF">2024-12-04T23:12:00Z</dcterms:created>
  <dcterms:modified xsi:type="dcterms:W3CDTF">2024-12-08T18:13:00Z</dcterms:modified>
</cp:coreProperties>
</file>