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A5E" w:rsidRPr="00E540B2" w:rsidRDefault="00292A5E" w:rsidP="00A875D2">
      <w:pPr>
        <w:ind w:right="-720"/>
        <w:rPr>
          <w:rFonts w:asciiTheme="minorHAnsi" w:hAnsiTheme="minorHAnsi" w:cs="Arial"/>
          <w:sz w:val="22"/>
          <w:szCs w:val="22"/>
        </w:rPr>
      </w:pPr>
    </w:p>
    <w:p w:rsidR="00EC2AA2" w:rsidRPr="002C0666" w:rsidRDefault="00292A5E" w:rsidP="002C0666">
      <w:pPr>
        <w:tabs>
          <w:tab w:val="left" w:pos="1260"/>
        </w:tabs>
        <w:spacing w:line="276" w:lineRule="auto"/>
        <w:ind w:right="-720"/>
        <w:rPr>
          <w:rFonts w:asciiTheme="minorHAnsi" w:hAnsiTheme="minorHAnsi" w:cs="Calibri"/>
          <w:b/>
          <w:sz w:val="22"/>
          <w:szCs w:val="22"/>
        </w:rPr>
      </w:pPr>
      <w:r w:rsidRPr="002C0666">
        <w:rPr>
          <w:rFonts w:asciiTheme="minorHAnsi" w:hAnsiTheme="minorHAnsi" w:cs="Calibri"/>
          <w:b/>
          <w:sz w:val="22"/>
          <w:szCs w:val="22"/>
        </w:rPr>
        <w:t>Date:</w:t>
      </w:r>
      <w:r w:rsidRPr="002C0666">
        <w:rPr>
          <w:rFonts w:asciiTheme="minorHAnsi" w:hAnsiTheme="minorHAnsi" w:cs="Calibri"/>
          <w:b/>
          <w:sz w:val="22"/>
          <w:szCs w:val="22"/>
        </w:rPr>
        <w:tab/>
      </w:r>
      <w:r w:rsidR="002C0666" w:rsidRPr="002C0666">
        <w:rPr>
          <w:rFonts w:asciiTheme="minorHAnsi" w:hAnsiTheme="minorHAnsi" w:cs="Calibri"/>
          <w:b/>
          <w:sz w:val="22"/>
          <w:szCs w:val="22"/>
        </w:rPr>
        <w:t>November 3, 2016</w:t>
      </w:r>
    </w:p>
    <w:p w:rsidR="00A4655A" w:rsidRPr="002C0666" w:rsidRDefault="00A4655A" w:rsidP="00D77E43">
      <w:pPr>
        <w:tabs>
          <w:tab w:val="left" w:pos="1260"/>
        </w:tabs>
        <w:spacing w:line="276" w:lineRule="auto"/>
        <w:ind w:right="-720"/>
        <w:rPr>
          <w:rFonts w:asciiTheme="minorHAnsi" w:hAnsiTheme="minorHAnsi" w:cs="Calibri"/>
          <w:b/>
          <w:sz w:val="22"/>
          <w:szCs w:val="22"/>
        </w:rPr>
      </w:pPr>
    </w:p>
    <w:p w:rsidR="00A4655A" w:rsidRPr="002C0666" w:rsidRDefault="00EC2AA2" w:rsidP="00D77E43">
      <w:pPr>
        <w:tabs>
          <w:tab w:val="left" w:pos="1260"/>
        </w:tabs>
        <w:spacing w:line="276" w:lineRule="auto"/>
        <w:ind w:right="-720"/>
        <w:rPr>
          <w:rFonts w:asciiTheme="minorHAnsi" w:hAnsiTheme="minorHAnsi" w:cs="Calibri"/>
          <w:b/>
          <w:sz w:val="22"/>
          <w:szCs w:val="22"/>
        </w:rPr>
      </w:pPr>
      <w:r w:rsidRPr="002C0666">
        <w:rPr>
          <w:rFonts w:asciiTheme="minorHAnsi" w:hAnsiTheme="minorHAnsi" w:cs="Calibri"/>
          <w:b/>
          <w:sz w:val="22"/>
          <w:szCs w:val="22"/>
        </w:rPr>
        <w:t>To:</w:t>
      </w:r>
      <w:r w:rsidRPr="002C0666">
        <w:rPr>
          <w:rFonts w:asciiTheme="minorHAnsi" w:hAnsiTheme="minorHAnsi" w:cs="Calibri"/>
          <w:b/>
          <w:sz w:val="22"/>
          <w:szCs w:val="22"/>
        </w:rPr>
        <w:tab/>
      </w:r>
      <w:r w:rsidR="00B55E15" w:rsidRPr="002C0666">
        <w:rPr>
          <w:rFonts w:asciiTheme="minorHAnsi" w:hAnsiTheme="minorHAnsi" w:cs="Calibri"/>
          <w:b/>
          <w:sz w:val="22"/>
          <w:szCs w:val="22"/>
        </w:rPr>
        <w:t xml:space="preserve">Jason </w:t>
      </w:r>
      <w:r w:rsidR="00DF082E" w:rsidRPr="002C0666">
        <w:rPr>
          <w:rFonts w:asciiTheme="minorHAnsi" w:hAnsiTheme="minorHAnsi" w:cs="Calibri"/>
          <w:b/>
          <w:sz w:val="22"/>
          <w:szCs w:val="22"/>
        </w:rPr>
        <w:t xml:space="preserve">Learned </w:t>
      </w:r>
      <w:r w:rsidR="00B55E15" w:rsidRPr="002C0666">
        <w:rPr>
          <w:rFonts w:asciiTheme="minorHAnsi" w:hAnsiTheme="minorHAnsi" w:cs="Calibri"/>
          <w:b/>
          <w:sz w:val="22"/>
          <w:szCs w:val="22"/>
        </w:rPr>
        <w:t>(</w:t>
      </w:r>
      <w:r w:rsidR="000F5A7E" w:rsidRPr="002C0666">
        <w:rPr>
          <w:rFonts w:asciiTheme="minorHAnsi" w:hAnsiTheme="minorHAnsi" w:cs="Calibri"/>
          <w:b/>
          <w:sz w:val="22"/>
          <w:szCs w:val="22"/>
        </w:rPr>
        <w:t xml:space="preserve">FDOT </w:t>
      </w:r>
      <w:r w:rsidR="00B55E15" w:rsidRPr="002C0666">
        <w:rPr>
          <w:rFonts w:asciiTheme="minorHAnsi" w:hAnsiTheme="minorHAnsi" w:cs="Calibri"/>
          <w:b/>
          <w:sz w:val="22"/>
          <w:szCs w:val="22"/>
        </w:rPr>
        <w:t xml:space="preserve">District </w:t>
      </w:r>
      <w:r w:rsidR="00BB51F6" w:rsidRPr="002C0666">
        <w:rPr>
          <w:rFonts w:asciiTheme="minorHAnsi" w:hAnsiTheme="minorHAnsi" w:cs="Calibri"/>
          <w:b/>
          <w:sz w:val="22"/>
          <w:szCs w:val="22"/>
        </w:rPr>
        <w:t>5</w:t>
      </w:r>
      <w:r w:rsidR="00B55E15" w:rsidRPr="002C0666">
        <w:rPr>
          <w:rFonts w:asciiTheme="minorHAnsi" w:hAnsiTheme="minorHAnsi" w:cs="Calibri"/>
          <w:b/>
          <w:sz w:val="22"/>
          <w:szCs w:val="22"/>
        </w:rPr>
        <w:t>)</w:t>
      </w:r>
    </w:p>
    <w:p w:rsidR="002C0666" w:rsidRPr="002C0666" w:rsidRDefault="002C0666" w:rsidP="00D77E43">
      <w:pPr>
        <w:tabs>
          <w:tab w:val="left" w:pos="1260"/>
        </w:tabs>
        <w:spacing w:line="276" w:lineRule="auto"/>
        <w:ind w:right="-720"/>
        <w:rPr>
          <w:rFonts w:asciiTheme="minorHAnsi" w:hAnsiTheme="minorHAnsi" w:cs="Calibri"/>
          <w:b/>
          <w:sz w:val="22"/>
          <w:szCs w:val="22"/>
        </w:rPr>
      </w:pPr>
    </w:p>
    <w:p w:rsidR="00A91E7F" w:rsidRPr="002C0666" w:rsidRDefault="00797488" w:rsidP="00797488">
      <w:pPr>
        <w:tabs>
          <w:tab w:val="left" w:pos="1260"/>
        </w:tabs>
        <w:spacing w:line="276" w:lineRule="auto"/>
        <w:ind w:right="-720"/>
        <w:rPr>
          <w:rFonts w:asciiTheme="minorHAnsi" w:hAnsiTheme="minorHAnsi" w:cs="Calibri"/>
          <w:b/>
          <w:sz w:val="22"/>
          <w:szCs w:val="22"/>
        </w:rPr>
      </w:pPr>
      <w:r w:rsidRPr="002C0666">
        <w:rPr>
          <w:rFonts w:asciiTheme="minorHAnsi" w:hAnsiTheme="minorHAnsi" w:cs="Calibri"/>
          <w:b/>
          <w:sz w:val="22"/>
          <w:szCs w:val="22"/>
        </w:rPr>
        <w:t>From:</w:t>
      </w:r>
      <w:r w:rsidRPr="002C0666">
        <w:rPr>
          <w:rFonts w:asciiTheme="minorHAnsi" w:hAnsiTheme="minorHAnsi" w:cs="Calibri"/>
          <w:b/>
          <w:sz w:val="22"/>
          <w:szCs w:val="22"/>
        </w:rPr>
        <w:tab/>
      </w:r>
      <w:r w:rsidR="00B55E15" w:rsidRPr="002C0666">
        <w:rPr>
          <w:rFonts w:asciiTheme="minorHAnsi" w:hAnsiTheme="minorHAnsi" w:cs="Calibri"/>
          <w:b/>
          <w:sz w:val="22"/>
          <w:szCs w:val="22"/>
        </w:rPr>
        <w:t>Tim Palermo</w:t>
      </w:r>
      <w:r w:rsidR="005731BF" w:rsidRPr="002C0666">
        <w:rPr>
          <w:rFonts w:asciiTheme="minorHAnsi" w:hAnsiTheme="minorHAnsi" w:cs="Calibri"/>
          <w:b/>
          <w:sz w:val="22"/>
          <w:szCs w:val="22"/>
        </w:rPr>
        <w:t xml:space="preserve"> </w:t>
      </w:r>
    </w:p>
    <w:p w:rsidR="00A010B8" w:rsidRPr="002C0666" w:rsidRDefault="00A010B8" w:rsidP="00797488">
      <w:pPr>
        <w:tabs>
          <w:tab w:val="left" w:pos="1260"/>
        </w:tabs>
        <w:spacing w:line="276" w:lineRule="auto"/>
        <w:ind w:right="-720"/>
        <w:rPr>
          <w:rFonts w:asciiTheme="minorHAnsi" w:hAnsiTheme="minorHAnsi" w:cs="Calibri"/>
          <w:b/>
          <w:sz w:val="22"/>
          <w:szCs w:val="22"/>
        </w:rPr>
      </w:pPr>
    </w:p>
    <w:p w:rsidR="00A4655A" w:rsidRPr="002C0666" w:rsidRDefault="00A4655A" w:rsidP="00A4655A">
      <w:pPr>
        <w:rPr>
          <w:rFonts w:ascii="Calibri" w:hAnsi="Calibri"/>
          <w:b/>
          <w:bCs/>
          <w:color w:val="000000" w:themeColor="text1"/>
          <w:sz w:val="22"/>
          <w:szCs w:val="22"/>
        </w:rPr>
      </w:pPr>
      <w:r w:rsidRPr="002C0666">
        <w:rPr>
          <w:rFonts w:ascii="Calibri" w:hAnsi="Calibri"/>
          <w:b/>
          <w:bCs/>
          <w:color w:val="000000" w:themeColor="text1"/>
          <w:sz w:val="22"/>
          <w:szCs w:val="22"/>
        </w:rPr>
        <w:t xml:space="preserve">RE: </w:t>
      </w:r>
      <w:r w:rsidRPr="002C0666">
        <w:rPr>
          <w:rFonts w:ascii="Calibri" w:hAnsi="Calibri"/>
          <w:b/>
          <w:bCs/>
          <w:color w:val="000000" w:themeColor="text1"/>
          <w:sz w:val="22"/>
          <w:szCs w:val="22"/>
        </w:rPr>
        <w:tab/>
      </w:r>
      <w:r w:rsidR="00B55E15" w:rsidRPr="002C0666">
        <w:rPr>
          <w:rFonts w:ascii="Calibri" w:hAnsi="Calibri"/>
          <w:b/>
          <w:bCs/>
          <w:color w:val="000000" w:themeColor="text1"/>
          <w:sz w:val="22"/>
          <w:szCs w:val="22"/>
        </w:rPr>
        <w:t xml:space="preserve">          </w:t>
      </w:r>
      <w:r w:rsidR="00AB42B5" w:rsidRPr="00AB42B5">
        <w:rPr>
          <w:rFonts w:ascii="Calibri" w:hAnsi="Calibri"/>
          <w:b/>
          <w:bCs/>
          <w:color w:val="FF0000"/>
          <w:sz w:val="22"/>
          <w:szCs w:val="22"/>
        </w:rPr>
        <w:t>DRAFT</w:t>
      </w:r>
      <w:r w:rsidR="00AB42B5">
        <w:rPr>
          <w:rFonts w:ascii="Calibri" w:hAnsi="Calibri"/>
          <w:b/>
          <w:bCs/>
          <w:color w:val="000000" w:themeColor="text1"/>
          <w:sz w:val="22"/>
          <w:szCs w:val="22"/>
        </w:rPr>
        <w:t xml:space="preserve"> </w:t>
      </w:r>
      <w:r w:rsidR="002C0666" w:rsidRPr="002C0666">
        <w:rPr>
          <w:rFonts w:ascii="Calibri" w:hAnsi="Calibri"/>
          <w:b/>
          <w:bCs/>
          <w:color w:val="000000" w:themeColor="text1"/>
          <w:sz w:val="22"/>
          <w:szCs w:val="22"/>
        </w:rPr>
        <w:t xml:space="preserve">Updated Special Attractions for </w:t>
      </w:r>
      <w:r w:rsidR="00B55E15" w:rsidRPr="002C0666">
        <w:rPr>
          <w:rFonts w:asciiTheme="minorHAnsi" w:hAnsiTheme="minorHAnsi" w:cs="Calibri"/>
          <w:b/>
          <w:sz w:val="22"/>
          <w:szCs w:val="22"/>
        </w:rPr>
        <w:t>CFRPM</w:t>
      </w:r>
      <w:r w:rsidR="00183F6A" w:rsidRPr="002C0666">
        <w:rPr>
          <w:rFonts w:asciiTheme="minorHAnsi" w:hAnsiTheme="minorHAnsi" w:cs="Calibri"/>
          <w:b/>
          <w:sz w:val="22"/>
          <w:szCs w:val="22"/>
        </w:rPr>
        <w:t xml:space="preserve"> </w:t>
      </w:r>
      <w:r w:rsidR="00B55E15" w:rsidRPr="002C0666">
        <w:rPr>
          <w:rFonts w:asciiTheme="minorHAnsi" w:hAnsiTheme="minorHAnsi" w:cs="Calibri"/>
          <w:b/>
          <w:sz w:val="22"/>
          <w:szCs w:val="22"/>
        </w:rPr>
        <w:t>6</w:t>
      </w:r>
      <w:r w:rsidR="00183F6A" w:rsidRPr="002C0666">
        <w:rPr>
          <w:rFonts w:asciiTheme="minorHAnsi" w:hAnsiTheme="minorHAnsi" w:cs="Calibri"/>
          <w:b/>
          <w:sz w:val="22"/>
          <w:szCs w:val="22"/>
        </w:rPr>
        <w:t>.1</w:t>
      </w:r>
      <w:r w:rsidR="00B55E15" w:rsidRPr="002C0666">
        <w:rPr>
          <w:rFonts w:asciiTheme="minorHAnsi" w:hAnsiTheme="minorHAnsi" w:cs="Calibri"/>
          <w:b/>
          <w:sz w:val="22"/>
          <w:szCs w:val="22"/>
        </w:rPr>
        <w:t xml:space="preserve"> </w:t>
      </w:r>
      <w:r w:rsidR="004349F9" w:rsidRPr="002C0666">
        <w:rPr>
          <w:rFonts w:ascii="Calibri" w:hAnsi="Calibri"/>
          <w:b/>
          <w:bCs/>
          <w:color w:val="000000" w:themeColor="text1"/>
          <w:sz w:val="22"/>
          <w:szCs w:val="22"/>
        </w:rPr>
        <w:t xml:space="preserve"> </w:t>
      </w:r>
    </w:p>
    <w:p w:rsidR="00A4655A" w:rsidRPr="00A4655A" w:rsidRDefault="00A4655A" w:rsidP="00A4655A">
      <w:pPr>
        <w:rPr>
          <w:rFonts w:ascii="Calibri" w:hAnsi="Calibri"/>
          <w:b/>
          <w:bCs/>
          <w:sz w:val="22"/>
          <w:szCs w:val="22"/>
        </w:rPr>
      </w:pPr>
      <w:r w:rsidRPr="00A4655A">
        <w:rPr>
          <w:rFonts w:ascii="Calibri" w:hAnsi="Calibri"/>
          <w:b/>
          <w:bCs/>
          <w:color w:val="6F2421"/>
          <w:sz w:val="22"/>
          <w:szCs w:val="22"/>
        </w:rPr>
        <w:tab/>
      </w:r>
    </w:p>
    <w:p w:rsidR="00A4655A" w:rsidRPr="00A4655A" w:rsidRDefault="00A4655A" w:rsidP="00A4655A">
      <w:pPr>
        <w:pBdr>
          <w:bottom w:val="single" w:sz="4" w:space="1" w:color="auto"/>
        </w:pBdr>
        <w:rPr>
          <w:rFonts w:ascii="Calibri" w:hAnsi="Calibri" w:cs="Arial"/>
          <w:bCs/>
          <w:sz w:val="22"/>
          <w:szCs w:val="22"/>
        </w:rPr>
      </w:pPr>
    </w:p>
    <w:p w:rsidR="00A4655A" w:rsidRPr="00A4655A" w:rsidRDefault="00A4655A" w:rsidP="00A4655A">
      <w:pPr>
        <w:jc w:val="both"/>
        <w:rPr>
          <w:rFonts w:ascii="Calibri" w:hAnsi="Calibri"/>
          <w:bCs/>
          <w:sz w:val="22"/>
          <w:szCs w:val="22"/>
        </w:rPr>
      </w:pPr>
    </w:p>
    <w:p w:rsidR="00152BCC" w:rsidRPr="00221C1E" w:rsidRDefault="00152BCC" w:rsidP="002C0666">
      <w:pPr>
        <w:spacing w:line="276" w:lineRule="auto"/>
        <w:jc w:val="both"/>
        <w:rPr>
          <w:rFonts w:asciiTheme="minorHAnsi" w:hAnsiTheme="minorHAnsi"/>
          <w:u w:val="single"/>
        </w:rPr>
      </w:pPr>
      <w:r w:rsidRPr="00221C1E">
        <w:rPr>
          <w:rFonts w:asciiTheme="minorHAnsi" w:hAnsiTheme="minorHAnsi"/>
          <w:u w:val="single"/>
        </w:rPr>
        <w:t>Introduction</w:t>
      </w:r>
    </w:p>
    <w:p w:rsidR="00152BCC" w:rsidRPr="00221C1E" w:rsidRDefault="00152BCC" w:rsidP="002C0666">
      <w:pPr>
        <w:spacing w:line="276" w:lineRule="auto"/>
        <w:jc w:val="both"/>
        <w:rPr>
          <w:rFonts w:asciiTheme="minorHAnsi" w:hAnsiTheme="minorHAnsi"/>
        </w:rPr>
      </w:pPr>
    </w:p>
    <w:p w:rsidR="000D2687" w:rsidRPr="00221C1E" w:rsidRDefault="002C0666" w:rsidP="002C0666">
      <w:pPr>
        <w:spacing w:line="276" w:lineRule="auto"/>
        <w:jc w:val="both"/>
        <w:rPr>
          <w:rFonts w:asciiTheme="minorHAnsi" w:hAnsiTheme="minorHAnsi"/>
          <w:b/>
        </w:rPr>
      </w:pPr>
      <w:r w:rsidRPr="00221C1E">
        <w:rPr>
          <w:rFonts w:asciiTheme="minorHAnsi" w:hAnsiTheme="minorHAnsi"/>
        </w:rPr>
        <w:t xml:space="preserve">Given their dated, pre-recession provenance, </w:t>
      </w:r>
      <w:r w:rsidR="006F2776" w:rsidRPr="00221C1E">
        <w:rPr>
          <w:rFonts w:asciiTheme="minorHAnsi" w:hAnsiTheme="minorHAnsi"/>
        </w:rPr>
        <w:t xml:space="preserve">limited documentation, and </w:t>
      </w:r>
      <w:r w:rsidR="00E04725">
        <w:rPr>
          <w:rFonts w:asciiTheme="minorHAnsi" w:hAnsiTheme="minorHAnsi"/>
        </w:rPr>
        <w:t xml:space="preserve">suspiciously </w:t>
      </w:r>
      <w:r w:rsidR="006F2776" w:rsidRPr="00221C1E">
        <w:rPr>
          <w:rFonts w:asciiTheme="minorHAnsi" w:hAnsiTheme="minorHAnsi"/>
        </w:rPr>
        <w:t xml:space="preserve">illogical values, the </w:t>
      </w:r>
      <w:r w:rsidRPr="00221C1E">
        <w:rPr>
          <w:rFonts w:asciiTheme="minorHAnsi" w:hAnsiTheme="minorHAnsi"/>
        </w:rPr>
        <w:t>special attraction production variables contained in CFRPM were updated for release 6.1</w:t>
      </w:r>
      <w:r w:rsidR="006F2776" w:rsidRPr="00221C1E">
        <w:rPr>
          <w:rFonts w:asciiTheme="minorHAnsi" w:hAnsiTheme="minorHAnsi"/>
        </w:rPr>
        <w:t>.    These values are used by the model to produce person trips associated with Central Florida’s exceptional themed attractions, convention center, airport, cruise port, and water parks.</w:t>
      </w:r>
      <w:r w:rsidR="007A57BF" w:rsidRPr="00221C1E">
        <w:rPr>
          <w:rFonts w:asciiTheme="minorHAnsi" w:hAnsiTheme="minorHAnsi"/>
        </w:rPr>
        <w:t xml:space="preserve">  These person trips are associated with substantially higher auto occupancies during the mode choice step later in the model stream.  The original CFRPM production variables, which did not change for any of the </w:t>
      </w:r>
      <w:r w:rsidR="00E04725">
        <w:rPr>
          <w:rFonts w:asciiTheme="minorHAnsi" w:hAnsiTheme="minorHAnsi"/>
        </w:rPr>
        <w:t xml:space="preserve">model’s future year </w:t>
      </w:r>
      <w:r w:rsidR="00E04725" w:rsidRPr="00221C1E">
        <w:rPr>
          <w:rFonts w:asciiTheme="minorHAnsi" w:hAnsiTheme="minorHAnsi"/>
        </w:rPr>
        <w:t>scenarios,</w:t>
      </w:r>
      <w:r w:rsidR="007A57BF" w:rsidRPr="00221C1E">
        <w:rPr>
          <w:rFonts w:asciiTheme="minorHAnsi" w:hAnsiTheme="minorHAnsi"/>
        </w:rPr>
        <w:t xml:space="preserve"> are shown on </w:t>
      </w:r>
      <w:r w:rsidR="007A57BF" w:rsidRPr="00221C1E">
        <w:rPr>
          <w:rFonts w:asciiTheme="minorHAnsi" w:hAnsiTheme="minorHAnsi"/>
          <w:b/>
        </w:rPr>
        <w:t>Table 1.</w:t>
      </w:r>
      <w:r w:rsidR="000D2687">
        <w:rPr>
          <w:rFonts w:asciiTheme="minorHAnsi" w:hAnsiTheme="minorHAnsi"/>
          <w:b/>
        </w:rPr>
        <w:t xml:space="preserve">  </w:t>
      </w:r>
    </w:p>
    <w:p w:rsidR="007A57BF" w:rsidRDefault="002722C7" w:rsidP="002C0666">
      <w:pPr>
        <w:spacing w:line="276" w:lineRule="auto"/>
        <w:jc w:val="both"/>
        <w:rPr>
          <w:rFonts w:asciiTheme="minorHAnsi" w:hAnsiTheme="minorHAnsi"/>
          <w:sz w:val="22"/>
          <w:szCs w:val="22"/>
        </w:rPr>
      </w:pPr>
      <w:r>
        <w:rPr>
          <w:rFonts w:asciiTheme="minorHAnsi" w:hAnsiTheme="minorHAnsi"/>
          <w:noProof/>
          <w:sz w:val="22"/>
          <w:szCs w:val="22"/>
        </w:rPr>
        <w:drawing>
          <wp:inline distT="0" distB="0" distL="0" distR="0">
            <wp:extent cx="6309360" cy="3111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360" cy="3111190"/>
                    </a:xfrm>
                    <a:prstGeom prst="rect">
                      <a:avLst/>
                    </a:prstGeom>
                    <a:noFill/>
                    <a:ln>
                      <a:noFill/>
                    </a:ln>
                  </pic:spPr>
                </pic:pic>
              </a:graphicData>
            </a:graphic>
          </wp:inline>
        </w:drawing>
      </w:r>
    </w:p>
    <w:p w:rsidR="002722C7" w:rsidRDefault="002722C7" w:rsidP="002C0666">
      <w:pPr>
        <w:spacing w:line="276" w:lineRule="auto"/>
        <w:jc w:val="both"/>
        <w:rPr>
          <w:rFonts w:asciiTheme="minorHAnsi" w:hAnsiTheme="minorHAnsi"/>
          <w:sz w:val="22"/>
          <w:szCs w:val="22"/>
        </w:rPr>
      </w:pPr>
    </w:p>
    <w:p w:rsidR="001D3260" w:rsidRDefault="00AB42B5" w:rsidP="002C0666">
      <w:pPr>
        <w:spacing w:line="276" w:lineRule="auto"/>
        <w:jc w:val="both"/>
        <w:rPr>
          <w:rFonts w:asciiTheme="minorHAnsi" w:hAnsiTheme="minorHAnsi"/>
          <w:sz w:val="22"/>
          <w:szCs w:val="22"/>
          <w:u w:val="single"/>
        </w:rPr>
      </w:pPr>
      <w:r w:rsidRPr="00AB42B5">
        <w:rPr>
          <w:rFonts w:asciiTheme="minorHAnsi" w:hAnsiTheme="minorHAnsi"/>
          <w:szCs w:val="22"/>
          <w:u w:val="single"/>
        </w:rPr>
        <w:t xml:space="preserve">Theme </w:t>
      </w:r>
      <w:r w:rsidR="005211E1">
        <w:rPr>
          <w:rFonts w:asciiTheme="minorHAnsi" w:hAnsiTheme="minorHAnsi"/>
          <w:szCs w:val="22"/>
          <w:u w:val="single"/>
        </w:rPr>
        <w:t xml:space="preserve">and Water </w:t>
      </w:r>
      <w:r w:rsidRPr="00AB42B5">
        <w:rPr>
          <w:rFonts w:asciiTheme="minorHAnsi" w:hAnsiTheme="minorHAnsi"/>
          <w:szCs w:val="22"/>
          <w:u w:val="single"/>
        </w:rPr>
        <w:t xml:space="preserve">Park Productions </w:t>
      </w:r>
      <w:r w:rsidR="00221C1E" w:rsidRPr="00AB42B5">
        <w:rPr>
          <w:rFonts w:asciiTheme="minorHAnsi" w:hAnsiTheme="minorHAnsi"/>
          <w:sz w:val="22"/>
          <w:szCs w:val="22"/>
          <w:u w:val="single"/>
        </w:rPr>
        <w:t xml:space="preserve"> </w:t>
      </w:r>
    </w:p>
    <w:p w:rsidR="00AB42B5" w:rsidRDefault="00AB42B5" w:rsidP="002C0666">
      <w:pPr>
        <w:spacing w:line="276" w:lineRule="auto"/>
        <w:jc w:val="both"/>
        <w:rPr>
          <w:rFonts w:asciiTheme="minorHAnsi" w:hAnsiTheme="minorHAnsi"/>
          <w:sz w:val="22"/>
          <w:szCs w:val="22"/>
          <w:u w:val="single"/>
        </w:rPr>
      </w:pPr>
    </w:p>
    <w:p w:rsidR="005211E1" w:rsidRDefault="00AB42B5" w:rsidP="002C0666">
      <w:pPr>
        <w:spacing w:line="276" w:lineRule="auto"/>
        <w:jc w:val="both"/>
        <w:rPr>
          <w:rFonts w:asciiTheme="minorHAnsi" w:hAnsiTheme="minorHAnsi"/>
          <w:szCs w:val="22"/>
        </w:rPr>
      </w:pPr>
      <w:r w:rsidRPr="00AB42B5">
        <w:rPr>
          <w:rFonts w:asciiTheme="minorHAnsi" w:hAnsiTheme="minorHAnsi"/>
          <w:szCs w:val="22"/>
        </w:rPr>
        <w:t>The 2010</w:t>
      </w:r>
      <w:r>
        <w:rPr>
          <w:rFonts w:asciiTheme="minorHAnsi" w:hAnsiTheme="minorHAnsi"/>
          <w:szCs w:val="22"/>
        </w:rPr>
        <w:t xml:space="preserve"> and 2015 editions of the </w:t>
      </w:r>
      <w:r w:rsidR="0000144B">
        <w:rPr>
          <w:rFonts w:asciiTheme="minorHAnsi" w:hAnsiTheme="minorHAnsi"/>
          <w:szCs w:val="22"/>
        </w:rPr>
        <w:t xml:space="preserve">annually-published </w:t>
      </w:r>
      <w:r w:rsidRPr="0000144B">
        <w:rPr>
          <w:rFonts w:asciiTheme="minorHAnsi" w:hAnsiTheme="minorHAnsi"/>
          <w:i/>
          <w:szCs w:val="22"/>
        </w:rPr>
        <w:t xml:space="preserve">Global Attractions </w:t>
      </w:r>
      <w:r w:rsidR="0000144B" w:rsidRPr="0000144B">
        <w:rPr>
          <w:rFonts w:asciiTheme="minorHAnsi" w:hAnsiTheme="minorHAnsi"/>
          <w:i/>
          <w:szCs w:val="22"/>
        </w:rPr>
        <w:t>Attendance Report</w:t>
      </w:r>
      <w:r>
        <w:rPr>
          <w:rFonts w:asciiTheme="minorHAnsi" w:hAnsiTheme="minorHAnsi"/>
          <w:szCs w:val="22"/>
        </w:rPr>
        <w:t xml:space="preserve"> were used to update the level of theme park productions contained the CFRPM.    </w:t>
      </w:r>
      <w:r w:rsidRPr="005211E1">
        <w:rPr>
          <w:rFonts w:asciiTheme="minorHAnsi" w:hAnsiTheme="minorHAnsi"/>
          <w:b/>
          <w:szCs w:val="22"/>
        </w:rPr>
        <w:t>Table 2</w:t>
      </w:r>
      <w:r>
        <w:rPr>
          <w:rFonts w:asciiTheme="minorHAnsi" w:hAnsiTheme="minorHAnsi"/>
          <w:szCs w:val="22"/>
        </w:rPr>
        <w:t xml:space="preserve"> below shows the </w:t>
      </w:r>
      <w:r w:rsidR="005211E1">
        <w:rPr>
          <w:rFonts w:asciiTheme="minorHAnsi" w:hAnsiTheme="minorHAnsi"/>
          <w:szCs w:val="22"/>
        </w:rPr>
        <w:t xml:space="preserve">amount of theme and water park related productions for 2010 and 2015.  The production variables </w:t>
      </w:r>
      <w:r w:rsidR="005211E1">
        <w:rPr>
          <w:rFonts w:asciiTheme="minorHAnsi" w:hAnsiTheme="minorHAnsi"/>
          <w:szCs w:val="22"/>
        </w:rPr>
        <w:lastRenderedPageBreak/>
        <w:t xml:space="preserve">were calculated by dividing reported annual attendance by an annualization factor and multiplying by two in order to account for </w:t>
      </w:r>
      <w:r w:rsidR="00E04725">
        <w:rPr>
          <w:rFonts w:asciiTheme="minorHAnsi" w:hAnsiTheme="minorHAnsi"/>
          <w:szCs w:val="22"/>
        </w:rPr>
        <w:t xml:space="preserve">each </w:t>
      </w:r>
      <w:r w:rsidR="005211E1">
        <w:rPr>
          <w:rFonts w:asciiTheme="minorHAnsi" w:hAnsiTheme="minorHAnsi"/>
          <w:szCs w:val="22"/>
        </w:rPr>
        <w:t>trip end associated with park attendance.</w:t>
      </w:r>
    </w:p>
    <w:p w:rsidR="00AB42B5" w:rsidRDefault="00E0552C" w:rsidP="00E0552C">
      <w:pPr>
        <w:spacing w:line="276" w:lineRule="auto"/>
        <w:jc w:val="center"/>
        <w:rPr>
          <w:rFonts w:asciiTheme="minorHAnsi" w:hAnsiTheme="minorHAnsi"/>
          <w:szCs w:val="22"/>
        </w:rPr>
      </w:pPr>
      <w:r>
        <w:rPr>
          <w:rFonts w:asciiTheme="minorHAnsi" w:hAnsiTheme="minorHAnsi"/>
          <w:noProof/>
          <w:szCs w:val="22"/>
        </w:rPr>
        <w:drawing>
          <wp:inline distT="0" distB="0" distL="0" distR="0">
            <wp:extent cx="6309360" cy="2448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360" cy="2448781"/>
                    </a:xfrm>
                    <a:prstGeom prst="rect">
                      <a:avLst/>
                    </a:prstGeom>
                    <a:noFill/>
                    <a:ln>
                      <a:noFill/>
                    </a:ln>
                  </pic:spPr>
                </pic:pic>
              </a:graphicData>
            </a:graphic>
          </wp:inline>
        </w:drawing>
      </w:r>
    </w:p>
    <w:p w:rsidR="005211E1" w:rsidRDefault="005211E1" w:rsidP="002C0666">
      <w:pPr>
        <w:spacing w:line="276" w:lineRule="auto"/>
        <w:jc w:val="both"/>
        <w:rPr>
          <w:rFonts w:asciiTheme="minorHAnsi" w:hAnsiTheme="minorHAnsi"/>
          <w:szCs w:val="22"/>
        </w:rPr>
      </w:pPr>
    </w:p>
    <w:p w:rsidR="00C65237" w:rsidRDefault="008E5F88" w:rsidP="002C0666">
      <w:pPr>
        <w:spacing w:line="276" w:lineRule="auto"/>
        <w:jc w:val="both"/>
        <w:rPr>
          <w:rFonts w:asciiTheme="minorHAnsi" w:hAnsiTheme="minorHAnsi"/>
          <w:szCs w:val="22"/>
        </w:rPr>
      </w:pPr>
      <w:r>
        <w:rPr>
          <w:rFonts w:asciiTheme="minorHAnsi" w:hAnsiTheme="minorHAnsi"/>
          <w:szCs w:val="22"/>
        </w:rPr>
        <w:t xml:space="preserve">It was determined that, given </w:t>
      </w:r>
      <w:r w:rsidR="009F0B63">
        <w:rPr>
          <w:rFonts w:asciiTheme="minorHAnsi" w:hAnsiTheme="minorHAnsi"/>
          <w:szCs w:val="22"/>
        </w:rPr>
        <w:t xml:space="preserve">central Florida’s </w:t>
      </w:r>
      <w:r w:rsidR="00E04725">
        <w:rPr>
          <w:rFonts w:asciiTheme="minorHAnsi" w:hAnsiTheme="minorHAnsi"/>
          <w:szCs w:val="22"/>
        </w:rPr>
        <w:t xml:space="preserve">long, </w:t>
      </w:r>
      <w:r>
        <w:rPr>
          <w:rFonts w:asciiTheme="minorHAnsi" w:hAnsiTheme="minorHAnsi"/>
          <w:szCs w:val="22"/>
        </w:rPr>
        <w:t xml:space="preserve">consistent history of escalating theme park </w:t>
      </w:r>
      <w:r w:rsidR="009F0B63">
        <w:rPr>
          <w:rFonts w:asciiTheme="minorHAnsi" w:hAnsiTheme="minorHAnsi"/>
          <w:szCs w:val="22"/>
        </w:rPr>
        <w:t>attendance, it was not realistic to keep these values static across future scenario years</w:t>
      </w:r>
      <w:r w:rsidR="00E04725">
        <w:rPr>
          <w:rFonts w:asciiTheme="minorHAnsi" w:hAnsiTheme="minorHAnsi"/>
          <w:szCs w:val="22"/>
        </w:rPr>
        <w:t xml:space="preserve"> as was done previously</w:t>
      </w:r>
      <w:r w:rsidR="009F0B63">
        <w:rPr>
          <w:rFonts w:asciiTheme="minorHAnsi" w:hAnsiTheme="minorHAnsi"/>
          <w:szCs w:val="22"/>
        </w:rPr>
        <w:t>.  Therefore, each them</w:t>
      </w:r>
      <w:r w:rsidR="00E04725">
        <w:rPr>
          <w:rFonts w:asciiTheme="minorHAnsi" w:hAnsiTheme="minorHAnsi"/>
          <w:szCs w:val="22"/>
        </w:rPr>
        <w:t>e</w:t>
      </w:r>
      <w:r w:rsidR="009F0B63">
        <w:rPr>
          <w:rFonts w:asciiTheme="minorHAnsi" w:hAnsiTheme="minorHAnsi"/>
          <w:szCs w:val="22"/>
        </w:rPr>
        <w:t xml:space="preserve"> park was grown using </w:t>
      </w:r>
      <w:r w:rsidR="00BA1500">
        <w:rPr>
          <w:rFonts w:asciiTheme="minorHAnsi" w:hAnsiTheme="minorHAnsi"/>
          <w:szCs w:val="22"/>
        </w:rPr>
        <w:t xml:space="preserve">a </w:t>
      </w:r>
      <w:r w:rsidR="009F0B63">
        <w:rPr>
          <w:rFonts w:asciiTheme="minorHAnsi" w:hAnsiTheme="minorHAnsi"/>
          <w:szCs w:val="22"/>
        </w:rPr>
        <w:t xml:space="preserve">compound annual growth rate (CAGR) </w:t>
      </w:r>
      <w:r w:rsidR="00BA1500">
        <w:rPr>
          <w:rFonts w:asciiTheme="minorHAnsi" w:hAnsiTheme="minorHAnsi"/>
          <w:szCs w:val="22"/>
        </w:rPr>
        <w:t xml:space="preserve">of 1.16 % which </w:t>
      </w:r>
      <w:r w:rsidR="00C2269D">
        <w:rPr>
          <w:rFonts w:asciiTheme="minorHAnsi" w:hAnsiTheme="minorHAnsi"/>
          <w:szCs w:val="22"/>
        </w:rPr>
        <w:t xml:space="preserve">was derived from </w:t>
      </w:r>
      <w:r w:rsidR="00BA1500">
        <w:rPr>
          <w:rFonts w:asciiTheme="minorHAnsi" w:hAnsiTheme="minorHAnsi"/>
          <w:szCs w:val="22"/>
        </w:rPr>
        <w:t xml:space="preserve">linearly-extrapolated </w:t>
      </w:r>
      <w:r w:rsidR="009F0B63">
        <w:rPr>
          <w:rFonts w:asciiTheme="minorHAnsi" w:hAnsiTheme="minorHAnsi"/>
          <w:szCs w:val="22"/>
        </w:rPr>
        <w:t xml:space="preserve">historic </w:t>
      </w:r>
      <w:r w:rsidR="00BA1500">
        <w:rPr>
          <w:rFonts w:asciiTheme="minorHAnsi" w:hAnsiTheme="minorHAnsi"/>
          <w:szCs w:val="22"/>
        </w:rPr>
        <w:t xml:space="preserve">(1991-2015) </w:t>
      </w:r>
      <w:r w:rsidR="009F0B63">
        <w:rPr>
          <w:rFonts w:asciiTheme="minorHAnsi" w:hAnsiTheme="minorHAnsi"/>
          <w:szCs w:val="22"/>
        </w:rPr>
        <w:t xml:space="preserve">growth in annual Magic Kingdom attendance.  </w:t>
      </w:r>
      <w:r w:rsidR="00C65237">
        <w:rPr>
          <w:rFonts w:asciiTheme="minorHAnsi" w:hAnsiTheme="minorHAnsi"/>
          <w:szCs w:val="22"/>
        </w:rPr>
        <w:t xml:space="preserve">Waterpark attendance remained constant for future years.  Wet-n-Wild attendance was added to Universal Studios to account for its closing in summer 2016 and the </w:t>
      </w:r>
      <w:r w:rsidR="00E04725">
        <w:rPr>
          <w:rFonts w:asciiTheme="minorHAnsi" w:hAnsiTheme="minorHAnsi"/>
          <w:szCs w:val="22"/>
        </w:rPr>
        <w:t xml:space="preserve">subsequent </w:t>
      </w:r>
      <w:r w:rsidR="00C65237">
        <w:rPr>
          <w:rFonts w:asciiTheme="minorHAnsi" w:hAnsiTheme="minorHAnsi"/>
          <w:szCs w:val="22"/>
        </w:rPr>
        <w:t xml:space="preserve">opening of Volcano Bay </w:t>
      </w:r>
      <w:r w:rsidR="00E04725">
        <w:rPr>
          <w:rFonts w:asciiTheme="minorHAnsi" w:hAnsiTheme="minorHAnsi"/>
          <w:szCs w:val="22"/>
        </w:rPr>
        <w:t xml:space="preserve">by </w:t>
      </w:r>
      <w:r w:rsidR="00C65237">
        <w:rPr>
          <w:rFonts w:asciiTheme="minorHAnsi" w:hAnsiTheme="minorHAnsi"/>
          <w:szCs w:val="22"/>
        </w:rPr>
        <w:t>summer 2017.</w:t>
      </w:r>
    </w:p>
    <w:p w:rsidR="00C2269D" w:rsidRDefault="00C2269D" w:rsidP="002C0666">
      <w:pPr>
        <w:spacing w:line="276" w:lineRule="auto"/>
        <w:jc w:val="both"/>
        <w:rPr>
          <w:rFonts w:asciiTheme="minorHAnsi" w:hAnsiTheme="minorHAnsi"/>
          <w:szCs w:val="22"/>
        </w:rPr>
      </w:pPr>
    </w:p>
    <w:p w:rsidR="00E04725" w:rsidRPr="00E04725" w:rsidRDefault="00E04725" w:rsidP="002C0666">
      <w:pPr>
        <w:spacing w:line="276" w:lineRule="auto"/>
        <w:jc w:val="both"/>
        <w:rPr>
          <w:rFonts w:asciiTheme="minorHAnsi" w:hAnsiTheme="minorHAnsi"/>
          <w:szCs w:val="22"/>
          <w:u w:val="single"/>
        </w:rPr>
      </w:pPr>
      <w:r w:rsidRPr="00E04725">
        <w:rPr>
          <w:rFonts w:asciiTheme="minorHAnsi" w:hAnsiTheme="minorHAnsi"/>
          <w:szCs w:val="22"/>
          <w:u w:val="single"/>
        </w:rPr>
        <w:t>Orlando International Airport</w:t>
      </w:r>
    </w:p>
    <w:p w:rsidR="00E04725" w:rsidRDefault="00E04725" w:rsidP="002C0666">
      <w:pPr>
        <w:spacing w:line="276" w:lineRule="auto"/>
        <w:jc w:val="both"/>
        <w:rPr>
          <w:rFonts w:asciiTheme="minorHAnsi" w:hAnsiTheme="minorHAnsi"/>
          <w:szCs w:val="22"/>
        </w:rPr>
      </w:pPr>
    </w:p>
    <w:p w:rsidR="00C65237" w:rsidRDefault="008F1943" w:rsidP="002C0666">
      <w:pPr>
        <w:spacing w:line="276" w:lineRule="auto"/>
        <w:jc w:val="both"/>
        <w:rPr>
          <w:rFonts w:asciiTheme="minorHAnsi" w:hAnsiTheme="minorHAnsi"/>
          <w:szCs w:val="22"/>
        </w:rPr>
      </w:pPr>
      <w:r>
        <w:rPr>
          <w:rFonts w:asciiTheme="minorHAnsi" w:hAnsiTheme="minorHAnsi"/>
          <w:szCs w:val="22"/>
        </w:rPr>
        <w:t xml:space="preserve">Forecast airport passenger enplanements and deplanements were obtained from </w:t>
      </w:r>
      <w:r w:rsidR="00560DAE">
        <w:rPr>
          <w:rFonts w:asciiTheme="minorHAnsi" w:hAnsiTheme="minorHAnsi"/>
          <w:szCs w:val="22"/>
        </w:rPr>
        <w:t xml:space="preserve">passenger forecasts developed </w:t>
      </w:r>
      <w:r w:rsidR="00FB1FA3">
        <w:rPr>
          <w:rFonts w:asciiTheme="minorHAnsi" w:hAnsiTheme="minorHAnsi"/>
          <w:szCs w:val="22"/>
        </w:rPr>
        <w:t>during the course of SunRail Phase 3 model calibration and were based</w:t>
      </w:r>
      <w:r w:rsidR="00C65237">
        <w:rPr>
          <w:rFonts w:asciiTheme="minorHAnsi" w:hAnsiTheme="minorHAnsi"/>
          <w:szCs w:val="22"/>
        </w:rPr>
        <w:t xml:space="preserve"> on</w:t>
      </w:r>
      <w:r w:rsidR="00FB1FA3">
        <w:rPr>
          <w:rFonts w:asciiTheme="minorHAnsi" w:hAnsiTheme="minorHAnsi"/>
          <w:szCs w:val="22"/>
        </w:rPr>
        <w:t xml:space="preserve"> GOAA’s June</w:t>
      </w:r>
      <w:r w:rsidR="00AF3615">
        <w:rPr>
          <w:rFonts w:asciiTheme="minorHAnsi" w:hAnsiTheme="minorHAnsi"/>
          <w:szCs w:val="22"/>
        </w:rPr>
        <w:t xml:space="preserve"> </w:t>
      </w:r>
      <w:r w:rsidR="00AF3615" w:rsidRPr="00E04725">
        <w:rPr>
          <w:rFonts w:asciiTheme="minorHAnsi" w:hAnsiTheme="minorHAnsi"/>
          <w:i/>
          <w:szCs w:val="22"/>
        </w:rPr>
        <w:t>2015 Traffic Summary Report</w:t>
      </w:r>
      <w:r w:rsidR="00AF3615">
        <w:rPr>
          <w:rFonts w:asciiTheme="minorHAnsi" w:hAnsiTheme="minorHAnsi"/>
          <w:szCs w:val="22"/>
        </w:rPr>
        <w:t xml:space="preserve"> and grown for future years using a CAGR of 3.8%</w:t>
      </w:r>
      <w:r w:rsidR="00E04725">
        <w:rPr>
          <w:rFonts w:asciiTheme="minorHAnsi" w:hAnsiTheme="minorHAnsi"/>
          <w:szCs w:val="22"/>
        </w:rPr>
        <w:t>;</w:t>
      </w:r>
      <w:r w:rsidR="00AF3615">
        <w:rPr>
          <w:rFonts w:asciiTheme="minorHAnsi" w:hAnsiTheme="minorHAnsi"/>
          <w:szCs w:val="22"/>
        </w:rPr>
        <w:t xml:space="preserve"> consistent with official GOAA passenger forecasts (</w:t>
      </w:r>
      <w:r w:rsidR="00AF3615" w:rsidRPr="00AF3615">
        <w:rPr>
          <w:rFonts w:asciiTheme="minorHAnsi" w:hAnsiTheme="minorHAnsi"/>
          <w:b/>
          <w:szCs w:val="22"/>
        </w:rPr>
        <w:t>Figure 1</w:t>
      </w:r>
      <w:r w:rsidR="00AF3615">
        <w:rPr>
          <w:rFonts w:asciiTheme="minorHAnsi" w:hAnsiTheme="minorHAnsi"/>
          <w:szCs w:val="22"/>
        </w:rPr>
        <w:t>).</w:t>
      </w:r>
      <w:r w:rsidR="00C65237">
        <w:rPr>
          <w:rFonts w:asciiTheme="minorHAnsi" w:hAnsiTheme="minorHAnsi"/>
          <w:szCs w:val="22"/>
        </w:rPr>
        <w:t xml:space="preserve">  Forecast airport passengers were allocated between the north and south terminals based upon the portion of total gates contained in each</w:t>
      </w:r>
      <w:r w:rsidR="00B83842">
        <w:rPr>
          <w:rFonts w:asciiTheme="minorHAnsi" w:hAnsiTheme="minorHAnsi"/>
          <w:szCs w:val="22"/>
        </w:rPr>
        <w:t xml:space="preserve"> as shown in </w:t>
      </w:r>
      <w:r w:rsidR="00B83842" w:rsidRPr="00B83842">
        <w:rPr>
          <w:rFonts w:asciiTheme="minorHAnsi" w:hAnsiTheme="minorHAnsi"/>
          <w:b/>
          <w:szCs w:val="22"/>
        </w:rPr>
        <w:t>Table 3</w:t>
      </w:r>
      <w:r w:rsidR="00B83842">
        <w:rPr>
          <w:rFonts w:asciiTheme="minorHAnsi" w:hAnsiTheme="minorHAnsi"/>
          <w:szCs w:val="22"/>
        </w:rPr>
        <w:t>.</w:t>
      </w:r>
    </w:p>
    <w:p w:rsidR="00C65237" w:rsidRDefault="00B83842" w:rsidP="00B83842">
      <w:pPr>
        <w:jc w:val="center"/>
        <w:rPr>
          <w:rFonts w:asciiTheme="minorHAnsi" w:hAnsiTheme="minorHAnsi"/>
          <w:szCs w:val="22"/>
        </w:rPr>
      </w:pPr>
      <w:r>
        <w:rPr>
          <w:rFonts w:asciiTheme="minorHAnsi" w:hAnsiTheme="minorHAnsi"/>
          <w:noProof/>
          <w:szCs w:val="22"/>
        </w:rPr>
        <w:drawing>
          <wp:inline distT="0" distB="0" distL="0" distR="0">
            <wp:extent cx="6309360" cy="1931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9360" cy="1931581"/>
                    </a:xfrm>
                    <a:prstGeom prst="rect">
                      <a:avLst/>
                    </a:prstGeom>
                    <a:noFill/>
                    <a:ln>
                      <a:noFill/>
                    </a:ln>
                  </pic:spPr>
                </pic:pic>
              </a:graphicData>
            </a:graphic>
          </wp:inline>
        </w:drawing>
      </w:r>
    </w:p>
    <w:p w:rsidR="00C01A5C" w:rsidRDefault="00C01A5C" w:rsidP="002C0666">
      <w:pPr>
        <w:spacing w:line="276" w:lineRule="auto"/>
        <w:jc w:val="both"/>
        <w:rPr>
          <w:rFonts w:asciiTheme="minorHAnsi" w:hAnsiTheme="minorHAnsi"/>
          <w:szCs w:val="22"/>
        </w:rPr>
      </w:pPr>
    </w:p>
    <w:p w:rsidR="00AF3615" w:rsidRDefault="00AF3615" w:rsidP="002C0666">
      <w:pPr>
        <w:spacing w:line="276" w:lineRule="auto"/>
        <w:jc w:val="both"/>
        <w:rPr>
          <w:rFonts w:asciiTheme="minorHAnsi" w:hAnsiTheme="minorHAnsi"/>
          <w:szCs w:val="22"/>
        </w:rPr>
      </w:pPr>
    </w:p>
    <w:p w:rsidR="00AF3615" w:rsidRPr="00AF3615" w:rsidRDefault="00AF3615" w:rsidP="00AF3615">
      <w:pPr>
        <w:spacing w:line="276" w:lineRule="auto"/>
        <w:jc w:val="center"/>
        <w:rPr>
          <w:rFonts w:asciiTheme="minorHAnsi" w:hAnsiTheme="minorHAnsi"/>
          <w:b/>
          <w:szCs w:val="22"/>
        </w:rPr>
      </w:pPr>
      <w:r w:rsidRPr="00AF3615">
        <w:rPr>
          <w:rFonts w:asciiTheme="minorHAnsi" w:hAnsiTheme="minorHAnsi"/>
          <w:b/>
          <w:szCs w:val="22"/>
        </w:rPr>
        <w:t>Figure 1</w:t>
      </w:r>
      <w:r w:rsidR="00C65237">
        <w:rPr>
          <w:rStyle w:val="EndnoteReference"/>
          <w:rFonts w:asciiTheme="minorHAnsi" w:hAnsiTheme="minorHAnsi"/>
          <w:b/>
          <w:szCs w:val="22"/>
        </w:rPr>
        <w:endnoteReference w:id="1"/>
      </w:r>
    </w:p>
    <w:p w:rsidR="00B83842" w:rsidRDefault="00B83842" w:rsidP="00AF3615">
      <w:pPr>
        <w:spacing w:line="276" w:lineRule="auto"/>
        <w:jc w:val="center"/>
        <w:rPr>
          <w:rFonts w:asciiTheme="minorHAnsi" w:hAnsiTheme="minorHAnsi"/>
          <w:szCs w:val="22"/>
        </w:rPr>
      </w:pPr>
    </w:p>
    <w:p w:rsidR="00AF3615" w:rsidRDefault="00AF3615" w:rsidP="00AF3615">
      <w:pPr>
        <w:spacing w:line="276" w:lineRule="auto"/>
        <w:jc w:val="center"/>
        <w:rPr>
          <w:rFonts w:asciiTheme="minorHAnsi" w:hAnsiTheme="minorHAnsi"/>
          <w:szCs w:val="22"/>
        </w:rPr>
      </w:pPr>
      <w:r>
        <w:rPr>
          <w:noProof/>
        </w:rPr>
        <w:drawing>
          <wp:inline distT="0" distB="0" distL="0" distR="0" wp14:anchorId="571B83CA" wp14:editId="559BB911">
            <wp:extent cx="4777740" cy="2799776"/>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740" cy="2799776"/>
                    </a:xfrm>
                    <a:prstGeom prst="rect">
                      <a:avLst/>
                    </a:prstGeom>
                  </pic:spPr>
                </pic:pic>
              </a:graphicData>
            </a:graphic>
          </wp:inline>
        </w:drawing>
      </w:r>
    </w:p>
    <w:p w:rsidR="00B83842" w:rsidRDefault="00B83842" w:rsidP="00AF3615">
      <w:pPr>
        <w:spacing w:line="276" w:lineRule="auto"/>
        <w:jc w:val="center"/>
        <w:rPr>
          <w:rFonts w:asciiTheme="minorHAnsi" w:hAnsiTheme="minorHAnsi"/>
          <w:szCs w:val="22"/>
        </w:rPr>
      </w:pPr>
    </w:p>
    <w:p w:rsidR="00B83842" w:rsidRPr="00AB42B5" w:rsidRDefault="00B83842" w:rsidP="00B83842">
      <w:pPr>
        <w:spacing w:line="276" w:lineRule="auto"/>
        <w:rPr>
          <w:rFonts w:asciiTheme="minorHAnsi" w:hAnsiTheme="minorHAnsi"/>
          <w:szCs w:val="22"/>
        </w:rPr>
      </w:pPr>
      <w:bookmarkStart w:id="0" w:name="_GoBack"/>
      <w:bookmarkEnd w:id="0"/>
    </w:p>
    <w:sectPr w:rsidR="00B83842" w:rsidRPr="00AB42B5" w:rsidSect="003939DB">
      <w:headerReference w:type="default" r:id="rId13"/>
      <w:footerReference w:type="default" r:id="rId14"/>
      <w:headerReference w:type="first" r:id="rId15"/>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CE5" w:rsidRDefault="001B1CE5">
      <w:r>
        <w:separator/>
      </w:r>
    </w:p>
  </w:endnote>
  <w:endnote w:type="continuationSeparator" w:id="0">
    <w:p w:rsidR="001B1CE5" w:rsidRDefault="001B1CE5">
      <w:r>
        <w:continuationSeparator/>
      </w:r>
    </w:p>
  </w:endnote>
  <w:endnote w:id="1">
    <w:p w:rsidR="00C65237" w:rsidRDefault="00C65237">
      <w:pPr>
        <w:pStyle w:val="EndnoteText"/>
        <w:rPr>
          <w:rStyle w:val="Hyperlink"/>
          <w:rFonts w:asciiTheme="minorHAnsi" w:hAnsiTheme="minorHAnsi"/>
          <w:sz w:val="18"/>
          <w:szCs w:val="18"/>
        </w:rPr>
      </w:pPr>
      <w:r>
        <w:rPr>
          <w:rStyle w:val="EndnoteReference"/>
        </w:rPr>
        <w:endnoteRef/>
      </w:r>
      <w:r>
        <w:t xml:space="preserve"> </w:t>
      </w:r>
      <w:r w:rsidRPr="00C65237">
        <w:rPr>
          <w:rFonts w:asciiTheme="minorHAnsi" w:hAnsiTheme="minorHAnsi"/>
          <w:sz w:val="18"/>
          <w:szCs w:val="18"/>
        </w:rPr>
        <w:t xml:space="preserve">Source: </w:t>
      </w:r>
      <w:hyperlink r:id="rId1" w:history="1">
        <w:r w:rsidRPr="00C65237">
          <w:rPr>
            <w:rStyle w:val="Hyperlink"/>
            <w:rFonts w:asciiTheme="minorHAnsi" w:hAnsiTheme="minorHAnsi"/>
            <w:sz w:val="18"/>
            <w:szCs w:val="18"/>
          </w:rPr>
          <w:t>http://www.orlandoairports.net/statistics/monthly/trfc201506.pdf</w:t>
        </w:r>
      </w:hyperlink>
    </w:p>
    <w:p w:rsidR="00B83842" w:rsidRDefault="00B83842">
      <w:pPr>
        <w:pStyle w:val="EndnoteText"/>
      </w:pPr>
    </w:p>
    <w:p w:rsidR="00E0552C" w:rsidRDefault="00E0552C">
      <w:pPr>
        <w:pStyle w:val="EndnoteText"/>
        <w:rPr>
          <w:rFonts w:asciiTheme="minorHAnsi" w:hAnsiTheme="minorHAnsi"/>
          <w:sz w:val="24"/>
          <w:szCs w:val="22"/>
          <w:u w:val="single"/>
        </w:rPr>
      </w:pPr>
      <w:r w:rsidRPr="00E0552C">
        <w:rPr>
          <w:rFonts w:asciiTheme="minorHAnsi" w:hAnsiTheme="minorHAnsi"/>
          <w:sz w:val="24"/>
          <w:szCs w:val="22"/>
          <w:u w:val="single"/>
        </w:rPr>
        <w:t>Visitor, Resident and External Airport Productions</w:t>
      </w:r>
    </w:p>
    <w:p w:rsidR="00E0552C" w:rsidRDefault="00E0552C">
      <w:pPr>
        <w:pStyle w:val="EndnoteText"/>
        <w:rPr>
          <w:rFonts w:asciiTheme="minorHAnsi" w:hAnsiTheme="minorHAnsi"/>
          <w:sz w:val="24"/>
          <w:szCs w:val="22"/>
          <w:u w:val="single"/>
        </w:rPr>
      </w:pPr>
    </w:p>
    <w:p w:rsidR="005D6C73" w:rsidRDefault="00E0552C" w:rsidP="005D6C73">
      <w:pPr>
        <w:pStyle w:val="EndnoteText"/>
        <w:jc w:val="both"/>
        <w:rPr>
          <w:rFonts w:asciiTheme="minorHAnsi" w:hAnsiTheme="minorHAnsi"/>
          <w:sz w:val="24"/>
          <w:szCs w:val="22"/>
        </w:rPr>
      </w:pPr>
      <w:r w:rsidRPr="00E0552C">
        <w:rPr>
          <w:rFonts w:asciiTheme="minorHAnsi" w:hAnsiTheme="minorHAnsi"/>
          <w:sz w:val="24"/>
          <w:szCs w:val="22"/>
        </w:rPr>
        <w:t>The 2015 Passenger Survey was conducted by HNTB for the period between July 6 and July 17, 2015</w:t>
      </w:r>
      <w:r w:rsidR="00FA6587">
        <w:rPr>
          <w:rFonts w:asciiTheme="minorHAnsi" w:hAnsiTheme="minorHAnsi"/>
          <w:sz w:val="24"/>
          <w:szCs w:val="22"/>
        </w:rPr>
        <w:t xml:space="preserve"> as used along with z</w:t>
      </w:r>
      <w:r>
        <w:rPr>
          <w:rFonts w:asciiTheme="minorHAnsi" w:hAnsiTheme="minorHAnsi"/>
          <w:sz w:val="24"/>
          <w:szCs w:val="22"/>
        </w:rPr>
        <w:t xml:space="preserve">ip code matching was performed to determine the percentage of resident and visitor passengers </w:t>
      </w:r>
      <w:r w:rsidR="00FA6587">
        <w:rPr>
          <w:rFonts w:asciiTheme="minorHAnsi" w:hAnsiTheme="minorHAnsi"/>
          <w:sz w:val="24"/>
          <w:szCs w:val="22"/>
        </w:rPr>
        <w:t xml:space="preserve">that </w:t>
      </w:r>
      <w:r>
        <w:rPr>
          <w:rFonts w:asciiTheme="minorHAnsi" w:hAnsiTheme="minorHAnsi"/>
          <w:sz w:val="24"/>
          <w:szCs w:val="22"/>
        </w:rPr>
        <w:t>originated with</w:t>
      </w:r>
      <w:r w:rsidR="00FA6587">
        <w:rPr>
          <w:rFonts w:asciiTheme="minorHAnsi" w:hAnsiTheme="minorHAnsi"/>
          <w:sz w:val="24"/>
          <w:szCs w:val="22"/>
        </w:rPr>
        <w:t>in</w:t>
      </w:r>
      <w:r>
        <w:rPr>
          <w:rFonts w:asciiTheme="minorHAnsi" w:hAnsiTheme="minorHAnsi"/>
          <w:sz w:val="24"/>
          <w:szCs w:val="22"/>
        </w:rPr>
        <w:t xml:space="preserve"> the CFRPM study area.</w:t>
      </w:r>
      <w:r w:rsidR="000D2687">
        <w:rPr>
          <w:rFonts w:asciiTheme="minorHAnsi" w:hAnsiTheme="minorHAnsi"/>
          <w:sz w:val="24"/>
          <w:szCs w:val="22"/>
        </w:rPr>
        <w:t xml:space="preserve">  </w:t>
      </w:r>
      <w:r w:rsidR="000D2687" w:rsidRPr="000D2687">
        <w:rPr>
          <w:rFonts w:asciiTheme="minorHAnsi" w:hAnsiTheme="minorHAnsi"/>
          <w:b/>
          <w:sz w:val="24"/>
          <w:szCs w:val="22"/>
        </w:rPr>
        <w:t>Table</w:t>
      </w:r>
      <w:r w:rsidR="000D2687">
        <w:rPr>
          <w:rFonts w:asciiTheme="minorHAnsi" w:hAnsiTheme="minorHAnsi"/>
          <w:b/>
          <w:sz w:val="24"/>
          <w:szCs w:val="22"/>
        </w:rPr>
        <w:t>s</w:t>
      </w:r>
      <w:r w:rsidR="000D2687" w:rsidRPr="000D2687">
        <w:rPr>
          <w:rFonts w:asciiTheme="minorHAnsi" w:hAnsiTheme="minorHAnsi"/>
          <w:b/>
          <w:sz w:val="24"/>
          <w:szCs w:val="22"/>
        </w:rPr>
        <w:t xml:space="preserve"> 4</w:t>
      </w:r>
      <w:r w:rsidR="000D2687">
        <w:rPr>
          <w:rFonts w:asciiTheme="minorHAnsi" w:hAnsiTheme="minorHAnsi"/>
          <w:sz w:val="24"/>
          <w:szCs w:val="22"/>
        </w:rPr>
        <w:t xml:space="preserve"> </w:t>
      </w:r>
      <w:r w:rsidR="000D2687" w:rsidRPr="000D2687">
        <w:rPr>
          <w:rFonts w:asciiTheme="minorHAnsi" w:hAnsiTheme="minorHAnsi"/>
          <w:b/>
          <w:sz w:val="24"/>
          <w:szCs w:val="22"/>
        </w:rPr>
        <w:t>and</w:t>
      </w:r>
      <w:r w:rsidR="000D2687">
        <w:rPr>
          <w:rFonts w:asciiTheme="minorHAnsi" w:hAnsiTheme="minorHAnsi"/>
          <w:sz w:val="24"/>
          <w:szCs w:val="22"/>
        </w:rPr>
        <w:t xml:space="preserve"> </w:t>
      </w:r>
      <w:r w:rsidR="000D2687" w:rsidRPr="000D2687">
        <w:rPr>
          <w:rFonts w:asciiTheme="minorHAnsi" w:hAnsiTheme="minorHAnsi"/>
          <w:b/>
          <w:sz w:val="24"/>
          <w:szCs w:val="22"/>
        </w:rPr>
        <w:t>5</w:t>
      </w:r>
      <w:r w:rsidR="000D2687">
        <w:rPr>
          <w:rFonts w:asciiTheme="minorHAnsi" w:hAnsiTheme="minorHAnsi"/>
          <w:sz w:val="24"/>
          <w:szCs w:val="22"/>
        </w:rPr>
        <w:t xml:space="preserve"> summarize the results of this effort.</w:t>
      </w:r>
    </w:p>
    <w:p w:rsidR="005D6C73" w:rsidRDefault="005D6C73" w:rsidP="005D6C73">
      <w:pPr>
        <w:pStyle w:val="EndnoteText"/>
        <w:jc w:val="center"/>
        <w:rPr>
          <w:rFonts w:asciiTheme="minorHAnsi" w:hAnsiTheme="minorHAnsi"/>
          <w:sz w:val="24"/>
          <w:szCs w:val="22"/>
        </w:rPr>
      </w:pPr>
      <w:r>
        <w:rPr>
          <w:rFonts w:asciiTheme="minorHAnsi" w:hAnsiTheme="minorHAnsi"/>
          <w:noProof/>
          <w:sz w:val="24"/>
          <w:szCs w:val="22"/>
        </w:rPr>
        <w:drawing>
          <wp:inline distT="0" distB="0" distL="0" distR="0">
            <wp:extent cx="3672840" cy="13335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72840" cy="1333500"/>
                    </a:xfrm>
                    <a:prstGeom prst="rect">
                      <a:avLst/>
                    </a:prstGeom>
                    <a:noFill/>
                    <a:ln>
                      <a:noFill/>
                    </a:ln>
                  </pic:spPr>
                </pic:pic>
              </a:graphicData>
            </a:graphic>
          </wp:inline>
        </w:drawing>
      </w:r>
    </w:p>
    <w:p w:rsidR="005D6C73" w:rsidRDefault="005D6C73" w:rsidP="005D6C73">
      <w:pPr>
        <w:pStyle w:val="EndnoteText"/>
        <w:rPr>
          <w:rFonts w:asciiTheme="minorHAnsi" w:hAnsiTheme="minorHAnsi"/>
          <w:sz w:val="24"/>
          <w:szCs w:val="22"/>
        </w:rPr>
      </w:pPr>
    </w:p>
    <w:p w:rsidR="000D2687" w:rsidRDefault="00147F17" w:rsidP="005D6C73">
      <w:pPr>
        <w:pStyle w:val="EndnoteText"/>
        <w:jc w:val="center"/>
        <w:rPr>
          <w:rFonts w:asciiTheme="minorHAnsi" w:hAnsiTheme="minorHAnsi"/>
          <w:sz w:val="24"/>
          <w:szCs w:val="22"/>
        </w:rPr>
      </w:pPr>
      <w:r>
        <w:rPr>
          <w:rFonts w:asciiTheme="minorHAnsi" w:hAnsiTheme="minorHAnsi"/>
          <w:noProof/>
          <w:szCs w:val="22"/>
        </w:rPr>
        <w:drawing>
          <wp:inline distT="0" distB="0" distL="0" distR="0" wp14:anchorId="5BDC33FD" wp14:editId="29C347E7">
            <wp:extent cx="2400300"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a:ln>
                      <a:noFill/>
                    </a:ln>
                  </pic:spPr>
                </pic:pic>
              </a:graphicData>
            </a:graphic>
          </wp:inline>
        </w:drawing>
      </w:r>
    </w:p>
    <w:p w:rsidR="000D2687" w:rsidRDefault="000D2687">
      <w:pPr>
        <w:pStyle w:val="EndnoteText"/>
      </w:pPr>
    </w:p>
    <w:p w:rsidR="000D2687" w:rsidRDefault="003D54C5">
      <w:pPr>
        <w:pStyle w:val="EndnoteText"/>
        <w:rPr>
          <w:rFonts w:asciiTheme="minorHAnsi" w:hAnsiTheme="minorHAnsi"/>
          <w:sz w:val="24"/>
          <w:szCs w:val="22"/>
          <w:u w:val="single"/>
        </w:rPr>
      </w:pPr>
      <w:r w:rsidRPr="003D54C5">
        <w:rPr>
          <w:rFonts w:asciiTheme="minorHAnsi" w:hAnsiTheme="minorHAnsi"/>
          <w:sz w:val="24"/>
          <w:szCs w:val="22"/>
          <w:u w:val="single"/>
        </w:rPr>
        <w:t>Orange County Convention Center</w:t>
      </w:r>
    </w:p>
    <w:p w:rsidR="003D54C5" w:rsidRDefault="003D54C5">
      <w:pPr>
        <w:pStyle w:val="EndnoteText"/>
        <w:rPr>
          <w:rFonts w:asciiTheme="minorHAnsi" w:hAnsiTheme="minorHAnsi"/>
          <w:sz w:val="24"/>
          <w:szCs w:val="22"/>
          <w:u w:val="single"/>
        </w:rPr>
      </w:pPr>
    </w:p>
    <w:p w:rsidR="003D54C5" w:rsidRDefault="003D54C5" w:rsidP="005D6C73">
      <w:pPr>
        <w:pStyle w:val="EndnoteText"/>
        <w:jc w:val="both"/>
        <w:rPr>
          <w:rFonts w:asciiTheme="minorHAnsi" w:hAnsiTheme="minorHAnsi"/>
          <w:sz w:val="24"/>
          <w:szCs w:val="22"/>
        </w:rPr>
      </w:pPr>
      <w:r>
        <w:rPr>
          <w:rFonts w:asciiTheme="minorHAnsi" w:hAnsiTheme="minorHAnsi"/>
          <w:sz w:val="24"/>
          <w:szCs w:val="22"/>
        </w:rPr>
        <w:t>Five years of monthly attendance data was used in an attempt to normalize the high level of variability associated with convention center activities.  Upon review of this data</w:t>
      </w:r>
      <w:r w:rsidR="005D6C73">
        <w:rPr>
          <w:rFonts w:asciiTheme="minorHAnsi" w:hAnsiTheme="minorHAnsi"/>
          <w:sz w:val="24"/>
          <w:szCs w:val="22"/>
        </w:rPr>
        <w:t>,</w:t>
      </w:r>
      <w:r>
        <w:rPr>
          <w:rFonts w:asciiTheme="minorHAnsi" w:hAnsiTheme="minorHAnsi"/>
          <w:sz w:val="24"/>
          <w:szCs w:val="22"/>
        </w:rPr>
        <w:t xml:space="preserve"> </w:t>
      </w:r>
      <w:r w:rsidR="00147F17">
        <w:rPr>
          <w:rFonts w:asciiTheme="minorHAnsi" w:hAnsiTheme="minorHAnsi"/>
          <w:sz w:val="24"/>
          <w:szCs w:val="22"/>
        </w:rPr>
        <w:t>it was determined that normalization could be accomplished by taking the average of the top four consecutive months of the most recent year which complete data was available (2015)</w:t>
      </w:r>
      <w:r w:rsidR="00B56245">
        <w:rPr>
          <w:rFonts w:asciiTheme="minorHAnsi" w:hAnsiTheme="minorHAnsi"/>
          <w:sz w:val="24"/>
          <w:szCs w:val="22"/>
        </w:rPr>
        <w:t xml:space="preserve"> which yielded an average daily attendance of 12,602 which was allocated in proportion to the amount of total square footage at the North/South and West convention facilities.</w:t>
      </w:r>
      <w:r w:rsidR="000579B2">
        <w:rPr>
          <w:rFonts w:asciiTheme="minorHAnsi" w:hAnsiTheme="minorHAnsi"/>
          <w:sz w:val="24"/>
          <w:szCs w:val="22"/>
        </w:rPr>
        <w:t xml:space="preserve">  Future years were increased using the same CAGR (3.8%) as for OIA.</w:t>
      </w:r>
    </w:p>
    <w:p w:rsidR="00930926" w:rsidRDefault="00930926">
      <w:pPr>
        <w:pStyle w:val="EndnoteText"/>
        <w:rPr>
          <w:rFonts w:asciiTheme="minorHAnsi" w:hAnsiTheme="minorHAnsi"/>
          <w:sz w:val="24"/>
          <w:szCs w:val="22"/>
        </w:rPr>
      </w:pPr>
    </w:p>
    <w:p w:rsidR="00930926" w:rsidRDefault="00930926">
      <w:pPr>
        <w:pStyle w:val="EndnoteText"/>
        <w:rPr>
          <w:rFonts w:asciiTheme="minorHAnsi" w:hAnsiTheme="minorHAnsi"/>
          <w:sz w:val="24"/>
          <w:szCs w:val="22"/>
          <w:u w:val="single"/>
        </w:rPr>
      </w:pPr>
      <w:r w:rsidRPr="00930926">
        <w:rPr>
          <w:rFonts w:asciiTheme="minorHAnsi" w:hAnsiTheme="minorHAnsi"/>
          <w:sz w:val="24"/>
          <w:szCs w:val="22"/>
          <w:u w:val="single"/>
        </w:rPr>
        <w:t>Port Canaveral</w:t>
      </w:r>
    </w:p>
    <w:p w:rsidR="00930926" w:rsidRDefault="00930926">
      <w:pPr>
        <w:pStyle w:val="EndnoteText"/>
        <w:rPr>
          <w:rFonts w:asciiTheme="minorHAnsi" w:hAnsiTheme="minorHAnsi"/>
          <w:sz w:val="24"/>
          <w:szCs w:val="22"/>
          <w:u w:val="single"/>
        </w:rPr>
      </w:pPr>
    </w:p>
    <w:p w:rsidR="00930926" w:rsidRDefault="00930926" w:rsidP="005D6C73">
      <w:pPr>
        <w:pStyle w:val="EndnoteText"/>
        <w:jc w:val="both"/>
        <w:rPr>
          <w:rFonts w:asciiTheme="minorHAnsi" w:hAnsiTheme="minorHAnsi"/>
          <w:sz w:val="24"/>
          <w:szCs w:val="22"/>
        </w:rPr>
      </w:pPr>
      <w:r>
        <w:rPr>
          <w:rFonts w:asciiTheme="minorHAnsi" w:hAnsiTheme="minorHAnsi"/>
          <w:sz w:val="24"/>
          <w:szCs w:val="22"/>
        </w:rPr>
        <w:t xml:space="preserve">The original CFRPM daily Port Canaveral </w:t>
      </w:r>
      <w:r w:rsidR="00196D6B">
        <w:rPr>
          <w:rFonts w:asciiTheme="minorHAnsi" w:hAnsiTheme="minorHAnsi"/>
          <w:sz w:val="24"/>
          <w:szCs w:val="22"/>
        </w:rPr>
        <w:t>special attraction productions were used as the basis for future years which assumed three additional cruise ship berths on-line by 2025.</w:t>
      </w:r>
      <w:r w:rsidR="005D6C73">
        <w:rPr>
          <w:rFonts w:asciiTheme="minorHAnsi" w:hAnsiTheme="minorHAnsi"/>
          <w:sz w:val="24"/>
          <w:szCs w:val="22"/>
        </w:rPr>
        <w:t xml:space="preserve">  Three additional berths account for Port Canaveral receiving approximately one-third of total forecast cruise passenger growth to 2040.</w:t>
      </w:r>
    </w:p>
    <w:p w:rsidR="00196D6B" w:rsidRDefault="00196D6B">
      <w:pPr>
        <w:pStyle w:val="EndnoteText"/>
        <w:rPr>
          <w:rFonts w:asciiTheme="minorHAnsi" w:hAnsiTheme="minorHAnsi"/>
          <w:sz w:val="24"/>
          <w:szCs w:val="22"/>
        </w:rPr>
      </w:pPr>
    </w:p>
    <w:p w:rsidR="00196D6B" w:rsidRDefault="00196D6B">
      <w:pPr>
        <w:pStyle w:val="EndnoteText"/>
        <w:rPr>
          <w:rFonts w:asciiTheme="minorHAnsi" w:hAnsiTheme="minorHAnsi"/>
          <w:sz w:val="24"/>
          <w:szCs w:val="22"/>
          <w:u w:val="single"/>
        </w:rPr>
      </w:pPr>
      <w:r w:rsidRPr="00196D6B">
        <w:rPr>
          <w:rFonts w:asciiTheme="minorHAnsi" w:hAnsiTheme="minorHAnsi"/>
          <w:sz w:val="24"/>
          <w:szCs w:val="22"/>
          <w:u w:val="single"/>
        </w:rPr>
        <w:t>Final Updated CFRPM 6.1 Special Attraction Productions</w:t>
      </w:r>
    </w:p>
    <w:p w:rsidR="00196D6B" w:rsidRDefault="00196D6B">
      <w:pPr>
        <w:pStyle w:val="EndnoteText"/>
        <w:rPr>
          <w:rFonts w:asciiTheme="minorHAnsi" w:hAnsiTheme="minorHAnsi"/>
          <w:sz w:val="24"/>
          <w:szCs w:val="22"/>
          <w:u w:val="single"/>
        </w:rPr>
      </w:pPr>
    </w:p>
    <w:p w:rsidR="00E04725" w:rsidRDefault="00966556" w:rsidP="00E04725">
      <w:pPr>
        <w:spacing w:line="276" w:lineRule="auto"/>
        <w:jc w:val="both"/>
        <w:rPr>
          <w:rFonts w:asciiTheme="minorHAnsi" w:hAnsiTheme="minorHAnsi"/>
        </w:rPr>
      </w:pPr>
      <w:r>
        <w:rPr>
          <w:rFonts w:asciiTheme="minorHAnsi" w:hAnsiTheme="minorHAnsi"/>
          <w:szCs w:val="22"/>
        </w:rPr>
        <w:t xml:space="preserve">FDOT approved the CFRPM special attraction productions and supporting assumptions on October 28, 2016 which are contained in </w:t>
      </w:r>
      <w:r w:rsidRPr="00966556">
        <w:rPr>
          <w:rFonts w:asciiTheme="minorHAnsi" w:hAnsiTheme="minorHAnsi"/>
          <w:b/>
          <w:szCs w:val="22"/>
        </w:rPr>
        <w:t>Table 6</w:t>
      </w:r>
      <w:r>
        <w:rPr>
          <w:rFonts w:asciiTheme="minorHAnsi" w:hAnsiTheme="minorHAnsi"/>
          <w:szCs w:val="22"/>
        </w:rPr>
        <w:t>.</w:t>
      </w:r>
      <w:r w:rsidR="00E04725">
        <w:rPr>
          <w:rFonts w:asciiTheme="minorHAnsi" w:hAnsiTheme="minorHAnsi"/>
          <w:szCs w:val="22"/>
        </w:rPr>
        <w:t xml:space="preserve">  </w:t>
      </w:r>
      <w:r w:rsidR="00E04725">
        <w:rPr>
          <w:rFonts w:asciiTheme="minorHAnsi" w:hAnsiTheme="minorHAnsi"/>
        </w:rPr>
        <w:t>Supporting data and pertinent background materials are attached.</w:t>
      </w:r>
    </w:p>
    <w:p w:rsidR="00196D6B" w:rsidRDefault="00196D6B">
      <w:pPr>
        <w:pStyle w:val="EndnoteText"/>
        <w:rPr>
          <w:rFonts w:asciiTheme="minorHAnsi" w:hAnsiTheme="minorHAnsi"/>
          <w:sz w:val="24"/>
          <w:szCs w:val="22"/>
        </w:rPr>
      </w:pPr>
    </w:p>
    <w:p w:rsidR="00966556" w:rsidRDefault="0086183A">
      <w:pPr>
        <w:pStyle w:val="EndnoteText"/>
      </w:pPr>
      <w:r>
        <w:rPr>
          <w:noProof/>
        </w:rPr>
        <w:drawing>
          <wp:inline distT="0" distB="0" distL="0" distR="0">
            <wp:extent cx="6309360" cy="365680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9360" cy="3656809"/>
                    </a:xfrm>
                    <a:prstGeom prst="rect">
                      <a:avLst/>
                    </a:prstGeom>
                    <a:noFill/>
                    <a:ln>
                      <a:noFill/>
                    </a:ln>
                  </pic:spPr>
                </pic:pic>
              </a:graphicData>
            </a:graphic>
          </wp:inline>
        </w:drawing>
      </w:r>
    </w:p>
    <w:p w:rsidR="00F62F87" w:rsidRDefault="00F62F87">
      <w:pPr>
        <w:pStyle w:val="EndnoteText"/>
      </w:pPr>
    </w:p>
    <w:p w:rsidR="00F62F87" w:rsidRDefault="00F62F87">
      <w:pPr>
        <w:pStyle w:val="EndnoteText"/>
      </w:pPr>
    </w:p>
    <w:p w:rsidR="00F62F87" w:rsidRPr="00966556" w:rsidRDefault="00F62F8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C73" w:rsidRPr="005D6C73" w:rsidRDefault="005D6C73" w:rsidP="005D6C73">
    <w:pPr>
      <w:pStyle w:val="Footer"/>
      <w:jc w:val="center"/>
      <w:rPr>
        <w:rFonts w:asciiTheme="minorHAnsi" w:hAnsiTheme="minorHAnsi"/>
        <w:b/>
        <w:color w:val="FF0000"/>
      </w:rPr>
    </w:pPr>
    <w:r w:rsidRPr="005D6C73">
      <w:rPr>
        <w:rFonts w:asciiTheme="minorHAnsi" w:hAnsiTheme="minorHAnsi"/>
        <w:b/>
        <w:color w:val="FF0000"/>
      </w:rPr>
      <w:t>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CE5" w:rsidRDefault="001B1CE5">
      <w:r>
        <w:separator/>
      </w:r>
    </w:p>
  </w:footnote>
  <w:footnote w:type="continuationSeparator" w:id="0">
    <w:p w:rsidR="001B1CE5" w:rsidRDefault="001B1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C3" w:rsidRPr="00AC7CC2" w:rsidRDefault="00861EC3" w:rsidP="00292A5E">
    <w:pPr>
      <w:pStyle w:val="Header"/>
      <w:jc w:val="right"/>
      <w:rPr>
        <w:rStyle w:val="PageNumber"/>
        <w:rFonts w:asciiTheme="minorHAnsi" w:hAnsiTheme="minorHAnsi" w:cs="Arial"/>
        <w:sz w:val="22"/>
        <w:szCs w:val="22"/>
      </w:rPr>
    </w:pPr>
    <w:r w:rsidRPr="00AC7CC2">
      <w:rPr>
        <w:rFonts w:asciiTheme="minorHAnsi" w:hAnsiTheme="minorHAnsi" w:cs="Arial"/>
        <w:sz w:val="22"/>
        <w:szCs w:val="22"/>
      </w:rPr>
      <w:t xml:space="preserve">Page </w:t>
    </w:r>
    <w:r w:rsidRPr="00AC7CC2">
      <w:rPr>
        <w:rStyle w:val="PageNumber"/>
        <w:rFonts w:asciiTheme="minorHAnsi" w:hAnsiTheme="minorHAnsi" w:cs="Arial"/>
        <w:sz w:val="22"/>
        <w:szCs w:val="22"/>
      </w:rPr>
      <w:fldChar w:fldCharType="begin"/>
    </w:r>
    <w:r w:rsidRPr="00AC7CC2">
      <w:rPr>
        <w:rStyle w:val="PageNumber"/>
        <w:rFonts w:asciiTheme="minorHAnsi" w:hAnsiTheme="minorHAnsi" w:cs="Arial"/>
        <w:sz w:val="22"/>
        <w:szCs w:val="22"/>
      </w:rPr>
      <w:instrText xml:space="preserve"> PAGE </w:instrText>
    </w:r>
    <w:r w:rsidRPr="00AC7CC2">
      <w:rPr>
        <w:rStyle w:val="PageNumber"/>
        <w:rFonts w:asciiTheme="minorHAnsi" w:hAnsiTheme="minorHAnsi" w:cs="Arial"/>
        <w:sz w:val="22"/>
        <w:szCs w:val="22"/>
      </w:rPr>
      <w:fldChar w:fldCharType="separate"/>
    </w:r>
    <w:r w:rsidR="00F62F87">
      <w:rPr>
        <w:rStyle w:val="PageNumber"/>
        <w:rFonts w:asciiTheme="minorHAnsi" w:hAnsiTheme="minorHAnsi" w:cs="Arial"/>
        <w:noProof/>
        <w:sz w:val="22"/>
        <w:szCs w:val="22"/>
      </w:rPr>
      <w:t>3</w:t>
    </w:r>
    <w:r w:rsidRPr="00AC7CC2">
      <w:rPr>
        <w:rStyle w:val="PageNumber"/>
        <w:rFonts w:asciiTheme="minorHAnsi" w:hAnsiTheme="minorHAnsi" w:cs="Arial"/>
        <w:sz w:val="22"/>
        <w:szCs w:val="22"/>
      </w:rPr>
      <w:fldChar w:fldCharType="end"/>
    </w:r>
  </w:p>
  <w:p w:rsidR="00861EC3" w:rsidRPr="00F84CCC" w:rsidRDefault="00861EC3" w:rsidP="00292A5E">
    <w:pPr>
      <w:pStyle w:val="Header"/>
      <w:jc w:val="right"/>
      <w:rPr>
        <w:rFonts w:ascii="Arial" w:hAnsi="Arial" w:cs="Arial"/>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EC3" w:rsidRPr="00797488" w:rsidRDefault="00861EC3" w:rsidP="002E28BB">
    <w:pPr>
      <w:pStyle w:val="Header"/>
      <w:tabs>
        <w:tab w:val="clear" w:pos="4320"/>
        <w:tab w:val="clear" w:pos="8640"/>
        <w:tab w:val="left" w:pos="5040"/>
      </w:tabs>
      <w:jc w:val="center"/>
      <w:rPr>
        <w:rFonts w:asciiTheme="minorHAnsi" w:hAnsiTheme="minorHAnsi"/>
      </w:rPr>
    </w:pPr>
    <w:r w:rsidRPr="00C85390">
      <w:rPr>
        <w:noProof/>
      </w:rPr>
      <w:drawing>
        <wp:anchor distT="0" distB="0" distL="114300" distR="114300" simplePos="0" relativeHeight="251659264" behindDoc="0" locked="1" layoutInCell="1" allowOverlap="1" wp14:anchorId="67383E2F" wp14:editId="73B691E0">
          <wp:simplePos x="0" y="0"/>
          <wp:positionH relativeFrom="page">
            <wp:posOffset>587375</wp:posOffset>
          </wp:positionH>
          <wp:positionV relativeFrom="page">
            <wp:posOffset>456565</wp:posOffset>
          </wp:positionV>
          <wp:extent cx="914400" cy="268605"/>
          <wp:effectExtent l="0" t="0" r="0" b="0"/>
          <wp:wrapNone/>
          <wp:docPr id="1"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OM_US_Color_logo_v2.bmp"/>
                  <pic:cNvPicPr/>
                </pic:nvPicPr>
                <pic:blipFill rotWithShape="1">
                  <a:blip r:embed="rId1"/>
                  <a:srcRect l="52229" t="50000" r="3667" b="15537"/>
                  <a:stretch/>
                </pic:blipFill>
                <pic:spPr bwMode="auto">
                  <a:xfrm>
                    <a:off x="0" y="0"/>
                    <a:ext cx="914400" cy="268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b/>
        <w:sz w:val="40"/>
      </w:rPr>
      <w:tab/>
    </w:r>
    <w:r>
      <w:rPr>
        <w:rFonts w:asciiTheme="minorHAnsi" w:hAnsiTheme="minorHAnsi"/>
        <w:b/>
        <w:sz w:val="40"/>
      </w:rPr>
      <w:tab/>
    </w:r>
    <w:r w:rsidRPr="00797488">
      <w:rPr>
        <w:rFonts w:asciiTheme="minorHAnsi" w:hAnsiTheme="minorHAnsi"/>
        <w:b/>
        <w:sz w:val="40"/>
      </w:rPr>
      <w:t>Memorandum</w:t>
    </w:r>
  </w:p>
  <w:p w:rsidR="00861EC3" w:rsidRDefault="00861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C6026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01813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952D5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3E8D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1F4266C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ADA1FF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2A2EA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64B5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6FC6066"/>
    <w:lvl w:ilvl="0">
      <w:start w:val="1"/>
      <w:numFmt w:val="decimal"/>
      <w:pStyle w:val="ListNumber"/>
      <w:lvlText w:val="%1."/>
      <w:lvlJc w:val="left"/>
      <w:pPr>
        <w:tabs>
          <w:tab w:val="num" w:pos="360"/>
        </w:tabs>
        <w:ind w:left="360" w:hanging="360"/>
      </w:pPr>
    </w:lvl>
  </w:abstractNum>
  <w:abstractNum w:abstractNumId="9">
    <w:nsid w:val="386965D0"/>
    <w:multiLevelType w:val="hybridMultilevel"/>
    <w:tmpl w:val="4BE4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03300"/>
    <w:multiLevelType w:val="hybridMultilevel"/>
    <w:tmpl w:val="8182E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B0A55"/>
    <w:multiLevelType w:val="hybridMultilevel"/>
    <w:tmpl w:val="4528A142"/>
    <w:lvl w:ilvl="0" w:tplc="6E7ACE2A">
      <w:start w:val="1"/>
      <w:numFmt w:val="bullet"/>
      <w:pStyle w:val="ListBullet"/>
      <w:lvlText w:val=""/>
      <w:lvlJc w:val="left"/>
      <w:pPr>
        <w:tabs>
          <w:tab w:val="num" w:pos="135"/>
        </w:tabs>
        <w:ind w:left="495"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1628E7"/>
    <w:multiLevelType w:val="hybridMultilevel"/>
    <w:tmpl w:val="1D52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500A2"/>
    <w:multiLevelType w:val="hybridMultilevel"/>
    <w:tmpl w:val="DC52E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12"/>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EC2AA2"/>
    <w:rsid w:val="0000144B"/>
    <w:rsid w:val="0000363F"/>
    <w:rsid w:val="00010B26"/>
    <w:rsid w:val="00021347"/>
    <w:rsid w:val="00021DC2"/>
    <w:rsid w:val="00023557"/>
    <w:rsid w:val="00026D1F"/>
    <w:rsid w:val="00030E2F"/>
    <w:rsid w:val="00032818"/>
    <w:rsid w:val="00037EA2"/>
    <w:rsid w:val="00051645"/>
    <w:rsid w:val="00053978"/>
    <w:rsid w:val="00055331"/>
    <w:rsid w:val="000579B2"/>
    <w:rsid w:val="000611B7"/>
    <w:rsid w:val="00063374"/>
    <w:rsid w:val="000634D5"/>
    <w:rsid w:val="00067D47"/>
    <w:rsid w:val="0007500E"/>
    <w:rsid w:val="00080AD3"/>
    <w:rsid w:val="000830C3"/>
    <w:rsid w:val="00087078"/>
    <w:rsid w:val="0009031C"/>
    <w:rsid w:val="00094008"/>
    <w:rsid w:val="0009522F"/>
    <w:rsid w:val="00095E82"/>
    <w:rsid w:val="000A17F6"/>
    <w:rsid w:val="000A45D2"/>
    <w:rsid w:val="000A52CE"/>
    <w:rsid w:val="000B3457"/>
    <w:rsid w:val="000B398F"/>
    <w:rsid w:val="000B768B"/>
    <w:rsid w:val="000D0C35"/>
    <w:rsid w:val="000D2687"/>
    <w:rsid w:val="000D3F3B"/>
    <w:rsid w:val="000E158C"/>
    <w:rsid w:val="000E5342"/>
    <w:rsid w:val="000E6952"/>
    <w:rsid w:val="000F0BC4"/>
    <w:rsid w:val="000F1C7F"/>
    <w:rsid w:val="000F47C3"/>
    <w:rsid w:val="000F5A7E"/>
    <w:rsid w:val="000F6574"/>
    <w:rsid w:val="001001B5"/>
    <w:rsid w:val="00111F2C"/>
    <w:rsid w:val="00113FFD"/>
    <w:rsid w:val="00115F69"/>
    <w:rsid w:val="00121233"/>
    <w:rsid w:val="001236F2"/>
    <w:rsid w:val="0013144A"/>
    <w:rsid w:val="00134DF8"/>
    <w:rsid w:val="00145FF8"/>
    <w:rsid w:val="00147F17"/>
    <w:rsid w:val="00152644"/>
    <w:rsid w:val="00152BCC"/>
    <w:rsid w:val="00155F9B"/>
    <w:rsid w:val="00163BDF"/>
    <w:rsid w:val="001708C4"/>
    <w:rsid w:val="00182102"/>
    <w:rsid w:val="00183F6A"/>
    <w:rsid w:val="001848EC"/>
    <w:rsid w:val="001903A5"/>
    <w:rsid w:val="00193414"/>
    <w:rsid w:val="00196D6B"/>
    <w:rsid w:val="001A4B65"/>
    <w:rsid w:val="001A4C98"/>
    <w:rsid w:val="001A5705"/>
    <w:rsid w:val="001B1CE5"/>
    <w:rsid w:val="001B5E49"/>
    <w:rsid w:val="001C5BE9"/>
    <w:rsid w:val="001D3260"/>
    <w:rsid w:val="001D720D"/>
    <w:rsid w:val="001D73A0"/>
    <w:rsid w:val="001E6639"/>
    <w:rsid w:val="001E6861"/>
    <w:rsid w:val="001F143B"/>
    <w:rsid w:val="001F5416"/>
    <w:rsid w:val="002001B2"/>
    <w:rsid w:val="0020129F"/>
    <w:rsid w:val="00205AF5"/>
    <w:rsid w:val="00205DFD"/>
    <w:rsid w:val="002108EB"/>
    <w:rsid w:val="00215732"/>
    <w:rsid w:val="00216EAA"/>
    <w:rsid w:val="00220B49"/>
    <w:rsid w:val="002213F7"/>
    <w:rsid w:val="00221C1E"/>
    <w:rsid w:val="00226041"/>
    <w:rsid w:val="00236683"/>
    <w:rsid w:val="002425E2"/>
    <w:rsid w:val="00245C2E"/>
    <w:rsid w:val="00246E87"/>
    <w:rsid w:val="00255A25"/>
    <w:rsid w:val="0025681B"/>
    <w:rsid w:val="002608FD"/>
    <w:rsid w:val="002722C7"/>
    <w:rsid w:val="00273E88"/>
    <w:rsid w:val="00274CD0"/>
    <w:rsid w:val="00285575"/>
    <w:rsid w:val="00286FB0"/>
    <w:rsid w:val="002907C4"/>
    <w:rsid w:val="00292A5E"/>
    <w:rsid w:val="0029601D"/>
    <w:rsid w:val="0029783B"/>
    <w:rsid w:val="002A419F"/>
    <w:rsid w:val="002B1789"/>
    <w:rsid w:val="002B25A2"/>
    <w:rsid w:val="002C0666"/>
    <w:rsid w:val="002C1407"/>
    <w:rsid w:val="002C1888"/>
    <w:rsid w:val="002C5866"/>
    <w:rsid w:val="002C6BA9"/>
    <w:rsid w:val="002C6FE6"/>
    <w:rsid w:val="002D1780"/>
    <w:rsid w:val="002E28BB"/>
    <w:rsid w:val="002E55C8"/>
    <w:rsid w:val="002F0838"/>
    <w:rsid w:val="002F1E4E"/>
    <w:rsid w:val="00303286"/>
    <w:rsid w:val="00303AE8"/>
    <w:rsid w:val="003046D5"/>
    <w:rsid w:val="00310838"/>
    <w:rsid w:val="003138C4"/>
    <w:rsid w:val="00321008"/>
    <w:rsid w:val="0033540F"/>
    <w:rsid w:val="0034243A"/>
    <w:rsid w:val="00343ADB"/>
    <w:rsid w:val="003445A6"/>
    <w:rsid w:val="0034474A"/>
    <w:rsid w:val="00346D13"/>
    <w:rsid w:val="00353447"/>
    <w:rsid w:val="00364396"/>
    <w:rsid w:val="00365DCB"/>
    <w:rsid w:val="00370935"/>
    <w:rsid w:val="00374FC9"/>
    <w:rsid w:val="003750CB"/>
    <w:rsid w:val="00386A87"/>
    <w:rsid w:val="00390CAA"/>
    <w:rsid w:val="003939DB"/>
    <w:rsid w:val="00396C24"/>
    <w:rsid w:val="00397031"/>
    <w:rsid w:val="003A27F8"/>
    <w:rsid w:val="003C5B1E"/>
    <w:rsid w:val="003D54C5"/>
    <w:rsid w:val="003E60A0"/>
    <w:rsid w:val="003F0E48"/>
    <w:rsid w:val="003F6DC3"/>
    <w:rsid w:val="004013DA"/>
    <w:rsid w:val="0040214D"/>
    <w:rsid w:val="00403237"/>
    <w:rsid w:val="00404C75"/>
    <w:rsid w:val="00406ABA"/>
    <w:rsid w:val="00411ABC"/>
    <w:rsid w:val="004203A4"/>
    <w:rsid w:val="00420D76"/>
    <w:rsid w:val="004232A6"/>
    <w:rsid w:val="00426414"/>
    <w:rsid w:val="0043220B"/>
    <w:rsid w:val="0043434D"/>
    <w:rsid w:val="004345B8"/>
    <w:rsid w:val="004349F9"/>
    <w:rsid w:val="00436882"/>
    <w:rsid w:val="00436E3F"/>
    <w:rsid w:val="00447001"/>
    <w:rsid w:val="004519CE"/>
    <w:rsid w:val="00454AFE"/>
    <w:rsid w:val="00461579"/>
    <w:rsid w:val="00467A42"/>
    <w:rsid w:val="004720EC"/>
    <w:rsid w:val="00475ED0"/>
    <w:rsid w:val="004929E7"/>
    <w:rsid w:val="004B2565"/>
    <w:rsid w:val="004C51D8"/>
    <w:rsid w:val="004F039C"/>
    <w:rsid w:val="004F05AB"/>
    <w:rsid w:val="004F1C07"/>
    <w:rsid w:val="004F3E3B"/>
    <w:rsid w:val="004F6731"/>
    <w:rsid w:val="00510B4E"/>
    <w:rsid w:val="00516634"/>
    <w:rsid w:val="00520FEC"/>
    <w:rsid w:val="005211E1"/>
    <w:rsid w:val="00522CEC"/>
    <w:rsid w:val="00527EA4"/>
    <w:rsid w:val="005355AC"/>
    <w:rsid w:val="005418F2"/>
    <w:rsid w:val="0054377D"/>
    <w:rsid w:val="00544B79"/>
    <w:rsid w:val="0055366A"/>
    <w:rsid w:val="00560DAE"/>
    <w:rsid w:val="005640DE"/>
    <w:rsid w:val="005731BF"/>
    <w:rsid w:val="005807D1"/>
    <w:rsid w:val="0058245A"/>
    <w:rsid w:val="00584A4B"/>
    <w:rsid w:val="00586F95"/>
    <w:rsid w:val="00587000"/>
    <w:rsid w:val="00587301"/>
    <w:rsid w:val="0059033D"/>
    <w:rsid w:val="005940AA"/>
    <w:rsid w:val="005A0BEC"/>
    <w:rsid w:val="005A3467"/>
    <w:rsid w:val="005A3ACA"/>
    <w:rsid w:val="005B08A6"/>
    <w:rsid w:val="005B6333"/>
    <w:rsid w:val="005C3C2D"/>
    <w:rsid w:val="005C5B74"/>
    <w:rsid w:val="005D6234"/>
    <w:rsid w:val="005D6C73"/>
    <w:rsid w:val="005D72AF"/>
    <w:rsid w:val="005E0D66"/>
    <w:rsid w:val="005E2C55"/>
    <w:rsid w:val="005E4BD4"/>
    <w:rsid w:val="00605249"/>
    <w:rsid w:val="006064C3"/>
    <w:rsid w:val="00607D6E"/>
    <w:rsid w:val="00615396"/>
    <w:rsid w:val="00622C41"/>
    <w:rsid w:val="0062569B"/>
    <w:rsid w:val="00632EAC"/>
    <w:rsid w:val="00635924"/>
    <w:rsid w:val="00641683"/>
    <w:rsid w:val="0064399A"/>
    <w:rsid w:val="006529E6"/>
    <w:rsid w:val="00654E74"/>
    <w:rsid w:val="0065751A"/>
    <w:rsid w:val="00662444"/>
    <w:rsid w:val="00664711"/>
    <w:rsid w:val="00667DFD"/>
    <w:rsid w:val="006731B2"/>
    <w:rsid w:val="006737DD"/>
    <w:rsid w:val="00683F2E"/>
    <w:rsid w:val="006A137F"/>
    <w:rsid w:val="006B136B"/>
    <w:rsid w:val="006B1D93"/>
    <w:rsid w:val="006B4027"/>
    <w:rsid w:val="006B74CD"/>
    <w:rsid w:val="006B7D7A"/>
    <w:rsid w:val="006C23FA"/>
    <w:rsid w:val="006C6E62"/>
    <w:rsid w:val="006D1002"/>
    <w:rsid w:val="006D6992"/>
    <w:rsid w:val="006E2E5C"/>
    <w:rsid w:val="006E41E3"/>
    <w:rsid w:val="006E5DF5"/>
    <w:rsid w:val="006E7232"/>
    <w:rsid w:val="006F2776"/>
    <w:rsid w:val="006F4C47"/>
    <w:rsid w:val="00700255"/>
    <w:rsid w:val="00704405"/>
    <w:rsid w:val="00712808"/>
    <w:rsid w:val="00717ADC"/>
    <w:rsid w:val="00724754"/>
    <w:rsid w:val="00727F17"/>
    <w:rsid w:val="007436E1"/>
    <w:rsid w:val="00743B36"/>
    <w:rsid w:val="00746725"/>
    <w:rsid w:val="00746E61"/>
    <w:rsid w:val="007565C4"/>
    <w:rsid w:val="00764EEA"/>
    <w:rsid w:val="007701BE"/>
    <w:rsid w:val="00777009"/>
    <w:rsid w:val="007812E7"/>
    <w:rsid w:val="00781340"/>
    <w:rsid w:val="00782809"/>
    <w:rsid w:val="00784E2F"/>
    <w:rsid w:val="007919B9"/>
    <w:rsid w:val="0079454A"/>
    <w:rsid w:val="0079700E"/>
    <w:rsid w:val="00797488"/>
    <w:rsid w:val="007A1AEC"/>
    <w:rsid w:val="007A4611"/>
    <w:rsid w:val="007A57BF"/>
    <w:rsid w:val="007B72F4"/>
    <w:rsid w:val="007C15B1"/>
    <w:rsid w:val="007C3B71"/>
    <w:rsid w:val="007C4313"/>
    <w:rsid w:val="007D1628"/>
    <w:rsid w:val="007D2026"/>
    <w:rsid w:val="007D2CA7"/>
    <w:rsid w:val="007D64BE"/>
    <w:rsid w:val="007D753E"/>
    <w:rsid w:val="007F29FE"/>
    <w:rsid w:val="007F59CE"/>
    <w:rsid w:val="008018B7"/>
    <w:rsid w:val="00802C0F"/>
    <w:rsid w:val="00804C9D"/>
    <w:rsid w:val="00807A98"/>
    <w:rsid w:val="00815BE4"/>
    <w:rsid w:val="00817C5C"/>
    <w:rsid w:val="00826F49"/>
    <w:rsid w:val="0084026F"/>
    <w:rsid w:val="00842E03"/>
    <w:rsid w:val="00843C0F"/>
    <w:rsid w:val="00844451"/>
    <w:rsid w:val="00851773"/>
    <w:rsid w:val="00851D32"/>
    <w:rsid w:val="0086183A"/>
    <w:rsid w:val="00861EC3"/>
    <w:rsid w:val="00862D32"/>
    <w:rsid w:val="008741CC"/>
    <w:rsid w:val="00875126"/>
    <w:rsid w:val="00881912"/>
    <w:rsid w:val="00882686"/>
    <w:rsid w:val="00883CC1"/>
    <w:rsid w:val="00886217"/>
    <w:rsid w:val="00891571"/>
    <w:rsid w:val="00896448"/>
    <w:rsid w:val="008B0227"/>
    <w:rsid w:val="008B06A0"/>
    <w:rsid w:val="008B23E8"/>
    <w:rsid w:val="008C01DD"/>
    <w:rsid w:val="008C1F1D"/>
    <w:rsid w:val="008C7746"/>
    <w:rsid w:val="008D18D5"/>
    <w:rsid w:val="008D4BDF"/>
    <w:rsid w:val="008E1A15"/>
    <w:rsid w:val="008E5F88"/>
    <w:rsid w:val="008F0913"/>
    <w:rsid w:val="008F1943"/>
    <w:rsid w:val="008F2811"/>
    <w:rsid w:val="0090068F"/>
    <w:rsid w:val="009031FE"/>
    <w:rsid w:val="00913DEE"/>
    <w:rsid w:val="00914AFC"/>
    <w:rsid w:val="00921299"/>
    <w:rsid w:val="00923D65"/>
    <w:rsid w:val="00925800"/>
    <w:rsid w:val="0093064D"/>
    <w:rsid w:val="00930926"/>
    <w:rsid w:val="0093357B"/>
    <w:rsid w:val="00941D35"/>
    <w:rsid w:val="0094614F"/>
    <w:rsid w:val="00950049"/>
    <w:rsid w:val="00966556"/>
    <w:rsid w:val="009723DE"/>
    <w:rsid w:val="00973CDB"/>
    <w:rsid w:val="00974EBA"/>
    <w:rsid w:val="00976C9A"/>
    <w:rsid w:val="0098345F"/>
    <w:rsid w:val="00984594"/>
    <w:rsid w:val="009878FF"/>
    <w:rsid w:val="009A25DF"/>
    <w:rsid w:val="009A778C"/>
    <w:rsid w:val="009A7FB9"/>
    <w:rsid w:val="009B76D8"/>
    <w:rsid w:val="009B77DE"/>
    <w:rsid w:val="009C2FF1"/>
    <w:rsid w:val="009C7329"/>
    <w:rsid w:val="009C794F"/>
    <w:rsid w:val="009D4FF5"/>
    <w:rsid w:val="009D739E"/>
    <w:rsid w:val="009E6774"/>
    <w:rsid w:val="009F0B63"/>
    <w:rsid w:val="009F7F28"/>
    <w:rsid w:val="00A010B8"/>
    <w:rsid w:val="00A06937"/>
    <w:rsid w:val="00A13473"/>
    <w:rsid w:val="00A23951"/>
    <w:rsid w:val="00A23A06"/>
    <w:rsid w:val="00A242AC"/>
    <w:rsid w:val="00A30717"/>
    <w:rsid w:val="00A307D6"/>
    <w:rsid w:val="00A31D48"/>
    <w:rsid w:val="00A338E0"/>
    <w:rsid w:val="00A4655A"/>
    <w:rsid w:val="00A528D3"/>
    <w:rsid w:val="00A5420B"/>
    <w:rsid w:val="00A5594B"/>
    <w:rsid w:val="00A5749A"/>
    <w:rsid w:val="00A6271F"/>
    <w:rsid w:val="00A67B20"/>
    <w:rsid w:val="00A74BAA"/>
    <w:rsid w:val="00A80B63"/>
    <w:rsid w:val="00A83042"/>
    <w:rsid w:val="00A875D2"/>
    <w:rsid w:val="00A91E7F"/>
    <w:rsid w:val="00A9792C"/>
    <w:rsid w:val="00A97C5D"/>
    <w:rsid w:val="00AA6423"/>
    <w:rsid w:val="00AB42B5"/>
    <w:rsid w:val="00AB4355"/>
    <w:rsid w:val="00AB77B3"/>
    <w:rsid w:val="00AC0232"/>
    <w:rsid w:val="00AC5822"/>
    <w:rsid w:val="00AC7CC2"/>
    <w:rsid w:val="00AD4F50"/>
    <w:rsid w:val="00AD6D0B"/>
    <w:rsid w:val="00AE2E38"/>
    <w:rsid w:val="00AE72F1"/>
    <w:rsid w:val="00AF2618"/>
    <w:rsid w:val="00AF3615"/>
    <w:rsid w:val="00AF4978"/>
    <w:rsid w:val="00B00077"/>
    <w:rsid w:val="00B10AD6"/>
    <w:rsid w:val="00B2218A"/>
    <w:rsid w:val="00B23A30"/>
    <w:rsid w:val="00B317EB"/>
    <w:rsid w:val="00B361D6"/>
    <w:rsid w:val="00B4109F"/>
    <w:rsid w:val="00B42054"/>
    <w:rsid w:val="00B50433"/>
    <w:rsid w:val="00B5047D"/>
    <w:rsid w:val="00B50D1F"/>
    <w:rsid w:val="00B54198"/>
    <w:rsid w:val="00B55E15"/>
    <w:rsid w:val="00B56245"/>
    <w:rsid w:val="00B70D6D"/>
    <w:rsid w:val="00B769F1"/>
    <w:rsid w:val="00B80606"/>
    <w:rsid w:val="00B81077"/>
    <w:rsid w:val="00B83842"/>
    <w:rsid w:val="00B84849"/>
    <w:rsid w:val="00B9709F"/>
    <w:rsid w:val="00BA12E5"/>
    <w:rsid w:val="00BA1500"/>
    <w:rsid w:val="00BA674B"/>
    <w:rsid w:val="00BA74A2"/>
    <w:rsid w:val="00BA7769"/>
    <w:rsid w:val="00BB51F6"/>
    <w:rsid w:val="00BB7868"/>
    <w:rsid w:val="00BC377F"/>
    <w:rsid w:val="00BC408F"/>
    <w:rsid w:val="00BC6840"/>
    <w:rsid w:val="00BC6EF0"/>
    <w:rsid w:val="00BD174C"/>
    <w:rsid w:val="00BD5985"/>
    <w:rsid w:val="00BD5A63"/>
    <w:rsid w:val="00BE3A2E"/>
    <w:rsid w:val="00BF0A30"/>
    <w:rsid w:val="00C00136"/>
    <w:rsid w:val="00C01A5C"/>
    <w:rsid w:val="00C04C1E"/>
    <w:rsid w:val="00C106AE"/>
    <w:rsid w:val="00C143AD"/>
    <w:rsid w:val="00C1618F"/>
    <w:rsid w:val="00C17A5C"/>
    <w:rsid w:val="00C2269D"/>
    <w:rsid w:val="00C227C2"/>
    <w:rsid w:val="00C2436A"/>
    <w:rsid w:val="00C24BF9"/>
    <w:rsid w:val="00C25DA9"/>
    <w:rsid w:val="00C366CA"/>
    <w:rsid w:val="00C42289"/>
    <w:rsid w:val="00C45038"/>
    <w:rsid w:val="00C468AB"/>
    <w:rsid w:val="00C563CB"/>
    <w:rsid w:val="00C63ABC"/>
    <w:rsid w:val="00C65237"/>
    <w:rsid w:val="00C66284"/>
    <w:rsid w:val="00C7053D"/>
    <w:rsid w:val="00C732CB"/>
    <w:rsid w:val="00C74CDB"/>
    <w:rsid w:val="00C76215"/>
    <w:rsid w:val="00C80257"/>
    <w:rsid w:val="00C821C5"/>
    <w:rsid w:val="00C83A79"/>
    <w:rsid w:val="00C847D2"/>
    <w:rsid w:val="00C91901"/>
    <w:rsid w:val="00C9503B"/>
    <w:rsid w:val="00CA5BCC"/>
    <w:rsid w:val="00CB1999"/>
    <w:rsid w:val="00CB3D08"/>
    <w:rsid w:val="00CB4CE5"/>
    <w:rsid w:val="00CC0F99"/>
    <w:rsid w:val="00CC3839"/>
    <w:rsid w:val="00CC7959"/>
    <w:rsid w:val="00CD0A2D"/>
    <w:rsid w:val="00CD4D9A"/>
    <w:rsid w:val="00CF046B"/>
    <w:rsid w:val="00D14DC4"/>
    <w:rsid w:val="00D225CB"/>
    <w:rsid w:val="00D24B71"/>
    <w:rsid w:val="00D27180"/>
    <w:rsid w:val="00D30A41"/>
    <w:rsid w:val="00D36E4F"/>
    <w:rsid w:val="00D410BD"/>
    <w:rsid w:val="00D51435"/>
    <w:rsid w:val="00D55D12"/>
    <w:rsid w:val="00D57DA6"/>
    <w:rsid w:val="00D70F0E"/>
    <w:rsid w:val="00D77304"/>
    <w:rsid w:val="00D77E43"/>
    <w:rsid w:val="00D835E0"/>
    <w:rsid w:val="00D96AB5"/>
    <w:rsid w:val="00D96E24"/>
    <w:rsid w:val="00DA0B57"/>
    <w:rsid w:val="00DA49AF"/>
    <w:rsid w:val="00DB0E98"/>
    <w:rsid w:val="00DB61B3"/>
    <w:rsid w:val="00DB674D"/>
    <w:rsid w:val="00DC187D"/>
    <w:rsid w:val="00DC58A2"/>
    <w:rsid w:val="00DC6033"/>
    <w:rsid w:val="00DD278C"/>
    <w:rsid w:val="00DD365D"/>
    <w:rsid w:val="00DD3737"/>
    <w:rsid w:val="00DD52E4"/>
    <w:rsid w:val="00DD641C"/>
    <w:rsid w:val="00DE3FDF"/>
    <w:rsid w:val="00DE6CC1"/>
    <w:rsid w:val="00DF082E"/>
    <w:rsid w:val="00DF4570"/>
    <w:rsid w:val="00DF792C"/>
    <w:rsid w:val="00E01DD2"/>
    <w:rsid w:val="00E04725"/>
    <w:rsid w:val="00E04ECB"/>
    <w:rsid w:val="00E0552C"/>
    <w:rsid w:val="00E06BE8"/>
    <w:rsid w:val="00E07BC4"/>
    <w:rsid w:val="00E16F90"/>
    <w:rsid w:val="00E212CE"/>
    <w:rsid w:val="00E32DA0"/>
    <w:rsid w:val="00E47F89"/>
    <w:rsid w:val="00E50939"/>
    <w:rsid w:val="00E5396E"/>
    <w:rsid w:val="00E540B2"/>
    <w:rsid w:val="00E57545"/>
    <w:rsid w:val="00E661A2"/>
    <w:rsid w:val="00E70F9D"/>
    <w:rsid w:val="00E77E55"/>
    <w:rsid w:val="00E803B4"/>
    <w:rsid w:val="00E86006"/>
    <w:rsid w:val="00E86E40"/>
    <w:rsid w:val="00E966AB"/>
    <w:rsid w:val="00E97DD8"/>
    <w:rsid w:val="00EA47BC"/>
    <w:rsid w:val="00EA6904"/>
    <w:rsid w:val="00EA738C"/>
    <w:rsid w:val="00EA782C"/>
    <w:rsid w:val="00EA7BC1"/>
    <w:rsid w:val="00EB1859"/>
    <w:rsid w:val="00EB5BEC"/>
    <w:rsid w:val="00EB65B4"/>
    <w:rsid w:val="00EC2AA2"/>
    <w:rsid w:val="00EC6A96"/>
    <w:rsid w:val="00ED3454"/>
    <w:rsid w:val="00ED3501"/>
    <w:rsid w:val="00EE0510"/>
    <w:rsid w:val="00EE683E"/>
    <w:rsid w:val="00EF0F66"/>
    <w:rsid w:val="00EF611A"/>
    <w:rsid w:val="00F00DF7"/>
    <w:rsid w:val="00F02835"/>
    <w:rsid w:val="00F06D9C"/>
    <w:rsid w:val="00F10E2E"/>
    <w:rsid w:val="00F143E9"/>
    <w:rsid w:val="00F20E8F"/>
    <w:rsid w:val="00F22BDC"/>
    <w:rsid w:val="00F30888"/>
    <w:rsid w:val="00F324FA"/>
    <w:rsid w:val="00F3405E"/>
    <w:rsid w:val="00F369B2"/>
    <w:rsid w:val="00F42098"/>
    <w:rsid w:val="00F45C9E"/>
    <w:rsid w:val="00F51E36"/>
    <w:rsid w:val="00F54CCB"/>
    <w:rsid w:val="00F55B84"/>
    <w:rsid w:val="00F56C6C"/>
    <w:rsid w:val="00F62F87"/>
    <w:rsid w:val="00F64881"/>
    <w:rsid w:val="00F64B12"/>
    <w:rsid w:val="00F64C96"/>
    <w:rsid w:val="00F67EA2"/>
    <w:rsid w:val="00F720E5"/>
    <w:rsid w:val="00F73A22"/>
    <w:rsid w:val="00F74B63"/>
    <w:rsid w:val="00F8343D"/>
    <w:rsid w:val="00F84CCC"/>
    <w:rsid w:val="00F97699"/>
    <w:rsid w:val="00FA5751"/>
    <w:rsid w:val="00FA6587"/>
    <w:rsid w:val="00FA77F3"/>
    <w:rsid w:val="00FB0377"/>
    <w:rsid w:val="00FB05B5"/>
    <w:rsid w:val="00FB1FA3"/>
    <w:rsid w:val="00FB517E"/>
    <w:rsid w:val="00FC2A2A"/>
    <w:rsid w:val="00FC3C49"/>
    <w:rsid w:val="00FC436F"/>
    <w:rsid w:val="00FC5115"/>
    <w:rsid w:val="00FE5788"/>
    <w:rsid w:val="00FF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84CCC"/>
    <w:pPr>
      <w:keepNext/>
      <w:tabs>
        <w:tab w:val="left" w:pos="900"/>
      </w:tabs>
      <w:ind w:right="-720"/>
      <w:outlineLvl w:val="0"/>
    </w:pPr>
    <w:rPr>
      <w:rFonts w:ascii="Arial" w:hAnsi="Arial" w:cs="Arial"/>
      <w:b/>
      <w:sz w:val="22"/>
      <w:szCs w:val="22"/>
    </w:rPr>
  </w:style>
  <w:style w:type="paragraph" w:styleId="Heading2">
    <w:name w:val="heading 2"/>
    <w:basedOn w:val="Normal"/>
    <w:next w:val="Normal"/>
    <w:link w:val="Heading2Char"/>
    <w:semiHidden/>
    <w:unhideWhenUsed/>
    <w:qFormat/>
    <w:rsid w:val="00386A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86A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86A8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86A8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86A8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86A8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86A8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86A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8F0913"/>
    <w:pPr>
      <w:numPr>
        <w:numId w:val="1"/>
      </w:numPr>
    </w:pPr>
  </w:style>
  <w:style w:type="paragraph" w:styleId="BodyText2">
    <w:name w:val="Body Text 2"/>
    <w:basedOn w:val="Normal"/>
    <w:rsid w:val="00F3405E"/>
    <w:pPr>
      <w:autoSpaceDE w:val="0"/>
      <w:autoSpaceDN w:val="0"/>
      <w:adjustRightInd w:val="0"/>
    </w:pPr>
    <w:rPr>
      <w:rFonts w:ascii="Arial" w:hAnsi="Arial" w:cs="Arial"/>
      <w:color w:val="000000"/>
      <w:sz w:val="22"/>
      <w:szCs w:val="20"/>
    </w:rPr>
  </w:style>
  <w:style w:type="paragraph" w:styleId="Header">
    <w:name w:val="header"/>
    <w:basedOn w:val="Normal"/>
    <w:rsid w:val="00026D1F"/>
    <w:pPr>
      <w:tabs>
        <w:tab w:val="center" w:pos="4320"/>
        <w:tab w:val="right" w:pos="8640"/>
      </w:tabs>
    </w:pPr>
  </w:style>
  <w:style w:type="paragraph" w:styleId="Footer">
    <w:name w:val="footer"/>
    <w:basedOn w:val="Normal"/>
    <w:rsid w:val="00026D1F"/>
    <w:pPr>
      <w:tabs>
        <w:tab w:val="center" w:pos="4320"/>
        <w:tab w:val="right" w:pos="8640"/>
      </w:tabs>
    </w:pPr>
  </w:style>
  <w:style w:type="paragraph" w:styleId="BalloonText">
    <w:name w:val="Balloon Text"/>
    <w:basedOn w:val="Normal"/>
    <w:semiHidden/>
    <w:rsid w:val="003445A6"/>
    <w:rPr>
      <w:rFonts w:ascii="Tahoma" w:hAnsi="Tahoma" w:cs="Tahoma"/>
      <w:sz w:val="16"/>
      <w:szCs w:val="16"/>
    </w:rPr>
  </w:style>
  <w:style w:type="character" w:styleId="PageNumber">
    <w:name w:val="page number"/>
    <w:basedOn w:val="DefaultParagraphFont"/>
    <w:rsid w:val="002F1E4E"/>
  </w:style>
  <w:style w:type="paragraph" w:styleId="BodyText">
    <w:name w:val="Body Text"/>
    <w:basedOn w:val="Normal"/>
    <w:link w:val="BodyTextChar"/>
    <w:rsid w:val="00F64881"/>
    <w:pPr>
      <w:spacing w:after="120"/>
    </w:pPr>
  </w:style>
  <w:style w:type="paragraph" w:styleId="ListParagraph">
    <w:name w:val="List Paragraph"/>
    <w:basedOn w:val="Normal"/>
    <w:uiPriority w:val="34"/>
    <w:qFormat/>
    <w:rsid w:val="00C83A79"/>
    <w:pPr>
      <w:spacing w:after="200" w:line="276" w:lineRule="auto"/>
      <w:ind w:left="720"/>
      <w:contextualSpacing/>
    </w:pPr>
    <w:rPr>
      <w:rFonts w:ascii="Calibri" w:eastAsia="Calibri" w:hAnsi="Calibri"/>
      <w:sz w:val="22"/>
      <w:szCs w:val="22"/>
    </w:rPr>
  </w:style>
  <w:style w:type="paragraph" w:styleId="Subtitle">
    <w:name w:val="Subtitle"/>
    <w:basedOn w:val="Normal"/>
    <w:link w:val="SubtitleChar"/>
    <w:qFormat/>
    <w:rsid w:val="003138C4"/>
    <w:rPr>
      <w:rFonts w:ascii="Tahoma" w:hAnsi="Tahoma"/>
      <w:b/>
      <w:bCs/>
      <w:sz w:val="22"/>
      <w:u w:val="single"/>
    </w:rPr>
  </w:style>
  <w:style w:type="character" w:customStyle="1" w:styleId="SubtitleChar">
    <w:name w:val="Subtitle Char"/>
    <w:link w:val="Subtitle"/>
    <w:rsid w:val="003138C4"/>
    <w:rPr>
      <w:rFonts w:ascii="Tahoma" w:hAnsi="Tahoma"/>
      <w:b/>
      <w:bCs/>
      <w:sz w:val="22"/>
      <w:szCs w:val="24"/>
      <w:u w:val="single"/>
    </w:rPr>
  </w:style>
  <w:style w:type="paragraph" w:customStyle="1" w:styleId="CharCharCharChar">
    <w:name w:val="Char Char Char Char"/>
    <w:basedOn w:val="Normal"/>
    <w:semiHidden/>
    <w:rsid w:val="00A4655A"/>
    <w:pPr>
      <w:widowControl w:val="0"/>
      <w:spacing w:after="160" w:line="240" w:lineRule="exact"/>
    </w:pPr>
    <w:rPr>
      <w:rFonts w:ascii="Tahoma" w:hAnsi="Tahoma"/>
      <w:bCs/>
      <w:sz w:val="20"/>
    </w:rPr>
  </w:style>
  <w:style w:type="character" w:styleId="CommentReference">
    <w:name w:val="annotation reference"/>
    <w:basedOn w:val="DefaultParagraphFont"/>
    <w:rsid w:val="000F47C3"/>
    <w:rPr>
      <w:sz w:val="16"/>
      <w:szCs w:val="16"/>
    </w:rPr>
  </w:style>
  <w:style w:type="paragraph" w:styleId="CommentText">
    <w:name w:val="annotation text"/>
    <w:basedOn w:val="Normal"/>
    <w:link w:val="CommentTextChar"/>
    <w:rsid w:val="000F47C3"/>
    <w:rPr>
      <w:sz w:val="20"/>
      <w:szCs w:val="20"/>
    </w:rPr>
  </w:style>
  <w:style w:type="character" w:customStyle="1" w:styleId="CommentTextChar">
    <w:name w:val="Comment Text Char"/>
    <w:basedOn w:val="DefaultParagraphFont"/>
    <w:link w:val="CommentText"/>
    <w:rsid w:val="000F47C3"/>
  </w:style>
  <w:style w:type="paragraph" w:styleId="CommentSubject">
    <w:name w:val="annotation subject"/>
    <w:basedOn w:val="CommentText"/>
    <w:next w:val="CommentText"/>
    <w:link w:val="CommentSubjectChar"/>
    <w:rsid w:val="000F47C3"/>
    <w:rPr>
      <w:b/>
      <w:bCs/>
    </w:rPr>
  </w:style>
  <w:style w:type="character" w:customStyle="1" w:styleId="CommentSubjectChar">
    <w:name w:val="Comment Subject Char"/>
    <w:basedOn w:val="CommentTextChar"/>
    <w:link w:val="CommentSubject"/>
    <w:rsid w:val="000F47C3"/>
    <w:rPr>
      <w:b/>
      <w:bCs/>
    </w:rPr>
  </w:style>
  <w:style w:type="paragraph" w:customStyle="1" w:styleId="Default">
    <w:name w:val="Default"/>
    <w:rsid w:val="00115F69"/>
    <w:pPr>
      <w:autoSpaceDE w:val="0"/>
      <w:autoSpaceDN w:val="0"/>
      <w:adjustRightInd w:val="0"/>
    </w:pPr>
    <w:rPr>
      <w:rFonts w:ascii="Franklin Gothic Medium" w:hAnsi="Franklin Gothic Medium" w:cs="Franklin Gothic Medium"/>
      <w:color w:val="000000"/>
      <w:sz w:val="24"/>
      <w:szCs w:val="24"/>
    </w:rPr>
  </w:style>
  <w:style w:type="paragraph" w:customStyle="1" w:styleId="Answer">
    <w:name w:val="Answer"/>
    <w:basedOn w:val="Normal"/>
    <w:rsid w:val="00E04ECB"/>
    <w:pPr>
      <w:tabs>
        <w:tab w:val="left" w:pos="1170"/>
      </w:tabs>
      <w:spacing w:before="240"/>
      <w:ind w:left="720"/>
    </w:pPr>
    <w:rPr>
      <w:szCs w:val="20"/>
    </w:rPr>
  </w:style>
  <w:style w:type="paragraph" w:customStyle="1" w:styleId="question">
    <w:name w:val="question"/>
    <w:basedOn w:val="Normal"/>
    <w:rsid w:val="007D753E"/>
    <w:pPr>
      <w:spacing w:before="240"/>
      <w:ind w:left="720" w:hanging="720"/>
    </w:pPr>
    <w:rPr>
      <w:szCs w:val="20"/>
    </w:rPr>
  </w:style>
  <w:style w:type="paragraph" w:customStyle="1" w:styleId="Base">
    <w:name w:val="Base"/>
    <w:basedOn w:val="Normal"/>
    <w:rsid w:val="007D753E"/>
    <w:pPr>
      <w:spacing w:before="240"/>
    </w:pPr>
    <w:rPr>
      <w:szCs w:val="20"/>
    </w:rPr>
  </w:style>
  <w:style w:type="table" w:styleId="TableGrid">
    <w:name w:val="Table Grid"/>
    <w:basedOn w:val="TableNormal"/>
    <w:rsid w:val="000A5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386A87"/>
  </w:style>
  <w:style w:type="paragraph" w:styleId="BlockText">
    <w:name w:val="Block Text"/>
    <w:basedOn w:val="Normal"/>
    <w:rsid w:val="00386A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386A87"/>
    <w:pPr>
      <w:spacing w:after="120"/>
    </w:pPr>
    <w:rPr>
      <w:sz w:val="16"/>
      <w:szCs w:val="16"/>
    </w:rPr>
  </w:style>
  <w:style w:type="character" w:customStyle="1" w:styleId="BodyText3Char">
    <w:name w:val="Body Text 3 Char"/>
    <w:basedOn w:val="DefaultParagraphFont"/>
    <w:link w:val="BodyText3"/>
    <w:rsid w:val="00386A87"/>
    <w:rPr>
      <w:sz w:val="16"/>
      <w:szCs w:val="16"/>
    </w:rPr>
  </w:style>
  <w:style w:type="paragraph" w:styleId="BodyTextFirstIndent">
    <w:name w:val="Body Text First Indent"/>
    <w:basedOn w:val="BodyText"/>
    <w:link w:val="BodyTextFirstIndentChar"/>
    <w:rsid w:val="00386A87"/>
    <w:pPr>
      <w:spacing w:after="0"/>
      <w:ind w:firstLine="360"/>
    </w:pPr>
  </w:style>
  <w:style w:type="character" w:customStyle="1" w:styleId="BodyTextChar">
    <w:name w:val="Body Text Char"/>
    <w:basedOn w:val="DefaultParagraphFont"/>
    <w:link w:val="BodyText"/>
    <w:rsid w:val="00386A87"/>
    <w:rPr>
      <w:sz w:val="24"/>
      <w:szCs w:val="24"/>
    </w:rPr>
  </w:style>
  <w:style w:type="character" w:customStyle="1" w:styleId="BodyTextFirstIndentChar">
    <w:name w:val="Body Text First Indent Char"/>
    <w:basedOn w:val="BodyTextChar"/>
    <w:link w:val="BodyTextFirstIndent"/>
    <w:rsid w:val="00386A87"/>
    <w:rPr>
      <w:sz w:val="24"/>
      <w:szCs w:val="24"/>
    </w:rPr>
  </w:style>
  <w:style w:type="paragraph" w:styleId="BodyTextIndent">
    <w:name w:val="Body Text Indent"/>
    <w:basedOn w:val="Normal"/>
    <w:link w:val="BodyTextIndentChar"/>
    <w:rsid w:val="00386A87"/>
    <w:pPr>
      <w:spacing w:after="120"/>
      <w:ind w:left="360"/>
    </w:pPr>
  </w:style>
  <w:style w:type="character" w:customStyle="1" w:styleId="BodyTextIndentChar">
    <w:name w:val="Body Text Indent Char"/>
    <w:basedOn w:val="DefaultParagraphFont"/>
    <w:link w:val="BodyTextIndent"/>
    <w:rsid w:val="00386A87"/>
    <w:rPr>
      <w:sz w:val="24"/>
      <w:szCs w:val="24"/>
    </w:rPr>
  </w:style>
  <w:style w:type="paragraph" w:styleId="BodyTextFirstIndent2">
    <w:name w:val="Body Text First Indent 2"/>
    <w:basedOn w:val="BodyTextIndent"/>
    <w:link w:val="BodyTextFirstIndent2Char"/>
    <w:rsid w:val="00386A87"/>
    <w:pPr>
      <w:spacing w:after="0"/>
      <w:ind w:firstLine="360"/>
    </w:pPr>
  </w:style>
  <w:style w:type="character" w:customStyle="1" w:styleId="BodyTextFirstIndent2Char">
    <w:name w:val="Body Text First Indent 2 Char"/>
    <w:basedOn w:val="BodyTextIndentChar"/>
    <w:link w:val="BodyTextFirstIndent2"/>
    <w:rsid w:val="00386A87"/>
    <w:rPr>
      <w:sz w:val="24"/>
      <w:szCs w:val="24"/>
    </w:rPr>
  </w:style>
  <w:style w:type="paragraph" w:styleId="BodyTextIndent2">
    <w:name w:val="Body Text Indent 2"/>
    <w:basedOn w:val="Normal"/>
    <w:link w:val="BodyTextIndent2Char"/>
    <w:rsid w:val="00386A87"/>
    <w:pPr>
      <w:spacing w:after="120" w:line="480" w:lineRule="auto"/>
      <w:ind w:left="360"/>
    </w:pPr>
  </w:style>
  <w:style w:type="character" w:customStyle="1" w:styleId="BodyTextIndent2Char">
    <w:name w:val="Body Text Indent 2 Char"/>
    <w:basedOn w:val="DefaultParagraphFont"/>
    <w:link w:val="BodyTextIndent2"/>
    <w:rsid w:val="00386A87"/>
    <w:rPr>
      <w:sz w:val="24"/>
      <w:szCs w:val="24"/>
    </w:rPr>
  </w:style>
  <w:style w:type="paragraph" w:styleId="BodyTextIndent3">
    <w:name w:val="Body Text Indent 3"/>
    <w:basedOn w:val="Normal"/>
    <w:link w:val="BodyTextIndent3Char"/>
    <w:rsid w:val="00386A87"/>
    <w:pPr>
      <w:spacing w:after="120"/>
      <w:ind w:left="360"/>
    </w:pPr>
    <w:rPr>
      <w:sz w:val="16"/>
      <w:szCs w:val="16"/>
    </w:rPr>
  </w:style>
  <w:style w:type="character" w:customStyle="1" w:styleId="BodyTextIndent3Char">
    <w:name w:val="Body Text Indent 3 Char"/>
    <w:basedOn w:val="DefaultParagraphFont"/>
    <w:link w:val="BodyTextIndent3"/>
    <w:rsid w:val="00386A87"/>
    <w:rPr>
      <w:sz w:val="16"/>
      <w:szCs w:val="16"/>
    </w:rPr>
  </w:style>
  <w:style w:type="paragraph" w:styleId="Caption">
    <w:name w:val="caption"/>
    <w:basedOn w:val="Normal"/>
    <w:next w:val="Normal"/>
    <w:semiHidden/>
    <w:unhideWhenUsed/>
    <w:qFormat/>
    <w:rsid w:val="00386A87"/>
    <w:pPr>
      <w:spacing w:after="200"/>
    </w:pPr>
    <w:rPr>
      <w:b/>
      <w:bCs/>
      <w:color w:val="4F81BD" w:themeColor="accent1"/>
      <w:sz w:val="18"/>
      <w:szCs w:val="18"/>
    </w:rPr>
  </w:style>
  <w:style w:type="paragraph" w:styleId="Closing">
    <w:name w:val="Closing"/>
    <w:basedOn w:val="Normal"/>
    <w:link w:val="ClosingChar"/>
    <w:rsid w:val="00386A87"/>
    <w:pPr>
      <w:ind w:left="4320"/>
    </w:pPr>
  </w:style>
  <w:style w:type="character" w:customStyle="1" w:styleId="ClosingChar">
    <w:name w:val="Closing Char"/>
    <w:basedOn w:val="DefaultParagraphFont"/>
    <w:link w:val="Closing"/>
    <w:rsid w:val="00386A87"/>
    <w:rPr>
      <w:sz w:val="24"/>
      <w:szCs w:val="24"/>
    </w:rPr>
  </w:style>
  <w:style w:type="paragraph" w:styleId="Date">
    <w:name w:val="Date"/>
    <w:basedOn w:val="Normal"/>
    <w:next w:val="Normal"/>
    <w:link w:val="DateChar"/>
    <w:rsid w:val="00386A87"/>
  </w:style>
  <w:style w:type="character" w:customStyle="1" w:styleId="DateChar">
    <w:name w:val="Date Char"/>
    <w:basedOn w:val="DefaultParagraphFont"/>
    <w:link w:val="Date"/>
    <w:rsid w:val="00386A87"/>
    <w:rPr>
      <w:sz w:val="24"/>
      <w:szCs w:val="24"/>
    </w:rPr>
  </w:style>
  <w:style w:type="paragraph" w:styleId="DocumentMap">
    <w:name w:val="Document Map"/>
    <w:basedOn w:val="Normal"/>
    <w:link w:val="DocumentMapChar"/>
    <w:rsid w:val="00386A87"/>
    <w:rPr>
      <w:rFonts w:ascii="Tahoma" w:hAnsi="Tahoma" w:cs="Tahoma"/>
      <w:sz w:val="16"/>
      <w:szCs w:val="16"/>
    </w:rPr>
  </w:style>
  <w:style w:type="character" w:customStyle="1" w:styleId="DocumentMapChar">
    <w:name w:val="Document Map Char"/>
    <w:basedOn w:val="DefaultParagraphFont"/>
    <w:link w:val="DocumentMap"/>
    <w:rsid w:val="00386A87"/>
    <w:rPr>
      <w:rFonts w:ascii="Tahoma" w:hAnsi="Tahoma" w:cs="Tahoma"/>
      <w:sz w:val="16"/>
      <w:szCs w:val="16"/>
    </w:rPr>
  </w:style>
  <w:style w:type="paragraph" w:styleId="E-mailSignature">
    <w:name w:val="E-mail Signature"/>
    <w:basedOn w:val="Normal"/>
    <w:link w:val="E-mailSignatureChar"/>
    <w:rsid w:val="00386A87"/>
  </w:style>
  <w:style w:type="character" w:customStyle="1" w:styleId="E-mailSignatureChar">
    <w:name w:val="E-mail Signature Char"/>
    <w:basedOn w:val="DefaultParagraphFont"/>
    <w:link w:val="E-mailSignature"/>
    <w:rsid w:val="00386A87"/>
    <w:rPr>
      <w:sz w:val="24"/>
      <w:szCs w:val="24"/>
    </w:rPr>
  </w:style>
  <w:style w:type="paragraph" w:styleId="EndnoteText">
    <w:name w:val="endnote text"/>
    <w:basedOn w:val="Normal"/>
    <w:link w:val="EndnoteTextChar"/>
    <w:rsid w:val="00386A87"/>
    <w:rPr>
      <w:sz w:val="20"/>
      <w:szCs w:val="20"/>
    </w:rPr>
  </w:style>
  <w:style w:type="character" w:customStyle="1" w:styleId="EndnoteTextChar">
    <w:name w:val="Endnote Text Char"/>
    <w:basedOn w:val="DefaultParagraphFont"/>
    <w:link w:val="EndnoteText"/>
    <w:rsid w:val="00386A87"/>
  </w:style>
  <w:style w:type="paragraph" w:styleId="EnvelopeAddress">
    <w:name w:val="envelope address"/>
    <w:basedOn w:val="Normal"/>
    <w:rsid w:val="00386A8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386A87"/>
    <w:rPr>
      <w:rFonts w:asciiTheme="majorHAnsi" w:eastAsiaTheme="majorEastAsia" w:hAnsiTheme="majorHAnsi" w:cstheme="majorBidi"/>
      <w:sz w:val="20"/>
      <w:szCs w:val="20"/>
    </w:rPr>
  </w:style>
  <w:style w:type="paragraph" w:styleId="FootnoteText">
    <w:name w:val="footnote text"/>
    <w:basedOn w:val="Normal"/>
    <w:link w:val="FootnoteTextChar"/>
    <w:rsid w:val="00386A87"/>
    <w:rPr>
      <w:sz w:val="20"/>
      <w:szCs w:val="20"/>
    </w:rPr>
  </w:style>
  <w:style w:type="character" w:customStyle="1" w:styleId="FootnoteTextChar">
    <w:name w:val="Footnote Text Char"/>
    <w:basedOn w:val="DefaultParagraphFont"/>
    <w:link w:val="FootnoteText"/>
    <w:rsid w:val="00386A87"/>
  </w:style>
  <w:style w:type="character" w:customStyle="1" w:styleId="Heading2Char">
    <w:name w:val="Heading 2 Char"/>
    <w:basedOn w:val="DefaultParagraphFont"/>
    <w:link w:val="Heading2"/>
    <w:semiHidden/>
    <w:rsid w:val="00386A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86A8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86A8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86A8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86A8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86A8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86A8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86A87"/>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386A87"/>
    <w:rPr>
      <w:i/>
      <w:iCs/>
    </w:rPr>
  </w:style>
  <w:style w:type="character" w:customStyle="1" w:styleId="HTMLAddressChar">
    <w:name w:val="HTML Address Char"/>
    <w:basedOn w:val="DefaultParagraphFont"/>
    <w:link w:val="HTMLAddress"/>
    <w:rsid w:val="00386A87"/>
    <w:rPr>
      <w:i/>
      <w:iCs/>
      <w:sz w:val="24"/>
      <w:szCs w:val="24"/>
    </w:rPr>
  </w:style>
  <w:style w:type="paragraph" w:styleId="HTMLPreformatted">
    <w:name w:val="HTML Preformatted"/>
    <w:basedOn w:val="Normal"/>
    <w:link w:val="HTMLPreformattedChar"/>
    <w:rsid w:val="00386A87"/>
    <w:rPr>
      <w:rFonts w:ascii="Consolas" w:hAnsi="Consolas"/>
      <w:sz w:val="20"/>
      <w:szCs w:val="20"/>
    </w:rPr>
  </w:style>
  <w:style w:type="character" w:customStyle="1" w:styleId="HTMLPreformattedChar">
    <w:name w:val="HTML Preformatted Char"/>
    <w:basedOn w:val="DefaultParagraphFont"/>
    <w:link w:val="HTMLPreformatted"/>
    <w:rsid w:val="00386A87"/>
    <w:rPr>
      <w:rFonts w:ascii="Consolas" w:hAnsi="Consolas"/>
    </w:rPr>
  </w:style>
  <w:style w:type="paragraph" w:styleId="Index1">
    <w:name w:val="index 1"/>
    <w:basedOn w:val="Normal"/>
    <w:next w:val="Normal"/>
    <w:autoRedefine/>
    <w:rsid w:val="00386A87"/>
    <w:pPr>
      <w:ind w:left="240" w:hanging="240"/>
    </w:pPr>
  </w:style>
  <w:style w:type="paragraph" w:styleId="Index2">
    <w:name w:val="index 2"/>
    <w:basedOn w:val="Normal"/>
    <w:next w:val="Normal"/>
    <w:autoRedefine/>
    <w:rsid w:val="00386A87"/>
    <w:pPr>
      <w:ind w:left="480" w:hanging="240"/>
    </w:pPr>
  </w:style>
  <w:style w:type="paragraph" w:styleId="Index3">
    <w:name w:val="index 3"/>
    <w:basedOn w:val="Normal"/>
    <w:next w:val="Normal"/>
    <w:autoRedefine/>
    <w:rsid w:val="00386A87"/>
    <w:pPr>
      <w:ind w:left="720" w:hanging="240"/>
    </w:pPr>
  </w:style>
  <w:style w:type="paragraph" w:styleId="Index4">
    <w:name w:val="index 4"/>
    <w:basedOn w:val="Normal"/>
    <w:next w:val="Normal"/>
    <w:autoRedefine/>
    <w:rsid w:val="00386A87"/>
    <w:pPr>
      <w:ind w:left="960" w:hanging="240"/>
    </w:pPr>
  </w:style>
  <w:style w:type="paragraph" w:styleId="Index5">
    <w:name w:val="index 5"/>
    <w:basedOn w:val="Normal"/>
    <w:next w:val="Normal"/>
    <w:autoRedefine/>
    <w:rsid w:val="00386A87"/>
    <w:pPr>
      <w:ind w:left="1200" w:hanging="240"/>
    </w:pPr>
  </w:style>
  <w:style w:type="paragraph" w:styleId="Index6">
    <w:name w:val="index 6"/>
    <w:basedOn w:val="Normal"/>
    <w:next w:val="Normal"/>
    <w:autoRedefine/>
    <w:rsid w:val="00386A87"/>
    <w:pPr>
      <w:ind w:left="1440" w:hanging="240"/>
    </w:pPr>
  </w:style>
  <w:style w:type="paragraph" w:styleId="Index7">
    <w:name w:val="index 7"/>
    <w:basedOn w:val="Normal"/>
    <w:next w:val="Normal"/>
    <w:autoRedefine/>
    <w:rsid w:val="00386A87"/>
    <w:pPr>
      <w:ind w:left="1680" w:hanging="240"/>
    </w:pPr>
  </w:style>
  <w:style w:type="paragraph" w:styleId="Index8">
    <w:name w:val="index 8"/>
    <w:basedOn w:val="Normal"/>
    <w:next w:val="Normal"/>
    <w:autoRedefine/>
    <w:rsid w:val="00386A87"/>
    <w:pPr>
      <w:ind w:left="1920" w:hanging="240"/>
    </w:pPr>
  </w:style>
  <w:style w:type="paragraph" w:styleId="Index9">
    <w:name w:val="index 9"/>
    <w:basedOn w:val="Normal"/>
    <w:next w:val="Normal"/>
    <w:autoRedefine/>
    <w:rsid w:val="00386A87"/>
    <w:pPr>
      <w:ind w:left="2160" w:hanging="240"/>
    </w:pPr>
  </w:style>
  <w:style w:type="paragraph" w:styleId="IndexHeading">
    <w:name w:val="index heading"/>
    <w:basedOn w:val="Normal"/>
    <w:next w:val="Index1"/>
    <w:rsid w:val="00386A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86A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86A87"/>
    <w:rPr>
      <w:b/>
      <w:bCs/>
      <w:i/>
      <w:iCs/>
      <w:color w:val="4F81BD" w:themeColor="accent1"/>
      <w:sz w:val="24"/>
      <w:szCs w:val="24"/>
    </w:rPr>
  </w:style>
  <w:style w:type="paragraph" w:styleId="List">
    <w:name w:val="List"/>
    <w:basedOn w:val="Normal"/>
    <w:rsid w:val="00386A87"/>
    <w:pPr>
      <w:ind w:left="360" w:hanging="360"/>
      <w:contextualSpacing/>
    </w:pPr>
  </w:style>
  <w:style w:type="paragraph" w:styleId="List2">
    <w:name w:val="List 2"/>
    <w:basedOn w:val="Normal"/>
    <w:rsid w:val="00386A87"/>
    <w:pPr>
      <w:ind w:left="720" w:hanging="360"/>
      <w:contextualSpacing/>
    </w:pPr>
  </w:style>
  <w:style w:type="paragraph" w:styleId="List3">
    <w:name w:val="List 3"/>
    <w:basedOn w:val="Normal"/>
    <w:rsid w:val="00386A87"/>
    <w:pPr>
      <w:ind w:left="1080" w:hanging="360"/>
      <w:contextualSpacing/>
    </w:pPr>
  </w:style>
  <w:style w:type="paragraph" w:styleId="List4">
    <w:name w:val="List 4"/>
    <w:basedOn w:val="Normal"/>
    <w:rsid w:val="00386A87"/>
    <w:pPr>
      <w:ind w:left="1440" w:hanging="360"/>
      <w:contextualSpacing/>
    </w:pPr>
  </w:style>
  <w:style w:type="paragraph" w:styleId="List5">
    <w:name w:val="List 5"/>
    <w:basedOn w:val="Normal"/>
    <w:rsid w:val="00386A87"/>
    <w:pPr>
      <w:ind w:left="1800" w:hanging="360"/>
      <w:contextualSpacing/>
    </w:pPr>
  </w:style>
  <w:style w:type="paragraph" w:styleId="ListBullet2">
    <w:name w:val="List Bullet 2"/>
    <w:basedOn w:val="Normal"/>
    <w:rsid w:val="00386A87"/>
    <w:pPr>
      <w:numPr>
        <w:numId w:val="6"/>
      </w:numPr>
      <w:contextualSpacing/>
    </w:pPr>
  </w:style>
  <w:style w:type="paragraph" w:styleId="ListBullet3">
    <w:name w:val="List Bullet 3"/>
    <w:basedOn w:val="Normal"/>
    <w:rsid w:val="00386A87"/>
    <w:pPr>
      <w:numPr>
        <w:numId w:val="7"/>
      </w:numPr>
      <w:contextualSpacing/>
    </w:pPr>
  </w:style>
  <w:style w:type="paragraph" w:styleId="ListBullet4">
    <w:name w:val="List Bullet 4"/>
    <w:basedOn w:val="Normal"/>
    <w:rsid w:val="00386A87"/>
    <w:pPr>
      <w:numPr>
        <w:numId w:val="8"/>
      </w:numPr>
      <w:contextualSpacing/>
    </w:pPr>
  </w:style>
  <w:style w:type="paragraph" w:styleId="ListBullet5">
    <w:name w:val="List Bullet 5"/>
    <w:basedOn w:val="Normal"/>
    <w:rsid w:val="00386A87"/>
    <w:pPr>
      <w:numPr>
        <w:numId w:val="9"/>
      </w:numPr>
      <w:contextualSpacing/>
    </w:pPr>
  </w:style>
  <w:style w:type="paragraph" w:styleId="ListContinue">
    <w:name w:val="List Continue"/>
    <w:basedOn w:val="Normal"/>
    <w:rsid w:val="00386A87"/>
    <w:pPr>
      <w:spacing w:after="120"/>
      <w:ind w:left="360"/>
      <w:contextualSpacing/>
    </w:pPr>
  </w:style>
  <w:style w:type="paragraph" w:styleId="ListContinue2">
    <w:name w:val="List Continue 2"/>
    <w:basedOn w:val="Normal"/>
    <w:rsid w:val="00386A87"/>
    <w:pPr>
      <w:spacing w:after="120"/>
      <w:ind w:left="720"/>
      <w:contextualSpacing/>
    </w:pPr>
  </w:style>
  <w:style w:type="paragraph" w:styleId="ListContinue3">
    <w:name w:val="List Continue 3"/>
    <w:basedOn w:val="Normal"/>
    <w:rsid w:val="00386A87"/>
    <w:pPr>
      <w:spacing w:after="120"/>
      <w:ind w:left="1080"/>
      <w:contextualSpacing/>
    </w:pPr>
  </w:style>
  <w:style w:type="paragraph" w:styleId="ListContinue4">
    <w:name w:val="List Continue 4"/>
    <w:basedOn w:val="Normal"/>
    <w:rsid w:val="00386A87"/>
    <w:pPr>
      <w:spacing w:after="120"/>
      <w:ind w:left="1440"/>
      <w:contextualSpacing/>
    </w:pPr>
  </w:style>
  <w:style w:type="paragraph" w:styleId="ListContinue5">
    <w:name w:val="List Continue 5"/>
    <w:basedOn w:val="Normal"/>
    <w:rsid w:val="00386A87"/>
    <w:pPr>
      <w:spacing w:after="120"/>
      <w:ind w:left="1800"/>
      <w:contextualSpacing/>
    </w:pPr>
  </w:style>
  <w:style w:type="paragraph" w:styleId="ListNumber">
    <w:name w:val="List Number"/>
    <w:basedOn w:val="Normal"/>
    <w:rsid w:val="00386A87"/>
    <w:pPr>
      <w:numPr>
        <w:numId w:val="10"/>
      </w:numPr>
      <w:contextualSpacing/>
    </w:pPr>
  </w:style>
  <w:style w:type="paragraph" w:styleId="ListNumber2">
    <w:name w:val="List Number 2"/>
    <w:basedOn w:val="Normal"/>
    <w:rsid w:val="00386A87"/>
    <w:pPr>
      <w:numPr>
        <w:numId w:val="11"/>
      </w:numPr>
      <w:contextualSpacing/>
    </w:pPr>
  </w:style>
  <w:style w:type="paragraph" w:styleId="ListNumber3">
    <w:name w:val="List Number 3"/>
    <w:basedOn w:val="Normal"/>
    <w:rsid w:val="00386A87"/>
    <w:pPr>
      <w:numPr>
        <w:numId w:val="12"/>
      </w:numPr>
      <w:contextualSpacing/>
    </w:pPr>
  </w:style>
  <w:style w:type="paragraph" w:styleId="ListNumber4">
    <w:name w:val="List Number 4"/>
    <w:basedOn w:val="Normal"/>
    <w:rsid w:val="00386A87"/>
    <w:pPr>
      <w:numPr>
        <w:numId w:val="13"/>
      </w:numPr>
      <w:contextualSpacing/>
    </w:pPr>
  </w:style>
  <w:style w:type="paragraph" w:styleId="ListNumber5">
    <w:name w:val="List Number 5"/>
    <w:basedOn w:val="Normal"/>
    <w:rsid w:val="00386A87"/>
    <w:pPr>
      <w:numPr>
        <w:numId w:val="14"/>
      </w:numPr>
      <w:contextualSpacing/>
    </w:pPr>
  </w:style>
  <w:style w:type="paragraph" w:styleId="MacroText">
    <w:name w:val="macro"/>
    <w:link w:val="MacroTextChar"/>
    <w:rsid w:val="00386A87"/>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386A87"/>
    <w:rPr>
      <w:rFonts w:ascii="Consolas" w:hAnsi="Consolas"/>
    </w:rPr>
  </w:style>
  <w:style w:type="paragraph" w:styleId="MessageHeader">
    <w:name w:val="Message Header"/>
    <w:basedOn w:val="Normal"/>
    <w:link w:val="MessageHeaderChar"/>
    <w:rsid w:val="00386A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86A87"/>
    <w:rPr>
      <w:rFonts w:asciiTheme="majorHAnsi" w:eastAsiaTheme="majorEastAsia" w:hAnsiTheme="majorHAnsi" w:cstheme="majorBidi"/>
      <w:sz w:val="24"/>
      <w:szCs w:val="24"/>
      <w:shd w:val="pct20" w:color="auto" w:fill="auto"/>
    </w:rPr>
  </w:style>
  <w:style w:type="paragraph" w:styleId="NoSpacing">
    <w:name w:val="No Spacing"/>
    <w:uiPriority w:val="1"/>
    <w:qFormat/>
    <w:rsid w:val="00386A87"/>
    <w:rPr>
      <w:sz w:val="24"/>
      <w:szCs w:val="24"/>
    </w:rPr>
  </w:style>
  <w:style w:type="paragraph" w:styleId="NormalWeb">
    <w:name w:val="Normal (Web)"/>
    <w:basedOn w:val="Normal"/>
    <w:rsid w:val="00386A87"/>
  </w:style>
  <w:style w:type="paragraph" w:styleId="NormalIndent">
    <w:name w:val="Normal Indent"/>
    <w:basedOn w:val="Normal"/>
    <w:rsid w:val="00386A87"/>
    <w:pPr>
      <w:ind w:left="720"/>
    </w:pPr>
  </w:style>
  <w:style w:type="paragraph" w:styleId="NoteHeading">
    <w:name w:val="Note Heading"/>
    <w:basedOn w:val="Normal"/>
    <w:next w:val="Normal"/>
    <w:link w:val="NoteHeadingChar"/>
    <w:rsid w:val="00386A87"/>
  </w:style>
  <w:style w:type="character" w:customStyle="1" w:styleId="NoteHeadingChar">
    <w:name w:val="Note Heading Char"/>
    <w:basedOn w:val="DefaultParagraphFont"/>
    <w:link w:val="NoteHeading"/>
    <w:rsid w:val="00386A87"/>
    <w:rPr>
      <w:sz w:val="24"/>
      <w:szCs w:val="24"/>
    </w:rPr>
  </w:style>
  <w:style w:type="paragraph" w:styleId="PlainText">
    <w:name w:val="Plain Text"/>
    <w:basedOn w:val="Normal"/>
    <w:link w:val="PlainTextChar"/>
    <w:rsid w:val="00386A87"/>
    <w:rPr>
      <w:rFonts w:ascii="Consolas" w:hAnsi="Consolas"/>
      <w:sz w:val="21"/>
      <w:szCs w:val="21"/>
    </w:rPr>
  </w:style>
  <w:style w:type="character" w:customStyle="1" w:styleId="PlainTextChar">
    <w:name w:val="Plain Text Char"/>
    <w:basedOn w:val="DefaultParagraphFont"/>
    <w:link w:val="PlainText"/>
    <w:rsid w:val="00386A87"/>
    <w:rPr>
      <w:rFonts w:ascii="Consolas" w:hAnsi="Consolas"/>
      <w:sz w:val="21"/>
      <w:szCs w:val="21"/>
    </w:rPr>
  </w:style>
  <w:style w:type="paragraph" w:styleId="Quote">
    <w:name w:val="Quote"/>
    <w:basedOn w:val="Normal"/>
    <w:next w:val="Normal"/>
    <w:link w:val="QuoteChar"/>
    <w:uiPriority w:val="29"/>
    <w:qFormat/>
    <w:rsid w:val="00386A87"/>
    <w:rPr>
      <w:i/>
      <w:iCs/>
      <w:color w:val="000000" w:themeColor="text1"/>
    </w:rPr>
  </w:style>
  <w:style w:type="character" w:customStyle="1" w:styleId="QuoteChar">
    <w:name w:val="Quote Char"/>
    <w:basedOn w:val="DefaultParagraphFont"/>
    <w:link w:val="Quote"/>
    <w:uiPriority w:val="29"/>
    <w:rsid w:val="00386A87"/>
    <w:rPr>
      <w:i/>
      <w:iCs/>
      <w:color w:val="000000" w:themeColor="text1"/>
      <w:sz w:val="24"/>
      <w:szCs w:val="24"/>
    </w:rPr>
  </w:style>
  <w:style w:type="paragraph" w:styleId="Salutation">
    <w:name w:val="Salutation"/>
    <w:basedOn w:val="Normal"/>
    <w:next w:val="Normal"/>
    <w:link w:val="SalutationChar"/>
    <w:rsid w:val="00386A87"/>
  </w:style>
  <w:style w:type="character" w:customStyle="1" w:styleId="SalutationChar">
    <w:name w:val="Salutation Char"/>
    <w:basedOn w:val="DefaultParagraphFont"/>
    <w:link w:val="Salutation"/>
    <w:rsid w:val="00386A87"/>
    <w:rPr>
      <w:sz w:val="24"/>
      <w:szCs w:val="24"/>
    </w:rPr>
  </w:style>
  <w:style w:type="paragraph" w:styleId="Signature">
    <w:name w:val="Signature"/>
    <w:basedOn w:val="Normal"/>
    <w:link w:val="SignatureChar"/>
    <w:rsid w:val="00386A87"/>
    <w:pPr>
      <w:ind w:left="4320"/>
    </w:pPr>
  </w:style>
  <w:style w:type="character" w:customStyle="1" w:styleId="SignatureChar">
    <w:name w:val="Signature Char"/>
    <w:basedOn w:val="DefaultParagraphFont"/>
    <w:link w:val="Signature"/>
    <w:rsid w:val="00386A87"/>
    <w:rPr>
      <w:sz w:val="24"/>
      <w:szCs w:val="24"/>
    </w:rPr>
  </w:style>
  <w:style w:type="paragraph" w:styleId="Title">
    <w:name w:val="Title"/>
    <w:basedOn w:val="Normal"/>
    <w:next w:val="Normal"/>
    <w:link w:val="TitleChar"/>
    <w:qFormat/>
    <w:rsid w:val="00386A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86A8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86A87"/>
    <w:pPr>
      <w:keepLines/>
      <w:tabs>
        <w:tab w:val="clear" w:pos="900"/>
      </w:tabs>
      <w:spacing w:before="480"/>
      <w:ind w:right="0"/>
      <w:outlineLvl w:val="9"/>
    </w:pPr>
    <w:rPr>
      <w:rFonts w:asciiTheme="majorHAnsi" w:eastAsiaTheme="majorEastAsia" w:hAnsiTheme="majorHAnsi" w:cstheme="majorBidi"/>
      <w:bCs/>
      <w:color w:val="365F91" w:themeColor="accent1" w:themeShade="BF"/>
      <w:sz w:val="28"/>
      <w:szCs w:val="28"/>
    </w:rPr>
  </w:style>
  <w:style w:type="character" w:styleId="EndnoteReference">
    <w:name w:val="endnote reference"/>
    <w:basedOn w:val="DefaultParagraphFont"/>
    <w:rsid w:val="00C65237"/>
    <w:rPr>
      <w:vertAlign w:val="superscript"/>
    </w:rPr>
  </w:style>
  <w:style w:type="character" w:styleId="Hyperlink">
    <w:name w:val="Hyperlink"/>
    <w:basedOn w:val="DefaultParagraphFont"/>
    <w:uiPriority w:val="99"/>
    <w:unhideWhenUsed/>
    <w:rsid w:val="00C652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84CCC"/>
    <w:pPr>
      <w:keepNext/>
      <w:tabs>
        <w:tab w:val="left" w:pos="900"/>
      </w:tabs>
      <w:ind w:right="-720"/>
      <w:outlineLvl w:val="0"/>
    </w:pPr>
    <w:rPr>
      <w:rFonts w:ascii="Arial" w:hAnsi="Arial" w:cs="Arial"/>
      <w:b/>
      <w:sz w:val="22"/>
      <w:szCs w:val="22"/>
    </w:rPr>
  </w:style>
  <w:style w:type="paragraph" w:styleId="Heading2">
    <w:name w:val="heading 2"/>
    <w:basedOn w:val="Normal"/>
    <w:next w:val="Normal"/>
    <w:link w:val="Heading2Char"/>
    <w:semiHidden/>
    <w:unhideWhenUsed/>
    <w:qFormat/>
    <w:rsid w:val="00386A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86A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86A8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86A8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86A8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86A8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86A8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86A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8F0913"/>
    <w:pPr>
      <w:numPr>
        <w:numId w:val="1"/>
      </w:numPr>
    </w:pPr>
  </w:style>
  <w:style w:type="paragraph" w:styleId="BodyText2">
    <w:name w:val="Body Text 2"/>
    <w:basedOn w:val="Normal"/>
    <w:rsid w:val="00F3405E"/>
    <w:pPr>
      <w:autoSpaceDE w:val="0"/>
      <w:autoSpaceDN w:val="0"/>
      <w:adjustRightInd w:val="0"/>
    </w:pPr>
    <w:rPr>
      <w:rFonts w:ascii="Arial" w:hAnsi="Arial" w:cs="Arial"/>
      <w:color w:val="000000"/>
      <w:sz w:val="22"/>
      <w:szCs w:val="20"/>
    </w:rPr>
  </w:style>
  <w:style w:type="paragraph" w:styleId="Header">
    <w:name w:val="header"/>
    <w:basedOn w:val="Normal"/>
    <w:rsid w:val="00026D1F"/>
    <w:pPr>
      <w:tabs>
        <w:tab w:val="center" w:pos="4320"/>
        <w:tab w:val="right" w:pos="8640"/>
      </w:tabs>
    </w:pPr>
  </w:style>
  <w:style w:type="paragraph" w:styleId="Footer">
    <w:name w:val="footer"/>
    <w:basedOn w:val="Normal"/>
    <w:rsid w:val="00026D1F"/>
    <w:pPr>
      <w:tabs>
        <w:tab w:val="center" w:pos="4320"/>
        <w:tab w:val="right" w:pos="8640"/>
      </w:tabs>
    </w:pPr>
  </w:style>
  <w:style w:type="paragraph" w:styleId="BalloonText">
    <w:name w:val="Balloon Text"/>
    <w:basedOn w:val="Normal"/>
    <w:semiHidden/>
    <w:rsid w:val="003445A6"/>
    <w:rPr>
      <w:rFonts w:ascii="Tahoma" w:hAnsi="Tahoma" w:cs="Tahoma"/>
      <w:sz w:val="16"/>
      <w:szCs w:val="16"/>
    </w:rPr>
  </w:style>
  <w:style w:type="character" w:styleId="PageNumber">
    <w:name w:val="page number"/>
    <w:basedOn w:val="DefaultParagraphFont"/>
    <w:rsid w:val="002F1E4E"/>
  </w:style>
  <w:style w:type="paragraph" w:styleId="BodyText">
    <w:name w:val="Body Text"/>
    <w:basedOn w:val="Normal"/>
    <w:link w:val="BodyTextChar"/>
    <w:rsid w:val="00F64881"/>
    <w:pPr>
      <w:spacing w:after="120"/>
    </w:pPr>
  </w:style>
  <w:style w:type="paragraph" w:styleId="ListParagraph">
    <w:name w:val="List Paragraph"/>
    <w:basedOn w:val="Normal"/>
    <w:uiPriority w:val="34"/>
    <w:qFormat/>
    <w:rsid w:val="00C83A79"/>
    <w:pPr>
      <w:spacing w:after="200" w:line="276" w:lineRule="auto"/>
      <w:ind w:left="720"/>
      <w:contextualSpacing/>
    </w:pPr>
    <w:rPr>
      <w:rFonts w:ascii="Calibri" w:eastAsia="Calibri" w:hAnsi="Calibri"/>
      <w:sz w:val="22"/>
      <w:szCs w:val="22"/>
    </w:rPr>
  </w:style>
  <w:style w:type="paragraph" w:styleId="Subtitle">
    <w:name w:val="Subtitle"/>
    <w:basedOn w:val="Normal"/>
    <w:link w:val="SubtitleChar"/>
    <w:qFormat/>
    <w:rsid w:val="003138C4"/>
    <w:rPr>
      <w:rFonts w:ascii="Tahoma" w:hAnsi="Tahoma"/>
      <w:b/>
      <w:bCs/>
      <w:sz w:val="22"/>
      <w:u w:val="single"/>
    </w:rPr>
  </w:style>
  <w:style w:type="character" w:customStyle="1" w:styleId="SubtitleChar">
    <w:name w:val="Subtitle Char"/>
    <w:link w:val="Subtitle"/>
    <w:rsid w:val="003138C4"/>
    <w:rPr>
      <w:rFonts w:ascii="Tahoma" w:hAnsi="Tahoma"/>
      <w:b/>
      <w:bCs/>
      <w:sz w:val="22"/>
      <w:szCs w:val="24"/>
      <w:u w:val="single"/>
    </w:rPr>
  </w:style>
  <w:style w:type="paragraph" w:customStyle="1" w:styleId="CharCharCharChar">
    <w:name w:val="Char Char Char Char"/>
    <w:basedOn w:val="Normal"/>
    <w:semiHidden/>
    <w:rsid w:val="00A4655A"/>
    <w:pPr>
      <w:widowControl w:val="0"/>
      <w:spacing w:after="160" w:line="240" w:lineRule="exact"/>
    </w:pPr>
    <w:rPr>
      <w:rFonts w:ascii="Tahoma" w:hAnsi="Tahoma"/>
      <w:bCs/>
      <w:sz w:val="20"/>
    </w:rPr>
  </w:style>
  <w:style w:type="character" w:styleId="CommentReference">
    <w:name w:val="annotation reference"/>
    <w:basedOn w:val="DefaultParagraphFont"/>
    <w:rsid w:val="000F47C3"/>
    <w:rPr>
      <w:sz w:val="16"/>
      <w:szCs w:val="16"/>
    </w:rPr>
  </w:style>
  <w:style w:type="paragraph" w:styleId="CommentText">
    <w:name w:val="annotation text"/>
    <w:basedOn w:val="Normal"/>
    <w:link w:val="CommentTextChar"/>
    <w:rsid w:val="000F47C3"/>
    <w:rPr>
      <w:sz w:val="20"/>
      <w:szCs w:val="20"/>
    </w:rPr>
  </w:style>
  <w:style w:type="character" w:customStyle="1" w:styleId="CommentTextChar">
    <w:name w:val="Comment Text Char"/>
    <w:basedOn w:val="DefaultParagraphFont"/>
    <w:link w:val="CommentText"/>
    <w:rsid w:val="000F47C3"/>
  </w:style>
  <w:style w:type="paragraph" w:styleId="CommentSubject">
    <w:name w:val="annotation subject"/>
    <w:basedOn w:val="CommentText"/>
    <w:next w:val="CommentText"/>
    <w:link w:val="CommentSubjectChar"/>
    <w:rsid w:val="000F47C3"/>
    <w:rPr>
      <w:b/>
      <w:bCs/>
    </w:rPr>
  </w:style>
  <w:style w:type="character" w:customStyle="1" w:styleId="CommentSubjectChar">
    <w:name w:val="Comment Subject Char"/>
    <w:basedOn w:val="CommentTextChar"/>
    <w:link w:val="CommentSubject"/>
    <w:rsid w:val="000F47C3"/>
    <w:rPr>
      <w:b/>
      <w:bCs/>
    </w:rPr>
  </w:style>
  <w:style w:type="paragraph" w:customStyle="1" w:styleId="Default">
    <w:name w:val="Default"/>
    <w:rsid w:val="00115F69"/>
    <w:pPr>
      <w:autoSpaceDE w:val="0"/>
      <w:autoSpaceDN w:val="0"/>
      <w:adjustRightInd w:val="0"/>
    </w:pPr>
    <w:rPr>
      <w:rFonts w:ascii="Franklin Gothic Medium" w:hAnsi="Franklin Gothic Medium" w:cs="Franklin Gothic Medium"/>
      <w:color w:val="000000"/>
      <w:sz w:val="24"/>
      <w:szCs w:val="24"/>
    </w:rPr>
  </w:style>
  <w:style w:type="paragraph" w:customStyle="1" w:styleId="Answer">
    <w:name w:val="Answer"/>
    <w:basedOn w:val="Normal"/>
    <w:rsid w:val="00E04ECB"/>
    <w:pPr>
      <w:tabs>
        <w:tab w:val="left" w:pos="1170"/>
      </w:tabs>
      <w:spacing w:before="240"/>
      <w:ind w:left="720"/>
    </w:pPr>
    <w:rPr>
      <w:szCs w:val="20"/>
    </w:rPr>
  </w:style>
  <w:style w:type="paragraph" w:customStyle="1" w:styleId="question">
    <w:name w:val="question"/>
    <w:basedOn w:val="Normal"/>
    <w:rsid w:val="007D753E"/>
    <w:pPr>
      <w:spacing w:before="240"/>
      <w:ind w:left="720" w:hanging="720"/>
    </w:pPr>
    <w:rPr>
      <w:szCs w:val="20"/>
    </w:rPr>
  </w:style>
  <w:style w:type="paragraph" w:customStyle="1" w:styleId="Base">
    <w:name w:val="Base"/>
    <w:basedOn w:val="Normal"/>
    <w:rsid w:val="007D753E"/>
    <w:pPr>
      <w:spacing w:before="240"/>
    </w:pPr>
    <w:rPr>
      <w:szCs w:val="20"/>
    </w:rPr>
  </w:style>
  <w:style w:type="table" w:styleId="TableGrid">
    <w:name w:val="Table Grid"/>
    <w:basedOn w:val="TableNormal"/>
    <w:rsid w:val="000A5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386A87"/>
  </w:style>
  <w:style w:type="paragraph" w:styleId="BlockText">
    <w:name w:val="Block Text"/>
    <w:basedOn w:val="Normal"/>
    <w:rsid w:val="00386A8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386A87"/>
    <w:pPr>
      <w:spacing w:after="120"/>
    </w:pPr>
    <w:rPr>
      <w:sz w:val="16"/>
      <w:szCs w:val="16"/>
    </w:rPr>
  </w:style>
  <w:style w:type="character" w:customStyle="1" w:styleId="BodyText3Char">
    <w:name w:val="Body Text 3 Char"/>
    <w:basedOn w:val="DefaultParagraphFont"/>
    <w:link w:val="BodyText3"/>
    <w:rsid w:val="00386A87"/>
    <w:rPr>
      <w:sz w:val="16"/>
      <w:szCs w:val="16"/>
    </w:rPr>
  </w:style>
  <w:style w:type="paragraph" w:styleId="BodyTextFirstIndent">
    <w:name w:val="Body Text First Indent"/>
    <w:basedOn w:val="BodyText"/>
    <w:link w:val="BodyTextFirstIndentChar"/>
    <w:rsid w:val="00386A87"/>
    <w:pPr>
      <w:spacing w:after="0"/>
      <w:ind w:firstLine="360"/>
    </w:pPr>
  </w:style>
  <w:style w:type="character" w:customStyle="1" w:styleId="BodyTextChar">
    <w:name w:val="Body Text Char"/>
    <w:basedOn w:val="DefaultParagraphFont"/>
    <w:link w:val="BodyText"/>
    <w:rsid w:val="00386A87"/>
    <w:rPr>
      <w:sz w:val="24"/>
      <w:szCs w:val="24"/>
    </w:rPr>
  </w:style>
  <w:style w:type="character" w:customStyle="1" w:styleId="BodyTextFirstIndentChar">
    <w:name w:val="Body Text First Indent Char"/>
    <w:basedOn w:val="BodyTextChar"/>
    <w:link w:val="BodyTextFirstIndent"/>
    <w:rsid w:val="00386A87"/>
    <w:rPr>
      <w:sz w:val="24"/>
      <w:szCs w:val="24"/>
    </w:rPr>
  </w:style>
  <w:style w:type="paragraph" w:styleId="BodyTextIndent">
    <w:name w:val="Body Text Indent"/>
    <w:basedOn w:val="Normal"/>
    <w:link w:val="BodyTextIndentChar"/>
    <w:rsid w:val="00386A87"/>
    <w:pPr>
      <w:spacing w:after="120"/>
      <w:ind w:left="360"/>
    </w:pPr>
  </w:style>
  <w:style w:type="character" w:customStyle="1" w:styleId="BodyTextIndentChar">
    <w:name w:val="Body Text Indent Char"/>
    <w:basedOn w:val="DefaultParagraphFont"/>
    <w:link w:val="BodyTextIndent"/>
    <w:rsid w:val="00386A87"/>
    <w:rPr>
      <w:sz w:val="24"/>
      <w:szCs w:val="24"/>
    </w:rPr>
  </w:style>
  <w:style w:type="paragraph" w:styleId="BodyTextFirstIndent2">
    <w:name w:val="Body Text First Indent 2"/>
    <w:basedOn w:val="BodyTextIndent"/>
    <w:link w:val="BodyTextFirstIndent2Char"/>
    <w:rsid w:val="00386A87"/>
    <w:pPr>
      <w:spacing w:after="0"/>
      <w:ind w:firstLine="360"/>
    </w:pPr>
  </w:style>
  <w:style w:type="character" w:customStyle="1" w:styleId="BodyTextFirstIndent2Char">
    <w:name w:val="Body Text First Indent 2 Char"/>
    <w:basedOn w:val="BodyTextIndentChar"/>
    <w:link w:val="BodyTextFirstIndent2"/>
    <w:rsid w:val="00386A87"/>
    <w:rPr>
      <w:sz w:val="24"/>
      <w:szCs w:val="24"/>
    </w:rPr>
  </w:style>
  <w:style w:type="paragraph" w:styleId="BodyTextIndent2">
    <w:name w:val="Body Text Indent 2"/>
    <w:basedOn w:val="Normal"/>
    <w:link w:val="BodyTextIndent2Char"/>
    <w:rsid w:val="00386A87"/>
    <w:pPr>
      <w:spacing w:after="120" w:line="480" w:lineRule="auto"/>
      <w:ind w:left="360"/>
    </w:pPr>
  </w:style>
  <w:style w:type="character" w:customStyle="1" w:styleId="BodyTextIndent2Char">
    <w:name w:val="Body Text Indent 2 Char"/>
    <w:basedOn w:val="DefaultParagraphFont"/>
    <w:link w:val="BodyTextIndent2"/>
    <w:rsid w:val="00386A87"/>
    <w:rPr>
      <w:sz w:val="24"/>
      <w:szCs w:val="24"/>
    </w:rPr>
  </w:style>
  <w:style w:type="paragraph" w:styleId="BodyTextIndent3">
    <w:name w:val="Body Text Indent 3"/>
    <w:basedOn w:val="Normal"/>
    <w:link w:val="BodyTextIndent3Char"/>
    <w:rsid w:val="00386A87"/>
    <w:pPr>
      <w:spacing w:after="120"/>
      <w:ind w:left="360"/>
    </w:pPr>
    <w:rPr>
      <w:sz w:val="16"/>
      <w:szCs w:val="16"/>
    </w:rPr>
  </w:style>
  <w:style w:type="character" w:customStyle="1" w:styleId="BodyTextIndent3Char">
    <w:name w:val="Body Text Indent 3 Char"/>
    <w:basedOn w:val="DefaultParagraphFont"/>
    <w:link w:val="BodyTextIndent3"/>
    <w:rsid w:val="00386A87"/>
    <w:rPr>
      <w:sz w:val="16"/>
      <w:szCs w:val="16"/>
    </w:rPr>
  </w:style>
  <w:style w:type="paragraph" w:styleId="Caption">
    <w:name w:val="caption"/>
    <w:basedOn w:val="Normal"/>
    <w:next w:val="Normal"/>
    <w:semiHidden/>
    <w:unhideWhenUsed/>
    <w:qFormat/>
    <w:rsid w:val="00386A87"/>
    <w:pPr>
      <w:spacing w:after="200"/>
    </w:pPr>
    <w:rPr>
      <w:b/>
      <w:bCs/>
      <w:color w:val="4F81BD" w:themeColor="accent1"/>
      <w:sz w:val="18"/>
      <w:szCs w:val="18"/>
    </w:rPr>
  </w:style>
  <w:style w:type="paragraph" w:styleId="Closing">
    <w:name w:val="Closing"/>
    <w:basedOn w:val="Normal"/>
    <w:link w:val="ClosingChar"/>
    <w:rsid w:val="00386A87"/>
    <w:pPr>
      <w:ind w:left="4320"/>
    </w:pPr>
  </w:style>
  <w:style w:type="character" w:customStyle="1" w:styleId="ClosingChar">
    <w:name w:val="Closing Char"/>
    <w:basedOn w:val="DefaultParagraphFont"/>
    <w:link w:val="Closing"/>
    <w:rsid w:val="00386A87"/>
    <w:rPr>
      <w:sz w:val="24"/>
      <w:szCs w:val="24"/>
    </w:rPr>
  </w:style>
  <w:style w:type="paragraph" w:styleId="Date">
    <w:name w:val="Date"/>
    <w:basedOn w:val="Normal"/>
    <w:next w:val="Normal"/>
    <w:link w:val="DateChar"/>
    <w:rsid w:val="00386A87"/>
  </w:style>
  <w:style w:type="character" w:customStyle="1" w:styleId="DateChar">
    <w:name w:val="Date Char"/>
    <w:basedOn w:val="DefaultParagraphFont"/>
    <w:link w:val="Date"/>
    <w:rsid w:val="00386A87"/>
    <w:rPr>
      <w:sz w:val="24"/>
      <w:szCs w:val="24"/>
    </w:rPr>
  </w:style>
  <w:style w:type="paragraph" w:styleId="DocumentMap">
    <w:name w:val="Document Map"/>
    <w:basedOn w:val="Normal"/>
    <w:link w:val="DocumentMapChar"/>
    <w:rsid w:val="00386A87"/>
    <w:rPr>
      <w:rFonts w:ascii="Tahoma" w:hAnsi="Tahoma" w:cs="Tahoma"/>
      <w:sz w:val="16"/>
      <w:szCs w:val="16"/>
    </w:rPr>
  </w:style>
  <w:style w:type="character" w:customStyle="1" w:styleId="DocumentMapChar">
    <w:name w:val="Document Map Char"/>
    <w:basedOn w:val="DefaultParagraphFont"/>
    <w:link w:val="DocumentMap"/>
    <w:rsid w:val="00386A87"/>
    <w:rPr>
      <w:rFonts w:ascii="Tahoma" w:hAnsi="Tahoma" w:cs="Tahoma"/>
      <w:sz w:val="16"/>
      <w:szCs w:val="16"/>
    </w:rPr>
  </w:style>
  <w:style w:type="paragraph" w:styleId="E-mailSignature">
    <w:name w:val="E-mail Signature"/>
    <w:basedOn w:val="Normal"/>
    <w:link w:val="E-mailSignatureChar"/>
    <w:rsid w:val="00386A87"/>
  </w:style>
  <w:style w:type="character" w:customStyle="1" w:styleId="E-mailSignatureChar">
    <w:name w:val="E-mail Signature Char"/>
    <w:basedOn w:val="DefaultParagraphFont"/>
    <w:link w:val="E-mailSignature"/>
    <w:rsid w:val="00386A87"/>
    <w:rPr>
      <w:sz w:val="24"/>
      <w:szCs w:val="24"/>
    </w:rPr>
  </w:style>
  <w:style w:type="paragraph" w:styleId="EndnoteText">
    <w:name w:val="endnote text"/>
    <w:basedOn w:val="Normal"/>
    <w:link w:val="EndnoteTextChar"/>
    <w:rsid w:val="00386A87"/>
    <w:rPr>
      <w:sz w:val="20"/>
      <w:szCs w:val="20"/>
    </w:rPr>
  </w:style>
  <w:style w:type="character" w:customStyle="1" w:styleId="EndnoteTextChar">
    <w:name w:val="Endnote Text Char"/>
    <w:basedOn w:val="DefaultParagraphFont"/>
    <w:link w:val="EndnoteText"/>
    <w:rsid w:val="00386A87"/>
  </w:style>
  <w:style w:type="paragraph" w:styleId="EnvelopeAddress">
    <w:name w:val="envelope address"/>
    <w:basedOn w:val="Normal"/>
    <w:rsid w:val="00386A8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386A87"/>
    <w:rPr>
      <w:rFonts w:asciiTheme="majorHAnsi" w:eastAsiaTheme="majorEastAsia" w:hAnsiTheme="majorHAnsi" w:cstheme="majorBidi"/>
      <w:sz w:val="20"/>
      <w:szCs w:val="20"/>
    </w:rPr>
  </w:style>
  <w:style w:type="paragraph" w:styleId="FootnoteText">
    <w:name w:val="footnote text"/>
    <w:basedOn w:val="Normal"/>
    <w:link w:val="FootnoteTextChar"/>
    <w:rsid w:val="00386A87"/>
    <w:rPr>
      <w:sz w:val="20"/>
      <w:szCs w:val="20"/>
    </w:rPr>
  </w:style>
  <w:style w:type="character" w:customStyle="1" w:styleId="FootnoteTextChar">
    <w:name w:val="Footnote Text Char"/>
    <w:basedOn w:val="DefaultParagraphFont"/>
    <w:link w:val="FootnoteText"/>
    <w:rsid w:val="00386A87"/>
  </w:style>
  <w:style w:type="character" w:customStyle="1" w:styleId="Heading2Char">
    <w:name w:val="Heading 2 Char"/>
    <w:basedOn w:val="DefaultParagraphFont"/>
    <w:link w:val="Heading2"/>
    <w:semiHidden/>
    <w:rsid w:val="00386A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86A8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86A8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86A8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86A8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86A8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86A8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86A87"/>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386A87"/>
    <w:rPr>
      <w:i/>
      <w:iCs/>
    </w:rPr>
  </w:style>
  <w:style w:type="character" w:customStyle="1" w:styleId="HTMLAddressChar">
    <w:name w:val="HTML Address Char"/>
    <w:basedOn w:val="DefaultParagraphFont"/>
    <w:link w:val="HTMLAddress"/>
    <w:rsid w:val="00386A87"/>
    <w:rPr>
      <w:i/>
      <w:iCs/>
      <w:sz w:val="24"/>
      <w:szCs w:val="24"/>
    </w:rPr>
  </w:style>
  <w:style w:type="paragraph" w:styleId="HTMLPreformatted">
    <w:name w:val="HTML Preformatted"/>
    <w:basedOn w:val="Normal"/>
    <w:link w:val="HTMLPreformattedChar"/>
    <w:rsid w:val="00386A87"/>
    <w:rPr>
      <w:rFonts w:ascii="Consolas" w:hAnsi="Consolas"/>
      <w:sz w:val="20"/>
      <w:szCs w:val="20"/>
    </w:rPr>
  </w:style>
  <w:style w:type="character" w:customStyle="1" w:styleId="HTMLPreformattedChar">
    <w:name w:val="HTML Preformatted Char"/>
    <w:basedOn w:val="DefaultParagraphFont"/>
    <w:link w:val="HTMLPreformatted"/>
    <w:rsid w:val="00386A87"/>
    <w:rPr>
      <w:rFonts w:ascii="Consolas" w:hAnsi="Consolas"/>
    </w:rPr>
  </w:style>
  <w:style w:type="paragraph" w:styleId="Index1">
    <w:name w:val="index 1"/>
    <w:basedOn w:val="Normal"/>
    <w:next w:val="Normal"/>
    <w:autoRedefine/>
    <w:rsid w:val="00386A87"/>
    <w:pPr>
      <w:ind w:left="240" w:hanging="240"/>
    </w:pPr>
  </w:style>
  <w:style w:type="paragraph" w:styleId="Index2">
    <w:name w:val="index 2"/>
    <w:basedOn w:val="Normal"/>
    <w:next w:val="Normal"/>
    <w:autoRedefine/>
    <w:rsid w:val="00386A87"/>
    <w:pPr>
      <w:ind w:left="480" w:hanging="240"/>
    </w:pPr>
  </w:style>
  <w:style w:type="paragraph" w:styleId="Index3">
    <w:name w:val="index 3"/>
    <w:basedOn w:val="Normal"/>
    <w:next w:val="Normal"/>
    <w:autoRedefine/>
    <w:rsid w:val="00386A87"/>
    <w:pPr>
      <w:ind w:left="720" w:hanging="240"/>
    </w:pPr>
  </w:style>
  <w:style w:type="paragraph" w:styleId="Index4">
    <w:name w:val="index 4"/>
    <w:basedOn w:val="Normal"/>
    <w:next w:val="Normal"/>
    <w:autoRedefine/>
    <w:rsid w:val="00386A87"/>
    <w:pPr>
      <w:ind w:left="960" w:hanging="240"/>
    </w:pPr>
  </w:style>
  <w:style w:type="paragraph" w:styleId="Index5">
    <w:name w:val="index 5"/>
    <w:basedOn w:val="Normal"/>
    <w:next w:val="Normal"/>
    <w:autoRedefine/>
    <w:rsid w:val="00386A87"/>
    <w:pPr>
      <w:ind w:left="1200" w:hanging="240"/>
    </w:pPr>
  </w:style>
  <w:style w:type="paragraph" w:styleId="Index6">
    <w:name w:val="index 6"/>
    <w:basedOn w:val="Normal"/>
    <w:next w:val="Normal"/>
    <w:autoRedefine/>
    <w:rsid w:val="00386A87"/>
    <w:pPr>
      <w:ind w:left="1440" w:hanging="240"/>
    </w:pPr>
  </w:style>
  <w:style w:type="paragraph" w:styleId="Index7">
    <w:name w:val="index 7"/>
    <w:basedOn w:val="Normal"/>
    <w:next w:val="Normal"/>
    <w:autoRedefine/>
    <w:rsid w:val="00386A87"/>
    <w:pPr>
      <w:ind w:left="1680" w:hanging="240"/>
    </w:pPr>
  </w:style>
  <w:style w:type="paragraph" w:styleId="Index8">
    <w:name w:val="index 8"/>
    <w:basedOn w:val="Normal"/>
    <w:next w:val="Normal"/>
    <w:autoRedefine/>
    <w:rsid w:val="00386A87"/>
    <w:pPr>
      <w:ind w:left="1920" w:hanging="240"/>
    </w:pPr>
  </w:style>
  <w:style w:type="paragraph" w:styleId="Index9">
    <w:name w:val="index 9"/>
    <w:basedOn w:val="Normal"/>
    <w:next w:val="Normal"/>
    <w:autoRedefine/>
    <w:rsid w:val="00386A87"/>
    <w:pPr>
      <w:ind w:left="2160" w:hanging="240"/>
    </w:pPr>
  </w:style>
  <w:style w:type="paragraph" w:styleId="IndexHeading">
    <w:name w:val="index heading"/>
    <w:basedOn w:val="Normal"/>
    <w:next w:val="Index1"/>
    <w:rsid w:val="00386A8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86A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86A87"/>
    <w:rPr>
      <w:b/>
      <w:bCs/>
      <w:i/>
      <w:iCs/>
      <w:color w:val="4F81BD" w:themeColor="accent1"/>
      <w:sz w:val="24"/>
      <w:szCs w:val="24"/>
    </w:rPr>
  </w:style>
  <w:style w:type="paragraph" w:styleId="List">
    <w:name w:val="List"/>
    <w:basedOn w:val="Normal"/>
    <w:rsid w:val="00386A87"/>
    <w:pPr>
      <w:ind w:left="360" w:hanging="360"/>
      <w:contextualSpacing/>
    </w:pPr>
  </w:style>
  <w:style w:type="paragraph" w:styleId="List2">
    <w:name w:val="List 2"/>
    <w:basedOn w:val="Normal"/>
    <w:rsid w:val="00386A87"/>
    <w:pPr>
      <w:ind w:left="720" w:hanging="360"/>
      <w:contextualSpacing/>
    </w:pPr>
  </w:style>
  <w:style w:type="paragraph" w:styleId="List3">
    <w:name w:val="List 3"/>
    <w:basedOn w:val="Normal"/>
    <w:rsid w:val="00386A87"/>
    <w:pPr>
      <w:ind w:left="1080" w:hanging="360"/>
      <w:contextualSpacing/>
    </w:pPr>
  </w:style>
  <w:style w:type="paragraph" w:styleId="List4">
    <w:name w:val="List 4"/>
    <w:basedOn w:val="Normal"/>
    <w:rsid w:val="00386A87"/>
    <w:pPr>
      <w:ind w:left="1440" w:hanging="360"/>
      <w:contextualSpacing/>
    </w:pPr>
  </w:style>
  <w:style w:type="paragraph" w:styleId="List5">
    <w:name w:val="List 5"/>
    <w:basedOn w:val="Normal"/>
    <w:rsid w:val="00386A87"/>
    <w:pPr>
      <w:ind w:left="1800" w:hanging="360"/>
      <w:contextualSpacing/>
    </w:pPr>
  </w:style>
  <w:style w:type="paragraph" w:styleId="ListBullet2">
    <w:name w:val="List Bullet 2"/>
    <w:basedOn w:val="Normal"/>
    <w:rsid w:val="00386A87"/>
    <w:pPr>
      <w:numPr>
        <w:numId w:val="6"/>
      </w:numPr>
      <w:contextualSpacing/>
    </w:pPr>
  </w:style>
  <w:style w:type="paragraph" w:styleId="ListBullet3">
    <w:name w:val="List Bullet 3"/>
    <w:basedOn w:val="Normal"/>
    <w:rsid w:val="00386A87"/>
    <w:pPr>
      <w:numPr>
        <w:numId w:val="7"/>
      </w:numPr>
      <w:contextualSpacing/>
    </w:pPr>
  </w:style>
  <w:style w:type="paragraph" w:styleId="ListBullet4">
    <w:name w:val="List Bullet 4"/>
    <w:basedOn w:val="Normal"/>
    <w:rsid w:val="00386A87"/>
    <w:pPr>
      <w:numPr>
        <w:numId w:val="8"/>
      </w:numPr>
      <w:contextualSpacing/>
    </w:pPr>
  </w:style>
  <w:style w:type="paragraph" w:styleId="ListBullet5">
    <w:name w:val="List Bullet 5"/>
    <w:basedOn w:val="Normal"/>
    <w:rsid w:val="00386A87"/>
    <w:pPr>
      <w:numPr>
        <w:numId w:val="9"/>
      </w:numPr>
      <w:contextualSpacing/>
    </w:pPr>
  </w:style>
  <w:style w:type="paragraph" w:styleId="ListContinue">
    <w:name w:val="List Continue"/>
    <w:basedOn w:val="Normal"/>
    <w:rsid w:val="00386A87"/>
    <w:pPr>
      <w:spacing w:after="120"/>
      <w:ind w:left="360"/>
      <w:contextualSpacing/>
    </w:pPr>
  </w:style>
  <w:style w:type="paragraph" w:styleId="ListContinue2">
    <w:name w:val="List Continue 2"/>
    <w:basedOn w:val="Normal"/>
    <w:rsid w:val="00386A87"/>
    <w:pPr>
      <w:spacing w:after="120"/>
      <w:ind w:left="720"/>
      <w:contextualSpacing/>
    </w:pPr>
  </w:style>
  <w:style w:type="paragraph" w:styleId="ListContinue3">
    <w:name w:val="List Continue 3"/>
    <w:basedOn w:val="Normal"/>
    <w:rsid w:val="00386A87"/>
    <w:pPr>
      <w:spacing w:after="120"/>
      <w:ind w:left="1080"/>
      <w:contextualSpacing/>
    </w:pPr>
  </w:style>
  <w:style w:type="paragraph" w:styleId="ListContinue4">
    <w:name w:val="List Continue 4"/>
    <w:basedOn w:val="Normal"/>
    <w:rsid w:val="00386A87"/>
    <w:pPr>
      <w:spacing w:after="120"/>
      <w:ind w:left="1440"/>
      <w:contextualSpacing/>
    </w:pPr>
  </w:style>
  <w:style w:type="paragraph" w:styleId="ListContinue5">
    <w:name w:val="List Continue 5"/>
    <w:basedOn w:val="Normal"/>
    <w:rsid w:val="00386A87"/>
    <w:pPr>
      <w:spacing w:after="120"/>
      <w:ind w:left="1800"/>
      <w:contextualSpacing/>
    </w:pPr>
  </w:style>
  <w:style w:type="paragraph" w:styleId="ListNumber">
    <w:name w:val="List Number"/>
    <w:basedOn w:val="Normal"/>
    <w:rsid w:val="00386A87"/>
    <w:pPr>
      <w:numPr>
        <w:numId w:val="10"/>
      </w:numPr>
      <w:contextualSpacing/>
    </w:pPr>
  </w:style>
  <w:style w:type="paragraph" w:styleId="ListNumber2">
    <w:name w:val="List Number 2"/>
    <w:basedOn w:val="Normal"/>
    <w:rsid w:val="00386A87"/>
    <w:pPr>
      <w:numPr>
        <w:numId w:val="11"/>
      </w:numPr>
      <w:contextualSpacing/>
    </w:pPr>
  </w:style>
  <w:style w:type="paragraph" w:styleId="ListNumber3">
    <w:name w:val="List Number 3"/>
    <w:basedOn w:val="Normal"/>
    <w:rsid w:val="00386A87"/>
    <w:pPr>
      <w:numPr>
        <w:numId w:val="12"/>
      </w:numPr>
      <w:contextualSpacing/>
    </w:pPr>
  </w:style>
  <w:style w:type="paragraph" w:styleId="ListNumber4">
    <w:name w:val="List Number 4"/>
    <w:basedOn w:val="Normal"/>
    <w:rsid w:val="00386A87"/>
    <w:pPr>
      <w:numPr>
        <w:numId w:val="13"/>
      </w:numPr>
      <w:contextualSpacing/>
    </w:pPr>
  </w:style>
  <w:style w:type="paragraph" w:styleId="ListNumber5">
    <w:name w:val="List Number 5"/>
    <w:basedOn w:val="Normal"/>
    <w:rsid w:val="00386A87"/>
    <w:pPr>
      <w:numPr>
        <w:numId w:val="14"/>
      </w:numPr>
      <w:contextualSpacing/>
    </w:pPr>
  </w:style>
  <w:style w:type="paragraph" w:styleId="MacroText">
    <w:name w:val="macro"/>
    <w:link w:val="MacroTextChar"/>
    <w:rsid w:val="00386A87"/>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386A87"/>
    <w:rPr>
      <w:rFonts w:ascii="Consolas" w:hAnsi="Consolas"/>
    </w:rPr>
  </w:style>
  <w:style w:type="paragraph" w:styleId="MessageHeader">
    <w:name w:val="Message Header"/>
    <w:basedOn w:val="Normal"/>
    <w:link w:val="MessageHeaderChar"/>
    <w:rsid w:val="00386A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86A87"/>
    <w:rPr>
      <w:rFonts w:asciiTheme="majorHAnsi" w:eastAsiaTheme="majorEastAsia" w:hAnsiTheme="majorHAnsi" w:cstheme="majorBidi"/>
      <w:sz w:val="24"/>
      <w:szCs w:val="24"/>
      <w:shd w:val="pct20" w:color="auto" w:fill="auto"/>
    </w:rPr>
  </w:style>
  <w:style w:type="paragraph" w:styleId="NoSpacing">
    <w:name w:val="No Spacing"/>
    <w:uiPriority w:val="1"/>
    <w:qFormat/>
    <w:rsid w:val="00386A87"/>
    <w:rPr>
      <w:sz w:val="24"/>
      <w:szCs w:val="24"/>
    </w:rPr>
  </w:style>
  <w:style w:type="paragraph" w:styleId="NormalWeb">
    <w:name w:val="Normal (Web)"/>
    <w:basedOn w:val="Normal"/>
    <w:rsid w:val="00386A87"/>
  </w:style>
  <w:style w:type="paragraph" w:styleId="NormalIndent">
    <w:name w:val="Normal Indent"/>
    <w:basedOn w:val="Normal"/>
    <w:rsid w:val="00386A87"/>
    <w:pPr>
      <w:ind w:left="720"/>
    </w:pPr>
  </w:style>
  <w:style w:type="paragraph" w:styleId="NoteHeading">
    <w:name w:val="Note Heading"/>
    <w:basedOn w:val="Normal"/>
    <w:next w:val="Normal"/>
    <w:link w:val="NoteHeadingChar"/>
    <w:rsid w:val="00386A87"/>
  </w:style>
  <w:style w:type="character" w:customStyle="1" w:styleId="NoteHeadingChar">
    <w:name w:val="Note Heading Char"/>
    <w:basedOn w:val="DefaultParagraphFont"/>
    <w:link w:val="NoteHeading"/>
    <w:rsid w:val="00386A87"/>
    <w:rPr>
      <w:sz w:val="24"/>
      <w:szCs w:val="24"/>
    </w:rPr>
  </w:style>
  <w:style w:type="paragraph" w:styleId="PlainText">
    <w:name w:val="Plain Text"/>
    <w:basedOn w:val="Normal"/>
    <w:link w:val="PlainTextChar"/>
    <w:rsid w:val="00386A87"/>
    <w:rPr>
      <w:rFonts w:ascii="Consolas" w:hAnsi="Consolas"/>
      <w:sz w:val="21"/>
      <w:szCs w:val="21"/>
    </w:rPr>
  </w:style>
  <w:style w:type="character" w:customStyle="1" w:styleId="PlainTextChar">
    <w:name w:val="Plain Text Char"/>
    <w:basedOn w:val="DefaultParagraphFont"/>
    <w:link w:val="PlainText"/>
    <w:rsid w:val="00386A87"/>
    <w:rPr>
      <w:rFonts w:ascii="Consolas" w:hAnsi="Consolas"/>
      <w:sz w:val="21"/>
      <w:szCs w:val="21"/>
    </w:rPr>
  </w:style>
  <w:style w:type="paragraph" w:styleId="Quote">
    <w:name w:val="Quote"/>
    <w:basedOn w:val="Normal"/>
    <w:next w:val="Normal"/>
    <w:link w:val="QuoteChar"/>
    <w:uiPriority w:val="29"/>
    <w:qFormat/>
    <w:rsid w:val="00386A87"/>
    <w:rPr>
      <w:i/>
      <w:iCs/>
      <w:color w:val="000000" w:themeColor="text1"/>
    </w:rPr>
  </w:style>
  <w:style w:type="character" w:customStyle="1" w:styleId="QuoteChar">
    <w:name w:val="Quote Char"/>
    <w:basedOn w:val="DefaultParagraphFont"/>
    <w:link w:val="Quote"/>
    <w:uiPriority w:val="29"/>
    <w:rsid w:val="00386A87"/>
    <w:rPr>
      <w:i/>
      <w:iCs/>
      <w:color w:val="000000" w:themeColor="text1"/>
      <w:sz w:val="24"/>
      <w:szCs w:val="24"/>
    </w:rPr>
  </w:style>
  <w:style w:type="paragraph" w:styleId="Salutation">
    <w:name w:val="Salutation"/>
    <w:basedOn w:val="Normal"/>
    <w:next w:val="Normal"/>
    <w:link w:val="SalutationChar"/>
    <w:rsid w:val="00386A87"/>
  </w:style>
  <w:style w:type="character" w:customStyle="1" w:styleId="SalutationChar">
    <w:name w:val="Salutation Char"/>
    <w:basedOn w:val="DefaultParagraphFont"/>
    <w:link w:val="Salutation"/>
    <w:rsid w:val="00386A87"/>
    <w:rPr>
      <w:sz w:val="24"/>
      <w:szCs w:val="24"/>
    </w:rPr>
  </w:style>
  <w:style w:type="paragraph" w:styleId="Signature">
    <w:name w:val="Signature"/>
    <w:basedOn w:val="Normal"/>
    <w:link w:val="SignatureChar"/>
    <w:rsid w:val="00386A87"/>
    <w:pPr>
      <w:ind w:left="4320"/>
    </w:pPr>
  </w:style>
  <w:style w:type="character" w:customStyle="1" w:styleId="SignatureChar">
    <w:name w:val="Signature Char"/>
    <w:basedOn w:val="DefaultParagraphFont"/>
    <w:link w:val="Signature"/>
    <w:rsid w:val="00386A87"/>
    <w:rPr>
      <w:sz w:val="24"/>
      <w:szCs w:val="24"/>
    </w:rPr>
  </w:style>
  <w:style w:type="paragraph" w:styleId="Title">
    <w:name w:val="Title"/>
    <w:basedOn w:val="Normal"/>
    <w:next w:val="Normal"/>
    <w:link w:val="TitleChar"/>
    <w:qFormat/>
    <w:rsid w:val="00386A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86A8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86A87"/>
    <w:pPr>
      <w:keepLines/>
      <w:tabs>
        <w:tab w:val="clear" w:pos="900"/>
      </w:tabs>
      <w:spacing w:before="480"/>
      <w:ind w:right="0"/>
      <w:outlineLvl w:val="9"/>
    </w:pPr>
    <w:rPr>
      <w:rFonts w:asciiTheme="majorHAnsi" w:eastAsiaTheme="majorEastAsia" w:hAnsiTheme="majorHAnsi" w:cstheme="majorBidi"/>
      <w:bCs/>
      <w:color w:val="365F91" w:themeColor="accent1" w:themeShade="BF"/>
      <w:sz w:val="28"/>
      <w:szCs w:val="28"/>
    </w:rPr>
  </w:style>
  <w:style w:type="character" w:styleId="EndnoteReference">
    <w:name w:val="endnote reference"/>
    <w:basedOn w:val="DefaultParagraphFont"/>
    <w:rsid w:val="00C65237"/>
    <w:rPr>
      <w:vertAlign w:val="superscript"/>
    </w:rPr>
  </w:style>
  <w:style w:type="character" w:styleId="Hyperlink">
    <w:name w:val="Hyperlink"/>
    <w:basedOn w:val="DefaultParagraphFont"/>
    <w:uiPriority w:val="99"/>
    <w:unhideWhenUsed/>
    <w:rsid w:val="00C652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20681">
      <w:bodyDiv w:val="1"/>
      <w:marLeft w:val="0"/>
      <w:marRight w:val="0"/>
      <w:marTop w:val="0"/>
      <w:marBottom w:val="0"/>
      <w:divBdr>
        <w:top w:val="none" w:sz="0" w:space="0" w:color="auto"/>
        <w:left w:val="none" w:sz="0" w:space="0" w:color="auto"/>
        <w:bottom w:val="none" w:sz="0" w:space="0" w:color="auto"/>
        <w:right w:val="none" w:sz="0" w:space="0" w:color="auto"/>
      </w:divBdr>
    </w:div>
    <w:div w:id="195119412">
      <w:bodyDiv w:val="1"/>
      <w:marLeft w:val="0"/>
      <w:marRight w:val="0"/>
      <w:marTop w:val="0"/>
      <w:marBottom w:val="0"/>
      <w:divBdr>
        <w:top w:val="none" w:sz="0" w:space="0" w:color="auto"/>
        <w:left w:val="none" w:sz="0" w:space="0" w:color="auto"/>
        <w:bottom w:val="none" w:sz="0" w:space="0" w:color="auto"/>
        <w:right w:val="none" w:sz="0" w:space="0" w:color="auto"/>
      </w:divBdr>
    </w:div>
    <w:div w:id="198394928">
      <w:bodyDiv w:val="1"/>
      <w:marLeft w:val="0"/>
      <w:marRight w:val="0"/>
      <w:marTop w:val="0"/>
      <w:marBottom w:val="0"/>
      <w:divBdr>
        <w:top w:val="none" w:sz="0" w:space="0" w:color="auto"/>
        <w:left w:val="none" w:sz="0" w:space="0" w:color="auto"/>
        <w:bottom w:val="none" w:sz="0" w:space="0" w:color="auto"/>
        <w:right w:val="none" w:sz="0" w:space="0" w:color="auto"/>
      </w:divBdr>
    </w:div>
    <w:div w:id="289168284">
      <w:bodyDiv w:val="1"/>
      <w:marLeft w:val="0"/>
      <w:marRight w:val="0"/>
      <w:marTop w:val="0"/>
      <w:marBottom w:val="0"/>
      <w:divBdr>
        <w:top w:val="none" w:sz="0" w:space="0" w:color="auto"/>
        <w:left w:val="none" w:sz="0" w:space="0" w:color="auto"/>
        <w:bottom w:val="none" w:sz="0" w:space="0" w:color="auto"/>
        <w:right w:val="none" w:sz="0" w:space="0" w:color="auto"/>
      </w:divBdr>
    </w:div>
    <w:div w:id="291176874">
      <w:bodyDiv w:val="1"/>
      <w:marLeft w:val="0"/>
      <w:marRight w:val="0"/>
      <w:marTop w:val="0"/>
      <w:marBottom w:val="0"/>
      <w:divBdr>
        <w:top w:val="none" w:sz="0" w:space="0" w:color="auto"/>
        <w:left w:val="none" w:sz="0" w:space="0" w:color="auto"/>
        <w:bottom w:val="none" w:sz="0" w:space="0" w:color="auto"/>
        <w:right w:val="none" w:sz="0" w:space="0" w:color="auto"/>
      </w:divBdr>
    </w:div>
    <w:div w:id="295306521">
      <w:bodyDiv w:val="1"/>
      <w:marLeft w:val="0"/>
      <w:marRight w:val="0"/>
      <w:marTop w:val="0"/>
      <w:marBottom w:val="0"/>
      <w:divBdr>
        <w:top w:val="none" w:sz="0" w:space="0" w:color="auto"/>
        <w:left w:val="none" w:sz="0" w:space="0" w:color="auto"/>
        <w:bottom w:val="none" w:sz="0" w:space="0" w:color="auto"/>
        <w:right w:val="none" w:sz="0" w:space="0" w:color="auto"/>
      </w:divBdr>
    </w:div>
    <w:div w:id="336613384">
      <w:bodyDiv w:val="1"/>
      <w:marLeft w:val="0"/>
      <w:marRight w:val="0"/>
      <w:marTop w:val="0"/>
      <w:marBottom w:val="0"/>
      <w:divBdr>
        <w:top w:val="none" w:sz="0" w:space="0" w:color="auto"/>
        <w:left w:val="none" w:sz="0" w:space="0" w:color="auto"/>
        <w:bottom w:val="none" w:sz="0" w:space="0" w:color="auto"/>
        <w:right w:val="none" w:sz="0" w:space="0" w:color="auto"/>
      </w:divBdr>
    </w:div>
    <w:div w:id="478811626">
      <w:bodyDiv w:val="1"/>
      <w:marLeft w:val="0"/>
      <w:marRight w:val="0"/>
      <w:marTop w:val="0"/>
      <w:marBottom w:val="0"/>
      <w:divBdr>
        <w:top w:val="none" w:sz="0" w:space="0" w:color="auto"/>
        <w:left w:val="none" w:sz="0" w:space="0" w:color="auto"/>
        <w:bottom w:val="none" w:sz="0" w:space="0" w:color="auto"/>
        <w:right w:val="none" w:sz="0" w:space="0" w:color="auto"/>
      </w:divBdr>
    </w:div>
    <w:div w:id="573051769">
      <w:bodyDiv w:val="1"/>
      <w:marLeft w:val="0"/>
      <w:marRight w:val="0"/>
      <w:marTop w:val="0"/>
      <w:marBottom w:val="0"/>
      <w:divBdr>
        <w:top w:val="none" w:sz="0" w:space="0" w:color="auto"/>
        <w:left w:val="none" w:sz="0" w:space="0" w:color="auto"/>
        <w:bottom w:val="none" w:sz="0" w:space="0" w:color="auto"/>
        <w:right w:val="none" w:sz="0" w:space="0" w:color="auto"/>
      </w:divBdr>
    </w:div>
    <w:div w:id="578515828">
      <w:bodyDiv w:val="1"/>
      <w:marLeft w:val="0"/>
      <w:marRight w:val="0"/>
      <w:marTop w:val="0"/>
      <w:marBottom w:val="0"/>
      <w:divBdr>
        <w:top w:val="none" w:sz="0" w:space="0" w:color="auto"/>
        <w:left w:val="none" w:sz="0" w:space="0" w:color="auto"/>
        <w:bottom w:val="none" w:sz="0" w:space="0" w:color="auto"/>
        <w:right w:val="none" w:sz="0" w:space="0" w:color="auto"/>
      </w:divBdr>
    </w:div>
    <w:div w:id="667175049">
      <w:bodyDiv w:val="1"/>
      <w:marLeft w:val="0"/>
      <w:marRight w:val="0"/>
      <w:marTop w:val="0"/>
      <w:marBottom w:val="0"/>
      <w:divBdr>
        <w:top w:val="none" w:sz="0" w:space="0" w:color="auto"/>
        <w:left w:val="none" w:sz="0" w:space="0" w:color="auto"/>
        <w:bottom w:val="none" w:sz="0" w:space="0" w:color="auto"/>
        <w:right w:val="none" w:sz="0" w:space="0" w:color="auto"/>
      </w:divBdr>
    </w:div>
    <w:div w:id="678242072">
      <w:bodyDiv w:val="1"/>
      <w:marLeft w:val="0"/>
      <w:marRight w:val="0"/>
      <w:marTop w:val="0"/>
      <w:marBottom w:val="0"/>
      <w:divBdr>
        <w:top w:val="none" w:sz="0" w:space="0" w:color="auto"/>
        <w:left w:val="none" w:sz="0" w:space="0" w:color="auto"/>
        <w:bottom w:val="none" w:sz="0" w:space="0" w:color="auto"/>
        <w:right w:val="none" w:sz="0" w:space="0" w:color="auto"/>
      </w:divBdr>
    </w:div>
    <w:div w:id="680544596">
      <w:bodyDiv w:val="1"/>
      <w:marLeft w:val="0"/>
      <w:marRight w:val="0"/>
      <w:marTop w:val="0"/>
      <w:marBottom w:val="0"/>
      <w:divBdr>
        <w:top w:val="none" w:sz="0" w:space="0" w:color="auto"/>
        <w:left w:val="none" w:sz="0" w:space="0" w:color="auto"/>
        <w:bottom w:val="none" w:sz="0" w:space="0" w:color="auto"/>
        <w:right w:val="none" w:sz="0" w:space="0" w:color="auto"/>
      </w:divBdr>
    </w:div>
    <w:div w:id="713576567">
      <w:bodyDiv w:val="1"/>
      <w:marLeft w:val="0"/>
      <w:marRight w:val="0"/>
      <w:marTop w:val="0"/>
      <w:marBottom w:val="0"/>
      <w:divBdr>
        <w:top w:val="none" w:sz="0" w:space="0" w:color="auto"/>
        <w:left w:val="none" w:sz="0" w:space="0" w:color="auto"/>
        <w:bottom w:val="none" w:sz="0" w:space="0" w:color="auto"/>
        <w:right w:val="none" w:sz="0" w:space="0" w:color="auto"/>
      </w:divBdr>
    </w:div>
    <w:div w:id="765341548">
      <w:bodyDiv w:val="1"/>
      <w:marLeft w:val="0"/>
      <w:marRight w:val="0"/>
      <w:marTop w:val="0"/>
      <w:marBottom w:val="0"/>
      <w:divBdr>
        <w:top w:val="none" w:sz="0" w:space="0" w:color="auto"/>
        <w:left w:val="none" w:sz="0" w:space="0" w:color="auto"/>
        <w:bottom w:val="none" w:sz="0" w:space="0" w:color="auto"/>
        <w:right w:val="none" w:sz="0" w:space="0" w:color="auto"/>
      </w:divBdr>
    </w:div>
    <w:div w:id="787315611">
      <w:bodyDiv w:val="1"/>
      <w:marLeft w:val="0"/>
      <w:marRight w:val="0"/>
      <w:marTop w:val="0"/>
      <w:marBottom w:val="0"/>
      <w:divBdr>
        <w:top w:val="none" w:sz="0" w:space="0" w:color="auto"/>
        <w:left w:val="none" w:sz="0" w:space="0" w:color="auto"/>
        <w:bottom w:val="none" w:sz="0" w:space="0" w:color="auto"/>
        <w:right w:val="none" w:sz="0" w:space="0" w:color="auto"/>
      </w:divBdr>
    </w:div>
    <w:div w:id="1003975507">
      <w:bodyDiv w:val="1"/>
      <w:marLeft w:val="0"/>
      <w:marRight w:val="0"/>
      <w:marTop w:val="0"/>
      <w:marBottom w:val="0"/>
      <w:divBdr>
        <w:top w:val="none" w:sz="0" w:space="0" w:color="auto"/>
        <w:left w:val="none" w:sz="0" w:space="0" w:color="auto"/>
        <w:bottom w:val="none" w:sz="0" w:space="0" w:color="auto"/>
        <w:right w:val="none" w:sz="0" w:space="0" w:color="auto"/>
      </w:divBdr>
    </w:div>
    <w:div w:id="1087338919">
      <w:bodyDiv w:val="1"/>
      <w:marLeft w:val="0"/>
      <w:marRight w:val="0"/>
      <w:marTop w:val="0"/>
      <w:marBottom w:val="0"/>
      <w:divBdr>
        <w:top w:val="none" w:sz="0" w:space="0" w:color="auto"/>
        <w:left w:val="none" w:sz="0" w:space="0" w:color="auto"/>
        <w:bottom w:val="none" w:sz="0" w:space="0" w:color="auto"/>
        <w:right w:val="none" w:sz="0" w:space="0" w:color="auto"/>
      </w:divBdr>
    </w:div>
    <w:div w:id="1106928166">
      <w:bodyDiv w:val="1"/>
      <w:marLeft w:val="0"/>
      <w:marRight w:val="0"/>
      <w:marTop w:val="0"/>
      <w:marBottom w:val="0"/>
      <w:divBdr>
        <w:top w:val="none" w:sz="0" w:space="0" w:color="auto"/>
        <w:left w:val="none" w:sz="0" w:space="0" w:color="auto"/>
        <w:bottom w:val="none" w:sz="0" w:space="0" w:color="auto"/>
        <w:right w:val="none" w:sz="0" w:space="0" w:color="auto"/>
      </w:divBdr>
    </w:div>
    <w:div w:id="1197085386">
      <w:bodyDiv w:val="1"/>
      <w:marLeft w:val="0"/>
      <w:marRight w:val="0"/>
      <w:marTop w:val="0"/>
      <w:marBottom w:val="0"/>
      <w:divBdr>
        <w:top w:val="none" w:sz="0" w:space="0" w:color="auto"/>
        <w:left w:val="none" w:sz="0" w:space="0" w:color="auto"/>
        <w:bottom w:val="none" w:sz="0" w:space="0" w:color="auto"/>
        <w:right w:val="none" w:sz="0" w:space="0" w:color="auto"/>
      </w:divBdr>
    </w:div>
    <w:div w:id="1199004945">
      <w:bodyDiv w:val="1"/>
      <w:marLeft w:val="0"/>
      <w:marRight w:val="0"/>
      <w:marTop w:val="0"/>
      <w:marBottom w:val="0"/>
      <w:divBdr>
        <w:top w:val="none" w:sz="0" w:space="0" w:color="auto"/>
        <w:left w:val="none" w:sz="0" w:space="0" w:color="auto"/>
        <w:bottom w:val="none" w:sz="0" w:space="0" w:color="auto"/>
        <w:right w:val="none" w:sz="0" w:space="0" w:color="auto"/>
      </w:divBdr>
    </w:div>
    <w:div w:id="1208182436">
      <w:bodyDiv w:val="1"/>
      <w:marLeft w:val="0"/>
      <w:marRight w:val="0"/>
      <w:marTop w:val="0"/>
      <w:marBottom w:val="0"/>
      <w:divBdr>
        <w:top w:val="none" w:sz="0" w:space="0" w:color="auto"/>
        <w:left w:val="none" w:sz="0" w:space="0" w:color="auto"/>
        <w:bottom w:val="none" w:sz="0" w:space="0" w:color="auto"/>
        <w:right w:val="none" w:sz="0" w:space="0" w:color="auto"/>
      </w:divBdr>
    </w:div>
    <w:div w:id="1294562152">
      <w:bodyDiv w:val="1"/>
      <w:marLeft w:val="0"/>
      <w:marRight w:val="0"/>
      <w:marTop w:val="0"/>
      <w:marBottom w:val="0"/>
      <w:divBdr>
        <w:top w:val="none" w:sz="0" w:space="0" w:color="auto"/>
        <w:left w:val="none" w:sz="0" w:space="0" w:color="auto"/>
        <w:bottom w:val="none" w:sz="0" w:space="0" w:color="auto"/>
        <w:right w:val="none" w:sz="0" w:space="0" w:color="auto"/>
      </w:divBdr>
    </w:div>
    <w:div w:id="1415055591">
      <w:bodyDiv w:val="1"/>
      <w:marLeft w:val="0"/>
      <w:marRight w:val="0"/>
      <w:marTop w:val="0"/>
      <w:marBottom w:val="0"/>
      <w:divBdr>
        <w:top w:val="none" w:sz="0" w:space="0" w:color="auto"/>
        <w:left w:val="none" w:sz="0" w:space="0" w:color="auto"/>
        <w:bottom w:val="none" w:sz="0" w:space="0" w:color="auto"/>
        <w:right w:val="none" w:sz="0" w:space="0" w:color="auto"/>
      </w:divBdr>
    </w:div>
    <w:div w:id="1455949358">
      <w:bodyDiv w:val="1"/>
      <w:marLeft w:val="0"/>
      <w:marRight w:val="0"/>
      <w:marTop w:val="0"/>
      <w:marBottom w:val="0"/>
      <w:divBdr>
        <w:top w:val="none" w:sz="0" w:space="0" w:color="auto"/>
        <w:left w:val="none" w:sz="0" w:space="0" w:color="auto"/>
        <w:bottom w:val="none" w:sz="0" w:space="0" w:color="auto"/>
        <w:right w:val="none" w:sz="0" w:space="0" w:color="auto"/>
      </w:divBdr>
    </w:div>
    <w:div w:id="1486429647">
      <w:bodyDiv w:val="1"/>
      <w:marLeft w:val="0"/>
      <w:marRight w:val="0"/>
      <w:marTop w:val="0"/>
      <w:marBottom w:val="0"/>
      <w:divBdr>
        <w:top w:val="none" w:sz="0" w:space="0" w:color="auto"/>
        <w:left w:val="none" w:sz="0" w:space="0" w:color="auto"/>
        <w:bottom w:val="none" w:sz="0" w:space="0" w:color="auto"/>
        <w:right w:val="none" w:sz="0" w:space="0" w:color="auto"/>
      </w:divBdr>
    </w:div>
    <w:div w:id="1781290497">
      <w:bodyDiv w:val="1"/>
      <w:marLeft w:val="0"/>
      <w:marRight w:val="0"/>
      <w:marTop w:val="0"/>
      <w:marBottom w:val="0"/>
      <w:divBdr>
        <w:top w:val="none" w:sz="0" w:space="0" w:color="auto"/>
        <w:left w:val="none" w:sz="0" w:space="0" w:color="auto"/>
        <w:bottom w:val="none" w:sz="0" w:space="0" w:color="auto"/>
        <w:right w:val="none" w:sz="0" w:space="0" w:color="auto"/>
      </w:divBdr>
    </w:div>
    <w:div w:id="1829441574">
      <w:bodyDiv w:val="1"/>
      <w:marLeft w:val="0"/>
      <w:marRight w:val="0"/>
      <w:marTop w:val="0"/>
      <w:marBottom w:val="0"/>
      <w:divBdr>
        <w:top w:val="none" w:sz="0" w:space="0" w:color="auto"/>
        <w:left w:val="none" w:sz="0" w:space="0" w:color="auto"/>
        <w:bottom w:val="none" w:sz="0" w:space="0" w:color="auto"/>
        <w:right w:val="none" w:sz="0" w:space="0" w:color="auto"/>
      </w:divBdr>
    </w:div>
    <w:div w:id="1835485106">
      <w:bodyDiv w:val="1"/>
      <w:marLeft w:val="0"/>
      <w:marRight w:val="0"/>
      <w:marTop w:val="0"/>
      <w:marBottom w:val="0"/>
      <w:divBdr>
        <w:top w:val="none" w:sz="0" w:space="0" w:color="auto"/>
        <w:left w:val="none" w:sz="0" w:space="0" w:color="auto"/>
        <w:bottom w:val="none" w:sz="0" w:space="0" w:color="auto"/>
        <w:right w:val="none" w:sz="0" w:space="0" w:color="auto"/>
      </w:divBdr>
    </w:div>
    <w:div w:id="1865096197">
      <w:bodyDiv w:val="1"/>
      <w:marLeft w:val="0"/>
      <w:marRight w:val="0"/>
      <w:marTop w:val="0"/>
      <w:marBottom w:val="0"/>
      <w:divBdr>
        <w:top w:val="none" w:sz="0" w:space="0" w:color="auto"/>
        <w:left w:val="none" w:sz="0" w:space="0" w:color="auto"/>
        <w:bottom w:val="none" w:sz="0" w:space="0" w:color="auto"/>
        <w:right w:val="none" w:sz="0" w:space="0" w:color="auto"/>
      </w:divBdr>
    </w:div>
    <w:div w:id="1910651273">
      <w:bodyDiv w:val="1"/>
      <w:marLeft w:val="0"/>
      <w:marRight w:val="0"/>
      <w:marTop w:val="0"/>
      <w:marBottom w:val="0"/>
      <w:divBdr>
        <w:top w:val="none" w:sz="0" w:space="0" w:color="auto"/>
        <w:left w:val="none" w:sz="0" w:space="0" w:color="auto"/>
        <w:bottom w:val="none" w:sz="0" w:space="0" w:color="auto"/>
        <w:right w:val="none" w:sz="0" w:space="0" w:color="auto"/>
      </w:divBdr>
    </w:div>
    <w:div w:id="1949577057">
      <w:bodyDiv w:val="1"/>
      <w:marLeft w:val="0"/>
      <w:marRight w:val="0"/>
      <w:marTop w:val="0"/>
      <w:marBottom w:val="0"/>
      <w:divBdr>
        <w:top w:val="none" w:sz="0" w:space="0" w:color="auto"/>
        <w:left w:val="none" w:sz="0" w:space="0" w:color="auto"/>
        <w:bottom w:val="none" w:sz="0" w:space="0" w:color="auto"/>
        <w:right w:val="none" w:sz="0" w:space="0" w:color="auto"/>
      </w:divBdr>
    </w:div>
    <w:div w:id="1954750020">
      <w:bodyDiv w:val="1"/>
      <w:marLeft w:val="0"/>
      <w:marRight w:val="0"/>
      <w:marTop w:val="0"/>
      <w:marBottom w:val="0"/>
      <w:divBdr>
        <w:top w:val="none" w:sz="0" w:space="0" w:color="auto"/>
        <w:left w:val="none" w:sz="0" w:space="0" w:color="auto"/>
        <w:bottom w:val="none" w:sz="0" w:space="0" w:color="auto"/>
        <w:right w:val="none" w:sz="0" w:space="0" w:color="auto"/>
      </w:divBdr>
    </w:div>
    <w:div w:id="1954941212">
      <w:bodyDiv w:val="1"/>
      <w:marLeft w:val="0"/>
      <w:marRight w:val="0"/>
      <w:marTop w:val="0"/>
      <w:marBottom w:val="0"/>
      <w:divBdr>
        <w:top w:val="none" w:sz="0" w:space="0" w:color="auto"/>
        <w:left w:val="none" w:sz="0" w:space="0" w:color="auto"/>
        <w:bottom w:val="none" w:sz="0" w:space="0" w:color="auto"/>
        <w:right w:val="none" w:sz="0" w:space="0" w:color="auto"/>
      </w:divBdr>
    </w:div>
    <w:div w:id="1981881317">
      <w:bodyDiv w:val="1"/>
      <w:marLeft w:val="0"/>
      <w:marRight w:val="0"/>
      <w:marTop w:val="0"/>
      <w:marBottom w:val="0"/>
      <w:divBdr>
        <w:top w:val="none" w:sz="0" w:space="0" w:color="auto"/>
        <w:left w:val="none" w:sz="0" w:space="0" w:color="auto"/>
        <w:bottom w:val="none" w:sz="0" w:space="0" w:color="auto"/>
        <w:right w:val="none" w:sz="0" w:space="0" w:color="auto"/>
      </w:divBdr>
    </w:div>
    <w:div w:id="21431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hyperlink" Target="http://www.orlandoairports.net/statistics/monthly/trfc201506.pdf" TargetMode="External"/><Relationship Id="rId4"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80C0-B38D-42C7-B978-DB66608F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364</Words>
  <Characters>2121</Characters>
  <Application>Microsoft Office Word</Application>
  <DocSecurity>0</DocSecurity>
  <Lines>132</Lines>
  <Paragraphs>99</Paragraphs>
  <ScaleCrop>false</ScaleCrop>
  <HeadingPairs>
    <vt:vector size="2" baseType="variant">
      <vt:variant>
        <vt:lpstr>Title</vt:lpstr>
      </vt:variant>
      <vt:variant>
        <vt:i4>1</vt:i4>
      </vt:variant>
    </vt:vector>
  </HeadingPairs>
  <TitlesOfParts>
    <vt:vector size="1" baseType="lpstr">
      <vt:lpstr>April 30, 2007</vt:lpstr>
    </vt:vector>
  </TitlesOfParts>
  <Company>URS Corporation</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30, 2007</dc:title>
  <dc:creator>McWethy, Laura</dc:creator>
  <cp:lastModifiedBy>Tim P</cp:lastModifiedBy>
  <cp:revision>3</cp:revision>
  <cp:lastPrinted>2016-11-04T15:15:00Z</cp:lastPrinted>
  <dcterms:created xsi:type="dcterms:W3CDTF">2016-11-04T15:34:00Z</dcterms:created>
  <dcterms:modified xsi:type="dcterms:W3CDTF">2016-11-04T15:45:00Z</dcterms:modified>
</cp:coreProperties>
</file>