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87457" w14:textId="0336CC0D" w:rsidR="00BC342D" w:rsidRPr="00FA6A22" w:rsidRDefault="00D35BA0" w:rsidP="00D35BA0">
      <w:pPr>
        <w:jc w:val="center"/>
        <w:rPr>
          <w:b/>
          <w:bCs/>
        </w:rPr>
      </w:pPr>
      <w:r w:rsidRPr="00FA6A22">
        <w:rPr>
          <w:rFonts w:hint="eastAsia"/>
          <w:b/>
          <w:bCs/>
        </w:rPr>
        <w:t>Steps 2024-</w:t>
      </w:r>
      <w:r w:rsidR="004A1E76">
        <w:rPr>
          <w:rFonts w:hint="eastAsia"/>
          <w:b/>
          <w:bCs/>
        </w:rPr>
        <w:t>6</w:t>
      </w:r>
      <w:r w:rsidRPr="00FA6A22">
        <w:rPr>
          <w:rFonts w:hint="eastAsia"/>
          <w:b/>
          <w:bCs/>
        </w:rPr>
        <w:t>-1</w:t>
      </w:r>
      <w:r w:rsidR="004A1E76">
        <w:rPr>
          <w:rFonts w:hint="eastAsia"/>
          <w:b/>
          <w:bCs/>
        </w:rPr>
        <w:t>0</w:t>
      </w:r>
    </w:p>
    <w:p w14:paraId="44B2D3B2" w14:textId="77777777" w:rsidR="00D35BA0" w:rsidRDefault="00D35BA0" w:rsidP="00D35BA0">
      <w:pPr>
        <w:jc w:val="both"/>
      </w:pPr>
    </w:p>
    <w:p w14:paraId="4B169F5D" w14:textId="62097DA7" w:rsidR="00D35BA0" w:rsidRDefault="00D35BA0" w:rsidP="00D35BA0">
      <w:pPr>
        <w:jc w:val="both"/>
      </w:pPr>
      <w:r>
        <w:rPr>
          <w:rFonts w:hint="eastAsia"/>
        </w:rPr>
        <w:t xml:space="preserve">@Zeyu: </w:t>
      </w:r>
      <w:r w:rsidR="004A1E76">
        <w:rPr>
          <w:rFonts w:hint="eastAsia"/>
        </w:rPr>
        <w:t>For next steps, let</w:t>
      </w:r>
      <w:r w:rsidR="004A1E76">
        <w:t>’</w:t>
      </w:r>
      <w:r w:rsidR="004A1E76">
        <w:rPr>
          <w:rFonts w:hint="eastAsia"/>
        </w:rPr>
        <w:t xml:space="preserve">s combine the Million Dollar Plant and bird diversity data to conduct some preliminary DID analysis. </w:t>
      </w:r>
      <w:proofErr w:type="gramStart"/>
      <w:r w:rsidR="004A1E76">
        <w:rPr>
          <w:rFonts w:hint="eastAsia"/>
        </w:rPr>
        <w:t>In particular, we</w:t>
      </w:r>
      <w:proofErr w:type="gramEnd"/>
      <w:r w:rsidR="004A1E76">
        <w:rPr>
          <w:rFonts w:hint="eastAsia"/>
        </w:rPr>
        <w:t xml:space="preserve"> are interested in whether plant opening reduces biodiversity outcomes (such as bird abundance and richness), relative to runner-up counties.</w:t>
      </w:r>
    </w:p>
    <w:p w14:paraId="375A221B" w14:textId="77777777" w:rsidR="00D35BA0" w:rsidRDefault="00D35BA0" w:rsidP="00D35BA0">
      <w:pPr>
        <w:jc w:val="both"/>
      </w:pPr>
    </w:p>
    <w:p w14:paraId="165CE74E" w14:textId="531EB2A8" w:rsidR="00D35BA0" w:rsidRPr="00FA6A22" w:rsidRDefault="00D35BA0" w:rsidP="00D35BA0">
      <w:pPr>
        <w:jc w:val="both"/>
        <w:rPr>
          <w:b/>
          <w:bCs/>
        </w:rPr>
      </w:pPr>
      <w:r w:rsidRPr="00FA6A22">
        <w:rPr>
          <w:rFonts w:hint="eastAsia"/>
          <w:b/>
          <w:bCs/>
        </w:rPr>
        <w:t xml:space="preserve">1. </w:t>
      </w:r>
      <w:r w:rsidR="004A1E76">
        <w:rPr>
          <w:rFonts w:hint="eastAsia"/>
          <w:b/>
          <w:bCs/>
        </w:rPr>
        <w:t>BBS bird biodiversity DID graph</w:t>
      </w:r>
    </w:p>
    <w:p w14:paraId="0A761698" w14:textId="1B3C8350" w:rsidR="00D35BA0" w:rsidRDefault="004A1E76" w:rsidP="00D35BA0">
      <w:pPr>
        <w:jc w:val="both"/>
      </w:pPr>
      <w:r>
        <w:rPr>
          <w:rFonts w:hint="eastAsia"/>
        </w:rPr>
        <w:t>The following graphs are, again, from</w:t>
      </w:r>
      <w:r w:rsidR="00D35BA0">
        <w:rPr>
          <w:rFonts w:hint="eastAsia"/>
        </w:rPr>
        <w:t xml:space="preserve"> Kim (2020) (see </w:t>
      </w:r>
      <w:r w:rsidR="00D35BA0">
        <w:t>“</w:t>
      </w:r>
      <w:r w:rsidR="00D35BA0">
        <w:rPr>
          <w:rFonts w:hint="eastAsia"/>
        </w:rPr>
        <w:t>./kim_2020.pdf</w:t>
      </w:r>
      <w:r w:rsidR="00D35BA0">
        <w:t>”</w:t>
      </w:r>
      <w:r w:rsidR="00D35BA0">
        <w:rPr>
          <w:rFonts w:hint="eastAsia"/>
        </w:rPr>
        <w:t xml:space="preserve">). </w:t>
      </w:r>
      <w:r>
        <w:rPr>
          <w:rFonts w:hint="eastAsia"/>
        </w:rPr>
        <w:t>Let</w:t>
      </w:r>
      <w:r>
        <w:t>’</w:t>
      </w:r>
      <w:r>
        <w:rPr>
          <w:rFonts w:hint="eastAsia"/>
        </w:rPr>
        <w:t xml:space="preserve">s try repeat the right-hand side chart, but with county-year level bird outcomes that you derived from the BBS. </w:t>
      </w:r>
    </w:p>
    <w:p w14:paraId="6E0D8823" w14:textId="53245E40" w:rsidR="00D35BA0" w:rsidRDefault="00D35BA0" w:rsidP="00D35BA0">
      <w:pPr>
        <w:jc w:val="center"/>
      </w:pPr>
      <w:r w:rsidRPr="00D35BA0">
        <w:rPr>
          <w:noProof/>
        </w:rPr>
        <w:drawing>
          <wp:inline distT="0" distB="0" distL="0" distR="0" wp14:anchorId="609AE419" wp14:editId="199D4314">
            <wp:extent cx="2743200" cy="1845344"/>
            <wp:effectExtent l="0" t="0" r="0" b="2540"/>
            <wp:docPr id="1897704087" name="Picture 1" descr="A map of the united states with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04087" name="Picture 1" descr="A map of the united states with red circles&#10;&#10;Description automatically generated"/>
                    <pic:cNvPicPr/>
                  </pic:nvPicPr>
                  <pic:blipFill>
                    <a:blip r:embed="rId5"/>
                    <a:stretch>
                      <a:fillRect/>
                    </a:stretch>
                  </pic:blipFill>
                  <pic:spPr>
                    <a:xfrm>
                      <a:off x="0" y="0"/>
                      <a:ext cx="2743200" cy="1845344"/>
                    </a:xfrm>
                    <a:prstGeom prst="rect">
                      <a:avLst/>
                    </a:prstGeom>
                  </pic:spPr>
                </pic:pic>
              </a:graphicData>
            </a:graphic>
          </wp:inline>
        </w:drawing>
      </w:r>
      <w:r w:rsidRPr="00D35BA0">
        <w:rPr>
          <w:noProof/>
        </w:rPr>
        <w:drawing>
          <wp:inline distT="0" distB="0" distL="0" distR="0" wp14:anchorId="35409824" wp14:editId="0A195D38">
            <wp:extent cx="2743200" cy="1654805"/>
            <wp:effectExtent l="0" t="0" r="0" b="3175"/>
            <wp:docPr id="1508525892"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25892" name="Picture 1" descr="A graph with a line and a line&#10;&#10;Description automatically generated"/>
                    <pic:cNvPicPr/>
                  </pic:nvPicPr>
                  <pic:blipFill>
                    <a:blip r:embed="rId6"/>
                    <a:stretch>
                      <a:fillRect/>
                    </a:stretch>
                  </pic:blipFill>
                  <pic:spPr>
                    <a:xfrm>
                      <a:off x="0" y="0"/>
                      <a:ext cx="2743200" cy="1654805"/>
                    </a:xfrm>
                    <a:prstGeom prst="rect">
                      <a:avLst/>
                    </a:prstGeom>
                  </pic:spPr>
                </pic:pic>
              </a:graphicData>
            </a:graphic>
          </wp:inline>
        </w:drawing>
      </w:r>
    </w:p>
    <w:p w14:paraId="4E74F494" w14:textId="21BE8044" w:rsidR="00D35BA0" w:rsidRDefault="004A1E76" w:rsidP="00D35BA0">
      <w:r>
        <w:rPr>
          <w:rFonts w:hint="eastAsia"/>
        </w:rPr>
        <w:t>Let</w:t>
      </w:r>
      <w:r>
        <w:t>’</w:t>
      </w:r>
      <w:r>
        <w:rPr>
          <w:rFonts w:hint="eastAsia"/>
        </w:rPr>
        <w:t>s consider two outcome variables:</w:t>
      </w:r>
    </w:p>
    <w:p w14:paraId="7D1815D1" w14:textId="1B681F3F" w:rsidR="004A1E76" w:rsidRDefault="004A1E76" w:rsidP="00D35BA0">
      <w:r>
        <w:rPr>
          <w:rFonts w:hint="eastAsia"/>
        </w:rPr>
        <w:t>- log of bird abundance in a county-year</w:t>
      </w:r>
    </w:p>
    <w:p w14:paraId="4470FACC" w14:textId="4BFD43B5" w:rsidR="004A1E76" w:rsidRDefault="004A1E76" w:rsidP="00D35BA0">
      <w:r>
        <w:rPr>
          <w:rFonts w:hint="eastAsia"/>
        </w:rPr>
        <w:t>- log of bird richness in a county-year</w:t>
      </w:r>
    </w:p>
    <w:p w14:paraId="0E3B6BB7" w14:textId="1038115B" w:rsidR="004A1E76" w:rsidRPr="004A1E76" w:rsidRDefault="004A1E76" w:rsidP="00D35BA0">
      <w:r>
        <w:rPr>
          <w:rFonts w:hint="eastAsia"/>
        </w:rPr>
        <w:t xml:space="preserve">The DID analysis is simply plotting average outcome in winner counties (solid) vs runner-up counties (dash) from 4 years before to 5 years after </w:t>
      </w:r>
      <w:r>
        <w:t>“</w:t>
      </w:r>
      <w:r>
        <w:rPr>
          <w:rFonts w:hint="eastAsia"/>
        </w:rPr>
        <w:t>year 0</w:t>
      </w:r>
      <w:r>
        <w:t>”</w:t>
      </w:r>
      <w:r>
        <w:rPr>
          <w:rFonts w:hint="eastAsia"/>
        </w:rPr>
        <w:t xml:space="preserve"> which is the plant opening year.</w:t>
      </w:r>
    </w:p>
    <w:p w14:paraId="2A4EEEEB" w14:textId="77777777" w:rsidR="00D35BA0" w:rsidRDefault="00D35BA0" w:rsidP="00D35BA0"/>
    <w:p w14:paraId="768BA896" w14:textId="761025AB" w:rsidR="00D35BA0" w:rsidRPr="00FA6A22" w:rsidRDefault="00D35BA0" w:rsidP="00D35BA0">
      <w:pPr>
        <w:rPr>
          <w:b/>
          <w:bCs/>
        </w:rPr>
      </w:pPr>
      <w:r w:rsidRPr="00FA6A22">
        <w:rPr>
          <w:rFonts w:hint="eastAsia"/>
          <w:b/>
          <w:bCs/>
        </w:rPr>
        <w:t xml:space="preserve">2. Data task: Process </w:t>
      </w:r>
      <w:proofErr w:type="spellStart"/>
      <w:r w:rsidR="00950E91">
        <w:rPr>
          <w:rFonts w:hint="eastAsia"/>
          <w:b/>
          <w:bCs/>
        </w:rPr>
        <w:t>Xiuyu</w:t>
      </w:r>
      <w:r w:rsidR="00950E91">
        <w:rPr>
          <w:b/>
          <w:bCs/>
        </w:rPr>
        <w:t>’</w:t>
      </w:r>
      <w:r w:rsidR="00950E91">
        <w:rPr>
          <w:rFonts w:hint="eastAsia"/>
          <w:b/>
          <w:bCs/>
        </w:rPr>
        <w:t>s</w:t>
      </w:r>
      <w:proofErr w:type="spellEnd"/>
      <w:r w:rsidR="00950E91">
        <w:rPr>
          <w:rFonts w:hint="eastAsia"/>
          <w:b/>
          <w:bCs/>
        </w:rPr>
        <w:t xml:space="preserve"> FIA tree data to build county-year level tree abundance and richness measures</w:t>
      </w:r>
      <w:r w:rsidRPr="00FA6A22">
        <w:rPr>
          <w:rFonts w:hint="eastAsia"/>
          <w:b/>
          <w:bCs/>
        </w:rPr>
        <w:t xml:space="preserve"> </w:t>
      </w:r>
    </w:p>
    <w:p w14:paraId="6A751D0E" w14:textId="312B06F7" w:rsidR="00D35BA0" w:rsidRDefault="00950E91" w:rsidP="00D35BA0">
      <w:pPr>
        <w:jc w:val="both"/>
      </w:pPr>
      <w:r>
        <w:rPr>
          <w:rFonts w:hint="eastAsia"/>
        </w:rPr>
        <w:t xml:space="preserve">The data file </w:t>
      </w:r>
      <w:proofErr w:type="spellStart"/>
      <w:r>
        <w:rPr>
          <w:rFonts w:hint="eastAsia"/>
        </w:rPr>
        <w:t>Xiuyu</w:t>
      </w:r>
      <w:proofErr w:type="spellEnd"/>
      <w:r>
        <w:rPr>
          <w:rFonts w:hint="eastAsia"/>
        </w:rPr>
        <w:t xml:space="preserve"> sent seems to be at the individual tree level. Let</w:t>
      </w:r>
      <w:r>
        <w:t>’</w:t>
      </w:r>
      <w:r>
        <w:rPr>
          <w:rFonts w:hint="eastAsia"/>
        </w:rPr>
        <w:t xml:space="preserve">s aggregate that data to the county-year level, and compute abundance and richness for trees, just as we did for birds. I repeat </w:t>
      </w:r>
      <w:proofErr w:type="spellStart"/>
      <w:r>
        <w:rPr>
          <w:rFonts w:hint="eastAsia"/>
        </w:rPr>
        <w:t>Xiuyu</w:t>
      </w:r>
      <w:r>
        <w:t>’</w:t>
      </w:r>
      <w:r>
        <w:rPr>
          <w:rFonts w:hint="eastAsia"/>
        </w:rPr>
        <w:t>s</w:t>
      </w:r>
      <w:proofErr w:type="spellEnd"/>
      <w:r>
        <w:rPr>
          <w:rFonts w:hint="eastAsia"/>
        </w:rPr>
        <w:t xml:space="preserve"> data description below:</w:t>
      </w:r>
    </w:p>
    <w:p w14:paraId="423D0819" w14:textId="292F3F46" w:rsidR="00FA6A22" w:rsidRDefault="00950E91" w:rsidP="00FA6A22">
      <w:r w:rsidRPr="00950E91">
        <w:rPr>
          <w:noProof/>
        </w:rPr>
        <w:lastRenderedPageBreak/>
        <w:drawing>
          <wp:inline distT="0" distB="0" distL="0" distR="0" wp14:anchorId="149B2943" wp14:editId="6A01AB44">
            <wp:extent cx="5943600" cy="1512570"/>
            <wp:effectExtent l="0" t="0" r="0" b="0"/>
            <wp:docPr id="181773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6644" name=""/>
                    <pic:cNvPicPr/>
                  </pic:nvPicPr>
                  <pic:blipFill>
                    <a:blip r:embed="rId7"/>
                    <a:stretch>
                      <a:fillRect/>
                    </a:stretch>
                  </pic:blipFill>
                  <pic:spPr>
                    <a:xfrm>
                      <a:off x="0" y="0"/>
                      <a:ext cx="5943600" cy="1512570"/>
                    </a:xfrm>
                    <a:prstGeom prst="rect">
                      <a:avLst/>
                    </a:prstGeom>
                  </pic:spPr>
                </pic:pic>
              </a:graphicData>
            </a:graphic>
          </wp:inline>
        </w:drawing>
      </w:r>
    </w:p>
    <w:p w14:paraId="3875120B" w14:textId="1C27862F" w:rsidR="00950E91" w:rsidRDefault="008724B0" w:rsidP="00FA6A22">
      <w:proofErr w:type="gramStart"/>
      <w:r>
        <w:rPr>
          <w:rFonts w:hint="eastAsia"/>
        </w:rPr>
        <w:t>Ultimately</w:t>
      </w:r>
      <w:proofErr w:type="gramEnd"/>
      <w:r>
        <w:rPr>
          <w:rFonts w:hint="eastAsia"/>
        </w:rPr>
        <w:t xml:space="preserve"> we want two biodiversity measures:</w:t>
      </w:r>
    </w:p>
    <w:p w14:paraId="21EE351B" w14:textId="547F0849" w:rsidR="008724B0" w:rsidRDefault="008724B0" w:rsidP="00FA6A22">
      <w:r>
        <w:rPr>
          <w:rFonts w:hint="eastAsia"/>
        </w:rPr>
        <w:t xml:space="preserve">- Abundance: total number of </w:t>
      </w:r>
      <w:proofErr w:type="gramStart"/>
      <w:r>
        <w:rPr>
          <w:rFonts w:hint="eastAsia"/>
        </w:rPr>
        <w:t>tress</w:t>
      </w:r>
      <w:proofErr w:type="gramEnd"/>
      <w:r>
        <w:rPr>
          <w:rFonts w:hint="eastAsia"/>
        </w:rPr>
        <w:t xml:space="preserve"> in the county-year. This should come from the </w:t>
      </w:r>
      <w:r>
        <w:t>“</w:t>
      </w:r>
      <w:proofErr w:type="spellStart"/>
      <w:r>
        <w:rPr>
          <w:rFonts w:hint="eastAsia"/>
        </w:rPr>
        <w:t>county_count</w:t>
      </w:r>
      <w:proofErr w:type="spellEnd"/>
      <w:r>
        <w:t>”</w:t>
      </w:r>
      <w:r>
        <w:rPr>
          <w:rFonts w:hint="eastAsia"/>
        </w:rPr>
        <w:t xml:space="preserve"> field</w:t>
      </w:r>
    </w:p>
    <w:p w14:paraId="14013DDB" w14:textId="0709DE5B" w:rsidR="008724B0" w:rsidRPr="008724B0" w:rsidRDefault="008724B0" w:rsidP="00FA6A22">
      <w:r>
        <w:rPr>
          <w:rFonts w:hint="eastAsia"/>
        </w:rPr>
        <w:t xml:space="preserve">- Richness: total number of different kinds of trees in the county-year. This should come from the </w:t>
      </w:r>
      <w:r>
        <w:t>“</w:t>
      </w:r>
      <w:r>
        <w:rPr>
          <w:rFonts w:hint="eastAsia"/>
        </w:rPr>
        <w:t>SPCD</w:t>
      </w:r>
      <w:r>
        <w:t>”</w:t>
      </w:r>
      <w:r>
        <w:rPr>
          <w:rFonts w:hint="eastAsia"/>
        </w:rPr>
        <w:t xml:space="preserve"> field</w:t>
      </w:r>
    </w:p>
    <w:p w14:paraId="32F12A5D" w14:textId="49E674A9" w:rsidR="008724B0" w:rsidRDefault="008724B0" w:rsidP="00FA6A22">
      <w:r>
        <w:rPr>
          <w:rFonts w:hint="eastAsia"/>
        </w:rPr>
        <w:t>The final dataset should look something like:</w:t>
      </w:r>
    </w:p>
    <w:tbl>
      <w:tblPr>
        <w:tblStyle w:val="TableGrid"/>
        <w:tblW w:w="0" w:type="auto"/>
        <w:tblLook w:val="04A0" w:firstRow="1" w:lastRow="0" w:firstColumn="1" w:lastColumn="0" w:noHBand="0" w:noVBand="1"/>
      </w:tblPr>
      <w:tblGrid>
        <w:gridCol w:w="2337"/>
        <w:gridCol w:w="2337"/>
        <w:gridCol w:w="2338"/>
        <w:gridCol w:w="2338"/>
      </w:tblGrid>
      <w:tr w:rsidR="008724B0" w14:paraId="3F63B718" w14:textId="77777777" w:rsidTr="008724B0">
        <w:tc>
          <w:tcPr>
            <w:tcW w:w="2337" w:type="dxa"/>
          </w:tcPr>
          <w:p w14:paraId="75695861" w14:textId="72E80A9B" w:rsidR="008724B0" w:rsidRDefault="008724B0" w:rsidP="00FA6A22">
            <w:r>
              <w:t>C</w:t>
            </w:r>
            <w:r>
              <w:rPr>
                <w:rFonts w:hint="eastAsia"/>
              </w:rPr>
              <w:t>ounty FIPs</w:t>
            </w:r>
          </w:p>
        </w:tc>
        <w:tc>
          <w:tcPr>
            <w:tcW w:w="2337" w:type="dxa"/>
          </w:tcPr>
          <w:p w14:paraId="65707680" w14:textId="19AA3070" w:rsidR="008724B0" w:rsidRDefault="008724B0" w:rsidP="00FA6A22">
            <w:r>
              <w:rPr>
                <w:rFonts w:hint="eastAsia"/>
              </w:rPr>
              <w:t>Year</w:t>
            </w:r>
          </w:p>
        </w:tc>
        <w:tc>
          <w:tcPr>
            <w:tcW w:w="2338" w:type="dxa"/>
          </w:tcPr>
          <w:p w14:paraId="267EF0AE" w14:textId="7346D9C9" w:rsidR="008724B0" w:rsidRDefault="008724B0" w:rsidP="00FA6A22">
            <w:r>
              <w:rPr>
                <w:rFonts w:hint="eastAsia"/>
              </w:rPr>
              <w:t>Abundance</w:t>
            </w:r>
          </w:p>
        </w:tc>
        <w:tc>
          <w:tcPr>
            <w:tcW w:w="2338" w:type="dxa"/>
          </w:tcPr>
          <w:p w14:paraId="6EE4176E" w14:textId="21762AB6" w:rsidR="008724B0" w:rsidRDefault="008724B0" w:rsidP="00FA6A22">
            <w:r>
              <w:rPr>
                <w:rFonts w:hint="eastAsia"/>
              </w:rPr>
              <w:t xml:space="preserve"> Richness</w:t>
            </w:r>
          </w:p>
        </w:tc>
      </w:tr>
      <w:tr w:rsidR="008724B0" w14:paraId="1F8ECE15" w14:textId="77777777" w:rsidTr="008724B0">
        <w:tc>
          <w:tcPr>
            <w:tcW w:w="2337" w:type="dxa"/>
          </w:tcPr>
          <w:p w14:paraId="6F73EF5A" w14:textId="324DBF16" w:rsidR="008724B0" w:rsidRDefault="008724B0" w:rsidP="00FA6A22">
            <w:r>
              <w:rPr>
                <w:rFonts w:hint="eastAsia"/>
              </w:rPr>
              <w:t>06032</w:t>
            </w:r>
          </w:p>
        </w:tc>
        <w:tc>
          <w:tcPr>
            <w:tcW w:w="2337" w:type="dxa"/>
          </w:tcPr>
          <w:p w14:paraId="4DB25584" w14:textId="63A82850" w:rsidR="008724B0" w:rsidRDefault="008724B0" w:rsidP="00FA6A22">
            <w:r>
              <w:rPr>
                <w:rFonts w:hint="eastAsia"/>
              </w:rPr>
              <w:t>1995</w:t>
            </w:r>
          </w:p>
        </w:tc>
        <w:tc>
          <w:tcPr>
            <w:tcW w:w="2338" w:type="dxa"/>
          </w:tcPr>
          <w:p w14:paraId="4D8792AD" w14:textId="308AB681" w:rsidR="008724B0" w:rsidRDefault="008724B0" w:rsidP="00FA6A22">
            <w:r>
              <w:rPr>
                <w:rFonts w:hint="eastAsia"/>
              </w:rPr>
              <w:t>50</w:t>
            </w:r>
          </w:p>
        </w:tc>
        <w:tc>
          <w:tcPr>
            <w:tcW w:w="2338" w:type="dxa"/>
          </w:tcPr>
          <w:p w14:paraId="6512DC00" w14:textId="54884B94" w:rsidR="008724B0" w:rsidRDefault="008724B0" w:rsidP="00FA6A22">
            <w:r>
              <w:rPr>
                <w:rFonts w:hint="eastAsia"/>
              </w:rPr>
              <w:t>3</w:t>
            </w:r>
          </w:p>
        </w:tc>
      </w:tr>
      <w:tr w:rsidR="008724B0" w14:paraId="18E5C0C2" w14:textId="77777777" w:rsidTr="008724B0">
        <w:tc>
          <w:tcPr>
            <w:tcW w:w="2337" w:type="dxa"/>
          </w:tcPr>
          <w:p w14:paraId="4484CC8D" w14:textId="50393C0C" w:rsidR="008724B0" w:rsidRDefault="008724B0" w:rsidP="00FA6A22">
            <w:r>
              <w:rPr>
                <w:rFonts w:hint="eastAsia"/>
              </w:rPr>
              <w:t>06032</w:t>
            </w:r>
          </w:p>
        </w:tc>
        <w:tc>
          <w:tcPr>
            <w:tcW w:w="2337" w:type="dxa"/>
          </w:tcPr>
          <w:p w14:paraId="35A81DA8" w14:textId="2F11AD70" w:rsidR="008724B0" w:rsidRDefault="008724B0" w:rsidP="00FA6A22">
            <w:r>
              <w:rPr>
                <w:rFonts w:hint="eastAsia"/>
              </w:rPr>
              <w:t>1996</w:t>
            </w:r>
          </w:p>
        </w:tc>
        <w:tc>
          <w:tcPr>
            <w:tcW w:w="2338" w:type="dxa"/>
          </w:tcPr>
          <w:p w14:paraId="0D86871B" w14:textId="6C40819B" w:rsidR="008724B0" w:rsidRDefault="008724B0" w:rsidP="00FA6A22">
            <w:r>
              <w:rPr>
                <w:rFonts w:hint="eastAsia"/>
              </w:rPr>
              <w:t>55</w:t>
            </w:r>
          </w:p>
        </w:tc>
        <w:tc>
          <w:tcPr>
            <w:tcW w:w="2338" w:type="dxa"/>
          </w:tcPr>
          <w:p w14:paraId="7CF9DED0" w14:textId="01B902E9" w:rsidR="008724B0" w:rsidRDefault="008724B0" w:rsidP="00FA6A22">
            <w:r>
              <w:rPr>
                <w:rFonts w:hint="eastAsia"/>
              </w:rPr>
              <w:t>4</w:t>
            </w:r>
          </w:p>
        </w:tc>
      </w:tr>
      <w:tr w:rsidR="008724B0" w14:paraId="54B5C3B2" w14:textId="77777777" w:rsidTr="008724B0">
        <w:tc>
          <w:tcPr>
            <w:tcW w:w="2337" w:type="dxa"/>
          </w:tcPr>
          <w:p w14:paraId="41209B3B" w14:textId="3DF1F03A" w:rsidR="008724B0" w:rsidRDefault="008724B0" w:rsidP="00FA6A22">
            <w:r>
              <w:t>…</w:t>
            </w:r>
          </w:p>
        </w:tc>
        <w:tc>
          <w:tcPr>
            <w:tcW w:w="2337" w:type="dxa"/>
          </w:tcPr>
          <w:p w14:paraId="1AF00E96" w14:textId="44382B1E" w:rsidR="008724B0" w:rsidRDefault="008724B0" w:rsidP="00FA6A22">
            <w:r>
              <w:t>…</w:t>
            </w:r>
          </w:p>
        </w:tc>
        <w:tc>
          <w:tcPr>
            <w:tcW w:w="2338" w:type="dxa"/>
          </w:tcPr>
          <w:p w14:paraId="066C5667" w14:textId="62F7C7E3" w:rsidR="008724B0" w:rsidRDefault="008724B0" w:rsidP="00FA6A22">
            <w:r>
              <w:t>…</w:t>
            </w:r>
          </w:p>
        </w:tc>
        <w:tc>
          <w:tcPr>
            <w:tcW w:w="2338" w:type="dxa"/>
          </w:tcPr>
          <w:p w14:paraId="053B72F5" w14:textId="7327F866" w:rsidR="008724B0" w:rsidRDefault="008724B0" w:rsidP="00FA6A22">
            <w:r>
              <w:rPr>
                <w:rFonts w:hint="eastAsia"/>
              </w:rPr>
              <w:t>...</w:t>
            </w:r>
          </w:p>
        </w:tc>
      </w:tr>
    </w:tbl>
    <w:p w14:paraId="74D1CCFE" w14:textId="217AF7AE" w:rsidR="008724B0" w:rsidRDefault="008724B0" w:rsidP="00FA6A22"/>
    <w:p w14:paraId="3144014C" w14:textId="78687E3F" w:rsidR="004F2C8C" w:rsidRDefault="008724B0" w:rsidP="00FA6A22">
      <w:r>
        <w:rPr>
          <w:rFonts w:hint="eastAsia"/>
        </w:rPr>
        <w:t xml:space="preserve">Once we have this data, we can merge it to the Million Dollar Plant dataset and conduct DID just as we did with </w:t>
      </w:r>
      <w:proofErr w:type="gramStart"/>
      <w:r>
        <w:rPr>
          <w:rFonts w:hint="eastAsia"/>
        </w:rPr>
        <w:t>birds</w:t>
      </w:r>
      <w:proofErr w:type="gramEnd"/>
      <w:r>
        <w:rPr>
          <w:rFonts w:hint="eastAsia"/>
        </w:rPr>
        <w:t xml:space="preserve"> outcomes.</w:t>
      </w:r>
    </w:p>
    <w:p w14:paraId="78F154CF" w14:textId="77777777" w:rsidR="004F2C8C" w:rsidRDefault="004F2C8C" w:rsidP="00FA6A22"/>
    <w:p w14:paraId="29EBCFB0" w14:textId="77777777" w:rsidR="004F2C8C" w:rsidRDefault="004F2C8C" w:rsidP="00FA6A22"/>
    <w:p w14:paraId="7968178B" w14:textId="77777777" w:rsidR="00B5694D" w:rsidRDefault="00B5694D" w:rsidP="00B5694D">
      <w:pPr>
        <w:jc w:val="center"/>
        <w:rPr>
          <w:b/>
          <w:bCs/>
        </w:rPr>
      </w:pPr>
      <w:r w:rsidRPr="004F2C8C">
        <w:rPr>
          <w:b/>
          <w:bCs/>
        </w:rPr>
        <w:t>Outcomes</w:t>
      </w:r>
    </w:p>
    <w:p w14:paraId="295C29EE" w14:textId="77777777" w:rsidR="00B5694D" w:rsidRDefault="00B5694D" w:rsidP="00B5694D">
      <w:pPr>
        <w:rPr>
          <w:b/>
          <w:bCs/>
        </w:rPr>
      </w:pPr>
      <w:r w:rsidRPr="004F2C8C">
        <w:rPr>
          <w:rFonts w:hint="eastAsia"/>
          <w:b/>
          <w:bCs/>
        </w:rPr>
        <w:t>1.</w:t>
      </w:r>
      <w:r>
        <w:rPr>
          <w:rFonts w:hint="eastAsia"/>
          <w:b/>
          <w:bCs/>
        </w:rPr>
        <w:t xml:space="preserve"> </w:t>
      </w:r>
      <w:r w:rsidRPr="004F2C8C">
        <w:rPr>
          <w:rFonts w:hint="eastAsia"/>
          <w:b/>
          <w:bCs/>
        </w:rPr>
        <w:t>BBS bird biodiversity DID graph</w:t>
      </w:r>
    </w:p>
    <w:p w14:paraId="4FC161A8" w14:textId="77777777" w:rsidR="00B5694D" w:rsidRPr="004F2C8C" w:rsidRDefault="00B5694D" w:rsidP="00B5694D">
      <w:r w:rsidRPr="004F2C8C">
        <w:t>Bird log(abundance) did:</w:t>
      </w:r>
    </w:p>
    <w:p w14:paraId="48CC4DD6" w14:textId="77777777" w:rsidR="00B5694D" w:rsidRDefault="00B5694D" w:rsidP="00B5694D">
      <w:pPr>
        <w:jc w:val="center"/>
        <w:rPr>
          <w:b/>
          <w:bCs/>
        </w:rPr>
      </w:pPr>
      <w:r>
        <w:rPr>
          <w:b/>
          <w:bCs/>
          <w:noProof/>
        </w:rPr>
        <w:lastRenderedPageBreak/>
        <w:drawing>
          <wp:inline distT="0" distB="0" distL="0" distR="0" wp14:anchorId="2F9070F0" wp14:editId="53498260">
            <wp:extent cx="3777890" cy="2330506"/>
            <wp:effectExtent l="0" t="0" r="0" b="0"/>
            <wp:docPr id="170448821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88213" name="Picture 1" descr="A graph with lines and numb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1580" cy="2338951"/>
                    </a:xfrm>
                    <a:prstGeom prst="rect">
                      <a:avLst/>
                    </a:prstGeom>
                  </pic:spPr>
                </pic:pic>
              </a:graphicData>
            </a:graphic>
          </wp:inline>
        </w:drawing>
      </w:r>
    </w:p>
    <w:p w14:paraId="60D2E27B" w14:textId="77777777" w:rsidR="00B5694D" w:rsidRPr="004F2C8C" w:rsidRDefault="00B5694D" w:rsidP="00B5694D">
      <w:r w:rsidRPr="004F2C8C">
        <w:t>Bird log(richness) did:</w:t>
      </w:r>
    </w:p>
    <w:p w14:paraId="15477D6D" w14:textId="77777777" w:rsidR="00B5694D" w:rsidRDefault="00B5694D" w:rsidP="00B5694D">
      <w:pPr>
        <w:jc w:val="center"/>
        <w:rPr>
          <w:b/>
          <w:bCs/>
        </w:rPr>
      </w:pPr>
      <w:r>
        <w:rPr>
          <w:b/>
          <w:bCs/>
          <w:noProof/>
        </w:rPr>
        <w:drawing>
          <wp:inline distT="0" distB="0" distL="0" distR="0" wp14:anchorId="461B78E3" wp14:editId="132797AD">
            <wp:extent cx="3665692" cy="2261293"/>
            <wp:effectExtent l="0" t="0" r="5080" b="0"/>
            <wp:docPr id="479920185" name="Picture 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20185" name="Picture 2" descr="A graph with lines and numb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1282" cy="2283248"/>
                    </a:xfrm>
                    <a:prstGeom prst="rect">
                      <a:avLst/>
                    </a:prstGeom>
                  </pic:spPr>
                </pic:pic>
              </a:graphicData>
            </a:graphic>
          </wp:inline>
        </w:drawing>
      </w:r>
    </w:p>
    <w:p w14:paraId="72A371EC" w14:textId="77777777" w:rsidR="00B5694D" w:rsidRDefault="00B5694D" w:rsidP="00B5694D">
      <w:pPr>
        <w:rPr>
          <w:b/>
          <w:bCs/>
        </w:rPr>
      </w:pPr>
      <w:r>
        <w:rPr>
          <w:b/>
          <w:bCs/>
        </w:rPr>
        <w:t>Concerns and notes:</w:t>
      </w:r>
    </w:p>
    <w:p w14:paraId="035654D6" w14:textId="77777777" w:rsidR="00B5694D" w:rsidRDefault="00B5694D" w:rsidP="00B5694D">
      <w:r>
        <w:rPr>
          <w:rFonts w:hint="eastAsia"/>
        </w:rPr>
        <w:t>1</w:t>
      </w:r>
      <w:r>
        <w:t xml:space="preserve">. </w:t>
      </w:r>
      <w:r w:rsidRPr="00EF28D2">
        <w:t xml:space="preserve">Since we cannot guarantee that </w:t>
      </w:r>
      <w:proofErr w:type="spellStart"/>
      <w:r w:rsidRPr="00EF28D2">
        <w:t>county_x_year_panel_data</w:t>
      </w:r>
      <w:proofErr w:type="spellEnd"/>
      <w:r w:rsidRPr="00EF28D2">
        <w:t xml:space="preserve"> contains all the FIPS codes that </w:t>
      </w:r>
      <w:proofErr w:type="spellStart"/>
      <w:r w:rsidRPr="00EF28D2">
        <w:t>mdp_data</w:t>
      </w:r>
      <w:proofErr w:type="spellEnd"/>
      <w:r w:rsidRPr="00EF28D2">
        <w:t xml:space="preserve"> does, we </w:t>
      </w:r>
      <w:proofErr w:type="gramStart"/>
      <w:r w:rsidRPr="00EF28D2">
        <w:t>have to</w:t>
      </w:r>
      <w:proofErr w:type="gramEnd"/>
      <w:r w:rsidRPr="00EF28D2">
        <w:t xml:space="preserve"> give up tracking some of the plants. As a result, we have 310 distinct plants in total, but only 19</w:t>
      </w:r>
      <w:r>
        <w:t>7</w:t>
      </w:r>
      <w:r w:rsidRPr="00EF28D2">
        <w:t xml:space="preserve"> plants after joining the two datasets. However, I think this is a reasonable loss since the US has 3,242 FIPS codes in total, and we only have 2,013 FIPS codes in our </w:t>
      </w:r>
      <w:proofErr w:type="spellStart"/>
      <w:r w:rsidRPr="00EF28D2">
        <w:t>county_x_year_panel_data</w:t>
      </w:r>
      <w:proofErr w:type="spellEnd"/>
      <w:r w:rsidRPr="00EF28D2">
        <w:t>. Therefore, I think it is reasonable to lose 1/3 of the plants.</w:t>
      </w:r>
    </w:p>
    <w:p w14:paraId="22015103" w14:textId="77777777" w:rsidR="00B5694D" w:rsidRDefault="00B5694D" w:rsidP="00B5694D">
      <w:r>
        <w:t xml:space="preserve">2. </w:t>
      </w:r>
      <w:r w:rsidRPr="00EF28D2">
        <w:t xml:space="preserve">We do have 7 NA counties in </w:t>
      </w:r>
      <w:proofErr w:type="spellStart"/>
      <w:r w:rsidRPr="00EF28D2">
        <w:t>mdp_data</w:t>
      </w:r>
      <w:proofErr w:type="spellEnd"/>
      <w:r>
        <w:t>:</w:t>
      </w:r>
    </w:p>
    <w:p w14:paraId="278DAD91" w14:textId="77777777" w:rsidR="00B5694D" w:rsidRDefault="00B5694D" w:rsidP="00B5694D">
      <w:pPr>
        <w:pStyle w:val="ListParagraph"/>
        <w:numPr>
          <w:ilvl w:val="0"/>
          <w:numId w:val="5"/>
        </w:numPr>
        <w:spacing w:line="240" w:lineRule="auto"/>
      </w:pPr>
      <w:r w:rsidRPr="00FB27D2">
        <w:t xml:space="preserve">European Aeronautic Defense and Space </w:t>
      </w:r>
      <w:proofErr w:type="gramStart"/>
      <w:r w:rsidRPr="00FB27D2">
        <w:t>Co.(</w:t>
      </w:r>
      <w:proofErr w:type="gramEnd"/>
      <w:r w:rsidRPr="00FB27D2">
        <w:t>EADS)</w:t>
      </w:r>
      <w:r>
        <w:t xml:space="preserve">: </w:t>
      </w:r>
      <w:r w:rsidRPr="00B425C2">
        <w:t>Berkeley(</w:t>
      </w:r>
      <w:r w:rsidRPr="00B425C2">
        <w:rPr>
          <w:highlight w:val="yellow"/>
        </w:rPr>
        <w:t>45015</w:t>
      </w:r>
      <w:r w:rsidRPr="00B425C2">
        <w:t>)</w:t>
      </w:r>
      <w:r w:rsidRPr="00FB27D2">
        <w:t>/</w:t>
      </w:r>
      <w:r>
        <w:t xml:space="preserve"> Charleston (45019)</w:t>
      </w:r>
      <w:r w:rsidRPr="00FB27D2">
        <w:t>/</w:t>
      </w:r>
      <w:r>
        <w:t xml:space="preserve"> Dorchester (45035) --  I think EADS did not choose SC for their plants. According to Airbus’s website, they do not have any facilities located in SC. I will choose 45015 as the FIPS, since it covers most of the North Charleston area.</w:t>
      </w:r>
    </w:p>
    <w:p w14:paraId="0148667A" w14:textId="77777777" w:rsidR="00B5694D" w:rsidRDefault="00B5694D" w:rsidP="00B5694D">
      <w:pPr>
        <w:spacing w:line="240" w:lineRule="auto"/>
      </w:pPr>
    </w:p>
    <w:p w14:paraId="518FFEC8" w14:textId="77777777" w:rsidR="00B5694D" w:rsidRDefault="00B5694D" w:rsidP="00B5694D">
      <w:pPr>
        <w:pStyle w:val="ListParagraph"/>
        <w:numPr>
          <w:ilvl w:val="0"/>
          <w:numId w:val="5"/>
        </w:numPr>
        <w:spacing w:line="240" w:lineRule="auto"/>
      </w:pPr>
      <w:r w:rsidRPr="00FB27D2">
        <w:t>Google</w:t>
      </w:r>
      <w:r>
        <w:t>: Fairfield (45039)</w:t>
      </w:r>
      <w:r w:rsidRPr="005B29A4">
        <w:t>/</w:t>
      </w:r>
      <w:r>
        <w:t xml:space="preserve"> </w:t>
      </w:r>
      <w:proofErr w:type="spellStart"/>
      <w:r w:rsidRPr="005B29A4">
        <w:t>richland</w:t>
      </w:r>
      <w:proofErr w:type="spellEnd"/>
      <w:r>
        <w:t xml:space="preserve"> (</w:t>
      </w:r>
      <w:r w:rsidRPr="00B425C2">
        <w:rPr>
          <w:highlight w:val="yellow"/>
        </w:rPr>
        <w:t>45079</w:t>
      </w:r>
      <w:r>
        <w:t xml:space="preserve">) </w:t>
      </w:r>
      <w:proofErr w:type="gramStart"/>
      <w:r>
        <w:t xml:space="preserve">--  </w:t>
      </w:r>
      <w:r w:rsidRPr="00B425C2">
        <w:t>We</w:t>
      </w:r>
      <w:proofErr w:type="gramEnd"/>
      <w:r w:rsidRPr="00B425C2">
        <w:t xml:space="preserve"> can’t find Google in SC. However, I found that most of Blythewood city is located within Richland County.</w:t>
      </w:r>
    </w:p>
    <w:p w14:paraId="1C2E1BCC" w14:textId="77777777" w:rsidR="00B5694D" w:rsidRDefault="00B5694D" w:rsidP="00B5694D">
      <w:pPr>
        <w:pStyle w:val="ListParagraph"/>
        <w:numPr>
          <w:ilvl w:val="0"/>
          <w:numId w:val="5"/>
        </w:numPr>
        <w:spacing w:line="240" w:lineRule="auto"/>
      </w:pPr>
      <w:r w:rsidRPr="00FB27D2">
        <w:t>Bristol-Myers Squibb</w:t>
      </w:r>
      <w:r>
        <w:t>: Middlesex (25017)</w:t>
      </w:r>
      <w:r w:rsidRPr="005B29A4">
        <w:t>/</w:t>
      </w:r>
      <w:r>
        <w:t xml:space="preserve"> </w:t>
      </w:r>
      <w:r w:rsidRPr="005B29A4">
        <w:t>Worcester</w:t>
      </w:r>
      <w:r>
        <w:t xml:space="preserve"> </w:t>
      </w:r>
      <w:r w:rsidRPr="00B425C2">
        <w:rPr>
          <w:highlight w:val="yellow"/>
        </w:rPr>
        <w:t>(25027</w:t>
      </w:r>
      <w:r>
        <w:t xml:space="preserve">) – </w:t>
      </w:r>
      <w:r w:rsidRPr="00B425C2">
        <w:t xml:space="preserve">According to Google Maps, it has two locations, and one is in Boston. However, the data indicates it </w:t>
      </w:r>
      <w:proofErr w:type="gramStart"/>
      <w:r w:rsidRPr="00B425C2">
        <w:t>is located in</w:t>
      </w:r>
      <w:proofErr w:type="gramEnd"/>
      <w:r w:rsidRPr="00B425C2">
        <w:t xml:space="preserve"> Devens, so I use Worcester as the FIPS.</w:t>
      </w:r>
    </w:p>
    <w:p w14:paraId="2FED1795" w14:textId="77777777" w:rsidR="00B5694D" w:rsidRDefault="00B5694D" w:rsidP="00B5694D">
      <w:pPr>
        <w:pStyle w:val="ListParagraph"/>
        <w:numPr>
          <w:ilvl w:val="0"/>
          <w:numId w:val="5"/>
        </w:numPr>
        <w:spacing w:line="240" w:lineRule="auto"/>
      </w:pPr>
      <w:r>
        <w:t>MCI: C</w:t>
      </w:r>
      <w:r w:rsidRPr="00FB27D2">
        <w:t>ook</w:t>
      </w:r>
      <w:r>
        <w:t xml:space="preserve"> (17031)</w:t>
      </w:r>
      <w:r w:rsidRPr="00FB27D2">
        <w:t>/</w:t>
      </w:r>
      <w:r>
        <w:t xml:space="preserve"> </w:t>
      </w:r>
      <w:r w:rsidRPr="00FB27D2">
        <w:t>DuPage</w:t>
      </w:r>
      <w:r>
        <w:t xml:space="preserve"> (</w:t>
      </w:r>
      <w:r w:rsidRPr="00B425C2">
        <w:t>1</w:t>
      </w:r>
      <w:r w:rsidRPr="00B425C2">
        <w:rPr>
          <w:highlight w:val="yellow"/>
        </w:rPr>
        <w:t>7043</w:t>
      </w:r>
      <w:r>
        <w:t>)</w:t>
      </w:r>
      <w:r>
        <w:rPr>
          <w:rFonts w:hint="eastAsia"/>
        </w:rPr>
        <w:t xml:space="preserve"> </w:t>
      </w:r>
      <w:r>
        <w:t>–</w:t>
      </w:r>
      <w:r>
        <w:rPr>
          <w:rFonts w:hint="eastAsia"/>
        </w:rPr>
        <w:t xml:space="preserve"> Hard</w:t>
      </w:r>
      <w:r>
        <w:t xml:space="preserve"> to trace the information, but I do find a company named MCI located in </w:t>
      </w:r>
      <w:r w:rsidRPr="00FB27D2">
        <w:t>DuPage</w:t>
      </w:r>
    </w:p>
    <w:p w14:paraId="35AE8AFE" w14:textId="77777777" w:rsidR="00B5694D" w:rsidRPr="00B425C2" w:rsidRDefault="00B5694D" w:rsidP="00B5694D">
      <w:pPr>
        <w:pStyle w:val="ListParagraph"/>
        <w:numPr>
          <w:ilvl w:val="0"/>
          <w:numId w:val="5"/>
        </w:numPr>
        <w:spacing w:line="240" w:lineRule="auto"/>
      </w:pPr>
      <w:r w:rsidRPr="00FB27D2">
        <w:t>Racal-</w:t>
      </w:r>
      <w:proofErr w:type="spellStart"/>
      <w:r w:rsidRPr="00FB27D2">
        <w:t>Milgo</w:t>
      </w:r>
      <w:proofErr w:type="spellEnd"/>
      <w:r>
        <w:t xml:space="preserve">: </w:t>
      </w:r>
      <w:r w:rsidRPr="00FB27D2">
        <w:t>Hialeah</w:t>
      </w:r>
      <w:r>
        <w:t xml:space="preserve">– </w:t>
      </w:r>
      <w:r w:rsidRPr="00FB27D2">
        <w:t>Dade</w:t>
      </w:r>
      <w:r>
        <w:t xml:space="preserve"> ---- </w:t>
      </w:r>
      <w:r w:rsidRPr="00B425C2">
        <w:rPr>
          <w:highlight w:val="yellow"/>
        </w:rPr>
        <w:t>12086</w:t>
      </w:r>
    </w:p>
    <w:p w14:paraId="04170047" w14:textId="77777777" w:rsidR="00B5694D" w:rsidRPr="00B425C2" w:rsidRDefault="00B5694D" w:rsidP="00B5694D">
      <w:pPr>
        <w:pStyle w:val="ListParagraph"/>
        <w:numPr>
          <w:ilvl w:val="0"/>
          <w:numId w:val="5"/>
        </w:numPr>
        <w:spacing w:line="240" w:lineRule="auto"/>
      </w:pPr>
      <w:r w:rsidRPr="00FB27D2">
        <w:t>MCI Communications</w:t>
      </w:r>
      <w:r>
        <w:t xml:space="preserve">: </w:t>
      </w:r>
      <w:r w:rsidRPr="00FB27D2">
        <w:t>Miam</w:t>
      </w:r>
      <w:r>
        <w:t xml:space="preserve">i – </w:t>
      </w:r>
      <w:r w:rsidRPr="00FB27D2">
        <w:t>Dade</w:t>
      </w:r>
      <w:r>
        <w:t xml:space="preserve"> ---- </w:t>
      </w:r>
      <w:r w:rsidRPr="00B425C2">
        <w:t>1</w:t>
      </w:r>
      <w:r w:rsidRPr="00B425C2">
        <w:rPr>
          <w:highlight w:val="yellow"/>
        </w:rPr>
        <w:t>2086</w:t>
      </w:r>
    </w:p>
    <w:p w14:paraId="01725AA5" w14:textId="77777777" w:rsidR="00B5694D" w:rsidRDefault="00B5694D" w:rsidP="00B5694D">
      <w:pPr>
        <w:pStyle w:val="ListParagraph"/>
        <w:numPr>
          <w:ilvl w:val="0"/>
          <w:numId w:val="5"/>
        </w:numPr>
        <w:spacing w:line="240" w:lineRule="auto"/>
      </w:pPr>
      <w:r w:rsidRPr="00FB27D2">
        <w:t>Level 3 Communications</w:t>
      </w:r>
      <w:r>
        <w:t xml:space="preserve">: </w:t>
      </w:r>
      <w:r w:rsidRPr="00FB27D2">
        <w:t>San</w:t>
      </w:r>
      <w:r>
        <w:t xml:space="preserve"> </w:t>
      </w:r>
      <w:r w:rsidRPr="00FB27D2">
        <w:t>Mateo</w:t>
      </w:r>
      <w:r>
        <w:t xml:space="preserve"> (06081)/ </w:t>
      </w:r>
      <w:r w:rsidRPr="00FB27D2">
        <w:t>San</w:t>
      </w:r>
      <w:r>
        <w:t xml:space="preserve"> Francisco (</w:t>
      </w:r>
      <w:r w:rsidRPr="00B425C2">
        <w:rPr>
          <w:highlight w:val="yellow"/>
        </w:rPr>
        <w:t>06075</w:t>
      </w:r>
      <w:r>
        <w:t>)</w:t>
      </w:r>
      <w:r w:rsidRPr="00FB27D2">
        <w:t>/</w:t>
      </w:r>
      <w:r>
        <w:t xml:space="preserve"> M</w:t>
      </w:r>
      <w:r w:rsidRPr="00FB27D2">
        <w:t>arin</w:t>
      </w:r>
      <w:r>
        <w:t xml:space="preserve"> (06041) – </w:t>
      </w:r>
      <w:r w:rsidRPr="00B425C2">
        <w:t xml:space="preserve">I chose SF as the FIPS since SF </w:t>
      </w:r>
      <w:proofErr w:type="gramStart"/>
      <w:r w:rsidRPr="00B425C2">
        <w:t>is located in</w:t>
      </w:r>
      <w:proofErr w:type="gramEnd"/>
      <w:r w:rsidRPr="00B425C2">
        <w:t xml:space="preserve"> the middle of them.</w:t>
      </w:r>
      <w:r>
        <w:t xml:space="preserve"> </w:t>
      </w:r>
    </w:p>
    <w:p w14:paraId="1B0C1DEC" w14:textId="77777777" w:rsidR="00B5694D" w:rsidRDefault="00B5694D" w:rsidP="00B5694D">
      <w:pPr>
        <w:spacing w:line="240" w:lineRule="auto"/>
      </w:pPr>
      <w:r>
        <w:t xml:space="preserve">3. </w:t>
      </w:r>
      <w:r w:rsidRPr="008E7F50">
        <w:t xml:space="preserve">The biggest concern would be the volume of the dataset. In the beginning, we have 330 plants in total. After joining the data, the number of plants dropped from 330 to 197 (verified number). Additionally, the years from </w:t>
      </w:r>
      <w:r>
        <w:t>`</w:t>
      </w:r>
      <w:proofErr w:type="spellStart"/>
      <w:r w:rsidRPr="008E7F50">
        <w:t>county_x_year_panel_data</w:t>
      </w:r>
      <w:proofErr w:type="spellEnd"/>
      <w:r>
        <w:t xml:space="preserve">` </w:t>
      </w:r>
      <w:r w:rsidRPr="008E7F50">
        <w:t xml:space="preserve">do not contain all the data from 1966 to 2021, as some years may be skipped. Then, I filtered the data again to ensure every </w:t>
      </w:r>
      <w:r>
        <w:t>`</w:t>
      </w:r>
      <w:proofErr w:type="spellStart"/>
      <w:r w:rsidRPr="008E7F50">
        <w:t>plant_id</w:t>
      </w:r>
      <w:proofErr w:type="spellEnd"/>
      <w:r>
        <w:t>`</w:t>
      </w:r>
      <w:r w:rsidRPr="008E7F50">
        <w:t xml:space="preserve"> corresponds to 10 data points. At this step, we only have 85 plants lef</w:t>
      </w:r>
      <w:r>
        <w:t>t.</w:t>
      </w:r>
      <w:r w:rsidRPr="008E7F50">
        <w:t xml:space="preserve"> </w:t>
      </w:r>
    </w:p>
    <w:p w14:paraId="3AE4A022" w14:textId="77777777" w:rsidR="00B5694D" w:rsidRDefault="00B5694D" w:rsidP="00B5694D">
      <w:pPr>
        <w:spacing w:line="240" w:lineRule="auto"/>
        <w:jc w:val="center"/>
      </w:pPr>
      <w:r>
        <w:rPr>
          <w:rFonts w:hint="eastAsia"/>
          <w:noProof/>
        </w:rPr>
        <w:drawing>
          <wp:inline distT="0" distB="0" distL="0" distR="0" wp14:anchorId="4B8CDC63" wp14:editId="75EF9B0D">
            <wp:extent cx="2683519" cy="566442"/>
            <wp:effectExtent l="0" t="0" r="0" b="5080"/>
            <wp:docPr id="1881304665" name="Picture 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04665" name="Picture 3" descr="A close-up of a sig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0266" cy="584753"/>
                    </a:xfrm>
                    <a:prstGeom prst="rect">
                      <a:avLst/>
                    </a:prstGeom>
                  </pic:spPr>
                </pic:pic>
              </a:graphicData>
            </a:graphic>
          </wp:inline>
        </w:drawing>
      </w:r>
    </w:p>
    <w:p w14:paraId="6FDFFC92" w14:textId="77777777" w:rsidR="00B5694D" w:rsidRPr="00B425C2" w:rsidRDefault="00B5694D" w:rsidP="00B5694D">
      <w:pPr>
        <w:spacing w:line="240" w:lineRule="auto"/>
        <w:jc w:val="center"/>
      </w:pPr>
    </w:p>
    <w:p w14:paraId="7EE968D1" w14:textId="77777777" w:rsidR="00B5694D" w:rsidRDefault="00B5694D" w:rsidP="00B5694D">
      <w:pPr>
        <w:rPr>
          <w:b/>
          <w:bCs/>
        </w:rPr>
      </w:pPr>
      <w:r>
        <w:rPr>
          <w:b/>
          <w:bCs/>
        </w:rPr>
        <w:t>2</w:t>
      </w:r>
      <w:r w:rsidRPr="004F2C8C">
        <w:rPr>
          <w:rFonts w:hint="eastAsia"/>
          <w:b/>
          <w:bCs/>
        </w:rPr>
        <w:t>.</w:t>
      </w:r>
      <w:r>
        <w:rPr>
          <w:rFonts w:hint="eastAsia"/>
          <w:b/>
          <w:bCs/>
        </w:rPr>
        <w:t xml:space="preserve"> </w:t>
      </w:r>
      <w:r>
        <w:rPr>
          <w:b/>
          <w:bCs/>
        </w:rPr>
        <w:t>FIA</w:t>
      </w:r>
      <w:r w:rsidRPr="004F2C8C">
        <w:rPr>
          <w:rFonts w:hint="eastAsia"/>
          <w:b/>
          <w:bCs/>
        </w:rPr>
        <w:t xml:space="preserve"> </w:t>
      </w:r>
      <w:r>
        <w:rPr>
          <w:b/>
          <w:bCs/>
        </w:rPr>
        <w:t>tree</w:t>
      </w:r>
      <w:r w:rsidRPr="004F2C8C">
        <w:rPr>
          <w:rFonts w:hint="eastAsia"/>
          <w:b/>
          <w:bCs/>
        </w:rPr>
        <w:t xml:space="preserve"> biodiversity DID graph</w:t>
      </w:r>
    </w:p>
    <w:p w14:paraId="5B671CD3" w14:textId="77777777" w:rsidR="00B5694D" w:rsidRDefault="00B5694D" w:rsidP="00B5694D">
      <w:r>
        <w:t>Tree</w:t>
      </w:r>
      <w:r w:rsidRPr="004F2C8C">
        <w:t xml:space="preserve"> log(abundance) did:</w:t>
      </w:r>
    </w:p>
    <w:p w14:paraId="1DC9B115" w14:textId="77777777" w:rsidR="00B5694D" w:rsidRDefault="00B5694D" w:rsidP="00B5694D">
      <w:pPr>
        <w:jc w:val="center"/>
      </w:pPr>
      <w:r>
        <w:rPr>
          <w:noProof/>
        </w:rPr>
        <w:drawing>
          <wp:inline distT="0" distB="0" distL="0" distR="0" wp14:anchorId="041C40CE" wp14:editId="4AEED4B6">
            <wp:extent cx="3266301" cy="2014917"/>
            <wp:effectExtent l="0" t="0" r="0" b="4445"/>
            <wp:docPr id="1359022585"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22585" name="Picture 4" descr="A graph with lines and numb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4903" cy="2026392"/>
                    </a:xfrm>
                    <a:prstGeom prst="rect">
                      <a:avLst/>
                    </a:prstGeom>
                  </pic:spPr>
                </pic:pic>
              </a:graphicData>
            </a:graphic>
          </wp:inline>
        </w:drawing>
      </w:r>
    </w:p>
    <w:p w14:paraId="5D9B31B8" w14:textId="77777777" w:rsidR="00B5694D" w:rsidRDefault="00B5694D" w:rsidP="00B5694D">
      <w:r>
        <w:t>Tree</w:t>
      </w:r>
      <w:r w:rsidRPr="004F2C8C">
        <w:t xml:space="preserve"> log(</w:t>
      </w:r>
      <w:r>
        <w:t>richness</w:t>
      </w:r>
      <w:r w:rsidRPr="004F2C8C">
        <w:t>) did:</w:t>
      </w:r>
    </w:p>
    <w:p w14:paraId="25CF3770" w14:textId="77777777" w:rsidR="00B5694D" w:rsidRDefault="00B5694D" w:rsidP="00B5694D">
      <w:pPr>
        <w:jc w:val="center"/>
      </w:pPr>
      <w:r>
        <w:rPr>
          <w:noProof/>
        </w:rPr>
        <w:lastRenderedPageBreak/>
        <w:drawing>
          <wp:inline distT="0" distB="0" distL="0" distR="0" wp14:anchorId="47631499" wp14:editId="3F19FA30">
            <wp:extent cx="3390563" cy="2091572"/>
            <wp:effectExtent l="0" t="0" r="635" b="4445"/>
            <wp:docPr id="1398890121" name="Picture 5"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90121" name="Picture 5" descr="A graph with red and blue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4608" cy="2124911"/>
                    </a:xfrm>
                    <a:prstGeom prst="rect">
                      <a:avLst/>
                    </a:prstGeom>
                  </pic:spPr>
                </pic:pic>
              </a:graphicData>
            </a:graphic>
          </wp:inline>
        </w:drawing>
      </w:r>
    </w:p>
    <w:p w14:paraId="198E8421" w14:textId="77777777" w:rsidR="00B5694D" w:rsidRPr="008B4686" w:rsidRDefault="00B5694D" w:rsidP="00B5694D">
      <w:pPr>
        <w:rPr>
          <w:b/>
          <w:bCs/>
        </w:rPr>
      </w:pPr>
      <w:r w:rsidRPr="008B4686">
        <w:rPr>
          <w:b/>
          <w:bCs/>
        </w:rPr>
        <w:t>Concerns and notes:</w:t>
      </w:r>
    </w:p>
    <w:p w14:paraId="0B6FA18F" w14:textId="77777777" w:rsidR="00B5694D" w:rsidRDefault="00B5694D" w:rsidP="00B5694D">
      <w:r>
        <w:t xml:space="preserve">1. </w:t>
      </w:r>
      <w:r w:rsidRPr="008B4686">
        <w:t>Fortunately, we have 3,114 distinct FIPS codes in the tree data and only lost 10 FIPS after joining the two datasets. Therefore, the number of plants dropped from 310 to 292.</w:t>
      </w:r>
    </w:p>
    <w:p w14:paraId="5495ADEF" w14:textId="77777777" w:rsidR="00B5694D" w:rsidRPr="008B4686" w:rsidRDefault="00B5694D" w:rsidP="00B5694D">
      <w:r>
        <w:t xml:space="preserve">2. </w:t>
      </w:r>
      <w:r w:rsidRPr="008B4686">
        <w:t>Unfortunately, the years in the tree data only cover from 1980 to 2024. Therefore, after filtering the data to keep only plants with 10 years of data, the number of plants dropped from 292 to 15.</w:t>
      </w:r>
    </w:p>
    <w:p w14:paraId="0D3E9281" w14:textId="77777777" w:rsidR="00B5694D" w:rsidRDefault="00B5694D" w:rsidP="00B5694D"/>
    <w:p w14:paraId="348708D3" w14:textId="77777777" w:rsidR="00B5694D" w:rsidRPr="0066418B" w:rsidRDefault="00B5694D" w:rsidP="00B5694D">
      <w:pPr>
        <w:rPr>
          <w:b/>
          <w:bCs/>
        </w:rPr>
      </w:pPr>
      <w:r w:rsidRPr="0066418B">
        <w:rPr>
          <w:b/>
          <w:bCs/>
        </w:rPr>
        <w:t>Other thoughts about the method:</w:t>
      </w:r>
    </w:p>
    <w:p w14:paraId="3B6A55B4" w14:textId="77777777" w:rsidR="00B5694D" w:rsidRDefault="00B5694D" w:rsidP="00B5694D">
      <w:r w:rsidRPr="0066418B">
        <w:t xml:space="preserve">The method of combining datasets might be problematic, whether for birds or trees. I merged the datasets by years and FIPS codes. However, this poses a problem if the winning and runner-up plants </w:t>
      </w:r>
      <w:proofErr w:type="gramStart"/>
      <w:r w:rsidRPr="0066418B">
        <w:t>are located in</w:t>
      </w:r>
      <w:proofErr w:type="gramEnd"/>
      <w:r w:rsidRPr="0066418B">
        <w:t xml:space="preserve"> the same county and were publicized during a similar period.</w:t>
      </w:r>
      <w:r>
        <w:t xml:space="preserve"> </w:t>
      </w:r>
      <w:r w:rsidRPr="0066418B">
        <w:t>Since we have 310 distinct plants but only 224 distinct FIPS codes, the DID might not work effectively in situations where there is biodiversity in both the winning and runner-up groups. I believe this is one of the reasons the graphs are not as good as we expected.</w:t>
      </w:r>
    </w:p>
    <w:p w14:paraId="7966A611" w14:textId="77777777" w:rsidR="00B5694D" w:rsidRPr="0066418B" w:rsidRDefault="00B5694D" w:rsidP="00B5694D">
      <w:r>
        <w:t>Second</w:t>
      </w:r>
      <w:r w:rsidRPr="0066418B">
        <w:t>, the number of plants with sufficient information (spanning 10 years) might be too small, especially for the tree analysis.</w:t>
      </w:r>
    </w:p>
    <w:p w14:paraId="71FDC58C" w14:textId="77777777" w:rsidR="00B5694D" w:rsidRDefault="00B5694D" w:rsidP="00B5694D"/>
    <w:p w14:paraId="5B29809B" w14:textId="77777777" w:rsidR="004F2C8C" w:rsidRPr="004F2C8C" w:rsidRDefault="004F2C8C" w:rsidP="004F2C8C"/>
    <w:p w14:paraId="7239C460" w14:textId="77777777" w:rsidR="004F2C8C" w:rsidRPr="004F2C8C" w:rsidRDefault="004F2C8C" w:rsidP="004F2C8C">
      <w:pPr>
        <w:rPr>
          <w:b/>
          <w:bCs/>
        </w:rPr>
      </w:pPr>
    </w:p>
    <w:sectPr w:rsidR="004F2C8C" w:rsidRPr="004F2C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36FB8"/>
    <w:multiLevelType w:val="hybridMultilevel"/>
    <w:tmpl w:val="3CC26224"/>
    <w:lvl w:ilvl="0" w:tplc="9ADEC84A">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3B039E"/>
    <w:multiLevelType w:val="hybridMultilevel"/>
    <w:tmpl w:val="DF28A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17686"/>
    <w:multiLevelType w:val="hybridMultilevel"/>
    <w:tmpl w:val="88B89F96"/>
    <w:lvl w:ilvl="0" w:tplc="FD60F152">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BA6009"/>
    <w:multiLevelType w:val="hybridMultilevel"/>
    <w:tmpl w:val="2C04EC7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2C116A2"/>
    <w:multiLevelType w:val="hybridMultilevel"/>
    <w:tmpl w:val="ACD6124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04120761">
    <w:abstractNumId w:val="3"/>
  </w:num>
  <w:num w:numId="2" w16cid:durableId="1117025390">
    <w:abstractNumId w:val="2"/>
  </w:num>
  <w:num w:numId="3" w16cid:durableId="660547801">
    <w:abstractNumId w:val="0"/>
  </w:num>
  <w:num w:numId="4" w16cid:durableId="1840610812">
    <w:abstractNumId w:val="1"/>
  </w:num>
  <w:num w:numId="5" w16cid:durableId="157345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42D"/>
    <w:rsid w:val="000E5D02"/>
    <w:rsid w:val="001D5A10"/>
    <w:rsid w:val="00385525"/>
    <w:rsid w:val="004A1E76"/>
    <w:rsid w:val="004F2C8C"/>
    <w:rsid w:val="007702D8"/>
    <w:rsid w:val="008724B0"/>
    <w:rsid w:val="0088407E"/>
    <w:rsid w:val="00950E91"/>
    <w:rsid w:val="00B5694D"/>
    <w:rsid w:val="00BC342D"/>
    <w:rsid w:val="00D35BA0"/>
    <w:rsid w:val="00EF28D2"/>
    <w:rsid w:val="00FA6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39FF4"/>
  <w15:chartTrackingRefBased/>
  <w15:docId w15:val="{99F63173-E818-45FF-808C-7033061AB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4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34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34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34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34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34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34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34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34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4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34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34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34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34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34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34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34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342D"/>
    <w:rPr>
      <w:rFonts w:eastAsiaTheme="majorEastAsia" w:cstheme="majorBidi"/>
      <w:color w:val="272727" w:themeColor="text1" w:themeTint="D8"/>
    </w:rPr>
  </w:style>
  <w:style w:type="paragraph" w:styleId="Title">
    <w:name w:val="Title"/>
    <w:basedOn w:val="Normal"/>
    <w:next w:val="Normal"/>
    <w:link w:val="TitleChar"/>
    <w:uiPriority w:val="10"/>
    <w:qFormat/>
    <w:rsid w:val="00BC34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4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34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34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342D"/>
    <w:pPr>
      <w:spacing w:before="160"/>
      <w:jc w:val="center"/>
    </w:pPr>
    <w:rPr>
      <w:i/>
      <w:iCs/>
      <w:color w:val="404040" w:themeColor="text1" w:themeTint="BF"/>
    </w:rPr>
  </w:style>
  <w:style w:type="character" w:customStyle="1" w:styleId="QuoteChar">
    <w:name w:val="Quote Char"/>
    <w:basedOn w:val="DefaultParagraphFont"/>
    <w:link w:val="Quote"/>
    <w:uiPriority w:val="29"/>
    <w:rsid w:val="00BC342D"/>
    <w:rPr>
      <w:i/>
      <w:iCs/>
      <w:color w:val="404040" w:themeColor="text1" w:themeTint="BF"/>
    </w:rPr>
  </w:style>
  <w:style w:type="paragraph" w:styleId="ListParagraph">
    <w:name w:val="List Paragraph"/>
    <w:basedOn w:val="Normal"/>
    <w:uiPriority w:val="34"/>
    <w:qFormat/>
    <w:rsid w:val="00BC342D"/>
    <w:pPr>
      <w:ind w:left="720"/>
      <w:contextualSpacing/>
    </w:pPr>
  </w:style>
  <w:style w:type="character" w:styleId="IntenseEmphasis">
    <w:name w:val="Intense Emphasis"/>
    <w:basedOn w:val="DefaultParagraphFont"/>
    <w:uiPriority w:val="21"/>
    <w:qFormat/>
    <w:rsid w:val="00BC342D"/>
    <w:rPr>
      <w:i/>
      <w:iCs/>
      <w:color w:val="0F4761" w:themeColor="accent1" w:themeShade="BF"/>
    </w:rPr>
  </w:style>
  <w:style w:type="paragraph" w:styleId="IntenseQuote">
    <w:name w:val="Intense Quote"/>
    <w:basedOn w:val="Normal"/>
    <w:next w:val="Normal"/>
    <w:link w:val="IntenseQuoteChar"/>
    <w:uiPriority w:val="30"/>
    <w:qFormat/>
    <w:rsid w:val="00BC34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342D"/>
    <w:rPr>
      <w:i/>
      <w:iCs/>
      <w:color w:val="0F4761" w:themeColor="accent1" w:themeShade="BF"/>
    </w:rPr>
  </w:style>
  <w:style w:type="character" w:styleId="IntenseReference">
    <w:name w:val="Intense Reference"/>
    <w:basedOn w:val="DefaultParagraphFont"/>
    <w:uiPriority w:val="32"/>
    <w:qFormat/>
    <w:rsid w:val="00BC342D"/>
    <w:rPr>
      <w:b/>
      <w:bCs/>
      <w:smallCaps/>
      <w:color w:val="0F4761" w:themeColor="accent1" w:themeShade="BF"/>
      <w:spacing w:val="5"/>
    </w:rPr>
  </w:style>
  <w:style w:type="character" w:styleId="Hyperlink">
    <w:name w:val="Hyperlink"/>
    <w:basedOn w:val="DefaultParagraphFont"/>
    <w:uiPriority w:val="99"/>
    <w:unhideWhenUsed/>
    <w:rsid w:val="00FA6A22"/>
    <w:rPr>
      <w:color w:val="467886" w:themeColor="hyperlink"/>
      <w:u w:val="single"/>
    </w:rPr>
  </w:style>
  <w:style w:type="character" w:styleId="UnresolvedMention">
    <w:name w:val="Unresolved Mention"/>
    <w:basedOn w:val="DefaultParagraphFont"/>
    <w:uiPriority w:val="99"/>
    <w:semiHidden/>
    <w:unhideWhenUsed/>
    <w:rsid w:val="00FA6A22"/>
    <w:rPr>
      <w:color w:val="605E5C"/>
      <w:shd w:val="clear" w:color="auto" w:fill="E1DFDD"/>
    </w:rPr>
  </w:style>
  <w:style w:type="table" w:styleId="TableGrid">
    <w:name w:val="Table Grid"/>
    <w:basedOn w:val="TableNormal"/>
    <w:uiPriority w:val="39"/>
    <w:rsid w:val="008724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79</TotalTime>
  <Pages>5</Pages>
  <Words>751</Words>
  <Characters>4285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Yongchen</dc:creator>
  <cp:keywords/>
  <dc:description/>
  <cp:lastModifiedBy>Lou, Zeyu</cp:lastModifiedBy>
  <cp:revision>7</cp:revision>
  <dcterms:created xsi:type="dcterms:W3CDTF">2024-05-13T02:24:00Z</dcterms:created>
  <dcterms:modified xsi:type="dcterms:W3CDTF">2024-06-15T04:40:00Z</dcterms:modified>
</cp:coreProperties>
</file>