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Credit_bin, name_email_similarity_bin, and velocity_24h_bin have 5 quartiles now. The others (age_bin, income_bin, credit_bin) still only have 3. These were too clustered tgt to use quartiles like the 50th quarter and 75th quartile would both still be the same num.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