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n-US"/>
        </w:rPr>
        <w:t>PERONAL INFORMATIO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n-US"/>
        </w:rPr>
        <w:t>N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2"/>
          <w:sz w:val="22"/>
          <w:szCs w:val="22"/>
        </w:rPr>
      </w:pP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 xml:space="preserve">ROSS, Nicholas P.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pacing w:val="2"/>
          <w:sz w:val="22"/>
          <w:szCs w:val="22"/>
          <w:shd w:val="clear" w:color="auto" w:fill="ffffff"/>
          <w:rtl w:val="0"/>
          <w:lang w:val="en-US"/>
        </w:rPr>
        <w:t>ORCID:</w:t>
        <w:tab/>
      </w:r>
      <w:r>
        <w:rPr>
          <w:rFonts w:ascii="Times New Roman" w:hAnsi="Times New Roman"/>
          <w:sz w:val="22"/>
          <w:szCs w:val="22"/>
          <w:shd w:val="clear" w:color="auto" w:fill="ffffff"/>
          <w:rtl w:val="0"/>
        </w:rPr>
        <w:t>0000-0003-1830-6473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2"/>
          <w:sz w:val="22"/>
          <w:szCs w:val="22"/>
          <w:shd w:val="clear" w:color="auto" w:fill="ffffff"/>
          <w:rtl w:val="0"/>
        </w:rPr>
      </w:pPr>
      <w:r>
        <w:rPr>
          <w:rFonts w:ascii="Times New Roman" w:hAnsi="Times New Roman"/>
          <w:spacing w:val="2"/>
          <w:sz w:val="22"/>
          <w:szCs w:val="22"/>
          <w:shd w:val="clear" w:color="auto" w:fill="ffffff"/>
          <w:rtl w:val="0"/>
          <w:lang w:val="en-US"/>
        </w:rPr>
        <w:t>Date of birth:</w:t>
        <w:tab/>
        <w:t>16th July 1980</w:t>
        <w:tab/>
        <w:tab/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2"/>
          <w:sz w:val="22"/>
          <w:szCs w:val="22"/>
        </w:rPr>
      </w:pP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>Nationality:</w:t>
        <w:tab/>
        <w:t xml:space="preserve">British </w:t>
      </w:r>
    </w:p>
    <w:p>
      <w:pPr>
        <w:pStyle w:val="Free Form"/>
        <w:tabs>
          <w:tab w:val="left" w:pos="22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2"/>
          <w:position w:val="-1"/>
          <w:sz w:val="22"/>
          <w:szCs w:val="22"/>
          <w:rtl w:val="0"/>
        </w:rPr>
      </w:pP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>URL for websit</w:t>
      </w:r>
      <w:r>
        <w:rPr>
          <w:rFonts w:ascii="Times New Roman" w:hAnsi="Times New Roman"/>
          <w:spacing w:val="2"/>
          <w:sz w:val="22"/>
          <w:szCs w:val="22"/>
          <w:rtl w:val="0"/>
          <w:lang w:val="en-US"/>
        </w:rPr>
        <w:t>e: http://www.roe.ac.uk/~npross</w:t>
      </w:r>
      <w:r>
        <w:rPr>
          <w:rFonts w:ascii="Times New Roman" w:cs="Times New Roman" w:hAnsi="Times New Roman" w:eastAsia="Times New Roman"/>
          <w:spacing w:val="2"/>
          <w:position w:val="-1"/>
          <w:sz w:val="22"/>
          <w:szCs w:val="22"/>
          <w:rtl w:val="0"/>
        </w:rPr>
        <w:tab/>
        <w:tab/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2"/>
          <w:sz w:val="22"/>
          <w:szCs w:val="22"/>
        </w:rPr>
      </w:pPr>
      <w:r>
        <w:rPr>
          <w:rFonts w:ascii="Times New Roman" w:cs="Times New Roman" w:hAnsi="Times New Roman" w:eastAsia="Times New Roman"/>
          <w:spacing w:val="2"/>
          <w:sz w:val="22"/>
          <w:szCs w:val="22"/>
        </w:rPr>
        <w:tab/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n-US"/>
        </w:rPr>
        <w:t>EDUCATION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hAnsi="Times New Roman"/>
          <w:spacing w:val="3"/>
          <w:sz w:val="22"/>
          <w:szCs w:val="22"/>
          <w:rtl w:val="0"/>
        </w:rPr>
        <w:t>2003 - 2007</w:t>
      </w: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  <w:rtl w:val="0"/>
        </w:rPr>
        <w:t>Ph.D.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Astrophysics,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Dept. of Physics,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University of Durham, U.K.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,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 w:hint="default"/>
          <w:spacing w:val="3"/>
          <w:sz w:val="22"/>
          <w:szCs w:val="22"/>
          <w:rtl w:val="0"/>
        </w:rPr>
        <w:t>“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The Clustering and Evolution of Massive Galaxies</w:t>
      </w:r>
      <w:r>
        <w:rPr>
          <w:rFonts w:ascii="Times New Roman" w:hAnsi="Times New Roman" w:hint="default"/>
          <w:spacing w:val="3"/>
          <w:sz w:val="22"/>
          <w:szCs w:val="22"/>
          <w:rtl w:val="0"/>
        </w:rPr>
        <w:t>”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Advisor: Prof. Tom Shanks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hAnsi="Times New Roman"/>
          <w:spacing w:val="3"/>
          <w:sz w:val="22"/>
          <w:szCs w:val="22"/>
          <w:rtl w:val="0"/>
          <w:lang w:val="de-DE"/>
        </w:rPr>
        <w:t>1999 - 2003</w:t>
      </w: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  <w:rtl w:val="0"/>
          <w:lang w:val="it-IT"/>
        </w:rPr>
        <w:t xml:space="preserve">M.Sci.,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(a 4 year combined Bachelors and Masters),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Physics &amp; Astronomy,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3"/>
          <w:sz w:val="22"/>
          <w:szCs w:val="22"/>
        </w:rPr>
      </w:pPr>
      <w:r>
        <w:rPr>
          <w:rFonts w:ascii="Times New Roman" w:cs="Times New Roman" w:hAnsi="Times New Roman" w:eastAsia="Times New Roman"/>
          <w:spacing w:val="3"/>
          <w:sz w:val="22"/>
          <w:szCs w:val="22"/>
        </w:rPr>
        <w:tab/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Dept. of Physics,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University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3"/>
          <w:sz w:val="22"/>
          <w:szCs w:val="22"/>
          <w:rtl w:val="0"/>
          <w:lang w:val="en-US"/>
        </w:rPr>
        <w:t>of Durham, U.K. First Class Honours,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 xml:space="preserve">CURRENT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P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O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ONS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2014 - </w:t>
      </w:r>
      <w:r>
        <w:rPr>
          <w:rFonts w:ascii="Times New Roman" w:hAnsi="Times New Roman"/>
          <w:sz w:val="22"/>
          <w:szCs w:val="22"/>
          <w:rtl w:val="0"/>
          <w:lang w:val="en-US"/>
        </w:rPr>
        <w:t>present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</w:t>
        <w:tab/>
        <w:t>STFC Ernest Rutherford Fellow</w:t>
      </w:r>
      <w:r>
        <w:rPr>
          <w:rFonts w:ascii="Times New Roman" w:hAnsi="Times New Roman"/>
          <w:sz w:val="22"/>
          <w:szCs w:val="22"/>
          <w:rtl w:val="0"/>
          <w:lang w:val="en-US"/>
        </w:rPr>
        <w:t>, U</w:t>
      </w:r>
      <w:r>
        <w:rPr>
          <w:rFonts w:ascii="Times New Roman" w:hAnsi="Times New Roman"/>
          <w:sz w:val="22"/>
          <w:szCs w:val="22"/>
          <w:rtl w:val="0"/>
          <w:lang w:val="en-US"/>
        </w:rPr>
        <w:t>niversity of Edinburgh, U.K.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 xml:space="preserve">PREVIOUS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P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O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ONS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</w:t>
      </w:r>
      <w:r>
        <w:rPr>
          <w:rFonts w:ascii="Times New Roman" w:hAnsi="Times New Roman"/>
          <w:sz w:val="22"/>
          <w:szCs w:val="22"/>
          <w:rtl w:val="0"/>
          <w:lang w:val="en-US"/>
        </w:rPr>
        <w:t>6</w:t>
      </w:r>
      <w:r>
        <w:rPr>
          <w:rFonts w:ascii="Times New Roman" w:hAnsi="Times New Roman"/>
          <w:sz w:val="22"/>
          <w:szCs w:val="22"/>
          <w:rtl w:val="0"/>
        </w:rPr>
        <w:t xml:space="preserve"> - </w:t>
      </w:r>
      <w:r>
        <w:rPr>
          <w:rFonts w:ascii="Times New Roman" w:hAnsi="Times New Roman"/>
          <w:sz w:val="22"/>
          <w:szCs w:val="22"/>
          <w:rtl w:val="0"/>
          <w:lang w:val="en-US"/>
        </w:rPr>
        <w:t>2017</w:t>
      </w:r>
      <w:r>
        <w:rPr>
          <w:rFonts w:ascii="Times New Roman" w:hAnsi="Times New Roman"/>
          <w:sz w:val="22"/>
          <w:szCs w:val="22"/>
          <w:rtl w:val="0"/>
        </w:rPr>
        <w:t xml:space="preserve">   </w:t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Co-Founder and Chief Data Scientist, String Security, Inc., San Francisco, USA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2013 - 2014</w:t>
        <w:tab/>
        <w:t>Research Assistant Professor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Dept. of Physics,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Drexel University,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Philadelphia,  </w:t>
      </w:r>
      <w:r>
        <w:rPr>
          <w:rFonts w:ascii="Times New Roman" w:hAnsi="Times New Roman"/>
          <w:sz w:val="22"/>
          <w:szCs w:val="22"/>
          <w:rtl w:val="0"/>
        </w:rPr>
        <w:t xml:space="preserve">U.S.A.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2009 - 2013</w:t>
        <w:tab/>
        <w:t xml:space="preserve">Project Scientist,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Physics Division,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Lawrence Berkeley National Lab,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Berkeley, </w:t>
      </w:r>
      <w:r>
        <w:rPr>
          <w:rFonts w:ascii="Times New Roman" w:hAnsi="Times New Roman"/>
          <w:sz w:val="22"/>
          <w:szCs w:val="22"/>
          <w:rtl w:val="0"/>
        </w:rPr>
        <w:t xml:space="preserve">U.S.A.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2007 - 2009   </w:t>
        <w:tab/>
        <w:t>Postdoctoral Scholar,  Dept. of Astronomy and Astrophysics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ab/>
        <w:t>Pe</w:t>
      </w:r>
      <w:r>
        <w:rPr>
          <w:rFonts w:ascii="Times New Roman" w:hAnsi="Times New Roman"/>
          <w:sz w:val="22"/>
          <w:szCs w:val="22"/>
          <w:rtl w:val="0"/>
        </w:rPr>
        <w:t>nn</w:t>
      </w:r>
      <w:r>
        <w:rPr>
          <w:rFonts w:ascii="Times New Roman" w:hAnsi="Times New Roman"/>
          <w:sz w:val="22"/>
          <w:szCs w:val="22"/>
          <w:rtl w:val="0"/>
          <w:lang w:val="en-US"/>
        </w:rPr>
        <w:t>sylvania</w:t>
      </w:r>
      <w:r>
        <w:rPr>
          <w:rFonts w:ascii="Times New Roman" w:hAnsi="Times New Roman"/>
          <w:sz w:val="22"/>
          <w:szCs w:val="22"/>
          <w:rtl w:val="0"/>
          <w:lang w:val="nl-NL"/>
        </w:rPr>
        <w:t xml:space="preserve"> State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University,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State College, </w:t>
      </w:r>
      <w:r>
        <w:rPr>
          <w:rFonts w:ascii="Times New Roman" w:hAnsi="Times New Roman"/>
          <w:sz w:val="22"/>
          <w:szCs w:val="22"/>
          <w:rtl w:val="0"/>
        </w:rPr>
        <w:t>U.S.A.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F</w:t>
      </w:r>
      <w:r>
        <w:rPr>
          <w:rFonts w:ascii="Times New Roman" w:hAnsi="Times New Roman"/>
          <w:color w:val="0096ff"/>
          <w:sz w:val="22"/>
          <w:szCs w:val="22"/>
          <w:rtl w:val="0"/>
          <w:lang w:val="es-ES_tradnl"/>
        </w:rPr>
        <w:t>ELLO</w:t>
      </w:r>
      <w:r>
        <w:rPr>
          <w:rFonts w:ascii="Times New Roman" w:hAnsi="Times New Roman"/>
          <w:color w:val="0096ff"/>
          <w:spacing w:val="4"/>
          <w:sz w:val="22"/>
          <w:szCs w:val="22"/>
          <w:rtl w:val="0"/>
          <w:lang w:val="en-US"/>
        </w:rPr>
        <w:t>W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z w:val="22"/>
          <w:szCs w:val="22"/>
          <w:rtl w:val="0"/>
        </w:rPr>
        <w:t>H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IP</w:t>
      </w:r>
      <w:r>
        <w:rPr>
          <w:rFonts w:ascii="Times New Roman" w:hAnsi="Times New Roman"/>
          <w:color w:val="0096ff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36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AND</w:t>
      </w:r>
      <w:r>
        <w:rPr>
          <w:rFonts w:ascii="Times New Roman" w:hAnsi="Times New Roman"/>
          <w:color w:val="0096ff"/>
          <w:spacing w:val="14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rtl w:val="0"/>
        </w:rPr>
        <w:t>A</w:t>
      </w:r>
      <w:r>
        <w:rPr>
          <w:rFonts w:ascii="Times New Roman" w:hAnsi="Times New Roman"/>
          <w:color w:val="0096ff"/>
          <w:spacing w:val="4"/>
          <w:sz w:val="22"/>
          <w:szCs w:val="22"/>
          <w:rtl w:val="0"/>
          <w:lang w:val="en-US"/>
        </w:rPr>
        <w:t>W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ARDS</w:t>
      </w:r>
    </w:p>
    <w:p>
      <w:pPr>
        <w:pStyle w:val="Free Form"/>
        <w:tabs>
          <w:tab w:val="left" w:pos="1395"/>
        </w:tabs>
        <w:ind w:left="1418" w:hanging="1418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2014</w:t>
      </w:r>
      <w:r>
        <w:rPr>
          <w:rFonts w:ascii="Times New Roman" w:hAnsi="Times New Roman"/>
          <w:spacing w:val="13"/>
          <w:sz w:val="22"/>
          <w:szCs w:val="22"/>
          <w:rtl w:val="0"/>
        </w:rPr>
        <w:t xml:space="preserve"> </w:t>
      </w:r>
      <w:r>
        <w:rPr>
          <w:rFonts w:ascii="Times New Roman" w:hAnsi="Times New Roman" w:hint="default"/>
          <w:spacing w:val="1"/>
          <w:sz w:val="22"/>
          <w:szCs w:val="22"/>
          <w:rtl w:val="0"/>
        </w:rPr>
        <w:t>–</w:t>
      </w:r>
      <w:r>
        <w:rPr>
          <w:rFonts w:ascii="Times New Roman" w:hAnsi="Times New Roman"/>
          <w:spacing w:val="7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</w:rPr>
        <w:t>2019</w:t>
      </w:r>
      <w:r>
        <w:rPr>
          <w:rFonts w:ascii="Times New Roman" w:hAnsi="Times New Roman"/>
          <w:spacing w:val="-44"/>
          <w:sz w:val="22"/>
          <w:szCs w:val="22"/>
          <w:rtl w:val="0"/>
        </w:rPr>
        <w:t xml:space="preserve"> </w:t>
      </w:r>
      <w:r>
        <w:rPr>
          <w:rFonts w:ascii="Times New Roman" w:cs="Times New Roman" w:hAnsi="Times New Roman" w:eastAsia="Times New Roman"/>
          <w:spacing w:val="1"/>
          <w:sz w:val="22"/>
          <w:szCs w:val="22"/>
          <w:rtl w:val="0"/>
          <w:lang w:val="en-US"/>
        </w:rPr>
        <w:tab/>
        <w:t>Science &amp; Technology Facilities Council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Ernest Rutherford Fellow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ship </w:t>
      </w:r>
    </w:p>
    <w:p>
      <w:pPr>
        <w:pStyle w:val="Free Form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>PUBLICATION RECORD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Author on 118 published papers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Total number of citations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:       </w:t>
      </w: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14,942    (126.6 citations/paper)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First author on 6 published papers 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Total number of citations: 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 xml:space="preserve"> 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en-US"/>
        </w:rPr>
        <w:t>640</w:t>
      </w:r>
      <w:r>
        <w:rPr>
          <w:rFonts w:ascii="Times New Roman" w:hAnsi="Times New Roman"/>
          <w:sz w:val="22"/>
          <w:szCs w:val="22"/>
          <w:rtl w:val="0"/>
        </w:rPr>
        <w:t xml:space="preserve">    (1</w:t>
      </w:r>
      <w:r>
        <w:rPr>
          <w:rFonts w:ascii="Times New Roman" w:hAnsi="Times New Roman"/>
          <w:sz w:val="22"/>
          <w:szCs w:val="22"/>
          <w:rtl w:val="0"/>
          <w:lang w:val="en-US"/>
        </w:rPr>
        <w:t>06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/>
          <w:sz w:val="22"/>
          <w:szCs w:val="22"/>
          <w:rtl w:val="0"/>
          <w:lang w:val="en-US"/>
        </w:rPr>
        <w:t>7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citations/paper)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h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-index of 59. </w:t>
      </w:r>
    </w:p>
    <w:p>
      <w:pPr>
        <w:pStyle w:val="Free Form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 xml:space="preserve">GRANTS/FUNDING OBTAINED </w:t>
      </w:r>
    </w:p>
    <w:p>
      <w:pPr>
        <w:pStyle w:val="Free Form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STFC Ernest Rutherford Fellowship (PI.)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ab/>
        <w:tab/>
        <w:tab/>
        <w:tab/>
        <w:t>€</w:t>
      </w:r>
      <w:r>
        <w:rPr>
          <w:rFonts w:ascii="Times New Roman" w:hAnsi="Times New Roman"/>
          <w:sz w:val="22"/>
          <w:szCs w:val="22"/>
          <w:rtl w:val="0"/>
        </w:rPr>
        <w:t>679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>569</w:t>
      </w:r>
    </w:p>
    <w:p>
      <w:pPr>
        <w:pStyle w:val="Free Form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  <w:rtl w:val="0"/>
        </w:rPr>
        <w:t xml:space="preserve">NASA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de-DE"/>
        </w:rPr>
        <w:t xml:space="preserve">Spitzer Space Telescope </w:t>
      </w:r>
      <w:r>
        <w:rPr>
          <w:rFonts w:ascii="Times New Roman" w:hAnsi="Times New Roman"/>
          <w:sz w:val="22"/>
          <w:szCs w:val="22"/>
          <w:rtl w:val="0"/>
          <w:lang w:val="en-US"/>
        </w:rPr>
        <w:t>Cycle 9, 820 hours (Lead Co-I)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359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  <w:lang w:val="ru-RU"/>
        </w:rPr>
        <w:t>74</w:t>
      </w:r>
      <w:r>
        <w:rPr>
          <w:rFonts w:ascii="Times New Roman" w:hAnsi="Times New Roman"/>
          <w:sz w:val="22"/>
          <w:szCs w:val="22"/>
          <w:rtl w:val="0"/>
          <w:lang w:val="en-US"/>
        </w:rPr>
        <w:t>5</w:t>
      </w:r>
    </w:p>
    <w:p>
      <w:pPr>
        <w:pStyle w:val="Free Form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  <w:rtl w:val="0"/>
        </w:rPr>
        <w:t xml:space="preserve">NASA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it-IT"/>
        </w:rPr>
        <w:t xml:space="preserve">Hubble Space Telescope </w:t>
      </w:r>
      <w:r>
        <w:rPr>
          <w:rFonts w:ascii="Times New Roman" w:hAnsi="Times New Roman"/>
          <w:sz w:val="22"/>
          <w:szCs w:val="22"/>
          <w:rtl w:val="0"/>
          <w:lang w:val="fr-FR"/>
        </w:rPr>
        <w:t>Cycle 20, 18 orbits (P.I.)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  <w:tab/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87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 xml:space="preserve">330 </w:t>
      </w:r>
    </w:p>
    <w:p>
      <w:pPr>
        <w:pStyle w:val="Free Form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  <w:rtl w:val="0"/>
        </w:rPr>
        <w:t xml:space="preserve">NASA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Swift </w:t>
      </w:r>
      <w:r>
        <w:rPr>
          <w:rFonts w:ascii="Times New Roman" w:hAnsi="Times New Roman"/>
          <w:sz w:val="22"/>
          <w:szCs w:val="22"/>
          <w:rtl w:val="0"/>
          <w:lang w:val="en-US"/>
        </w:rPr>
        <w:t>XRT and UVOT ToO observations, Cycle 5, 17.8ks (P.I.)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27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 xml:space="preserve">820 </w:t>
      </w:r>
    </w:p>
    <w:p>
      <w:pPr>
        <w:pStyle w:val="Free Form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  <w:lang w:val="sv-SE"/>
        </w:rPr>
        <w:t xml:space="preserve">Chandra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Cycle 12 Co-I Archival proposal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The Dark Matter-AGN-Weak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</w:t>
        <w:tab/>
      </w:r>
      <w:r>
        <w:rPr>
          <w:rFonts w:ascii="Times New Roman" w:hAnsi="Times New Roman" w:hint="default"/>
          <w:sz w:val="22"/>
          <w:szCs w:val="22"/>
          <w:rtl w:val="0"/>
          <w:lang w:val="pt-PT"/>
        </w:rPr>
        <w:t>€</w:t>
      </w:r>
      <w:r>
        <w:rPr>
          <w:rFonts w:ascii="Times New Roman" w:hAnsi="Times New Roman"/>
          <w:sz w:val="22"/>
          <w:szCs w:val="22"/>
          <w:rtl w:val="0"/>
        </w:rPr>
        <w:t>41</w:t>
      </w:r>
      <w:r>
        <w:rPr>
          <w:rFonts w:ascii="Times New Roman" w:hAnsi="Times New Roman"/>
          <w:sz w:val="22"/>
          <w:szCs w:val="22"/>
          <w:rtl w:val="0"/>
          <w:lang w:val="en-US"/>
        </w:rPr>
        <w:t>,</w:t>
      </w:r>
      <w:r>
        <w:rPr>
          <w:rFonts w:ascii="Times New Roman" w:hAnsi="Times New Roman"/>
          <w:sz w:val="22"/>
          <w:szCs w:val="22"/>
          <w:rtl w:val="0"/>
        </w:rPr>
        <w:t>91</w:t>
      </w:r>
      <w:r>
        <w:rPr>
          <w:rFonts w:ascii="Times New Roman" w:hAnsi="Times New Roman"/>
          <w:sz w:val="22"/>
          <w:szCs w:val="22"/>
          <w:rtl w:val="0"/>
          <w:lang w:val="en-US"/>
        </w:rPr>
        <w:t>2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Lensing connection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  <w:r>
        <w:rPr>
          <w:rFonts w:ascii="Times New Roman" w:hAnsi="Times New Roman"/>
          <w:sz w:val="22"/>
          <w:szCs w:val="22"/>
          <w:rtl w:val="0"/>
        </w:rPr>
        <w:t xml:space="preserve">(co-I) </w:t>
      </w:r>
    </w:p>
    <w:p>
      <w:pPr>
        <w:pStyle w:val="Free Form"/>
        <w:tabs>
          <w:tab w:val="left" w:pos="1580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de-DE"/>
        </w:rPr>
        <w:t>SUPERVISION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2015- </w:t>
        <w:tab/>
        <w:t xml:space="preserve">            </w:t>
      </w:r>
      <w:r>
        <w:rPr>
          <w:rFonts w:ascii="Times New Roman" w:hAnsi="Times New Roman"/>
          <w:sz w:val="22"/>
          <w:szCs w:val="22"/>
          <w:rtl w:val="0"/>
          <w:lang w:val="en-US"/>
        </w:rPr>
        <w:t>David Homan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>University of Edinburgh PhD stud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ent 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2015</w:t>
        <w:tab/>
        <w:t xml:space="preserve">            Thomas Kemp, Un</w:t>
      </w:r>
      <w:r>
        <w:rPr>
          <w:rFonts w:ascii="Times New Roman" w:hAnsi="Times New Roman"/>
          <w:sz w:val="22"/>
          <w:szCs w:val="22"/>
          <w:rtl w:val="0"/>
          <w:lang w:val="en-US"/>
        </w:rPr>
        <w:t>iversity of Edinburgh MSc student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sv-SE"/>
        </w:rPr>
        <w:t xml:space="preserve">2013 - </w:t>
        <w:tab/>
        <w:t>John Timlin</w:t>
      </w:r>
      <w:r>
        <w:rPr>
          <w:rFonts w:ascii="Times New Roman" w:hAnsi="Times New Roman"/>
          <w:sz w:val="22"/>
          <w:szCs w:val="22"/>
          <w:rtl w:val="0"/>
          <w:lang w:val="en-US"/>
        </w:rPr>
        <w:t>, Dr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exel University Graduate Student, Philadelphia,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  <w:rtl w:val="0"/>
          <w:lang w:val="en-US"/>
        </w:rPr>
        <w:tab/>
        <w:t>(On Ph.D. Dissertation Committee)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2013 - 2014</w:t>
        <w:tab/>
        <w:t>Victoria Tielebein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>Drexel University Senior Thesis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(Final Year UG)</w:t>
      </w: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Student,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it-IT"/>
        </w:rPr>
        <w:t xml:space="preserve">Philadelphia PA,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2009 - 2012</w:t>
        <w:tab/>
        <w:t>Jessica Kirkpatrick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UC Berkeley Graduate Student, Berkeley CA,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da-DK"/>
        </w:rPr>
        <w:t>2009 - 2010</w:t>
        <w:tab/>
        <w:t>Rachel Kennedy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UC Berkeley Honors Student, Berkeley CA,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2008 - 2009 </w:t>
        <w:tab/>
        <w:t>Michael Pet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h,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Pennsylvania State University Honors Student, State College PA, </w:t>
      </w:r>
      <w:r>
        <w:rPr>
          <w:rFonts w:ascii="Times New Roman" w:hAnsi="Times New Roman"/>
          <w:spacing w:val="1"/>
          <w:sz w:val="22"/>
          <w:szCs w:val="22"/>
          <w:rtl w:val="0"/>
        </w:rPr>
        <w:t>USA</w:t>
      </w:r>
    </w:p>
    <w:p>
      <w:pPr>
        <w:pStyle w:val="Free Form"/>
        <w:ind w:left="360" w:hanging="360"/>
        <w:rPr>
          <w:rFonts w:ascii="Symbol" w:cs="Symbol" w:hAnsi="Symbol" w:eastAsia="Symbol"/>
          <w:spacing w:val="2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APPOINTMENTS AS EXTERNAL EXAMINER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</w:t>
      </w:r>
      <w:r>
        <w:rPr>
          <w:rFonts w:ascii="Times New Roman" w:hAnsi="Times New Roman"/>
          <w:sz w:val="22"/>
          <w:szCs w:val="22"/>
          <w:rtl w:val="0"/>
          <w:lang w:val="en-US"/>
        </w:rPr>
        <w:t>6</w:t>
      </w:r>
      <w:r>
        <w:rPr>
          <w:rFonts w:ascii="Times New Roman" w:hAnsi="Times New Roman"/>
          <w:sz w:val="22"/>
          <w:szCs w:val="22"/>
          <w:rtl w:val="0"/>
        </w:rPr>
        <w:t xml:space="preserve">  </w:t>
      </w:r>
      <w:r>
        <w:rPr>
          <w:rFonts w:ascii="Times New Roman" w:cs="Times New Roman" w:hAnsi="Times New Roman" w:eastAsia="Times New Roman"/>
          <w:sz w:val="22"/>
          <w:szCs w:val="22"/>
          <w:rtl w:val="0"/>
          <w:lang w:val="en-US"/>
        </w:rPr>
        <w:tab/>
        <w:t xml:space="preserve">Ben Chehade, PhD, 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The luminosity and redshift dependence of quasar clustering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</w:t>
        <w:tab/>
        <w:tab/>
        <w:tab/>
        <w:t>University of Durham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>201</w:t>
      </w:r>
      <w:r>
        <w:rPr>
          <w:rFonts w:ascii="Times New Roman" w:hAnsi="Times New Roman"/>
          <w:sz w:val="22"/>
          <w:szCs w:val="22"/>
          <w:rtl w:val="0"/>
          <w:lang w:val="en-US"/>
        </w:rPr>
        <w:t>6</w:t>
      </w:r>
      <w:r>
        <w:rPr>
          <w:rFonts w:ascii="Times New Roman" w:hAnsi="Times New Roman"/>
          <w:sz w:val="22"/>
          <w:szCs w:val="22"/>
          <w:rtl w:val="0"/>
          <w:lang w:val="es-ES_tradnl"/>
        </w:rPr>
        <w:t xml:space="preserve">  </w:t>
        <w:tab/>
        <w:t>Behzad Ansarinejad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, M.Res, 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“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 xml:space="preserve">An Empirical Analysis of Baryon Acoustic Oscillations in </w:t>
      </w:r>
      <w:r>
        <w:rPr>
          <w:rFonts w:ascii="Times New Roman" w:cs="Times New Roman" w:hAnsi="Times New Roman" w:eastAsia="Times New Roman"/>
          <w:i w:val="1"/>
          <w:iCs w:val="1"/>
          <w:sz w:val="22"/>
          <w:szCs w:val="22"/>
          <w:rtl w:val="0"/>
          <w:lang w:val="en-US"/>
        </w:rPr>
        <w:tab/>
        <w:tab/>
        <w:tab/>
        <w:t>G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en-US"/>
        </w:rPr>
        <w:t>alaxy and Quasar Clustering</w:t>
      </w: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en-US"/>
        </w:rPr>
        <w:t>”</w:t>
      </w:r>
      <w:r>
        <w:rPr>
          <w:rFonts w:ascii="Times New Roman" w:hAnsi="Times New Roman"/>
          <w:sz w:val="22"/>
          <w:szCs w:val="22"/>
          <w:rtl w:val="0"/>
          <w:lang w:val="en-US"/>
        </w:rPr>
        <w:t>, University of Durham</w:t>
      </w:r>
    </w:p>
    <w:p>
      <w:pPr>
        <w:pStyle w:val="Free Form"/>
        <w:tabs>
          <w:tab w:val="left" w:pos="1395"/>
          <w:tab w:val="left" w:pos="1679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2"/>
          <w:sz w:val="22"/>
          <w:szCs w:val="22"/>
        </w:rPr>
      </w:pP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 xml:space="preserve">TEACHING ACTIVITIES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2015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, 2016</w:t>
      </w: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Examples Class Supervisor,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Introduction to Astrophysics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, University of Edinburgh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2009</w:t>
        <w:tab/>
        <w:t xml:space="preserve">Lead Instructor,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Astro 010: Introduction to Astronomy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, Penn State University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2007</w:t>
        <w:tab/>
        <w:t xml:space="preserve">Postgraduate Instructor,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Stars and Galaxies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course, Durham University</w:t>
      </w:r>
    </w:p>
    <w:p>
      <w:pPr>
        <w:pStyle w:val="Free Form"/>
        <w:tabs>
          <w:tab w:val="left" w:pos="1580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360" w:hanging="360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pacing w:val="1"/>
          <w:sz w:val="22"/>
          <w:szCs w:val="22"/>
          <w:rtl w:val="0"/>
          <w:lang w:val="en-US"/>
        </w:rPr>
        <w:t xml:space="preserve">ORGANISATION OF SCIENTIFIC MEETINGS 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2017</w:t>
        <w:tab/>
        <w:t xml:space="preserve">            Co-Chair SOC 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Unveiling the Physics Behind Extreme AGN Variability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 </w:t>
      </w:r>
    </w:p>
    <w:p>
      <w:pPr>
        <w:pStyle w:val="Free Form"/>
        <w:ind w:left="360" w:hanging="360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  <w:rtl w:val="0"/>
          <w:lang w:val="en-US"/>
        </w:rPr>
        <w:tab/>
        <w:tab/>
        <w:t xml:space="preserve">            University of the Virgin Islands, St. Thomas, U.S. Virgin Islands. 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6</w:t>
        <w:tab/>
        <w:t xml:space="preserve">Chair S/LOC   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JWST@ROE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University of Edinburgh, International meeting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</w:rPr>
        <w:t>201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5</w:t>
        <w:tab/>
        <w:t xml:space="preserve">Chair S/LOC 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 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Quasar Day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University of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Edinburgh, National meeting,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0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2014</w:t>
        <w:tab/>
        <w:t>SOC Member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sz w:val="22"/>
          <w:szCs w:val="22"/>
          <w:rtl w:val="0"/>
          <w:lang w:val="en-US"/>
        </w:rPr>
        <w:t>Multi-wavelength Heritage of Stripe 82</w:t>
      </w:r>
      <w:r>
        <w:rPr>
          <w:rFonts w:ascii="Times New Roman" w:hAnsi="Times New Roman"/>
          <w:spacing w:val="0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sz w:val="22"/>
          <w:szCs w:val="22"/>
          <w:rtl w:val="0"/>
          <w:lang w:val="en-US"/>
        </w:rPr>
        <w:t>Workshop</w:t>
      </w: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>, Princeton University</w:t>
      </w:r>
    </w:p>
    <w:p>
      <w:pPr>
        <w:pStyle w:val="Free Form"/>
        <w:tabs>
          <w:tab w:val="left" w:pos="1395"/>
        </w:tabs>
        <w:rPr>
          <w:rFonts w:ascii="Times New Roman" w:cs="Times New Roman" w:hAnsi="Times New Roman" w:eastAsia="Times New Roman"/>
          <w:spacing w:val="0"/>
          <w:sz w:val="22"/>
          <w:szCs w:val="22"/>
        </w:rPr>
      </w:pP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>2011</w:t>
        <w:tab/>
        <w:t xml:space="preserve">SOC Chair </w:t>
      </w: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spacing w:val="0"/>
          <w:sz w:val="22"/>
          <w:szCs w:val="22"/>
          <w:rtl w:val="0"/>
          <w:lang w:val="en-US"/>
        </w:rPr>
        <w:t>SDSS-III BOSS Quasar Working Group</w:t>
      </w:r>
      <w:r>
        <w:rPr>
          <w:rFonts w:ascii="Times New Roman" w:hAnsi="Times New Roman"/>
          <w:spacing w:val="0"/>
          <w:sz w:val="22"/>
          <w:szCs w:val="22"/>
          <w:rtl w:val="0"/>
          <w:lang w:val="en-US"/>
        </w:rPr>
        <w:t xml:space="preserve"> meeting, Princeton University</w:t>
      </w:r>
    </w:p>
    <w:p>
      <w:pPr>
        <w:pStyle w:val="Free Form"/>
        <w:tabs>
          <w:tab w:val="left" w:pos="1580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pacing w:val="1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COMMISSIONS OF TRUST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Referee</w:t>
        <w:tab/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Physical Review Letters</w:t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Monthly Notices of the Royal Astronomical Society</w:t>
      </w:r>
      <w:r>
        <w:rPr>
          <w:rFonts w:ascii="Times New Roman" w:hAnsi="Times New Roman"/>
          <w:spacing w:val="1"/>
          <w:sz w:val="22"/>
          <w:szCs w:val="22"/>
          <w:rtl w:val="0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</w:r>
      <w:r>
        <w:rPr>
          <w:rFonts w:ascii="Times New Roman" w:cs="Times New Roman" w:hAnsi="Times New Roman" w:eastAsia="Times New Roman"/>
          <w:spacing w:val="1"/>
          <w:sz w:val="22"/>
          <w:szCs w:val="22"/>
        </w:rPr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The Astrophysical Journal 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  <w:tab/>
      </w:r>
      <w:r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The Astronomical Journal </w:t>
      </w:r>
    </w:p>
    <w:p>
      <w:pPr>
        <w:pStyle w:val="Free Form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  <w:tab/>
        <w:tab/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>Journal of Cosmology and Astroparticle Physics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Reviewer for the NASA Postdoctoral Fellowship Program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  <w:lang w:val="fr-FR"/>
        </w:rPr>
        <w:t xml:space="preserve">Session Chair,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>Wide-Field Surveys and QSO Physics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Parallel, UK National Astronomy Meeting, 2015. Founder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</w:rPr>
        <w:t>Astronomers for America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and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en-US"/>
        </w:rPr>
        <w:t>Scots for Science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color w:val="0096ff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</w:rPr>
        <w:t>M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E</w:t>
      </w:r>
      <w:r>
        <w:rPr>
          <w:rFonts w:ascii="Times New Roman" w:hAnsi="Times New Roman"/>
          <w:color w:val="0096ff"/>
          <w:sz w:val="22"/>
          <w:szCs w:val="22"/>
          <w:rtl w:val="0"/>
        </w:rPr>
        <w:t>M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BER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H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P</w:t>
      </w:r>
      <w:r>
        <w:rPr>
          <w:rFonts w:ascii="Times New Roman" w:hAnsi="Times New Roman"/>
          <w:color w:val="0096ff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33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OF</w:t>
      </w:r>
      <w:r>
        <w:rPr>
          <w:rFonts w:ascii="Times New Roman" w:hAnsi="Times New Roman"/>
          <w:color w:val="0096ff"/>
          <w:spacing w:val="9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C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ENT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F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z w:val="22"/>
          <w:szCs w:val="22"/>
          <w:rtl w:val="0"/>
        </w:rPr>
        <w:t>C</w:t>
      </w:r>
      <w:r>
        <w:rPr>
          <w:rFonts w:ascii="Times New Roman" w:hAnsi="Times New Roman"/>
          <w:color w:val="0096ff"/>
          <w:spacing w:val="26"/>
          <w:sz w:val="22"/>
          <w:szCs w:val="22"/>
          <w:rtl w:val="0"/>
        </w:rPr>
        <w:t xml:space="preserve"> 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S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es-ES_tradnl"/>
        </w:rPr>
        <w:t>OC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  <w:lang w:val="de-DE"/>
        </w:rPr>
        <w:t>ET</w:t>
      </w:r>
      <w:r>
        <w:rPr>
          <w:rFonts w:ascii="Times New Roman" w:hAnsi="Times New Roman"/>
          <w:color w:val="0096ff"/>
          <w:spacing w:val="1"/>
          <w:sz w:val="22"/>
          <w:szCs w:val="22"/>
          <w:rtl w:val="0"/>
        </w:rPr>
        <w:t>I</w:t>
      </w:r>
      <w:r>
        <w:rPr>
          <w:rFonts w:ascii="Times New Roman" w:hAnsi="Times New Roman"/>
          <w:color w:val="0096ff"/>
          <w:spacing w:val="2"/>
          <w:sz w:val="22"/>
          <w:szCs w:val="22"/>
          <w:rtl w:val="0"/>
        </w:rPr>
        <w:t>E</w:t>
      </w:r>
      <w:r>
        <w:rPr>
          <w:rFonts w:ascii="Times New Roman" w:hAnsi="Times New Roman"/>
          <w:color w:val="0096ff"/>
          <w:sz w:val="22"/>
          <w:szCs w:val="22"/>
          <w:rtl w:val="0"/>
        </w:rPr>
        <w:t xml:space="preserve">S </w:t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>Fellow Royal Astronomical Society (since July 2004)</w:t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Full Member American Astronomical Society, (since Nov 2009) </w:t>
        <w:tab/>
      </w:r>
    </w:p>
    <w:p>
      <w:pPr>
        <w:pStyle w:val="Free Form"/>
        <w:rPr>
          <w:rFonts w:ascii="Times New Roman" w:cs="Times New Roman" w:hAnsi="Times New Roman" w:eastAsia="Times New Roman"/>
          <w:spacing w:val="1"/>
          <w:sz w:val="22"/>
          <w:szCs w:val="22"/>
        </w:rPr>
      </w:pPr>
      <w:r>
        <w:rPr>
          <w:rFonts w:ascii="Times New Roman" w:hAnsi="Times New Roman"/>
          <w:spacing w:val="1"/>
          <w:sz w:val="22"/>
          <w:szCs w:val="22"/>
          <w:rtl w:val="0"/>
          <w:lang w:val="en-US"/>
        </w:rPr>
        <w:t xml:space="preserve">Founder </w:t>
      </w:r>
      <w:r>
        <w:rPr>
          <w:rFonts w:ascii="Times New Roman" w:hAnsi="Times New Roman" w:hint="default"/>
          <w:spacing w:val="1"/>
          <w:sz w:val="22"/>
          <w:szCs w:val="22"/>
          <w:rtl w:val="0"/>
        </w:rPr>
        <w:t>“</w:t>
      </w:r>
      <w:r>
        <w:rPr>
          <w:rFonts w:ascii="Times New Roman" w:hAnsi="Times New Roman"/>
          <w:spacing w:val="1"/>
          <w:sz w:val="22"/>
          <w:szCs w:val="22"/>
          <w:rtl w:val="0"/>
        </w:rPr>
        <w:t>Astronomers for America</w:t>
      </w:r>
      <w:r>
        <w:rPr>
          <w:rFonts w:ascii="Times New Roman" w:hAnsi="Times New Roman" w:hint="default"/>
          <w:spacing w:val="1"/>
          <w:sz w:val="22"/>
          <w:szCs w:val="22"/>
          <w:rtl w:val="0"/>
        </w:rPr>
        <w:t>”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s-ES_tradnl"/>
        </w:rPr>
        <w:t>PRESS RELEASES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2012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</w:rPr>
        <w:t>BOSS Lyman-</w:t>
      </w:r>
      <w:r>
        <w:rPr>
          <w:rFonts w:ascii="Times New Roman" w:hAnsi="Times New Roman" w:hint="default"/>
          <w:sz w:val="22"/>
          <w:szCs w:val="22"/>
          <w:rtl w:val="0"/>
        </w:rPr>
        <w:t xml:space="preserve">α </w:t>
      </w:r>
      <w:r>
        <w:rPr>
          <w:rFonts w:ascii="Times New Roman" w:hAnsi="Times New Roman"/>
          <w:sz w:val="22"/>
          <w:szCs w:val="22"/>
          <w:rtl w:val="0"/>
          <w:lang w:val="en-US"/>
        </w:rPr>
        <w:t>Forest BAO Detection (incl. image credit)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2012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Quasar Broad Absorption Line Disappearance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 xml:space="preserve">2009 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SDSS-III: BOSS First Light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 xml:space="preserve">SELECTED </w:t>
      </w:r>
      <w:r>
        <w:rPr>
          <w:rFonts w:ascii="Times New Roman" w:hAnsi="Times New Roman"/>
          <w:color w:val="0096ff"/>
          <w:sz w:val="22"/>
          <w:szCs w:val="22"/>
          <w:rtl w:val="0"/>
          <w:lang w:val="de-DE"/>
        </w:rPr>
        <w:t>OUTREACH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</w:rPr>
        <w:t xml:space="preserve">2015, 2016 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s-ES_tradnl"/>
        </w:rPr>
        <w:t>ROE Open Day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>2013, 2014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Public Observing Nights, Drexel University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>2012</w:t>
      </w:r>
      <w:r>
        <w:rPr>
          <w:rFonts w:ascii="Times New Roman" w:cs="Times New Roman" w:hAnsi="Times New Roman" w:eastAsia="Times New Roman"/>
          <w:sz w:val="22"/>
          <w:szCs w:val="22"/>
        </w:rPr>
        <w:tab/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>LBNL Open House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Times New Roman" w:hAnsi="Times New Roman"/>
          <w:sz w:val="22"/>
          <w:szCs w:val="22"/>
          <w:rtl w:val="0"/>
        </w:rPr>
        <w:t>2008</w:t>
      </w:r>
      <w:r>
        <w:rPr>
          <w:rFonts w:ascii="Times New Roman" w:hAnsi="Times New Roman"/>
          <w:sz w:val="22"/>
          <w:szCs w:val="22"/>
          <w:rtl w:val="0"/>
          <w:lang w:val="en-US"/>
        </w:rPr>
        <w:t>, 2009</w:t>
      </w:r>
      <w:r>
        <w:rPr>
          <w:rFonts w:ascii="Times New Roman" w:hAnsi="Times New Roman"/>
          <w:sz w:val="22"/>
          <w:szCs w:val="22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Penn State In-Service Workshop in Astronomy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2008, 2009 </w:t>
        <w:tab/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Penn State Astronomy and Astrophysics annual </w:t>
      </w:r>
      <w:r>
        <w:rPr>
          <w:rFonts w:ascii="Times New Roman" w:hAnsi="Times New Roman" w:hint="default"/>
          <w:sz w:val="22"/>
          <w:szCs w:val="22"/>
          <w:rtl w:val="0"/>
        </w:rPr>
        <w:t>“</w:t>
      </w:r>
      <w:r>
        <w:rPr>
          <w:rFonts w:ascii="Times New Roman" w:hAnsi="Times New Roman"/>
          <w:sz w:val="22"/>
          <w:szCs w:val="22"/>
          <w:rtl w:val="0"/>
          <w:lang w:val="de-DE"/>
        </w:rPr>
        <w:t>AstroFest</w:t>
      </w:r>
      <w:r>
        <w:rPr>
          <w:rFonts w:ascii="Times New Roman" w:hAnsi="Times New Roman" w:hint="default"/>
          <w:sz w:val="22"/>
          <w:szCs w:val="22"/>
          <w:rtl w:val="0"/>
        </w:rPr>
        <w:t xml:space="preserve">” 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96ff"/>
          <w:sz w:val="22"/>
          <w:szCs w:val="22"/>
          <w:rtl w:val="0"/>
        </w:rPr>
      </w:pPr>
      <w:r>
        <w:rPr>
          <w:rFonts w:ascii="Times New Roman" w:hAnsi="Times New Roman"/>
          <w:color w:val="0096ff"/>
          <w:sz w:val="22"/>
          <w:szCs w:val="22"/>
          <w:rtl w:val="0"/>
          <w:lang w:val="en-US"/>
        </w:rPr>
        <w:t>MAIN COLLABORATOS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John Timlin (PhD student, Drexel), Prof. Gordon Richards (Drexel), Dr. Chelsea MacLeod (former postdoc in UoE research group, now CfA, Harvard), Prof. Andy Lawrence (UoE), Prof. Fred </w:t>
      </w:r>
      <w:r>
        <w:rPr>
          <w:rFonts w:ascii="Times New Roman" w:hAnsi="Times New Roman"/>
          <w:sz w:val="22"/>
          <w:szCs w:val="22"/>
          <w:rtl w:val="0"/>
        </w:rPr>
        <w:t>Hamann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(UC Riverside), Prof. Nadia </w:t>
      </w:r>
      <w:r>
        <w:rPr>
          <w:rFonts w:ascii="Times New Roman" w:hAnsi="Times New Roman"/>
          <w:sz w:val="22"/>
          <w:szCs w:val="22"/>
          <w:rtl w:val="0"/>
        </w:rPr>
        <w:t>Zakamska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(Johns Hopkins), </w:t>
      </w:r>
      <w:r>
        <w:rPr>
          <w:rFonts w:ascii="Times New Roman" w:hAnsi="Times New Roman"/>
          <w:sz w:val="22"/>
          <w:szCs w:val="22"/>
          <w:rtl w:val="0"/>
        </w:rPr>
        <w:t>P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rof. David Aspinall (School of Informatics, UoE), Dr. Isabelle </w:t>
      </w:r>
      <w:r>
        <w:rPr>
          <w:rFonts w:ascii="Times New Roman" w:hAnsi="Times New Roman"/>
          <w:sz w:val="22"/>
          <w:szCs w:val="22"/>
          <w:rtl w:val="0"/>
        </w:rPr>
        <w:t>P</w:t>
      </w:r>
      <w:r>
        <w:rPr>
          <w:rFonts w:ascii="Times New Roman" w:hAnsi="Times New Roman" w:hint="default"/>
          <w:sz w:val="22"/>
          <w:szCs w:val="22"/>
          <w:rtl w:val="0"/>
        </w:rPr>
        <w:t>â</w:t>
      </w:r>
      <w:r>
        <w:rPr>
          <w:rFonts w:ascii="Times New Roman" w:hAnsi="Times New Roman"/>
          <w:sz w:val="22"/>
          <w:szCs w:val="22"/>
          <w:rtl w:val="0"/>
        </w:rPr>
        <w:t>ris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(formerly </w:t>
      </w:r>
      <w:r>
        <w:rPr>
          <w:rFonts w:ascii="Times New Roman" w:hAnsi="Times New Roman"/>
          <w:sz w:val="22"/>
          <w:szCs w:val="22"/>
          <w:rtl w:val="0"/>
          <w:lang w:val="fr-FR"/>
        </w:rPr>
        <w:t>Aix-Marseille Universit</w:t>
      </w:r>
      <w:r>
        <w:rPr>
          <w:rFonts w:ascii="Times New Roman" w:hAnsi="Times New Roman" w:hint="default"/>
          <w:sz w:val="22"/>
          <w:szCs w:val="22"/>
          <w:rtl w:val="0"/>
          <w:lang w:val="fr-FR"/>
        </w:rPr>
        <w:t>é</w:t>
      </w:r>
      <w:r>
        <w:rPr>
          <w:rFonts w:ascii="Times New Roman" w:hAnsi="Times New Roman"/>
          <w:sz w:val="22"/>
          <w:szCs w:val="22"/>
          <w:rtl w:val="0"/>
          <w:lang w:val="en-US"/>
        </w:rPr>
        <w:t>)</w:t>
      </w: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" w:cs="Times" w:hAnsi="Times" w:eastAsia="Times"/>
          <w:color w:val="0096ff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" w:cs="Times" w:hAnsi="Times" w:eastAsia="Times"/>
          <w:color w:val="0096ff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" w:cs="Times" w:hAnsi="Times" w:eastAsia="Times"/>
          <w:color w:val="0096ff"/>
          <w:sz w:val="22"/>
          <w:szCs w:val="22"/>
          <w:rtl w:val="0"/>
        </w:rPr>
      </w:pPr>
    </w:p>
    <w:p>
      <w:pPr>
        <w:pStyle w:val="Free Form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Appendix: All on-going and submitted grants and funding of the PI (Funding ID)</w:t>
      </w:r>
    </w:p>
    <w:p>
      <w:pPr>
        <w:pStyle w:val="Free Form"/>
        <w:ind w:left="113" w:firstLine="0"/>
        <w:jc w:val="center"/>
        <w:rPr>
          <w:rFonts w:ascii="Times New Roman" w:cs="Times New Roman" w:hAnsi="Times New Roman" w:eastAsia="Times New Roman"/>
          <w:i w:val="1"/>
          <w:iCs w:val="1"/>
          <w:spacing w:val="1"/>
          <w:sz w:val="22"/>
          <w:szCs w:val="22"/>
        </w:rPr>
      </w:pPr>
      <w:r>
        <w:rPr>
          <w:rFonts w:ascii="Times New Roman" w:hAnsi="Times New Roman"/>
          <w:i w:val="1"/>
          <w:iCs w:val="1"/>
          <w:spacing w:val="1"/>
          <w:sz w:val="22"/>
          <w:szCs w:val="22"/>
          <w:u w:val="single"/>
          <w:rtl w:val="0"/>
          <w:lang w:val="en-US"/>
        </w:rPr>
        <w:t>Mandatory information</w:t>
      </w:r>
      <w:r>
        <w:rPr>
          <w:rFonts w:ascii="Times New Roman" w:hAnsi="Times New Roman"/>
          <w:i w:val="1"/>
          <w:iCs w:val="1"/>
          <w:spacing w:val="1"/>
          <w:sz w:val="22"/>
          <w:szCs w:val="22"/>
          <w:rtl w:val="0"/>
          <w:lang w:val="en-US"/>
        </w:rPr>
        <w:t xml:space="preserve"> (does not count towards page limits)</w:t>
      </w:r>
    </w:p>
    <w:p>
      <w:pPr>
        <w:pStyle w:val="Free Form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On-going Grants</w:t>
      </w:r>
    </w:p>
    <w:tbl>
      <w:tblPr>
        <w:tblW w:w="9212" w:type="dxa"/>
        <w:jc w:val="left"/>
        <w:tblInd w:w="250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291"/>
        <w:gridCol w:w="1539"/>
        <w:gridCol w:w="1372"/>
        <w:gridCol w:w="1354"/>
        <w:gridCol w:w="1759"/>
        <w:gridCol w:w="1897"/>
      </w:tblGrid>
      <w:tr>
        <w:tblPrEx>
          <w:shd w:val="clear" w:color="auto" w:fill="auto"/>
        </w:tblPrEx>
        <w:trPr>
          <w:trHeight w:val="733" w:hRule="atLeast"/>
        </w:trPr>
        <w:tc>
          <w:tcPr>
            <w:tcW w:type="dxa" w:w="12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Project Title</w:t>
            </w:r>
          </w:p>
        </w:tc>
        <w:tc>
          <w:tcPr>
            <w:tcW w:type="dxa" w:w="1539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Funding source</w:t>
            </w:r>
          </w:p>
        </w:tc>
        <w:tc>
          <w:tcPr>
            <w:tcW w:type="dxa" w:w="1371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Amount</w:t>
            </w:r>
          </w:p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(Euros)</w:t>
            </w:r>
          </w:p>
        </w:tc>
        <w:tc>
          <w:tcPr>
            <w:tcW w:type="dxa" w:w="1354"/>
            <w:tcBorders>
              <w:top w:val="single" w:color="000000" w:sz="2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Period</w:t>
            </w:r>
          </w:p>
        </w:tc>
        <w:tc>
          <w:tcPr>
            <w:tcW w:type="dxa" w:w="17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Role of the PI</w:t>
            </w:r>
          </w:p>
        </w:tc>
        <w:tc>
          <w:tcPr>
            <w:tcW w:type="dxa" w:w="18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cacaca" w:sz="8" w:space="0" w:shadow="0" w:frame="0"/>
              <w:right w:val="single" w:color="000000" w:sz="2" w:space="0" w:shadow="0" w:frame="0"/>
            </w:tcBorders>
            <w:shd w:val="clear" w:color="auto" w:fill="cbcbcb"/>
            <w:tcMar>
              <w:top w:type="dxa" w:w="50"/>
              <w:left w:type="dxa" w:w="192"/>
              <w:bottom w:type="dxa" w:w="50"/>
              <w:right w:type="dxa" w:w="50"/>
            </w:tcMar>
            <w:vAlign w:val="top"/>
          </w:tcPr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 xml:space="preserve">Relation to current </w:t>
            </w:r>
          </w:p>
          <w:p>
            <w:pPr>
              <w:pStyle w:val="Free Form"/>
              <w:ind w:left="142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z w:val="22"/>
                <w:szCs w:val="22"/>
                <w:rtl w:val="0"/>
              </w:rPr>
              <w:t>ERC proposal</w:t>
            </w:r>
          </w:p>
        </w:tc>
      </w:tr>
      <w:tr>
        <w:tblPrEx>
          <w:shd w:val="clear" w:color="auto" w:fill="auto"/>
        </w:tblPrEx>
        <w:trPr>
          <w:trHeight w:val="2883" w:hRule="atLeast"/>
        </w:trPr>
        <w:tc>
          <w:tcPr>
            <w:tcW w:type="dxa" w:w="1291"/>
            <w:tcBorders>
              <w:top w:val="single" w:color="cacaca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STFC   Ernest  Rutherford Fellowship (ERF)</w:t>
            </w:r>
          </w:p>
        </w:tc>
        <w:tc>
          <w:tcPr>
            <w:tcW w:type="dxa" w:w="153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STFC, U.K.</w:t>
            </w:r>
          </w:p>
        </w:tc>
        <w:tc>
          <w:tcPr>
            <w:tcW w:type="dxa" w:w="1371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50"/>
              <w:left w:type="dxa" w:w="1468"/>
              <w:bottom w:type="dxa" w:w="50"/>
              <w:right w:type="dxa" w:w="50"/>
            </w:tcMar>
            <w:vAlign w:val="top"/>
          </w:tcPr>
          <w:p>
            <w:pPr>
              <w:pStyle w:val="Free Form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679</w:t>
            </w:r>
            <w:r>
              <w:rPr>
                <w:rFonts w:ascii="Times New Roman" w:hAnsi="Times New Roman"/>
                <w:sz w:val="22"/>
                <w:szCs w:val="22"/>
                <w:rtl w:val="0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rtl w:val="0"/>
              </w:rPr>
              <w:t>569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</w:r>
          </w:p>
        </w:tc>
        <w:tc>
          <w:tcPr>
            <w:tcW w:type="dxa" w:w="1354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01-OCT-2014</w:t>
            </w:r>
          </w:p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to </w:t>
            </w:r>
          </w:p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30-SEP-2019</w:t>
            </w:r>
          </w:p>
        </w:tc>
        <w:tc>
          <w:tcPr>
            <w:tcW w:type="dxa" w:w="1758"/>
            <w:tcBorders>
              <w:top w:val="single" w:color="cacaca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To perform world leading research, either independently, or with collaborators of the PIs choice. </w:t>
            </w:r>
          </w:p>
        </w:tc>
        <w:tc>
          <w:tcPr>
            <w:tcW w:type="dxa" w:w="1897"/>
            <w:tcBorders>
              <w:top w:val="single" w:color="cacaca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50"/>
              <w:left w:type="dxa" w:w="50"/>
              <w:bottom w:type="dxa" w:w="50"/>
              <w:right w:type="dxa" w:w="50"/>
            </w:tcMar>
            <w:vAlign w:val="top"/>
          </w:tcPr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 xml:space="preserve">Current ERF grant has research linked to, but in no way overlapping with ERC proposal. </w:t>
            </w:r>
          </w:p>
          <w:p>
            <w:pPr>
              <w:pStyle w:val="Free Form"/>
              <w:spacing w:after="240"/>
            </w:pPr>
            <w:r>
              <w:rPr>
                <w:rFonts w:ascii="Times New Roman" w:hAnsi="Times New Roman"/>
                <w:sz w:val="22"/>
                <w:szCs w:val="22"/>
                <w:rtl w:val="0"/>
              </w:rPr>
              <w:t>Latest results from current research will be the preliminary data for the novel research proposed here.</w:t>
            </w:r>
          </w:p>
        </w:tc>
      </w:tr>
    </w:tbl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ind w:left="142" w:firstLine="0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Grant applications</w:t>
      </w: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  <w:r>
        <w:rPr>
          <w:rFonts w:ascii="Times New Roman" w:hAnsi="Times New Roman"/>
          <w:i w:val="1"/>
          <w:iCs w:val="1"/>
          <w:sz w:val="22"/>
          <w:szCs w:val="22"/>
          <w:rtl w:val="0"/>
        </w:rPr>
        <w:t>n/a</w:t>
      </w: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Free Form"/>
        <w:jc w:val="both"/>
      </w:pPr>
      <w:r>
        <w:rPr>
          <w:rFonts w:ascii="Times New Roman" w:cs="Times New Roman" w:hAnsi="Times New Roman" w:eastAsia="Times New Roman"/>
          <w:sz w:val="22"/>
          <w:szCs w:val="2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rPr>
        <w:rFonts w:ascii="Times New Roman" w:cs="Times New Roman" w:hAnsi="Times New Roman" w:eastAsia="Times New Roman"/>
        <w:sz w:val="22"/>
        <w:szCs w:val="22"/>
      </w:rPr>
    </w:pPr>
    <w:r>
      <w:rPr>
        <w:rFonts w:ascii="Times New Roman" w:cs="Times New Roman" w:hAnsi="Times New Roman" w:eastAsia="Times New Roman"/>
        <w:sz w:val="22"/>
        <w:szCs w:val="22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</w:pPr>
    <w:r>
      <w:rPr>
        <w:rFonts w:ascii="Times New Roman" w:hAnsi="Times New Roman"/>
        <w:u w:val="single"/>
        <w:rtl w:val="0"/>
        <w:lang w:val="it-IT"/>
      </w:rPr>
      <w:t>Ross</w:t>
      <w:tab/>
      <w:tab/>
      <w:tab/>
      <w:tab/>
      <w:tab/>
      <w:tab/>
    </w:r>
    <w:r>
      <w:rPr>
        <w:rFonts w:ascii="Times New Roman" w:hAnsi="Times New Roman"/>
        <w:u w:val="single"/>
        <w:rtl w:val="0"/>
        <w:lang w:val="en-US"/>
      </w:rPr>
      <w:t>Part B1</w:t>
    </w:r>
    <w:r>
      <w:rPr>
        <w:rFonts w:ascii="Times New Roman" w:cs="Times New Roman" w:hAnsi="Times New Roman" w:eastAsia="Times New Roman"/>
        <w:u w:val="single"/>
        <w:rtl w:val="0"/>
      </w:rPr>
      <w:tab/>
      <w:tab/>
      <w:tab/>
      <w:tab/>
      <w:t xml:space="preserve">        </w:t>
    </w:r>
    <w:r>
      <w:rPr>
        <w:rFonts w:ascii="Times New Roman" w:hAnsi="Times New Roman"/>
        <w:u w:val="single"/>
        <w:rtl w:val="0"/>
        <w:lang w:val="en-US"/>
      </w:rPr>
      <w:t>Q4D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it-I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