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200"/>
      </w:pPr>
      <w:r>
        <w:rPr>
          <w:b/>
          <w:sz w:val="28"/>
        </w:rPr>
        <w:t>Экспертное заключение № {report_number}</w:t>
      </w:r>
    </w:p>
    <w:p>
      <w:pPr>
        <w:jc w:val="center"/>
      </w:pPr>
      <w:r>
        <w:t>Дата: {report_date}</w:t>
      </w:r>
    </w:p>
    <w:p>
      <w:pPr>
        <w:spacing w:before="200"/>
      </w:pPr>
      <w:r>
        <w:rPr>
          <w:b/>
        </w:rPr>
        <w:t>Эксперт: {expert_name}</w:t>
      </w:r>
    </w:p>
    <w:p>
      <w:r>
        <w:t>Дата обращения: {application_date}</w:t>
      </w:r>
    </w:p>
    <w:p>
      <w:pPr>
        <w:spacing w:before="400"/>
      </w:pPr>
      <w:r>
        <w:rPr>
          <w:b/>
          <w:u w:val="single"/>
        </w:rPr>
        <w:t>ТРАНСПОРТНОЕ СРЕДСТВО</w:t>
      </w:r>
    </w:p>
    <w:p>
      <w:r>
        <w:t>Модель: {car_model}</w:t>
      </w:r>
    </w:p>
    <w:p>
      <w:r>
        <w:t>Год выпуска: {car_year}</w:t>
      </w:r>
    </w:p>
    <w:p>
      <w:r>
        <w:t>Цвет: {car_color}</w:t>
      </w:r>
    </w:p>
    <w:p>
      <w:r>
        <w:t>Тип кузова: {body_type}</w:t>
      </w:r>
    </w:p>
    <w:p>
      <w:r>
        <w:t>Госномер: {license_plate}</w:t>
      </w:r>
    </w:p>
    <w:p>
      <w:pPr>
        <w:spacing w:before="200"/>
      </w:pPr>
      <w:r>
        <w:rPr>
          <w:b/>
        </w:rPr>
        <w:t>ВЛАДЕЛЕЦ</w:t>
      </w:r>
    </w:p>
    <w:p>
      <w:r>
        <w:t>Ф.И.О.: {owner_name}</w:t>
      </w:r>
    </w:p>
    <w:p>
      <w:r>
        <w:t>Техпаспорт: {tech_passport}</w:t>
      </w:r>
    </w:p>
    <w:p>
      <w:r>
        <w:t>Место выдачи: {tech_passport_place}</w:t>
      </w:r>
    </w:p>
    <w:p>
      <w:pPr>
        <w:spacing w:before="200"/>
      </w:pPr>
      <w:r>
        <w:rPr>
          <w:b/>
        </w:rPr>
        <w:t>ТЕХНИЧЕСКИЕ ДАННЫЕ</w:t>
      </w:r>
    </w:p>
    <w:p>
      <w:r>
        <w:t>Пробег: {mileage} км</w:t>
      </w:r>
    </w:p>
    <w:p>
      <w:r>
        <w:t>Статус одометра: {odometer_status}</w:t>
      </w:r>
    </w:p>
    <w:p>
      <w:r>
        <w:t>VIN-код: {vin_code}</w:t>
      </w:r>
    </w:p>
    <w:p>
      <w:r>
        <w:t>Номер двигателя: {engine_number}</w:t>
      </w:r>
    </w:p>
    <w:p>
      <w:r>
        <w:t>Тип трансмиссии: {transmission_type}</w:t>
      </w:r>
    </w:p>
    <w:p>
      <w:pPr>
        <w:spacing w:before="400"/>
      </w:pPr>
      <w:r>
        <w:rPr>
          <w:b/>
          <w:u w:val="single"/>
        </w:rPr>
        <w:t>РЫНОЧНАЯ СТОИМОСТЬ</w:t>
      </w:r>
    </w:p>
    <w:p>
      <w:r>
        <w:t>Статус производства: {production_status}</w:t>
      </w:r>
    </w:p>
    <w:p>
      <w:pPr>
        <w:spacing w:before="200"/>
      </w:pPr>
      <w:r>
        <w:rPr>
          <w:b/>
        </w:rPr>
        <w:t>АНАЛОГИ</w:t>
      </w:r>
    </w:p>
    <w:p>
      <w:r>
        <w:t>Аналог 1: пробег {analog1_mileage} км, Цена {analog1_price} сум</w:t>
      </w:r>
    </w:p>
    <w:p>
      <w:r>
        <w:t>Аналог 2: пробег {analog2_mileage} км, Цена {analog2_price} сум</w:t>
      </w:r>
    </w:p>
    <w:p>
      <w:r>
        <w:t>Аналог 3: пробег {analog3_mileage} км, Цена {analog3_price} сум</w:t>
      </w:r>
    </w:p>
    <w:p>
      <w:pPr>
        <w:spacing w:before="200"/>
      </w:pPr>
      <w:r>
        <w:t>Цена нового (с завода): {factory_price} сум</w:t>
      </w:r>
    </w:p>
    <w:p>
      <w:r>
        <w:t>% физического износа: {depreciation_pct}%</w:t>
      </w:r>
    </w:p>
    <w:p>
      <w:pPr>
        <w:spacing w:before="200"/>
      </w:pPr>
      <w:r>
        <w:rPr>
          <w:b/>
        </w:rPr>
        <w:t>РЫНОЧНАЯ СТОИМОСТЬ: {market_price} сум</w:t>
      </w:r>
    </w:p>
    <w:p>
      <w:pPr>
        <w:spacing w:before="400"/>
      </w:pPr>
      <w:r>
        <w:rPr>
          <w:b/>
          <w:u w:val="single"/>
        </w:rPr>
        <w:t>РЕМОНТНЫЕ РАБОТЫ</w:t>
      </w:r>
    </w:p>
    <w:p>
      <w:r>
        <w:t>Нормо-час: {hourly_rate} сум</w:t>
      </w:r>
    </w:p>
    <w:p>
      <w:pPr>
        <w:spacing w:before="200"/>
      </w:pPr>
      <w:r>
        <w:rPr>
          <w:b/>
        </w:rPr>
        <w:t>КУЗОВНЫЕ РАБОТЫ:</w:t>
      </w:r>
    </w:p>
    <w:p>
      <w:r>
        <w:t>{#repair_works}</w:t>
      </w:r>
    </w:p>
    <w:p>
      <w:r>
        <w:t>- {part_name} ({part_type}, сложность {complexity}): {price} сум</w:t>
      </w:r>
    </w:p>
    <w:p>
      <w:r>
        <w:t>{/repair_works}</w:t>
      </w:r>
    </w:p>
    <w:p>
      <w:pPr>
        <w:spacing w:before="400"/>
      </w:pPr>
      <w:r>
        <w:rPr>
          <w:b/>
          <w:u w:val="single"/>
        </w:rPr>
        <w:t>ПОКРАСОЧНЫЕ РАБОТЫ</w:t>
      </w:r>
    </w:p>
    <w:p>
      <w:r>
        <w:t>{#paint_works}</w:t>
      </w:r>
    </w:p>
    <w:p>
      <w:r>
        <w:t>- {part_name}: покраска {paint_price} сум, полировка {polish_price} сум</w:t>
      </w:r>
    </w:p>
    <w:p>
      <w:r>
        <w:t>{/paint_works}</w:t>
      </w:r>
    </w:p>
    <w:p>
      <w:pPr>
        <w:spacing w:before="400"/>
      </w:pPr>
      <w:r>
        <w:rPr>
          <w:b/>
          <w:u w:val="single"/>
        </w:rPr>
        <w:t>ЗАПЧАСТИ</w:t>
      </w:r>
    </w:p>
    <w:p>
      <w:r>
        <w:t>{#spare_parts}</w:t>
      </w:r>
    </w:p>
    <w:p>
      <w:r>
        <w:t>- {name}: {qty} шт. x {price} сум</w:t>
      </w:r>
    </w:p>
    <w:p>
      <w:r>
        <w:t>{/spare_parts}</w:t>
      </w:r>
    </w:p>
    <w:p>
      <w:pPr>
        <w:spacing w:before="400"/>
      </w:pPr>
      <w:r>
        <w:rPr>
          <w:b/>
          <w:u w:val="single"/>
        </w:rPr>
        <w:t>МАТЕРИАЛЫ</w:t>
      </w:r>
    </w:p>
    <w:p>
      <w:r>
        <w:t>{#materials}</w:t>
      </w:r>
    </w:p>
    <w:p>
      <w:r>
        <w:t>- {name}: {qty} шт. x {price} сум</w:t>
      </w:r>
    </w:p>
    <w:p>
      <w:r>
        <w:t>{/materials}</w:t>
      </w:r>
    </w:p>
    <w:p>
      <w:pPr>
        <w:spacing w:before="400"/>
      </w:pPr>
      <w:r>
        <w:rPr>
          <w:b/>
          <w:u w:val="single"/>
        </w:rPr>
        <w:t>ИТОГО</w:t>
      </w:r>
    </w:p>
    <w:p>
      <w:pPr>
        <w:spacing w:before="200"/>
      </w:pPr>
      <w:r>
        <w:rPr>
          <w:b/>
          <w:sz w:val="28"/>
        </w:rPr>
        <w:t>Общая сумма: {grand_total} сум</w:t>
      </w:r>
    </w:p>
    <w:p>
      <w:pPr>
        <w:spacing w:before="600"/>
      </w:pPr>
      <w:r>
        <w:rPr>
          <w:b/>
        </w:rPr>
        <w:t>Эксперт: _________________ / {expert_name}</w:t>
      </w:r>
    </w:p>
    <w:p>
      <w:r>
        <w:t>Дата: _________________</w:t>
      </w:r>
    </w:p>
  </w:body>
</w:document>
</file>

<file path=word/_rels/document.xml.rels><?xml version="1.0" encoding="UTF-8" standalone="yes"?>
<Relationships xmlns="http://schemas.openxmlformats.org/package/2006/relationships">
</Relationships>
</file>