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6E6" w:rsidRDefault="00E336E6">
      <w:pPr>
        <w:suppressAutoHyphens/>
        <w:jc w:val="center"/>
        <w:rPr>
          <w:b/>
          <w:caps/>
          <w:sz w:val="28"/>
        </w:rPr>
      </w:pPr>
      <w:r>
        <w:rPr>
          <w:b/>
          <w:caps/>
          <w:sz w:val="28"/>
        </w:rPr>
        <w:t>4. Реляционная модель данных</w:t>
      </w:r>
    </w:p>
    <w:p w:rsidR="00E336E6" w:rsidRDefault="00E336E6">
      <w:pPr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4.1. Основные понятия реляционной модели данных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Принципы реляционной модели данных были впервые предложены Э.Ф. Коддом в 1970 г. Кодд, математик по образованию, внес </w:t>
      </w:r>
      <w:proofErr w:type="spellStart"/>
      <w:r>
        <w:rPr>
          <w:sz w:val="24"/>
        </w:rPr>
        <w:t>недост</w:t>
      </w:r>
      <w:r w:rsidR="009C4F3C">
        <w:rPr>
          <w:sz w:val="24"/>
        </w:rPr>
        <w:t>о</w:t>
      </w:r>
      <w:r>
        <w:rPr>
          <w:sz w:val="24"/>
        </w:rPr>
        <w:t>вавшую</w:t>
      </w:r>
      <w:proofErr w:type="spellEnd"/>
      <w:r>
        <w:rPr>
          <w:sz w:val="24"/>
        </w:rPr>
        <w:t xml:space="preserve"> точность и строгость в область управления базами данных. Эти идеи стали общепринятыми и оказали существенное влияние на все аспекты технологии баз данных и другие смежные области.</w:t>
      </w:r>
    </w:p>
    <w:p w:rsidR="00E336E6" w:rsidRDefault="0083656A">
      <w:pPr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1112520</wp:posOffset>
                </wp:positionV>
                <wp:extent cx="1257300" cy="228600"/>
                <wp:effectExtent l="0" t="0" r="0" b="0"/>
                <wp:wrapSquare wrapText="bothSides"/>
                <wp:docPr id="68" name="Text 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753" w:rsidRDefault="00731753">
                            <w:pPr>
                              <w:jc w:val="center"/>
                            </w:pPr>
                            <w:r>
                              <w:t>Адрес поставщика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6" o:spid="_x0000_s1026" type="#_x0000_t202" style="position:absolute;left:0;text-align:left;margin-left:271.35pt;margin-top:87.6pt;width:99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" stroked="f">
                <v:textbox>
                  <w:txbxContent>
                    <w:p w:rsidR="00731753" w:rsidRDefault="00731753">
                      <w:pPr>
                        <w:jc w:val="center"/>
                      </w:pPr>
                      <w:r>
                        <w:t>Адрес поставщика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1112520</wp:posOffset>
                </wp:positionV>
                <wp:extent cx="1257300" cy="228600"/>
                <wp:effectExtent l="0" t="0" r="0" b="0"/>
                <wp:wrapSquare wrapText="bothSides"/>
                <wp:docPr id="67" name="Text 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753" w:rsidRDefault="00731753">
                            <w:pPr>
                              <w:jc w:val="center"/>
                            </w:pPr>
                            <w:r>
                              <w:t>Статус поставщика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5" o:spid="_x0000_s1027" type="#_x0000_t202" style="position:absolute;left:0;text-align:left;margin-left:172.35pt;margin-top:87.6pt;width:99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" stroked="f">
                <v:textbox>
                  <w:txbxContent>
                    <w:p w:rsidR="00731753" w:rsidRDefault="00731753">
                      <w:pPr>
                        <w:jc w:val="center"/>
                      </w:pPr>
                      <w:r>
                        <w:t>Статус поставщика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1112520</wp:posOffset>
                </wp:positionV>
                <wp:extent cx="1028700" cy="228600"/>
                <wp:effectExtent l="0" t="0" r="0" b="0"/>
                <wp:wrapSquare wrapText="bothSides"/>
                <wp:docPr id="66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753" w:rsidRDefault="00731753">
                            <w:r>
                              <w:t>№ поставщика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3" o:spid="_x0000_s1028" type="#_x0000_t202" style="position:absolute;left:0;text-align:left;margin-left:-2.4pt;margin-top:87.6pt;width:81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" stroked="f">
                <v:textbox>
                  <w:txbxContent>
                    <w:p w:rsidR="00731753" w:rsidRDefault="00731753">
                      <w:r>
                        <w:t>№ поставщика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6E6">
        <w:rPr>
          <w:sz w:val="24"/>
        </w:rPr>
        <w:t xml:space="preserve">Реляционная модель данных основана на математическом понятии </w:t>
      </w:r>
      <w:r w:rsidR="00E336E6">
        <w:rPr>
          <w:b/>
          <w:bCs/>
          <w:i/>
          <w:iCs/>
          <w:sz w:val="24"/>
        </w:rPr>
        <w:t>отношения</w:t>
      </w:r>
      <w:r w:rsidR="00E336E6">
        <w:rPr>
          <w:sz w:val="24"/>
        </w:rPr>
        <w:t xml:space="preserve">, физическим представлением которого является таблица. Рассмотрим сначала каждый термин реляционной модели неформально, а затем представим формальные определения. На Рис.9 представлено отношение </w:t>
      </w:r>
      <w:r w:rsidR="00E336E6">
        <w:rPr>
          <w:b/>
          <w:bCs/>
          <w:i/>
          <w:iCs/>
          <w:sz w:val="24"/>
        </w:rPr>
        <w:t>«Поставщик»</w:t>
      </w:r>
      <w:r w:rsidR="00E336E6">
        <w:rPr>
          <w:sz w:val="24"/>
        </w:rPr>
        <w:t>, отражающее информацию о поставщиках и их характеристике.</w:t>
      </w:r>
    </w:p>
    <w:p w:rsidR="00E336E6" w:rsidRDefault="0083656A">
      <w:pPr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289560</wp:posOffset>
                </wp:positionV>
                <wp:extent cx="571500" cy="457200"/>
                <wp:effectExtent l="0" t="0" r="0" b="0"/>
                <wp:wrapSquare wrapText="bothSides"/>
                <wp:docPr id="65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cloudCallout">
                          <a:avLst>
                            <a:gd name="adj1" fmla="val -41222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1753" w:rsidRDefault="007317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545" o:spid="_x0000_s1029" type="#_x0000_t106" style="position:absolute;left:0;text-align:left;margin-left:102.75pt;margin-top:22.8pt;width:45pt;height:3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" adj="1896">
                <v:textbox>
                  <w:txbxContent>
                    <w:p w:rsidR="00731753" w:rsidRDefault="007317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289560</wp:posOffset>
                </wp:positionV>
                <wp:extent cx="571500" cy="457200"/>
                <wp:effectExtent l="0" t="0" r="0" b="0"/>
                <wp:wrapSquare wrapText="bothSides"/>
                <wp:docPr id="64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cloudCallout">
                          <a:avLst>
                            <a:gd name="adj1" fmla="val -41222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1753" w:rsidRDefault="007317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4" o:spid="_x0000_s1030" type="#_x0000_t106" style="position:absolute;left:0;text-align:left;margin-left:30.75pt;margin-top:22.8pt;width:45pt;height:3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" adj="1896">
                <v:textbox>
                  <w:txbxContent>
                    <w:p w:rsidR="00731753" w:rsidRDefault="007317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289560</wp:posOffset>
                </wp:positionV>
                <wp:extent cx="571500" cy="457200"/>
                <wp:effectExtent l="0" t="0" r="0" b="0"/>
                <wp:wrapSquare wrapText="bothSides"/>
                <wp:docPr id="63" name="Auto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cloudCallout">
                          <a:avLst>
                            <a:gd name="adj1" fmla="val -41222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1753" w:rsidRDefault="007317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3" o:spid="_x0000_s1031" type="#_x0000_t106" style="position:absolute;left:0;text-align:left;margin-left:-50.25pt;margin-top:22.8pt;width:45pt;height:3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" adj="1896">
                <v:textbox>
                  <w:txbxContent>
                    <w:p w:rsidR="00731753" w:rsidRDefault="007317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337185</wp:posOffset>
                </wp:positionV>
                <wp:extent cx="556260" cy="409575"/>
                <wp:effectExtent l="0" t="0" r="0" b="0"/>
                <wp:wrapSquare wrapText="bothSides"/>
                <wp:docPr id="62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" cy="409575"/>
                        </a:xfrm>
                        <a:prstGeom prst="accentCallout1">
                          <a:avLst>
                            <a:gd name="adj1" fmla="val 27907"/>
                            <a:gd name="adj2" fmla="val -13699"/>
                            <a:gd name="adj3" fmla="val 52870"/>
                            <a:gd name="adj4" fmla="val -623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753" w:rsidRDefault="00731753">
                            <w:pPr>
                              <w:jc w:val="center"/>
                            </w:pPr>
                            <w:r>
                              <w:t>Домены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AutoShape 547" o:spid="_x0000_s1032" type="#_x0000_t44" style="position:absolute;left:0;text-align:left;margin-left:256.95pt;margin-top:26.55pt;width:43.8pt;height:32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" adj="-13463,11420,-2959,6028">
                <v:textbox>
                  <w:txbxContent>
                    <w:p w:rsidR="00731753" w:rsidRDefault="00731753">
                      <w:pPr>
                        <w:jc w:val="center"/>
                      </w:pPr>
                      <w:r>
                        <w:t>Домены</w:t>
                      </w:r>
                    </w:p>
                  </w:txbxContent>
                </v:textbox>
                <o:callout v:ext="edit" minusy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289560</wp:posOffset>
                </wp:positionV>
                <wp:extent cx="571500" cy="457200"/>
                <wp:effectExtent l="0" t="0" r="0" b="0"/>
                <wp:wrapSquare wrapText="bothSides"/>
                <wp:docPr id="61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cloudCallout">
                          <a:avLst>
                            <a:gd name="adj1" fmla="val -41222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1753" w:rsidRDefault="007317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6" o:spid="_x0000_s1033" type="#_x0000_t106" style="position:absolute;left:0;text-align:left;margin-left:183.75pt;margin-top:22.8pt;width:45pt;height:3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" adj="1896">
                <v:textbox>
                  <w:txbxContent>
                    <w:p w:rsidR="00731753" w:rsidRDefault="007317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60960</wp:posOffset>
                </wp:positionV>
                <wp:extent cx="1143000" cy="228600"/>
                <wp:effectExtent l="0" t="0" r="0" b="0"/>
                <wp:wrapSquare wrapText="bothSides"/>
                <wp:docPr id="60" name="Text 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753" w:rsidRDefault="00731753">
                            <w:pPr>
                              <w:jc w:val="center"/>
                            </w:pPr>
                            <w:r>
                              <w:t>Имя поставщика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4" o:spid="_x0000_s1034" type="#_x0000_t202" style="position:absolute;left:0;text-align:left;margin-left:-5.25pt;margin-top:4.8pt;width:90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" stroked="f">
                <v:textbox>
                  <w:txbxContent>
                    <w:p w:rsidR="00731753" w:rsidRDefault="00731753">
                      <w:pPr>
                        <w:jc w:val="center"/>
                      </w:pPr>
                      <w:r>
                        <w:t>Имя поставщика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36E6" w:rsidRDefault="00E336E6">
      <w:pPr>
        <w:ind w:firstLine="709"/>
        <w:jc w:val="both"/>
        <w:rPr>
          <w:sz w:val="24"/>
        </w:rPr>
      </w:pPr>
    </w:p>
    <w:p w:rsidR="00E336E6" w:rsidRDefault="00E336E6">
      <w:pPr>
        <w:ind w:firstLine="709"/>
        <w:jc w:val="both"/>
        <w:rPr>
          <w:sz w:val="24"/>
        </w:rPr>
      </w:pPr>
    </w:p>
    <w:p w:rsidR="00E336E6" w:rsidRDefault="0083656A">
      <w:pPr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160020</wp:posOffset>
                </wp:positionV>
                <wp:extent cx="1600200" cy="342900"/>
                <wp:effectExtent l="0" t="0" r="0" b="0"/>
                <wp:wrapSquare wrapText="bothSides"/>
                <wp:docPr id="59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wedgeEllipseCallout">
                          <a:avLst>
                            <a:gd name="adj1" fmla="val -44046"/>
                            <a:gd name="adj2" fmla="val 1144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753" w:rsidRDefault="00731753">
                            <w:r>
                              <w:t>первичный ключ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550" o:spid="_x0000_s1035" type="#_x0000_t63" style="position:absolute;left:0;text-align:left;margin-left:46.35pt;margin-top:12.6pt;width:126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" adj="1286,35520">
                <v:textbox>
                  <w:txbxContent>
                    <w:p w:rsidR="00731753" w:rsidRDefault="00731753">
                      <w:r>
                        <w:t>первичный ключ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36E6" w:rsidRDefault="00E336E6">
      <w:pPr>
        <w:ind w:firstLine="709"/>
        <w:jc w:val="both"/>
        <w:rPr>
          <w:sz w:val="24"/>
        </w:rPr>
      </w:pPr>
    </w:p>
    <w:p w:rsidR="00E336E6" w:rsidRDefault="00E336E6">
      <w:pPr>
        <w:ind w:firstLine="709"/>
        <w:jc w:val="both"/>
        <w:rPr>
          <w:sz w:val="24"/>
        </w:rPr>
      </w:pPr>
    </w:p>
    <w:p w:rsidR="00E336E6" w:rsidRDefault="00E336E6">
      <w:pPr>
        <w:ind w:firstLine="709"/>
        <w:jc w:val="both"/>
        <w:rPr>
          <w:sz w:val="24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7"/>
        <w:gridCol w:w="1331"/>
        <w:gridCol w:w="1417"/>
        <w:gridCol w:w="1559"/>
      </w:tblGrid>
      <w:tr w:rsidR="00E336E6">
        <w:tc>
          <w:tcPr>
            <w:tcW w:w="1276" w:type="dxa"/>
          </w:tcPr>
          <w:p w:rsidR="00E336E6" w:rsidRDefault="00E336E6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№ поставщика</w:t>
            </w:r>
          </w:p>
        </w:tc>
        <w:tc>
          <w:tcPr>
            <w:tcW w:w="1134" w:type="dxa"/>
          </w:tcPr>
          <w:p w:rsidR="00E336E6" w:rsidRDefault="00E336E6">
            <w:pPr>
              <w:jc w:val="both"/>
              <w:rPr>
                <w:sz w:val="22"/>
              </w:rPr>
            </w:pPr>
            <w:r>
              <w:rPr>
                <w:sz w:val="22"/>
              </w:rPr>
              <w:t>Имя поставщика</w:t>
            </w:r>
          </w:p>
        </w:tc>
        <w:tc>
          <w:tcPr>
            <w:tcW w:w="1417" w:type="dxa"/>
          </w:tcPr>
          <w:p w:rsidR="00E336E6" w:rsidRDefault="00E336E6">
            <w:pPr>
              <w:jc w:val="both"/>
              <w:rPr>
                <w:sz w:val="22"/>
              </w:rPr>
            </w:pPr>
            <w:r>
              <w:rPr>
                <w:sz w:val="22"/>
              </w:rPr>
              <w:t>Статус поставщика</w:t>
            </w:r>
          </w:p>
        </w:tc>
        <w:tc>
          <w:tcPr>
            <w:tcW w:w="1559" w:type="dxa"/>
          </w:tcPr>
          <w:p w:rsidR="00E336E6" w:rsidRDefault="00E336E6">
            <w:pPr>
              <w:jc w:val="both"/>
              <w:rPr>
                <w:sz w:val="22"/>
              </w:rPr>
            </w:pPr>
            <w:r>
              <w:rPr>
                <w:sz w:val="22"/>
              </w:rPr>
              <w:t>Адрес поставщика</w:t>
            </w:r>
          </w:p>
        </w:tc>
      </w:tr>
      <w:tr w:rsidR="00E336E6">
        <w:tc>
          <w:tcPr>
            <w:tcW w:w="1276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П1</w:t>
            </w:r>
          </w:p>
        </w:tc>
        <w:tc>
          <w:tcPr>
            <w:tcW w:w="1134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Смит</w:t>
            </w:r>
          </w:p>
        </w:tc>
        <w:tc>
          <w:tcPr>
            <w:tcW w:w="1417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Лондон</w:t>
            </w:r>
          </w:p>
        </w:tc>
      </w:tr>
      <w:tr w:rsidR="00E336E6">
        <w:tc>
          <w:tcPr>
            <w:tcW w:w="1276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П2</w:t>
            </w:r>
          </w:p>
        </w:tc>
        <w:tc>
          <w:tcPr>
            <w:tcW w:w="1134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Джонс</w:t>
            </w:r>
          </w:p>
        </w:tc>
        <w:tc>
          <w:tcPr>
            <w:tcW w:w="1417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Париж</w:t>
            </w:r>
          </w:p>
        </w:tc>
      </w:tr>
      <w:tr w:rsidR="00E336E6">
        <w:tc>
          <w:tcPr>
            <w:tcW w:w="1276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П3</w:t>
            </w:r>
          </w:p>
        </w:tc>
        <w:tc>
          <w:tcPr>
            <w:tcW w:w="1134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Блейк</w:t>
            </w:r>
          </w:p>
        </w:tc>
        <w:tc>
          <w:tcPr>
            <w:tcW w:w="1417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59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Париж</w:t>
            </w:r>
          </w:p>
        </w:tc>
      </w:tr>
      <w:tr w:rsidR="00E336E6">
        <w:tc>
          <w:tcPr>
            <w:tcW w:w="1276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П4</w:t>
            </w:r>
          </w:p>
        </w:tc>
        <w:tc>
          <w:tcPr>
            <w:tcW w:w="1134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Кларк</w:t>
            </w:r>
          </w:p>
        </w:tc>
        <w:tc>
          <w:tcPr>
            <w:tcW w:w="1417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Лондон</w:t>
            </w:r>
          </w:p>
        </w:tc>
      </w:tr>
      <w:tr w:rsidR="00E336E6">
        <w:tc>
          <w:tcPr>
            <w:tcW w:w="1276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П5</w:t>
            </w:r>
          </w:p>
        </w:tc>
        <w:tc>
          <w:tcPr>
            <w:tcW w:w="1134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Адамс</w:t>
            </w:r>
          </w:p>
        </w:tc>
        <w:tc>
          <w:tcPr>
            <w:tcW w:w="1417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59" w:type="dxa"/>
          </w:tcPr>
          <w:p w:rsidR="00E336E6" w:rsidRDefault="00E336E6">
            <w:pPr>
              <w:jc w:val="both"/>
              <w:rPr>
                <w:sz w:val="24"/>
              </w:rPr>
            </w:pPr>
            <w:r>
              <w:rPr>
                <w:sz w:val="24"/>
              </w:rPr>
              <w:t>Афины</w:t>
            </w:r>
          </w:p>
        </w:tc>
      </w:tr>
    </w:tbl>
    <w:p w:rsidR="00E336E6" w:rsidRDefault="0083656A">
      <w:pPr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45720</wp:posOffset>
                </wp:positionV>
                <wp:extent cx="800100" cy="228600"/>
                <wp:effectExtent l="0" t="0" r="0" b="0"/>
                <wp:wrapSquare wrapText="bothSides"/>
                <wp:docPr id="58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9CC52" id="Line 557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35pt,3.6pt" to="262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">
                <v:stroke endarrow="block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45720</wp:posOffset>
                </wp:positionV>
                <wp:extent cx="114300" cy="228600"/>
                <wp:effectExtent l="0" t="0" r="0" b="0"/>
                <wp:wrapSquare wrapText="bothSides"/>
                <wp:docPr id="57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9B8CC" id="Line 556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35pt,3.6pt" to="199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">
                <v:stroke endarrow="block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45720</wp:posOffset>
                </wp:positionV>
                <wp:extent cx="457200" cy="228600"/>
                <wp:effectExtent l="0" t="0" r="0" b="0"/>
                <wp:wrapSquare wrapText="bothSides"/>
                <wp:docPr id="56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69058" id="Line 555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3.6pt" to="181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">
                <v:stroke endarrow="block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45720</wp:posOffset>
                </wp:positionV>
                <wp:extent cx="914400" cy="228600"/>
                <wp:effectExtent l="0" t="0" r="0" b="0"/>
                <wp:wrapSquare wrapText="bothSides"/>
                <wp:docPr id="55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65384" id="Line 554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5pt,3.6pt" to="163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">
                <v:stroke endarrow="block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>
                <wp:simplePos x="0" y="0"/>
                <wp:positionH relativeFrom="column">
                  <wp:posOffset>4131945</wp:posOffset>
                </wp:positionH>
                <wp:positionV relativeFrom="page">
                  <wp:posOffset>5831840</wp:posOffset>
                </wp:positionV>
                <wp:extent cx="727075" cy="266700"/>
                <wp:effectExtent l="0" t="0" r="0" b="0"/>
                <wp:wrapTight wrapText="bothSides">
                  <wp:wrapPolygon edited="0">
                    <wp:start x="-5112" y="-12343"/>
                    <wp:lineTo x="-3697" y="0"/>
                    <wp:lineTo x="-3697" y="4629"/>
                    <wp:lineTo x="-1698" y="12343"/>
                    <wp:lineTo x="-566" y="12343"/>
                    <wp:lineTo x="-566" y="20829"/>
                    <wp:lineTo x="21883" y="20829"/>
                    <wp:lineTo x="22166" y="0"/>
                    <wp:lineTo x="-3980" y="-12343"/>
                    <wp:lineTo x="-5112" y="-12343"/>
                  </wp:wrapPolygon>
                </wp:wrapTight>
                <wp:docPr id="54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7075" cy="266700"/>
                        </a:xfrm>
                        <a:prstGeom prst="callout1">
                          <a:avLst>
                            <a:gd name="adj1" fmla="val 42856"/>
                            <a:gd name="adj2" fmla="val -10481"/>
                            <a:gd name="adj3" fmla="val -55477"/>
                            <a:gd name="adj4" fmla="val -206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753" w:rsidRDefault="00731753">
                            <w:r>
                              <w:t>Кортежи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AutoShape 551" o:spid="_x0000_s1036" type="#_x0000_t41" style="position:absolute;left:0;text-align:left;margin-left:325.35pt;margin-top:459.2pt;width:57.25pt;height:21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" adj="-4471,-11983,-2264,9257">
                <v:textbox>
                  <w:txbxContent>
                    <w:p w:rsidR="00731753" w:rsidRDefault="00731753">
                      <w:r>
                        <w:t>Кортежи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E336E6" w:rsidRDefault="0083656A">
      <w:pPr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100965</wp:posOffset>
                </wp:positionV>
                <wp:extent cx="1028700" cy="342900"/>
                <wp:effectExtent l="0" t="0" r="0" b="0"/>
                <wp:wrapSquare wrapText="bothSides"/>
                <wp:docPr id="53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753" w:rsidRDefault="00731753">
                            <w:pPr>
                              <w:jc w:val="center"/>
                            </w:pPr>
                            <w:r>
                              <w:t>Атрибуты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3" o:spid="_x0000_s1037" type="#_x0000_t202" style="position:absolute;left:0;text-align:left;margin-left:145.35pt;margin-top:7.95pt;width:81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" stroked="f">
                <v:textbox>
                  <w:txbxContent>
                    <w:p w:rsidR="00731753" w:rsidRDefault="00731753">
                      <w:pPr>
                        <w:jc w:val="center"/>
                      </w:pPr>
                      <w:r>
                        <w:t>Атрибуты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36E6" w:rsidRDefault="00E336E6">
      <w:pPr>
        <w:ind w:firstLine="709"/>
        <w:jc w:val="both"/>
        <w:rPr>
          <w:sz w:val="24"/>
        </w:rPr>
      </w:pPr>
    </w:p>
    <w:p w:rsidR="00E336E6" w:rsidRDefault="00E336E6">
      <w:pPr>
        <w:ind w:firstLine="709"/>
        <w:jc w:val="both"/>
        <w:rPr>
          <w:sz w:val="24"/>
        </w:rPr>
      </w:pPr>
    </w:p>
    <w:p w:rsidR="00E336E6" w:rsidRDefault="00E336E6">
      <w:pPr>
        <w:jc w:val="center"/>
        <w:rPr>
          <w:sz w:val="24"/>
        </w:rPr>
      </w:pPr>
      <w:r>
        <w:rPr>
          <w:sz w:val="24"/>
        </w:rPr>
        <w:t>Рис. 9. Отношение «Поставщик»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Итак, </w:t>
      </w:r>
      <w:r>
        <w:rPr>
          <w:b/>
          <w:bCs/>
          <w:i/>
          <w:iCs/>
          <w:sz w:val="24"/>
        </w:rPr>
        <w:t>отношение</w:t>
      </w:r>
      <w:r>
        <w:rPr>
          <w:sz w:val="24"/>
        </w:rPr>
        <w:t xml:space="preserve"> «Поставщик» представлено в виде таблицы. </w:t>
      </w:r>
      <w:r>
        <w:rPr>
          <w:b/>
          <w:bCs/>
          <w:i/>
          <w:iCs/>
          <w:sz w:val="24"/>
        </w:rPr>
        <w:t>Кортеж</w:t>
      </w:r>
      <w:r>
        <w:rPr>
          <w:sz w:val="24"/>
        </w:rPr>
        <w:t xml:space="preserve"> соответствует строке этой таблицы, а </w:t>
      </w:r>
      <w:r>
        <w:rPr>
          <w:b/>
          <w:bCs/>
          <w:i/>
          <w:iCs/>
          <w:sz w:val="24"/>
        </w:rPr>
        <w:t>атрибут</w:t>
      </w:r>
      <w:r>
        <w:rPr>
          <w:sz w:val="24"/>
        </w:rPr>
        <w:t xml:space="preserve"> – столбцу. Количество кортежей называется </w:t>
      </w:r>
      <w:r>
        <w:rPr>
          <w:b/>
          <w:bCs/>
          <w:i/>
          <w:iCs/>
          <w:sz w:val="24"/>
        </w:rPr>
        <w:t>кардинальным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числом</w:t>
      </w:r>
      <w:r>
        <w:rPr>
          <w:sz w:val="24"/>
        </w:rPr>
        <w:t xml:space="preserve">, а количество атрибутов – </w:t>
      </w:r>
      <w:r>
        <w:rPr>
          <w:b/>
          <w:bCs/>
          <w:i/>
          <w:iCs/>
          <w:sz w:val="24"/>
        </w:rPr>
        <w:t xml:space="preserve">степенью </w:t>
      </w:r>
      <w:r>
        <w:rPr>
          <w:sz w:val="24"/>
        </w:rPr>
        <w:t xml:space="preserve">отношения. </w:t>
      </w:r>
      <w:r>
        <w:rPr>
          <w:b/>
          <w:bCs/>
          <w:i/>
          <w:iCs/>
          <w:sz w:val="24"/>
        </w:rPr>
        <w:t>Первичный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ключ</w:t>
      </w:r>
      <w:r>
        <w:rPr>
          <w:sz w:val="24"/>
        </w:rPr>
        <w:t xml:space="preserve"> – уникальный идентификатор этой таблицы, т. е. такой столбец, что в любой момент времени не существует двух строк, содержащих одинаковое значение в этом столбце. </w:t>
      </w:r>
      <w:r>
        <w:rPr>
          <w:b/>
          <w:bCs/>
          <w:i/>
          <w:iCs/>
          <w:sz w:val="24"/>
        </w:rPr>
        <w:t>Домен</w:t>
      </w:r>
      <w:r>
        <w:rPr>
          <w:sz w:val="24"/>
        </w:rPr>
        <w:t xml:space="preserve"> – общая совокупность значений, из которых берутся настоящие значения для определенных атрибутов отношения. </w:t>
      </w:r>
      <w:r>
        <w:rPr>
          <w:b/>
          <w:bCs/>
          <w:i/>
          <w:iCs/>
          <w:sz w:val="24"/>
        </w:rPr>
        <w:t>Реляционная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база данных</w:t>
      </w:r>
      <w:r>
        <w:rPr>
          <w:sz w:val="24"/>
        </w:rPr>
        <w:t xml:space="preserve"> – набор нормализованных отношений.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b/>
          <w:bCs/>
          <w:i/>
          <w:iCs/>
          <w:sz w:val="24"/>
        </w:rPr>
        <w:t>Домен</w:t>
      </w:r>
      <w:r>
        <w:rPr>
          <w:sz w:val="24"/>
        </w:rPr>
        <w:t xml:space="preserve"> – это не что иное как </w:t>
      </w:r>
      <w:r>
        <w:rPr>
          <w:i/>
          <w:iCs/>
          <w:sz w:val="24"/>
        </w:rPr>
        <w:t>тип данных</w:t>
      </w:r>
      <w:r>
        <w:rPr>
          <w:sz w:val="24"/>
        </w:rPr>
        <w:t xml:space="preserve">, определяемый пользователем или системой, подобно типам </w:t>
      </w:r>
      <w:r>
        <w:rPr>
          <w:sz w:val="24"/>
          <w:lang w:val="en-US"/>
        </w:rPr>
        <w:t>INTEGER</w:t>
      </w:r>
      <w:r>
        <w:rPr>
          <w:sz w:val="24"/>
        </w:rPr>
        <w:t xml:space="preserve"> (целый) или </w:t>
      </w:r>
      <w:r>
        <w:rPr>
          <w:sz w:val="24"/>
          <w:lang w:val="en-US"/>
        </w:rPr>
        <w:t>CHAR</w:t>
      </w:r>
      <w:r>
        <w:rPr>
          <w:sz w:val="24"/>
        </w:rPr>
        <w:t xml:space="preserve"> (символьный). С понятием типа данных связаны во-первых, множество допустимых для типа принимаемых значений, во-вторых, набор допустимых операторов, корректно применяемых для этого типа. Домен определяется </w:t>
      </w:r>
      <w:r>
        <w:rPr>
          <w:sz w:val="24"/>
        </w:rPr>
        <w:lastRenderedPageBreak/>
        <w:t xml:space="preserve">как именованное множество скалярных (атомарных, неделимых) значений одного типа. Роль доменов в реляционной модели заключается в том, что домены </w:t>
      </w:r>
      <w:r>
        <w:rPr>
          <w:i/>
          <w:iCs/>
          <w:sz w:val="24"/>
        </w:rPr>
        <w:t>ограничивают</w:t>
      </w:r>
      <w:r>
        <w:rPr>
          <w:sz w:val="24"/>
        </w:rPr>
        <w:t xml:space="preserve"> </w:t>
      </w:r>
      <w:r>
        <w:rPr>
          <w:i/>
          <w:iCs/>
          <w:sz w:val="24"/>
        </w:rPr>
        <w:t>сравнения</w:t>
      </w:r>
      <w:r>
        <w:rPr>
          <w:sz w:val="24"/>
        </w:rPr>
        <w:t xml:space="preserve">, т.е. если значения атрибутов взяты из одного и того же домена, тогда сравнения, соединения и другие операции, допустимые для этого типа будут иметь смысл, т.к. сравнивается подобный атрибут с подобным. И наоборот, если значения двух атрибутов взяты из разных доменов, тогда сравнения и другие операции скорее всего не будут иметь смысла (например, бессмысленно сравнивать количество деталей и их вес). Полноценная поддержка механизма доменов характерна далеко не для всех СУБД, хотя это не уменьшает их роли в теории реляционных моделей данных. Дадим теперь более строгое, математическое определение отношения. 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b/>
          <w:bCs/>
          <w:i/>
          <w:iCs/>
          <w:sz w:val="24"/>
        </w:rPr>
        <w:t>Отношение</w:t>
      </w:r>
      <w:r>
        <w:rPr>
          <w:sz w:val="24"/>
        </w:rPr>
        <w:t xml:space="preserve"> </w:t>
      </w:r>
      <w:r>
        <w:rPr>
          <w:sz w:val="24"/>
          <w:lang w:val="en-US"/>
        </w:rPr>
        <w:t>R</w:t>
      </w:r>
      <w:r>
        <w:rPr>
          <w:sz w:val="24"/>
        </w:rPr>
        <w:t xml:space="preserve">, определенное на множестве </w:t>
      </w:r>
      <w:r>
        <w:rPr>
          <w:sz w:val="24"/>
          <w:lang w:val="en-US"/>
        </w:rPr>
        <w:t>n</w:t>
      </w:r>
      <w:r>
        <w:rPr>
          <w:sz w:val="24"/>
        </w:rPr>
        <w:t xml:space="preserve"> доменов </w:t>
      </w:r>
      <w:r>
        <w:rPr>
          <w:sz w:val="24"/>
          <w:lang w:val="en-US"/>
        </w:rPr>
        <w:t>D</w:t>
      </w:r>
      <w:r>
        <w:rPr>
          <w:sz w:val="24"/>
          <w:vertAlign w:val="subscript"/>
        </w:rPr>
        <w:t>1</w:t>
      </w:r>
      <w:r>
        <w:rPr>
          <w:sz w:val="24"/>
        </w:rPr>
        <w:t>, D</w:t>
      </w:r>
      <w:r>
        <w:rPr>
          <w:sz w:val="24"/>
          <w:vertAlign w:val="subscript"/>
        </w:rPr>
        <w:t>2</w:t>
      </w:r>
      <w:r>
        <w:rPr>
          <w:sz w:val="24"/>
        </w:rPr>
        <w:t>, …</w:t>
      </w:r>
      <w:proofErr w:type="spellStart"/>
      <w:r>
        <w:rPr>
          <w:sz w:val="24"/>
          <w:lang w:val="en-US"/>
        </w:rPr>
        <w:t>D</w:t>
      </w:r>
      <w:r>
        <w:rPr>
          <w:sz w:val="24"/>
          <w:vertAlign w:val="subscript"/>
          <w:lang w:val="en-US"/>
        </w:rPr>
        <w:t>n</w:t>
      </w:r>
      <w:proofErr w:type="spellEnd"/>
      <w:r>
        <w:rPr>
          <w:sz w:val="24"/>
        </w:rPr>
        <w:t xml:space="preserve"> (не обязательно различных), содержит две части: </w:t>
      </w:r>
      <w:r>
        <w:rPr>
          <w:i/>
          <w:iCs/>
          <w:sz w:val="24"/>
        </w:rPr>
        <w:t>заголовок</w:t>
      </w:r>
      <w:r>
        <w:rPr>
          <w:sz w:val="24"/>
        </w:rPr>
        <w:t xml:space="preserve"> и </w:t>
      </w:r>
      <w:r>
        <w:rPr>
          <w:i/>
          <w:iCs/>
          <w:sz w:val="24"/>
        </w:rPr>
        <w:t>тело</w:t>
      </w:r>
      <w:r>
        <w:rPr>
          <w:sz w:val="24"/>
        </w:rPr>
        <w:t>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1. </w:t>
      </w:r>
      <w:r>
        <w:rPr>
          <w:i/>
          <w:iCs/>
          <w:sz w:val="24"/>
        </w:rPr>
        <w:t>Заголовок</w:t>
      </w:r>
      <w:r>
        <w:rPr>
          <w:sz w:val="24"/>
        </w:rPr>
        <w:t xml:space="preserve"> содержит фиксированное множество атрибутов вида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>:</w:t>
      </w:r>
      <w:r>
        <w:rPr>
          <w:sz w:val="24"/>
          <w:lang w:val="en-US"/>
        </w:rPr>
        <w:t>D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, где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 – имена атрибутов отношения, а </w:t>
      </w:r>
      <w:r>
        <w:rPr>
          <w:sz w:val="24"/>
          <w:lang w:val="en-US"/>
        </w:rPr>
        <w:t>D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 – соответствующие имена доменов (</w:t>
      </w:r>
      <w:r>
        <w:rPr>
          <w:sz w:val="24"/>
          <w:lang w:val="en-US"/>
        </w:rPr>
        <w:t>i</w:t>
      </w:r>
      <w:r>
        <w:rPr>
          <w:sz w:val="24"/>
        </w:rPr>
        <w:t>=1,…</w:t>
      </w:r>
      <w:r>
        <w:rPr>
          <w:sz w:val="24"/>
          <w:lang w:val="en-US"/>
        </w:rPr>
        <w:t>n</w:t>
      </w:r>
      <w:r>
        <w:rPr>
          <w:sz w:val="24"/>
        </w:rPr>
        <w:t>).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2. </w:t>
      </w:r>
      <w:r>
        <w:rPr>
          <w:i/>
          <w:iCs/>
          <w:sz w:val="24"/>
        </w:rPr>
        <w:t>Тело</w:t>
      </w:r>
      <w:r>
        <w:rPr>
          <w:sz w:val="24"/>
        </w:rPr>
        <w:t xml:space="preserve"> содержит множество кортежей, каждый из которых представляет собой</w:t>
      </w:r>
      <w:r w:rsidR="00335CFC">
        <w:rPr>
          <w:sz w:val="24"/>
        </w:rPr>
        <w:t xml:space="preserve"> </w:t>
      </w:r>
      <w:r>
        <w:rPr>
          <w:sz w:val="24"/>
        </w:rPr>
        <w:t xml:space="preserve">множество пар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>:</w:t>
      </w:r>
      <w:proofErr w:type="spellStart"/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ij</w:t>
      </w:r>
      <w:proofErr w:type="spellEnd"/>
      <w:r>
        <w:rPr>
          <w:sz w:val="24"/>
        </w:rPr>
        <w:t>, 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=1,…,</w:t>
      </w:r>
      <w:r>
        <w:rPr>
          <w:sz w:val="24"/>
          <w:lang w:val="en-US"/>
        </w:rPr>
        <w:t>n</w:t>
      </w:r>
      <w:r>
        <w:rPr>
          <w:sz w:val="24"/>
        </w:rPr>
        <w:t xml:space="preserve">; </w:t>
      </w:r>
      <w:r>
        <w:rPr>
          <w:sz w:val="24"/>
          <w:lang w:val="en-US"/>
        </w:rPr>
        <w:t>j</w:t>
      </w:r>
      <w:r>
        <w:rPr>
          <w:sz w:val="24"/>
        </w:rPr>
        <w:t>=1,…</w:t>
      </w:r>
      <w:r>
        <w:rPr>
          <w:sz w:val="24"/>
          <w:lang w:val="en-US"/>
        </w:rPr>
        <w:t>m</w:t>
      </w:r>
      <w:r>
        <w:rPr>
          <w:sz w:val="24"/>
        </w:rPr>
        <w:t xml:space="preserve">), где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 – имя атрибута, а </w:t>
      </w:r>
      <w:proofErr w:type="spellStart"/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ij</w:t>
      </w:r>
      <w:proofErr w:type="spellEnd"/>
      <w:r>
        <w:rPr>
          <w:sz w:val="24"/>
        </w:rPr>
        <w:t xml:space="preserve"> – соответствующее значение этого атрибута в </w:t>
      </w:r>
      <w:r>
        <w:rPr>
          <w:sz w:val="24"/>
          <w:lang w:val="en-US"/>
        </w:rPr>
        <w:t>j</w:t>
      </w:r>
      <w:r>
        <w:rPr>
          <w:sz w:val="24"/>
        </w:rPr>
        <w:t>-том кортеже.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Значения </w:t>
      </w:r>
      <w:r>
        <w:rPr>
          <w:sz w:val="24"/>
          <w:lang w:val="en-US"/>
        </w:rPr>
        <w:t>n</w:t>
      </w:r>
      <w:r>
        <w:rPr>
          <w:sz w:val="24"/>
        </w:rPr>
        <w:t xml:space="preserve"> и </w:t>
      </w:r>
      <w:r>
        <w:rPr>
          <w:sz w:val="24"/>
          <w:lang w:val="en-US"/>
        </w:rPr>
        <w:t>m</w:t>
      </w:r>
      <w:r>
        <w:rPr>
          <w:sz w:val="24"/>
        </w:rPr>
        <w:t xml:space="preserve"> называют соответственно </w:t>
      </w:r>
      <w:r>
        <w:rPr>
          <w:i/>
          <w:iCs/>
          <w:sz w:val="24"/>
        </w:rPr>
        <w:t>степенью</w:t>
      </w:r>
      <w:r>
        <w:rPr>
          <w:sz w:val="24"/>
        </w:rPr>
        <w:t xml:space="preserve"> и </w:t>
      </w:r>
      <w:r>
        <w:rPr>
          <w:i/>
          <w:iCs/>
          <w:sz w:val="24"/>
        </w:rPr>
        <w:t>кардинальным</w:t>
      </w:r>
      <w:r>
        <w:rPr>
          <w:sz w:val="24"/>
        </w:rPr>
        <w:t xml:space="preserve"> </w:t>
      </w:r>
      <w:r>
        <w:rPr>
          <w:i/>
          <w:iCs/>
          <w:sz w:val="24"/>
        </w:rPr>
        <w:t>числом</w:t>
      </w:r>
      <w:r>
        <w:rPr>
          <w:sz w:val="24"/>
        </w:rPr>
        <w:t xml:space="preserve"> отношения.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Из определения следует, что отношение и таблица – не одно и то же. Отношение – в соответствии с определением, абстрактный вид объекта, а таблица – приемлемое, удобное изображение этого объекта. Следует также отметить, что под отношением фактически понимается переменная- отношение, изменяющаяся со временем (со временем в отношение «Поставщик» будут добавляться строки о новых поставщиках, или удаляться, изменяться данные о старых). Однако все возможные значения отношения будут иметь одинаковые заголовки (неизменную структуру).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У отношений есть определенные </w:t>
      </w:r>
      <w:r>
        <w:rPr>
          <w:i/>
          <w:iCs/>
          <w:sz w:val="24"/>
        </w:rPr>
        <w:t>свойства</w:t>
      </w:r>
      <w:r>
        <w:rPr>
          <w:sz w:val="24"/>
        </w:rPr>
        <w:t>, имеющие важное значение.</w:t>
      </w:r>
    </w:p>
    <w:p w:rsidR="00E336E6" w:rsidRDefault="00E336E6">
      <w:pPr>
        <w:numPr>
          <w:ilvl w:val="0"/>
          <w:numId w:val="27"/>
        </w:numPr>
        <w:tabs>
          <w:tab w:val="clear" w:pos="709"/>
        </w:tabs>
        <w:ind w:left="426"/>
        <w:jc w:val="both"/>
        <w:rPr>
          <w:sz w:val="24"/>
        </w:rPr>
      </w:pPr>
      <w:r>
        <w:rPr>
          <w:sz w:val="24"/>
        </w:rPr>
        <w:t>Отсутствие одинаковых кортежей. Это следует из того факта, что тело отношения – математическое множество кортежей, а множество, по определению, не может содержать одинаковых элементов.</w:t>
      </w:r>
    </w:p>
    <w:p w:rsidR="00E336E6" w:rsidRDefault="00E336E6">
      <w:pPr>
        <w:numPr>
          <w:ilvl w:val="0"/>
          <w:numId w:val="27"/>
        </w:numPr>
        <w:tabs>
          <w:tab w:val="clear" w:pos="709"/>
        </w:tabs>
        <w:ind w:left="426"/>
        <w:jc w:val="both"/>
        <w:rPr>
          <w:sz w:val="24"/>
        </w:rPr>
      </w:pPr>
      <w:r>
        <w:rPr>
          <w:sz w:val="24"/>
        </w:rPr>
        <w:t xml:space="preserve">Отсутствие упорядочения кортежей. Это свойство следует из того факта, что тело отношения – множество, а простые множества не упорядочены в математике. </w:t>
      </w:r>
    </w:p>
    <w:p w:rsidR="00E336E6" w:rsidRDefault="00E336E6">
      <w:pPr>
        <w:numPr>
          <w:ilvl w:val="0"/>
          <w:numId w:val="27"/>
        </w:numPr>
        <w:tabs>
          <w:tab w:val="clear" w:pos="709"/>
        </w:tabs>
        <w:ind w:left="426"/>
        <w:jc w:val="both"/>
        <w:rPr>
          <w:sz w:val="24"/>
        </w:rPr>
      </w:pPr>
      <w:r>
        <w:rPr>
          <w:sz w:val="24"/>
        </w:rPr>
        <w:t xml:space="preserve">Отсутствие упорядочения атрибутов. Данное свойство следует из того факта, что заголовок отношения также определен как множество атрибутов. </w:t>
      </w:r>
    </w:p>
    <w:p w:rsidR="00E336E6" w:rsidRDefault="00E336E6">
      <w:pPr>
        <w:numPr>
          <w:ilvl w:val="0"/>
          <w:numId w:val="27"/>
        </w:numPr>
        <w:tabs>
          <w:tab w:val="clear" w:pos="709"/>
        </w:tabs>
        <w:ind w:left="426"/>
        <w:jc w:val="both"/>
        <w:rPr>
          <w:sz w:val="24"/>
        </w:rPr>
      </w:pPr>
      <w:r>
        <w:rPr>
          <w:sz w:val="24"/>
        </w:rPr>
        <w:t>Каждый кортеж содержит ровно одно значение для каждого атрибута. Это свойство является следствием того, что все лежащие в его основе домены содержат только атомарные, скалярные, неделимые значения.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Заголовок отношения можно считать </w:t>
      </w:r>
      <w:r>
        <w:rPr>
          <w:i/>
          <w:iCs/>
          <w:sz w:val="24"/>
        </w:rPr>
        <w:t>предикатом</w:t>
      </w:r>
      <w:r>
        <w:rPr>
          <w:sz w:val="24"/>
        </w:rPr>
        <w:t xml:space="preserve">, а любой кортеж – истинным </w:t>
      </w:r>
      <w:r>
        <w:rPr>
          <w:i/>
          <w:iCs/>
          <w:sz w:val="24"/>
        </w:rPr>
        <w:t>высказыванием</w:t>
      </w:r>
      <w:r>
        <w:rPr>
          <w:sz w:val="24"/>
        </w:rPr>
        <w:t xml:space="preserve">, полученным из предиката в результате подстановки значения соответствующего типа вместо параметров в этом предикате. </w:t>
      </w:r>
      <w:r>
        <w:rPr>
          <w:i/>
          <w:iCs/>
          <w:sz w:val="24"/>
        </w:rPr>
        <w:t>Допущение замкнутости мира</w:t>
      </w:r>
      <w:r>
        <w:rPr>
          <w:sz w:val="24"/>
        </w:rPr>
        <w:t xml:space="preserve"> гласит: если какой-то другой </w:t>
      </w:r>
      <w:r>
        <w:rPr>
          <w:sz w:val="24"/>
        </w:rPr>
        <w:lastRenderedPageBreak/>
        <w:t>допустимый кортеж не содержится в теле отношения, то можно предположить, что соответствующее ему утверждение ложно. Т. е. тело отношение содержит все такие и только такие кортежи, которым соответствует истинное утверждения.</w:t>
      </w:r>
    </w:p>
    <w:p w:rsidR="00E336E6" w:rsidRDefault="00E336E6">
      <w:pPr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4.2. Целостность реляционной модели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Большинство баз данных подчиняется многим </w:t>
      </w:r>
      <w:r>
        <w:rPr>
          <w:i/>
          <w:iCs/>
          <w:sz w:val="24"/>
        </w:rPr>
        <w:t>правилам</w:t>
      </w:r>
      <w:r>
        <w:rPr>
          <w:sz w:val="24"/>
        </w:rPr>
        <w:t xml:space="preserve"> </w:t>
      </w:r>
      <w:r>
        <w:rPr>
          <w:i/>
          <w:iCs/>
          <w:sz w:val="24"/>
        </w:rPr>
        <w:t>целостности</w:t>
      </w:r>
      <w:r>
        <w:rPr>
          <w:sz w:val="24"/>
        </w:rPr>
        <w:t>, например, для отношения «Поставщик» справедливы правила:</w:t>
      </w:r>
    </w:p>
    <w:p w:rsidR="00E336E6" w:rsidRDefault="00E336E6">
      <w:pPr>
        <w:numPr>
          <w:ilvl w:val="0"/>
          <w:numId w:val="28"/>
        </w:numPr>
        <w:tabs>
          <w:tab w:val="clear" w:pos="709"/>
          <w:tab w:val="num" w:pos="-1560"/>
        </w:tabs>
        <w:ind w:left="426"/>
        <w:jc w:val="both"/>
        <w:rPr>
          <w:sz w:val="24"/>
        </w:rPr>
      </w:pPr>
      <w:r>
        <w:rPr>
          <w:sz w:val="24"/>
        </w:rPr>
        <w:t>номера поставщиков должны быть заданы в виде П</w:t>
      </w:r>
      <w:proofErr w:type="spellStart"/>
      <w:r>
        <w:rPr>
          <w:sz w:val="24"/>
          <w:lang w:val="en-US"/>
        </w:rPr>
        <w:t>nnnn</w:t>
      </w:r>
      <w:proofErr w:type="spellEnd"/>
      <w:r>
        <w:rPr>
          <w:sz w:val="24"/>
        </w:rPr>
        <w:t xml:space="preserve">, где </w:t>
      </w:r>
      <w:proofErr w:type="spellStart"/>
      <w:r>
        <w:rPr>
          <w:sz w:val="24"/>
          <w:lang w:val="en-US"/>
        </w:rPr>
        <w:t>nnnn</w:t>
      </w:r>
      <w:proofErr w:type="spellEnd"/>
      <w:r>
        <w:rPr>
          <w:sz w:val="24"/>
        </w:rPr>
        <w:t xml:space="preserve"> может принимать значение до четырех значащих цифр;</w:t>
      </w:r>
    </w:p>
    <w:p w:rsidR="00E336E6" w:rsidRDefault="00E336E6">
      <w:pPr>
        <w:numPr>
          <w:ilvl w:val="0"/>
          <w:numId w:val="28"/>
        </w:numPr>
        <w:tabs>
          <w:tab w:val="clear" w:pos="709"/>
          <w:tab w:val="num" w:pos="-1560"/>
        </w:tabs>
        <w:ind w:left="426"/>
        <w:jc w:val="both"/>
        <w:rPr>
          <w:sz w:val="24"/>
        </w:rPr>
      </w:pPr>
      <w:r>
        <w:rPr>
          <w:sz w:val="24"/>
        </w:rPr>
        <w:t>значение статуса поставщика должно быть в диапазоне от 1 до 100;</w:t>
      </w:r>
    </w:p>
    <w:p w:rsidR="00E336E6" w:rsidRDefault="00E336E6">
      <w:pPr>
        <w:numPr>
          <w:ilvl w:val="0"/>
          <w:numId w:val="28"/>
        </w:numPr>
        <w:tabs>
          <w:tab w:val="clear" w:pos="709"/>
          <w:tab w:val="num" w:pos="-1560"/>
        </w:tabs>
        <w:ind w:left="426"/>
        <w:jc w:val="both"/>
        <w:rPr>
          <w:sz w:val="24"/>
        </w:rPr>
      </w:pPr>
      <w:r>
        <w:rPr>
          <w:sz w:val="24"/>
        </w:rPr>
        <w:t>если город поставщика – Лондон, то статус поставщика равен 20 и т.д.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Любое данное правило является </w:t>
      </w:r>
      <w:r>
        <w:rPr>
          <w:i/>
          <w:iCs/>
          <w:sz w:val="24"/>
        </w:rPr>
        <w:t>специфическим</w:t>
      </w:r>
      <w:r>
        <w:rPr>
          <w:sz w:val="24"/>
        </w:rPr>
        <w:t xml:space="preserve"> для базы данных в том смысле, что оно применяется к одной конкретной базе данных. Однако в дополнение к специфическим правилам имеются </w:t>
      </w:r>
      <w:r>
        <w:rPr>
          <w:i/>
          <w:iCs/>
          <w:sz w:val="24"/>
        </w:rPr>
        <w:t>общие</w:t>
      </w:r>
      <w:r>
        <w:rPr>
          <w:sz w:val="24"/>
        </w:rPr>
        <w:t xml:space="preserve"> особые правила целостности. Эти особые правила применяются к любой базе данных, а не только</w:t>
      </w:r>
      <w:r w:rsidR="00335CFC">
        <w:rPr>
          <w:sz w:val="24"/>
        </w:rPr>
        <w:t xml:space="preserve"> к некоторым определенным. Эти два особых</w:t>
      </w:r>
      <w:r>
        <w:rPr>
          <w:sz w:val="24"/>
        </w:rPr>
        <w:t xml:space="preserve"> правила относятся к перви</w:t>
      </w:r>
      <w:r w:rsidR="00335CFC">
        <w:rPr>
          <w:sz w:val="24"/>
        </w:rPr>
        <w:t>чным (потенциальным) ключам и к</w:t>
      </w:r>
      <w:r>
        <w:rPr>
          <w:sz w:val="24"/>
        </w:rPr>
        <w:t xml:space="preserve"> внешним ключам.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b/>
          <w:bCs/>
          <w:i/>
          <w:iCs/>
          <w:sz w:val="24"/>
        </w:rPr>
        <w:t>Первичный</w:t>
      </w:r>
      <w:r>
        <w:rPr>
          <w:sz w:val="24"/>
        </w:rPr>
        <w:t xml:space="preserve"> ключ отношения – это просто уникальный идентификатор для некоторого отношения. Однако первичный ключ на самом деле является частным случаем более общего понятия – </w:t>
      </w:r>
      <w:r>
        <w:rPr>
          <w:i/>
          <w:iCs/>
          <w:sz w:val="24"/>
        </w:rPr>
        <w:t>потенциального</w:t>
      </w:r>
      <w:r>
        <w:rPr>
          <w:sz w:val="24"/>
        </w:rPr>
        <w:t xml:space="preserve"> ключа. 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Пусть </w:t>
      </w:r>
      <w:r>
        <w:rPr>
          <w:sz w:val="24"/>
          <w:lang w:val="en-US"/>
        </w:rPr>
        <w:t>R</w:t>
      </w:r>
      <w:r>
        <w:rPr>
          <w:sz w:val="24"/>
        </w:rPr>
        <w:t xml:space="preserve"> - некоторое отношение. Тогда </w:t>
      </w:r>
      <w:r>
        <w:rPr>
          <w:b/>
          <w:bCs/>
          <w:i/>
          <w:iCs/>
          <w:sz w:val="24"/>
        </w:rPr>
        <w:t>потенциальный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ключ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>
        <w:rPr>
          <w:sz w:val="24"/>
        </w:rPr>
        <w:t xml:space="preserve"> для </w:t>
      </w:r>
      <w:r>
        <w:rPr>
          <w:sz w:val="24"/>
          <w:lang w:val="en-US"/>
        </w:rPr>
        <w:t>R</w:t>
      </w:r>
      <w:r>
        <w:rPr>
          <w:sz w:val="24"/>
        </w:rPr>
        <w:t xml:space="preserve"> – это подмножество  множества атрибутов </w:t>
      </w:r>
      <w:r>
        <w:rPr>
          <w:sz w:val="24"/>
          <w:lang w:val="en-US"/>
        </w:rPr>
        <w:t>R</w:t>
      </w:r>
      <w:r>
        <w:rPr>
          <w:sz w:val="24"/>
        </w:rPr>
        <w:t>, обладающее следующими свойствами: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1) свойством уникальности. Нет двух различных кортежей в отношении </w:t>
      </w:r>
      <w:r>
        <w:rPr>
          <w:sz w:val="24"/>
          <w:lang w:val="en-US"/>
        </w:rPr>
        <w:t>R</w:t>
      </w:r>
      <w:r>
        <w:rPr>
          <w:sz w:val="24"/>
        </w:rPr>
        <w:t xml:space="preserve"> с одинаковым значением </w:t>
      </w:r>
      <w:r>
        <w:rPr>
          <w:sz w:val="24"/>
          <w:lang w:val="en-US"/>
        </w:rPr>
        <w:t>K</w:t>
      </w:r>
      <w:r>
        <w:rPr>
          <w:sz w:val="24"/>
        </w:rPr>
        <w:t>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2) Свойством </w:t>
      </w:r>
      <w:proofErr w:type="spellStart"/>
      <w:r>
        <w:rPr>
          <w:sz w:val="24"/>
        </w:rPr>
        <w:t>неизбыточности</w:t>
      </w:r>
      <w:proofErr w:type="spellEnd"/>
      <w:r>
        <w:rPr>
          <w:sz w:val="24"/>
        </w:rPr>
        <w:t xml:space="preserve">. Никакое из подмножеств </w:t>
      </w:r>
      <w:r>
        <w:rPr>
          <w:sz w:val="24"/>
          <w:lang w:val="en-US"/>
        </w:rPr>
        <w:t>K</w:t>
      </w:r>
      <w:r>
        <w:rPr>
          <w:sz w:val="24"/>
        </w:rPr>
        <w:t xml:space="preserve"> не обладает свойством уникальности.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Очевидно, </w:t>
      </w:r>
      <w:r>
        <w:rPr>
          <w:i/>
          <w:iCs/>
          <w:sz w:val="24"/>
        </w:rPr>
        <w:t>каждое</w:t>
      </w:r>
      <w:r>
        <w:rPr>
          <w:sz w:val="24"/>
        </w:rPr>
        <w:t xml:space="preserve"> отношение имеет, по крайней мере, один потенциальный ключ, т.к. не содержит одинаковых кортежей, а поскольку кортежи уникальны, то, по крайней мере, комбинация всех атрибутов  обладает свойством уникальности.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Потенциальный ключ, состоящий более чем из одного атрибута, называется </w:t>
      </w:r>
      <w:r>
        <w:rPr>
          <w:b/>
          <w:bCs/>
          <w:i/>
          <w:iCs/>
          <w:sz w:val="24"/>
        </w:rPr>
        <w:t>составным</w:t>
      </w:r>
      <w:r>
        <w:rPr>
          <w:sz w:val="24"/>
        </w:rPr>
        <w:t xml:space="preserve">, а состоящий из одного атрибута – </w:t>
      </w:r>
      <w:r>
        <w:rPr>
          <w:b/>
          <w:bCs/>
          <w:i/>
          <w:iCs/>
          <w:sz w:val="24"/>
        </w:rPr>
        <w:t>простым</w:t>
      </w:r>
      <w:r>
        <w:rPr>
          <w:sz w:val="24"/>
        </w:rPr>
        <w:t xml:space="preserve">. Базовое отношение может иметь больше одного потенциального ключа. В таком случае традиционно один из потенциальных ключей должен быть выбран в качестве </w:t>
      </w:r>
      <w:r>
        <w:rPr>
          <w:b/>
          <w:bCs/>
          <w:i/>
          <w:iCs/>
          <w:sz w:val="24"/>
        </w:rPr>
        <w:t>первичного</w:t>
      </w:r>
      <w:r>
        <w:rPr>
          <w:sz w:val="24"/>
        </w:rPr>
        <w:t xml:space="preserve"> ключа, а остальные потенциальные ключи будут называться </w:t>
      </w:r>
      <w:r>
        <w:rPr>
          <w:b/>
          <w:bCs/>
          <w:i/>
          <w:iCs/>
          <w:sz w:val="24"/>
        </w:rPr>
        <w:t>альтернативными</w:t>
      </w:r>
      <w:r>
        <w:rPr>
          <w:sz w:val="24"/>
        </w:rPr>
        <w:t xml:space="preserve"> ключами. Каждое </w:t>
      </w:r>
      <w:r>
        <w:rPr>
          <w:i/>
          <w:iCs/>
          <w:sz w:val="24"/>
        </w:rPr>
        <w:t>базовое</w:t>
      </w:r>
      <w:r>
        <w:rPr>
          <w:sz w:val="24"/>
        </w:rPr>
        <w:t xml:space="preserve"> отношение должно </w:t>
      </w:r>
      <w:r>
        <w:rPr>
          <w:i/>
          <w:iCs/>
          <w:sz w:val="24"/>
        </w:rPr>
        <w:t>всегда</w:t>
      </w:r>
      <w:r>
        <w:rPr>
          <w:sz w:val="24"/>
        </w:rPr>
        <w:t xml:space="preserve"> иметь </w:t>
      </w:r>
      <w:r>
        <w:rPr>
          <w:i/>
          <w:iCs/>
          <w:sz w:val="24"/>
        </w:rPr>
        <w:t>первичный</w:t>
      </w:r>
      <w:r>
        <w:rPr>
          <w:sz w:val="24"/>
        </w:rPr>
        <w:t xml:space="preserve"> ключ.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Причина важности потенциальных ключей заключается в том, что они обеспечивают основной </w:t>
      </w:r>
      <w:r>
        <w:rPr>
          <w:b/>
          <w:bCs/>
          <w:i/>
          <w:iCs/>
          <w:sz w:val="24"/>
        </w:rPr>
        <w:t>механизм адресации  на уровне кортежей</w:t>
      </w:r>
      <w:r>
        <w:rPr>
          <w:sz w:val="24"/>
        </w:rPr>
        <w:t xml:space="preserve"> в реляционной системе. Следовательно, единственный гарантированный системой способ точно указать на какой-нибудь кортеж – это указать значение некоторого потенциального ключа.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b/>
          <w:bCs/>
          <w:i/>
          <w:iCs/>
          <w:sz w:val="24"/>
        </w:rPr>
        <w:t>Внешний</w:t>
      </w:r>
      <w:r>
        <w:rPr>
          <w:sz w:val="24"/>
        </w:rPr>
        <w:t xml:space="preserve"> ключ – это атрибут или множество атрибутов внутри отношения, которое соответствует потенциальному ключу некоторого отношения. Более точное определение внешнего ключа.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Пусть </w:t>
      </w:r>
      <w:r>
        <w:rPr>
          <w:sz w:val="24"/>
          <w:lang w:val="en-US"/>
        </w:rPr>
        <w:t>R</w:t>
      </w:r>
      <w:r>
        <w:rPr>
          <w:sz w:val="24"/>
        </w:rPr>
        <w:t xml:space="preserve">2 – базовое отношение. Тогда </w:t>
      </w:r>
      <w:r>
        <w:rPr>
          <w:b/>
          <w:bCs/>
          <w:i/>
          <w:iCs/>
          <w:sz w:val="24"/>
        </w:rPr>
        <w:t>внешний</w:t>
      </w:r>
      <w:r>
        <w:rPr>
          <w:sz w:val="24"/>
        </w:rPr>
        <w:t xml:space="preserve"> ключ, например, </w:t>
      </w:r>
      <w:r>
        <w:rPr>
          <w:sz w:val="24"/>
          <w:lang w:val="en-US"/>
        </w:rPr>
        <w:t>FK</w:t>
      </w:r>
      <w:r>
        <w:rPr>
          <w:sz w:val="24"/>
        </w:rPr>
        <w:t xml:space="preserve"> в отношении </w:t>
      </w:r>
      <w:r>
        <w:rPr>
          <w:sz w:val="24"/>
          <w:lang w:val="en-US"/>
        </w:rPr>
        <w:t>R</w:t>
      </w:r>
      <w:r>
        <w:rPr>
          <w:sz w:val="24"/>
        </w:rPr>
        <w:t xml:space="preserve">2 – это подмножество множества атрибутов </w:t>
      </w:r>
      <w:r>
        <w:rPr>
          <w:sz w:val="24"/>
          <w:lang w:val="en-US"/>
        </w:rPr>
        <w:t>R</w:t>
      </w:r>
      <w:r>
        <w:rPr>
          <w:sz w:val="24"/>
        </w:rPr>
        <w:t>2, такое что:</w:t>
      </w:r>
    </w:p>
    <w:p w:rsidR="00E336E6" w:rsidRDefault="00E336E6">
      <w:pPr>
        <w:numPr>
          <w:ilvl w:val="0"/>
          <w:numId w:val="29"/>
        </w:numPr>
        <w:tabs>
          <w:tab w:val="clear" w:pos="709"/>
          <w:tab w:val="num" w:pos="-1560"/>
        </w:tabs>
        <w:ind w:left="426"/>
        <w:jc w:val="both"/>
        <w:rPr>
          <w:sz w:val="24"/>
        </w:rPr>
      </w:pPr>
      <w:r>
        <w:rPr>
          <w:sz w:val="24"/>
        </w:rPr>
        <w:t xml:space="preserve">существует базовое отношение </w:t>
      </w:r>
      <w:r>
        <w:rPr>
          <w:sz w:val="24"/>
          <w:lang w:val="en-US"/>
        </w:rPr>
        <w:t>R</w:t>
      </w:r>
      <w:r>
        <w:rPr>
          <w:sz w:val="24"/>
        </w:rPr>
        <w:t>1 (</w:t>
      </w:r>
      <w:r>
        <w:rPr>
          <w:sz w:val="24"/>
          <w:lang w:val="en-US"/>
        </w:rPr>
        <w:t>R</w:t>
      </w:r>
      <w:r>
        <w:rPr>
          <w:sz w:val="24"/>
        </w:rPr>
        <w:t xml:space="preserve">1 и </w:t>
      </w:r>
      <w:r>
        <w:rPr>
          <w:sz w:val="24"/>
          <w:lang w:val="en-US"/>
        </w:rPr>
        <w:t>R</w:t>
      </w:r>
      <w:r>
        <w:rPr>
          <w:sz w:val="24"/>
        </w:rPr>
        <w:t xml:space="preserve">2 не обязательно различны) с потенциальным ключом </w:t>
      </w:r>
      <w:r>
        <w:rPr>
          <w:sz w:val="24"/>
          <w:lang w:val="en-US"/>
        </w:rPr>
        <w:t>CK</w:t>
      </w:r>
      <w:r>
        <w:rPr>
          <w:sz w:val="24"/>
        </w:rPr>
        <w:t>;</w:t>
      </w:r>
    </w:p>
    <w:p w:rsidR="00E336E6" w:rsidRDefault="00E336E6">
      <w:pPr>
        <w:numPr>
          <w:ilvl w:val="0"/>
          <w:numId w:val="29"/>
        </w:numPr>
        <w:tabs>
          <w:tab w:val="clear" w:pos="709"/>
          <w:tab w:val="num" w:pos="-1560"/>
        </w:tabs>
        <w:ind w:left="426"/>
        <w:jc w:val="both"/>
        <w:rPr>
          <w:sz w:val="24"/>
        </w:rPr>
      </w:pPr>
      <w:r>
        <w:rPr>
          <w:sz w:val="24"/>
        </w:rPr>
        <w:t xml:space="preserve">каждое значение </w:t>
      </w:r>
      <w:r>
        <w:rPr>
          <w:sz w:val="24"/>
          <w:lang w:val="en-US"/>
        </w:rPr>
        <w:t>FK</w:t>
      </w:r>
      <w:r>
        <w:rPr>
          <w:sz w:val="24"/>
        </w:rPr>
        <w:t xml:space="preserve"> в текущем значении </w:t>
      </w:r>
      <w:r>
        <w:rPr>
          <w:sz w:val="24"/>
          <w:lang w:val="en-US"/>
        </w:rPr>
        <w:t>R</w:t>
      </w:r>
      <w:r>
        <w:rPr>
          <w:sz w:val="24"/>
        </w:rPr>
        <w:t xml:space="preserve">2 всегда совпадает со значением </w:t>
      </w:r>
      <w:r>
        <w:rPr>
          <w:sz w:val="24"/>
          <w:lang w:val="en-US"/>
        </w:rPr>
        <w:t>CK</w:t>
      </w:r>
      <w:r>
        <w:rPr>
          <w:sz w:val="24"/>
        </w:rPr>
        <w:t xml:space="preserve"> некоторого кортежа в текущем значении </w:t>
      </w:r>
      <w:r>
        <w:rPr>
          <w:sz w:val="24"/>
          <w:lang w:val="en-US"/>
        </w:rPr>
        <w:t>R</w:t>
      </w:r>
      <w:r>
        <w:rPr>
          <w:sz w:val="24"/>
        </w:rPr>
        <w:t>1.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Значение внешнего ключа представлено </w:t>
      </w:r>
      <w:r>
        <w:rPr>
          <w:b/>
          <w:bCs/>
          <w:i/>
          <w:iCs/>
          <w:sz w:val="24"/>
        </w:rPr>
        <w:t>ссылкой</w:t>
      </w:r>
      <w:r>
        <w:rPr>
          <w:sz w:val="24"/>
        </w:rPr>
        <w:t xml:space="preserve"> к кортежу, содержащему соответствующее значение потенциального ключа (</w:t>
      </w:r>
      <w:r>
        <w:rPr>
          <w:b/>
          <w:bCs/>
          <w:i/>
          <w:iCs/>
          <w:sz w:val="24"/>
        </w:rPr>
        <w:t>ссылочный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кортеж</w:t>
      </w:r>
      <w:r>
        <w:rPr>
          <w:sz w:val="24"/>
        </w:rPr>
        <w:t xml:space="preserve"> или целевой кортеж). Проблема обеспечения того, что база данных не включает никаких неверных значений внешних ключей известна как проблема </w:t>
      </w:r>
      <w:r>
        <w:rPr>
          <w:b/>
          <w:bCs/>
          <w:i/>
          <w:iCs/>
          <w:sz w:val="24"/>
        </w:rPr>
        <w:t>ссылочной целостности</w:t>
      </w:r>
      <w:r>
        <w:rPr>
          <w:sz w:val="24"/>
        </w:rPr>
        <w:t xml:space="preserve">. 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Ограничение, по которому значения данного внешнего ключа должны быть адекватны значениям соответствующих потенциальных ключей называют </w:t>
      </w:r>
      <w:r>
        <w:rPr>
          <w:b/>
          <w:bCs/>
          <w:i/>
          <w:iCs/>
          <w:sz w:val="24"/>
        </w:rPr>
        <w:t>ссылочным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ограничением</w:t>
      </w:r>
      <w:r>
        <w:rPr>
          <w:sz w:val="24"/>
        </w:rPr>
        <w:t>. Отношение, которое со</w:t>
      </w:r>
      <w:r w:rsidR="00335CFC">
        <w:rPr>
          <w:sz w:val="24"/>
        </w:rPr>
        <w:t>держит внешний ключ, называе</w:t>
      </w:r>
      <w:r>
        <w:rPr>
          <w:sz w:val="24"/>
        </w:rPr>
        <w:t xml:space="preserve">тся </w:t>
      </w:r>
      <w:r>
        <w:rPr>
          <w:b/>
          <w:bCs/>
          <w:i/>
          <w:iCs/>
          <w:sz w:val="24"/>
        </w:rPr>
        <w:t>ссылающимся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отношением</w:t>
      </w:r>
      <w:r>
        <w:rPr>
          <w:sz w:val="24"/>
        </w:rPr>
        <w:t>, а отношение, кот</w:t>
      </w:r>
      <w:r w:rsidR="00335CFC">
        <w:rPr>
          <w:sz w:val="24"/>
        </w:rPr>
        <w:t>о</w:t>
      </w:r>
      <w:r>
        <w:rPr>
          <w:sz w:val="24"/>
        </w:rPr>
        <w:t xml:space="preserve">рое содержит соответствующий потенциальный ключ – </w:t>
      </w:r>
      <w:r>
        <w:rPr>
          <w:b/>
          <w:bCs/>
          <w:i/>
          <w:iCs/>
          <w:sz w:val="24"/>
        </w:rPr>
        <w:t>ссылочным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отношением</w:t>
      </w:r>
      <w:r>
        <w:rPr>
          <w:sz w:val="24"/>
        </w:rPr>
        <w:t xml:space="preserve">. Существующие в базе данных ссылочные ограничения можно представить в виде </w:t>
      </w:r>
      <w:r>
        <w:rPr>
          <w:b/>
          <w:bCs/>
          <w:i/>
          <w:iCs/>
          <w:sz w:val="24"/>
        </w:rPr>
        <w:t>ссылочной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диаграммы</w:t>
      </w:r>
      <w:r>
        <w:rPr>
          <w:sz w:val="24"/>
        </w:rPr>
        <w:t>: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position w:val="-6"/>
          <w:sz w:val="24"/>
          <w:lang w:val="en-US"/>
        </w:rPr>
        <w:object w:dxaOrig="2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9.2pt" o:ole="">
            <v:imagedata r:id="rId7" o:title=""/>
          </v:shape>
          <o:OLEObject Type="Embed" ProgID="Equation.3" ShapeID="_x0000_i1025" DrawAspect="Content" ObjectID="_1661591746" r:id="rId8"/>
        </w:object>
      </w:r>
      <w:r>
        <w:rPr>
          <w:sz w:val="24"/>
        </w:rPr>
        <w:t xml:space="preserve">. 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Каждая стрелка обозначает внешний ключ в отношении, из которого эта стрелка выходит; этот ключ специфически ссылается на первичный ключ отношения, на который указывает стрелка.</w:t>
      </w:r>
    </w:p>
    <w:p w:rsidR="00E336E6" w:rsidRDefault="00335CFC">
      <w:pPr>
        <w:ind w:firstLine="709"/>
        <w:jc w:val="both"/>
        <w:rPr>
          <w:sz w:val="24"/>
        </w:rPr>
      </w:pPr>
      <w:r>
        <w:rPr>
          <w:sz w:val="24"/>
        </w:rPr>
        <w:t>Вместе с пон</w:t>
      </w:r>
      <w:r w:rsidR="00E336E6">
        <w:rPr>
          <w:sz w:val="24"/>
        </w:rPr>
        <w:t xml:space="preserve">ятием внешнего ключа реляционная модель включает следующее правило </w:t>
      </w:r>
      <w:r w:rsidR="00E336E6">
        <w:rPr>
          <w:b/>
          <w:bCs/>
          <w:i/>
          <w:iCs/>
          <w:sz w:val="24"/>
        </w:rPr>
        <w:t>ссылочной целостности</w:t>
      </w:r>
      <w:r w:rsidR="00E336E6">
        <w:rPr>
          <w:sz w:val="24"/>
        </w:rPr>
        <w:t>: база данных не должна содержать несогласованных значений внешних ключей, т.е.  таких значений, для которых не существует отвечающего значения соответствующего потенциального ключа в целевом отношении.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Для каждого внешнего ключа необходимо ответить на два вопроса: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1. Что должно случиться при попытке удалить объект ссылки внешнего ключа? В общем случае существует по крайней мере две возможности:</w:t>
      </w:r>
    </w:p>
    <w:p w:rsidR="00E336E6" w:rsidRDefault="00E336E6">
      <w:pPr>
        <w:numPr>
          <w:ilvl w:val="0"/>
          <w:numId w:val="30"/>
        </w:numPr>
        <w:ind w:left="426"/>
        <w:jc w:val="both"/>
        <w:rPr>
          <w:sz w:val="24"/>
        </w:rPr>
      </w:pPr>
      <w:r>
        <w:rPr>
          <w:sz w:val="24"/>
        </w:rPr>
        <w:t>ограничить – «ограничить» операцию удаления до момента, когда не будет существовать объекта ссылки;</w:t>
      </w:r>
    </w:p>
    <w:p w:rsidR="00E336E6" w:rsidRDefault="00E336E6">
      <w:pPr>
        <w:numPr>
          <w:ilvl w:val="0"/>
          <w:numId w:val="30"/>
        </w:numPr>
        <w:ind w:left="426"/>
        <w:jc w:val="both"/>
        <w:rPr>
          <w:sz w:val="24"/>
        </w:rPr>
      </w:pPr>
      <w:proofErr w:type="spellStart"/>
      <w:r>
        <w:rPr>
          <w:sz w:val="24"/>
        </w:rPr>
        <w:t>каскадировать</w:t>
      </w:r>
      <w:proofErr w:type="spellEnd"/>
      <w:r>
        <w:rPr>
          <w:sz w:val="24"/>
        </w:rPr>
        <w:t xml:space="preserve"> – «</w:t>
      </w:r>
      <w:proofErr w:type="spellStart"/>
      <w:r>
        <w:rPr>
          <w:sz w:val="24"/>
        </w:rPr>
        <w:t>каскадировать</w:t>
      </w:r>
      <w:proofErr w:type="spellEnd"/>
      <w:r>
        <w:rPr>
          <w:sz w:val="24"/>
        </w:rPr>
        <w:t>», распространить операцию уда</w:t>
      </w:r>
      <w:r w:rsidR="00335CFC">
        <w:rPr>
          <w:sz w:val="24"/>
        </w:rPr>
        <w:t>ления</w:t>
      </w:r>
      <w:r>
        <w:rPr>
          <w:sz w:val="24"/>
        </w:rPr>
        <w:t>, удаляя все объекты ссылки.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2. Что должно случиться при</w:t>
      </w:r>
      <w:r w:rsidR="00335CFC">
        <w:rPr>
          <w:sz w:val="24"/>
        </w:rPr>
        <w:t xml:space="preserve"> попытке </w:t>
      </w:r>
      <w:r>
        <w:rPr>
          <w:sz w:val="24"/>
        </w:rPr>
        <w:t>обновить потенциальный ключ, на который ссылается внешний ключ? Как и для удаления, существует по меньшей мере две возможности:</w:t>
      </w:r>
    </w:p>
    <w:p w:rsidR="00E336E6" w:rsidRDefault="00E336E6">
      <w:pPr>
        <w:numPr>
          <w:ilvl w:val="0"/>
          <w:numId w:val="30"/>
        </w:numPr>
        <w:ind w:left="426"/>
        <w:jc w:val="both"/>
        <w:rPr>
          <w:sz w:val="24"/>
        </w:rPr>
      </w:pPr>
      <w:r>
        <w:rPr>
          <w:sz w:val="24"/>
        </w:rPr>
        <w:t>ограничить – «ограничить» операцию обновления до момента, когда не будет существовать объекта ссылки;</w:t>
      </w:r>
    </w:p>
    <w:p w:rsidR="00E336E6" w:rsidRDefault="00E336E6">
      <w:pPr>
        <w:numPr>
          <w:ilvl w:val="0"/>
          <w:numId w:val="30"/>
        </w:numPr>
        <w:ind w:left="426"/>
        <w:jc w:val="both"/>
        <w:rPr>
          <w:sz w:val="24"/>
        </w:rPr>
      </w:pPr>
      <w:proofErr w:type="spellStart"/>
      <w:r>
        <w:rPr>
          <w:sz w:val="24"/>
        </w:rPr>
        <w:t>каскадировать</w:t>
      </w:r>
      <w:proofErr w:type="spellEnd"/>
      <w:r>
        <w:rPr>
          <w:sz w:val="24"/>
        </w:rPr>
        <w:t xml:space="preserve"> – «</w:t>
      </w:r>
      <w:proofErr w:type="spellStart"/>
      <w:r>
        <w:rPr>
          <w:sz w:val="24"/>
        </w:rPr>
        <w:t>каскадировать</w:t>
      </w:r>
      <w:proofErr w:type="spellEnd"/>
      <w:r>
        <w:rPr>
          <w:sz w:val="24"/>
        </w:rPr>
        <w:t>», распространить операцию об</w:t>
      </w:r>
      <w:r w:rsidR="00335CFC">
        <w:rPr>
          <w:sz w:val="24"/>
        </w:rPr>
        <w:t>новления</w:t>
      </w:r>
      <w:r>
        <w:rPr>
          <w:sz w:val="24"/>
        </w:rPr>
        <w:t>, обновляя все объекты ссылки.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Описанные </w:t>
      </w:r>
      <w:r>
        <w:rPr>
          <w:b/>
          <w:bCs/>
          <w:i/>
          <w:iCs/>
          <w:sz w:val="24"/>
        </w:rPr>
        <w:t>правила внешних ключей</w:t>
      </w:r>
      <w:r>
        <w:rPr>
          <w:sz w:val="24"/>
        </w:rPr>
        <w:t>, хотя и не являются частью реляционной модели как таковой, но необходимы на практике в качестве основы механизма для поддержания ссылочной целостности. Для каждо</w:t>
      </w:r>
      <w:r>
        <w:rPr>
          <w:sz w:val="24"/>
        </w:rPr>
        <w:lastRenderedPageBreak/>
        <w:t>го из этих правил следует установить опцию «ограничить» или «</w:t>
      </w:r>
      <w:proofErr w:type="spellStart"/>
      <w:r>
        <w:rPr>
          <w:sz w:val="24"/>
        </w:rPr>
        <w:t>каскадировать</w:t>
      </w:r>
      <w:proofErr w:type="spellEnd"/>
      <w:r>
        <w:rPr>
          <w:sz w:val="24"/>
        </w:rPr>
        <w:t>».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При представлении хранимых данных сталкиваются с проблемой представления отсутствующей информацией, реально встречающейся в жизни (например, информация по какой-то причине не известна, временно отсутствует). </w:t>
      </w:r>
      <w:proofErr w:type="spellStart"/>
      <w:r>
        <w:rPr>
          <w:sz w:val="24"/>
        </w:rPr>
        <w:t>Кодддом</w:t>
      </w:r>
      <w:proofErr w:type="spellEnd"/>
      <w:r>
        <w:rPr>
          <w:sz w:val="24"/>
        </w:rPr>
        <w:t xml:space="preserve"> было предложено использовать специальные маркеры, называемые </w:t>
      </w:r>
      <w:r>
        <w:rPr>
          <w:i/>
          <w:iCs/>
          <w:sz w:val="24"/>
          <w:lang w:val="en-US"/>
        </w:rPr>
        <w:t>null</w:t>
      </w:r>
      <w:r>
        <w:rPr>
          <w:i/>
          <w:iCs/>
          <w:sz w:val="24"/>
        </w:rPr>
        <w:t>-значениями.</w:t>
      </w:r>
      <w:r>
        <w:rPr>
          <w:sz w:val="24"/>
        </w:rPr>
        <w:t xml:space="preserve"> </w:t>
      </w:r>
      <w:r>
        <w:rPr>
          <w:sz w:val="24"/>
          <w:lang w:val="en-US"/>
        </w:rPr>
        <w:t>Null</w:t>
      </w:r>
      <w:r>
        <w:rPr>
          <w:sz w:val="24"/>
        </w:rPr>
        <w:t xml:space="preserve">-значения – это не то же самое, что и пробелы или числовые нули. В общем, для каждого атрибута может быть разрешено или не разрешено содержать </w:t>
      </w:r>
      <w:r>
        <w:rPr>
          <w:sz w:val="24"/>
          <w:lang w:val="en-US"/>
        </w:rPr>
        <w:t>null</w:t>
      </w:r>
      <w:r>
        <w:rPr>
          <w:sz w:val="24"/>
        </w:rPr>
        <w:t xml:space="preserve">-значения, это зависит от определения данного атрибута. </w:t>
      </w:r>
      <w:r>
        <w:rPr>
          <w:b/>
          <w:bCs/>
          <w:i/>
          <w:iCs/>
          <w:sz w:val="24"/>
        </w:rPr>
        <w:t>Правило целостности объектов</w:t>
      </w:r>
      <w:r>
        <w:rPr>
          <w:sz w:val="24"/>
        </w:rPr>
        <w:t xml:space="preserve"> включается  в реляционную модель и гласит: ни один элемент </w:t>
      </w:r>
      <w:r>
        <w:rPr>
          <w:i/>
          <w:iCs/>
          <w:sz w:val="24"/>
        </w:rPr>
        <w:t>первичного</w:t>
      </w:r>
      <w:r>
        <w:rPr>
          <w:sz w:val="24"/>
        </w:rPr>
        <w:t xml:space="preserve"> </w:t>
      </w:r>
      <w:r>
        <w:rPr>
          <w:i/>
          <w:iCs/>
          <w:sz w:val="24"/>
        </w:rPr>
        <w:t>ключа</w:t>
      </w:r>
      <w:r>
        <w:rPr>
          <w:sz w:val="24"/>
        </w:rPr>
        <w:t xml:space="preserve"> базового отношения </w:t>
      </w:r>
      <w:r>
        <w:rPr>
          <w:i/>
          <w:iCs/>
          <w:sz w:val="24"/>
        </w:rPr>
        <w:t xml:space="preserve">не может быть </w:t>
      </w:r>
      <w:r>
        <w:rPr>
          <w:i/>
          <w:iCs/>
          <w:sz w:val="24"/>
          <w:lang w:val="en-US"/>
        </w:rPr>
        <w:t>null</w:t>
      </w:r>
      <w:r>
        <w:rPr>
          <w:i/>
          <w:iCs/>
          <w:sz w:val="24"/>
        </w:rPr>
        <w:t>-значением</w:t>
      </w:r>
      <w:r>
        <w:rPr>
          <w:sz w:val="24"/>
        </w:rPr>
        <w:t xml:space="preserve">. Правило </w:t>
      </w:r>
      <w:r>
        <w:rPr>
          <w:b/>
          <w:bCs/>
          <w:i/>
          <w:iCs/>
          <w:sz w:val="24"/>
        </w:rPr>
        <w:t>ссылочной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>целостности</w:t>
      </w:r>
      <w:r>
        <w:rPr>
          <w:sz w:val="24"/>
        </w:rPr>
        <w:t xml:space="preserve"> расширяется до того факта, что ни один элемент </w:t>
      </w:r>
      <w:r>
        <w:rPr>
          <w:i/>
          <w:iCs/>
          <w:sz w:val="24"/>
        </w:rPr>
        <w:t>внешнего</w:t>
      </w:r>
      <w:r>
        <w:rPr>
          <w:sz w:val="24"/>
        </w:rPr>
        <w:t xml:space="preserve"> </w:t>
      </w:r>
      <w:r>
        <w:rPr>
          <w:i/>
          <w:iCs/>
          <w:sz w:val="24"/>
        </w:rPr>
        <w:t>ключа</w:t>
      </w:r>
      <w:r>
        <w:rPr>
          <w:sz w:val="24"/>
        </w:rPr>
        <w:t xml:space="preserve"> отношения </w:t>
      </w:r>
      <w:r>
        <w:rPr>
          <w:i/>
          <w:iCs/>
          <w:sz w:val="24"/>
        </w:rPr>
        <w:t xml:space="preserve">не может быть </w:t>
      </w:r>
      <w:r>
        <w:rPr>
          <w:i/>
          <w:iCs/>
          <w:sz w:val="24"/>
          <w:lang w:val="en-US"/>
        </w:rPr>
        <w:t>null</w:t>
      </w:r>
      <w:r>
        <w:rPr>
          <w:i/>
          <w:iCs/>
          <w:sz w:val="24"/>
        </w:rPr>
        <w:t>-значением.</w:t>
      </w:r>
    </w:p>
    <w:p w:rsidR="00E336E6" w:rsidRDefault="00E336E6">
      <w:pPr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4.3. Правила формирования реляционной модели данных по </w:t>
      </w:r>
    </w:p>
    <w:p w:rsidR="00E336E6" w:rsidRDefault="00E336E6">
      <w:pPr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  <w:lang w:val="en-US"/>
        </w:rPr>
        <w:t>ER</w:t>
      </w:r>
      <w:r>
        <w:rPr>
          <w:b/>
          <w:bCs/>
          <w:i/>
          <w:iCs/>
          <w:sz w:val="24"/>
        </w:rPr>
        <w:t>-диаграмме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Путем использования </w:t>
      </w:r>
      <w:r>
        <w:rPr>
          <w:sz w:val="24"/>
          <w:lang w:val="en-US"/>
        </w:rPr>
        <w:t>ER</w:t>
      </w:r>
      <w:r>
        <w:rPr>
          <w:sz w:val="24"/>
        </w:rPr>
        <w:t>-диаграммы возможно осуществить формирование набора предварительных отношений с указанием предполагаемого первичного ключа для каждого отношения. Правила формирования отношений следующие.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1) Каждая сущность преобразуется в отношение. Именем отношения является имя сущности, а набор элементов данных сущности  становится набором атрибутов отношения. Идентифицирующие атрибуты сущности становятся первичным ключом отношения.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2) Особенность реляционной модели данных состоит в том, что связь между сущностями формирует также отношение. При этом именуется отношение тем же именем, что и связь </w:t>
      </w:r>
      <w:r>
        <w:rPr>
          <w:sz w:val="24"/>
          <w:lang w:val="en-US"/>
        </w:rPr>
        <w:t>ER</w:t>
      </w:r>
      <w:r>
        <w:rPr>
          <w:sz w:val="24"/>
        </w:rPr>
        <w:t>-диаграммы. Атрибутный состав отношения определяется, как правило, набором идентифицирующих атрибутов каждой участвующей в связи сущности, а также собственными атрибутами связи. Ключ нового отношения может быть составным (набор ключей участвующих в связи сущностей), либо новым.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3) Связи между сильными и слабыми сущностями, а также связи подтип-</w:t>
      </w:r>
      <w:proofErr w:type="spellStart"/>
      <w:r>
        <w:rPr>
          <w:sz w:val="24"/>
        </w:rPr>
        <w:t>супертип</w:t>
      </w:r>
      <w:proofErr w:type="spellEnd"/>
      <w:r>
        <w:rPr>
          <w:sz w:val="24"/>
        </w:rPr>
        <w:t xml:space="preserve"> моделируются отношением, в котором атрибутный состав определяется набором ключевых атрибутов сильной сущности и всеми атрибутами слабой сущности. Именуется отношение также, как именуется слабая сущность и может имеет ключ – комбинацию ключевых атрибутов обеих сущностей.</w:t>
      </w:r>
    </w:p>
    <w:p w:rsidR="00E336E6" w:rsidRDefault="00E336E6">
      <w:pPr>
        <w:spacing w:before="120" w:after="120"/>
        <w:jc w:val="center"/>
        <w:rPr>
          <w:sz w:val="24"/>
        </w:rPr>
      </w:pPr>
      <w:r>
        <w:rPr>
          <w:b/>
          <w:bCs/>
          <w:i/>
          <w:iCs/>
          <w:sz w:val="24"/>
        </w:rPr>
        <w:t>4.4. Пример построения реляционной модели данных «Факультет»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 xml:space="preserve">Построим по </w:t>
      </w:r>
      <w:r>
        <w:rPr>
          <w:sz w:val="24"/>
          <w:lang w:val="en-US"/>
        </w:rPr>
        <w:t>ER</w:t>
      </w:r>
      <w:r>
        <w:rPr>
          <w:sz w:val="24"/>
        </w:rPr>
        <w:t>-диаграмме, приведенной на Рис.8, реляционную модель данных системы «Факультет» в соответствии с описанной в п.4.3. методикой.</w:t>
      </w:r>
    </w:p>
    <w:p w:rsidR="00E336E6" w:rsidRDefault="00E336E6">
      <w:pPr>
        <w:ind w:firstLine="709"/>
        <w:jc w:val="both"/>
        <w:rPr>
          <w:sz w:val="24"/>
        </w:rPr>
      </w:pPr>
      <w:r>
        <w:rPr>
          <w:sz w:val="24"/>
        </w:rPr>
        <w:t>Получим следующую систему отношений (ключевые атрибуты выделены):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1) </w:t>
      </w:r>
      <w:r>
        <w:rPr>
          <w:b/>
          <w:bCs/>
          <w:sz w:val="24"/>
        </w:rPr>
        <w:t>СТУДЕНТ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студента</w:t>
      </w:r>
      <w:r>
        <w:rPr>
          <w:sz w:val="24"/>
        </w:rPr>
        <w:t>, ФИО студента, Фото студента, Дата рождения студента, Родители, Домашний адрес студента, Дата поступления, Примечания студента, № зачетной книжки, Дата анкеты студента)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2) </w:t>
      </w:r>
      <w:r>
        <w:rPr>
          <w:b/>
          <w:bCs/>
          <w:sz w:val="24"/>
        </w:rPr>
        <w:t>ФАКУЛЬТЕТ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факультета</w:t>
      </w:r>
      <w:r>
        <w:rPr>
          <w:sz w:val="24"/>
        </w:rPr>
        <w:t>, ВУЗ, Название факультета)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lastRenderedPageBreak/>
        <w:t xml:space="preserve">3) </w:t>
      </w:r>
      <w:r>
        <w:rPr>
          <w:b/>
          <w:bCs/>
          <w:sz w:val="24"/>
        </w:rPr>
        <w:t>КАФЕДРА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кафедры</w:t>
      </w:r>
      <w:r>
        <w:rPr>
          <w:sz w:val="24"/>
        </w:rPr>
        <w:t>, Название кафедры, Специализация кафедры, Учебный год)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4) </w:t>
      </w:r>
      <w:r>
        <w:rPr>
          <w:b/>
          <w:bCs/>
          <w:sz w:val="24"/>
        </w:rPr>
        <w:t>ГРУППА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группы</w:t>
      </w:r>
      <w:r>
        <w:rPr>
          <w:sz w:val="24"/>
        </w:rPr>
        <w:t>, Код факультета, Учебный год, Семестр, Группа, Курс, Шифр специальности)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5) </w:t>
      </w:r>
      <w:r>
        <w:rPr>
          <w:b/>
          <w:bCs/>
          <w:sz w:val="24"/>
        </w:rPr>
        <w:t>ПРЕПОДАВАТЕЛЬ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преподавателя</w:t>
      </w:r>
      <w:r>
        <w:rPr>
          <w:sz w:val="24"/>
        </w:rPr>
        <w:t>, ФИО преподавателя, Адрес преподавателя, Дата рождения преподавателя, Ученая степень и звание, Дата анкеты преподавателя, Примечания преподавателя)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6) </w:t>
      </w:r>
      <w:r>
        <w:rPr>
          <w:b/>
          <w:bCs/>
          <w:sz w:val="24"/>
        </w:rPr>
        <w:t>ПРЕДМЕТ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предмета</w:t>
      </w:r>
      <w:r>
        <w:rPr>
          <w:sz w:val="24"/>
        </w:rPr>
        <w:t>, Наименование предмета, Вид предмета, Описание предмета, Объем в часах по виду)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7) </w:t>
      </w:r>
      <w:r>
        <w:rPr>
          <w:b/>
          <w:bCs/>
          <w:sz w:val="24"/>
        </w:rPr>
        <w:t>СОСТАВ ГРУППЫ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группы, Код студента</w:t>
      </w:r>
      <w:r>
        <w:rPr>
          <w:sz w:val="24"/>
        </w:rPr>
        <w:t>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8) </w:t>
      </w:r>
      <w:r>
        <w:rPr>
          <w:b/>
          <w:bCs/>
          <w:sz w:val="24"/>
        </w:rPr>
        <w:t>СОСТАВ ФАКУЛЬТЕТА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факультета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кафедры</w:t>
      </w:r>
      <w:r>
        <w:rPr>
          <w:sz w:val="24"/>
        </w:rPr>
        <w:t>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9) </w:t>
      </w:r>
      <w:r>
        <w:rPr>
          <w:b/>
          <w:bCs/>
          <w:sz w:val="24"/>
        </w:rPr>
        <w:t>СОСТАВ КАФЕДРЫ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кафедры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преподавателя</w:t>
      </w:r>
      <w:r>
        <w:rPr>
          <w:sz w:val="24"/>
        </w:rPr>
        <w:t>, Должность)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10) </w:t>
      </w:r>
      <w:r>
        <w:rPr>
          <w:b/>
          <w:bCs/>
          <w:sz w:val="24"/>
        </w:rPr>
        <w:t>НАГРУЗКА ПРЕПОДАВАТЕЛЯ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преподавателя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предмета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факультета</w:t>
      </w:r>
      <w:r>
        <w:rPr>
          <w:sz w:val="24"/>
        </w:rPr>
        <w:t>, Учебный год, Семестр, Объем в часах преподавателя)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11) </w:t>
      </w:r>
      <w:r>
        <w:rPr>
          <w:b/>
          <w:bCs/>
          <w:sz w:val="24"/>
        </w:rPr>
        <w:t>РАСПИСАНИЕ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группы</w:t>
      </w:r>
      <w:r>
        <w:rPr>
          <w:sz w:val="24"/>
        </w:rPr>
        <w:t xml:space="preserve">, Код предмета, Код преподавателя, </w:t>
      </w:r>
      <w:r>
        <w:rPr>
          <w:b/>
          <w:bCs/>
          <w:sz w:val="24"/>
        </w:rPr>
        <w:t>День недели</w:t>
      </w:r>
      <w:r>
        <w:rPr>
          <w:sz w:val="24"/>
        </w:rPr>
        <w:t xml:space="preserve">, </w:t>
      </w:r>
      <w:r>
        <w:rPr>
          <w:b/>
          <w:bCs/>
          <w:sz w:val="24"/>
        </w:rPr>
        <w:t>Номер пары</w:t>
      </w:r>
      <w:r>
        <w:rPr>
          <w:sz w:val="24"/>
        </w:rPr>
        <w:t>, Номер аудитории)</w:t>
      </w:r>
    </w:p>
    <w:p w:rsidR="00E336E6" w:rsidRDefault="00E336E6">
      <w:pPr>
        <w:jc w:val="both"/>
        <w:rPr>
          <w:sz w:val="24"/>
        </w:rPr>
      </w:pPr>
      <w:r>
        <w:rPr>
          <w:sz w:val="24"/>
        </w:rPr>
        <w:t xml:space="preserve">12) </w:t>
      </w:r>
      <w:r>
        <w:rPr>
          <w:b/>
          <w:bCs/>
          <w:sz w:val="24"/>
        </w:rPr>
        <w:t>ЭКЗАМЕН</w:t>
      </w:r>
      <w:r>
        <w:rPr>
          <w:sz w:val="24"/>
        </w:rPr>
        <w:t xml:space="preserve"> (</w:t>
      </w:r>
      <w:r>
        <w:rPr>
          <w:b/>
          <w:bCs/>
          <w:sz w:val="24"/>
        </w:rPr>
        <w:t>Код студента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предмета</w:t>
      </w:r>
      <w:r>
        <w:rPr>
          <w:sz w:val="24"/>
        </w:rPr>
        <w:t xml:space="preserve">, </w:t>
      </w:r>
      <w:r>
        <w:rPr>
          <w:b/>
          <w:bCs/>
          <w:sz w:val="24"/>
        </w:rPr>
        <w:t>Код преподавателя</w:t>
      </w:r>
      <w:r>
        <w:rPr>
          <w:sz w:val="24"/>
        </w:rPr>
        <w:t xml:space="preserve">, </w:t>
      </w:r>
      <w:r>
        <w:rPr>
          <w:b/>
          <w:bCs/>
          <w:sz w:val="24"/>
        </w:rPr>
        <w:t>Дата экзамена</w:t>
      </w:r>
      <w:r>
        <w:rPr>
          <w:sz w:val="24"/>
        </w:rPr>
        <w:t>, Оценка)</w:t>
      </w:r>
    </w:p>
    <w:p w:rsidR="00621BB3" w:rsidRDefault="00E336E6" w:rsidP="00621BB3">
      <w:pPr>
        <w:ind w:firstLine="709"/>
        <w:jc w:val="both"/>
        <w:rPr>
          <w:b/>
          <w:caps/>
          <w:sz w:val="28"/>
        </w:rPr>
      </w:pPr>
      <w:r>
        <w:rPr>
          <w:sz w:val="24"/>
        </w:rPr>
        <w:t>Данная схема отношений является первоначальной, не окончательной и в нуждается в процедуре нормализации, которая и будет произведена позже.</w:t>
      </w:r>
    </w:p>
    <w:p w:rsidR="00621BB3" w:rsidRDefault="00621BB3" w:rsidP="00621BB3">
      <w:pPr>
        <w:spacing w:before="120" w:after="120"/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4.5. Реляционная алгебра. Синтаксис основных операторов реляционной алгебры</w:t>
      </w:r>
    </w:p>
    <w:p w:rsidR="00C62411" w:rsidRPr="00C62411" w:rsidRDefault="00C62411" w:rsidP="00C62411">
      <w:pPr>
        <w:pStyle w:val="a3"/>
        <w:ind w:firstLine="0"/>
        <w:rPr>
          <w:b/>
          <w:bCs/>
          <w:iCs/>
          <w:sz w:val="24"/>
        </w:rPr>
      </w:pPr>
      <w:proofErr w:type="spellStart"/>
      <w:r w:rsidRPr="00C62411">
        <w:rPr>
          <w:b/>
          <w:bCs/>
          <w:iCs/>
          <w:sz w:val="24"/>
          <w:lang w:val="en-GB"/>
        </w:rPr>
        <w:t>Перечень</w:t>
      </w:r>
      <w:proofErr w:type="spellEnd"/>
      <w:r w:rsidRPr="00C62411">
        <w:rPr>
          <w:b/>
          <w:bCs/>
          <w:iCs/>
          <w:sz w:val="24"/>
          <w:lang w:val="en-GB"/>
        </w:rPr>
        <w:t xml:space="preserve"> </w:t>
      </w:r>
      <w:proofErr w:type="spellStart"/>
      <w:r w:rsidRPr="00C62411">
        <w:rPr>
          <w:b/>
          <w:bCs/>
          <w:iCs/>
          <w:sz w:val="24"/>
          <w:lang w:val="en-GB"/>
        </w:rPr>
        <w:t>операций</w:t>
      </w:r>
      <w:proofErr w:type="spellEnd"/>
      <w:r w:rsidRPr="00C62411">
        <w:rPr>
          <w:b/>
          <w:bCs/>
          <w:iCs/>
          <w:sz w:val="24"/>
          <w:lang w:val="en-GB"/>
        </w:rPr>
        <w:t>:</w:t>
      </w:r>
    </w:p>
    <w:p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Проекция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</w:p>
    <w:p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Естественное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  <w:proofErr w:type="spellStart"/>
      <w:r w:rsidRPr="00C62411">
        <w:rPr>
          <w:bCs/>
          <w:i/>
          <w:iCs/>
          <w:sz w:val="24"/>
          <w:lang w:val="en-GB"/>
        </w:rPr>
        <w:t>соединение</w:t>
      </w:r>
      <w:proofErr w:type="spellEnd"/>
    </w:p>
    <w:p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r w:rsidRPr="00C62411">
        <w:rPr>
          <w:bCs/>
          <w:i/>
          <w:iCs/>
          <w:sz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lang w:val="en-GB"/>
          </w:rPr>
          <m:t>ϑ</m:t>
        </m:r>
      </m:oMath>
      <w:r w:rsidRPr="00C62411">
        <w:rPr>
          <w:bCs/>
          <w:i/>
          <w:iCs/>
          <w:sz w:val="24"/>
          <w:lang w:val="en-GB"/>
        </w:rPr>
        <w:t xml:space="preserve"> - соединение</w:t>
      </w:r>
    </w:p>
    <w:p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Декартово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  <w:proofErr w:type="spellStart"/>
      <w:r w:rsidRPr="00C62411">
        <w:rPr>
          <w:bCs/>
          <w:i/>
          <w:iCs/>
          <w:sz w:val="24"/>
          <w:lang w:val="en-GB"/>
        </w:rPr>
        <w:t>произведение</w:t>
      </w:r>
      <w:proofErr w:type="spellEnd"/>
    </w:p>
    <w:p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Селекция</w:t>
      </w:r>
      <w:proofErr w:type="spellEnd"/>
    </w:p>
    <w:p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Булевы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  <w:proofErr w:type="spellStart"/>
      <w:r w:rsidRPr="00C62411">
        <w:rPr>
          <w:bCs/>
          <w:i/>
          <w:iCs/>
          <w:sz w:val="24"/>
          <w:lang w:val="en-GB"/>
        </w:rPr>
        <w:t>операции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</w:p>
    <w:p w:rsidR="000F24A8" w:rsidRPr="00C62411" w:rsidRDefault="006649C9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Частное</w:t>
      </w:r>
      <w:proofErr w:type="spellEnd"/>
    </w:p>
    <w:p w:rsidR="00621BB3" w:rsidRPr="00C62411" w:rsidRDefault="00C62411" w:rsidP="00C62411">
      <w:pPr>
        <w:pStyle w:val="a3"/>
        <w:numPr>
          <w:ilvl w:val="0"/>
          <w:numId w:val="35"/>
        </w:numPr>
        <w:rPr>
          <w:bCs/>
          <w:i/>
          <w:iCs/>
          <w:sz w:val="24"/>
        </w:rPr>
      </w:pPr>
      <w:proofErr w:type="spellStart"/>
      <w:r w:rsidRPr="00C62411">
        <w:rPr>
          <w:bCs/>
          <w:i/>
          <w:iCs/>
          <w:sz w:val="24"/>
          <w:lang w:val="en-GB"/>
        </w:rPr>
        <w:t>Переименование</w:t>
      </w:r>
      <w:proofErr w:type="spellEnd"/>
      <w:r w:rsidRPr="00C62411">
        <w:rPr>
          <w:bCs/>
          <w:i/>
          <w:iCs/>
          <w:sz w:val="24"/>
          <w:lang w:val="en-GB"/>
        </w:rPr>
        <w:t xml:space="preserve"> </w:t>
      </w:r>
      <w:proofErr w:type="spellStart"/>
      <w:r w:rsidRPr="00C62411">
        <w:rPr>
          <w:bCs/>
          <w:i/>
          <w:iCs/>
          <w:sz w:val="24"/>
          <w:lang w:val="en-GB"/>
        </w:rPr>
        <w:t>атрибутов</w:t>
      </w:r>
      <w:proofErr w:type="spellEnd"/>
    </w:p>
    <w:p w:rsidR="00C62411" w:rsidRDefault="00C62411" w:rsidP="00C62411">
      <w:pPr>
        <w:pStyle w:val="a3"/>
        <w:ind w:firstLine="0"/>
        <w:rPr>
          <w:b/>
          <w:bCs/>
          <w:i/>
          <w:iCs/>
          <w:sz w:val="24"/>
        </w:rPr>
      </w:pPr>
    </w:p>
    <w:p w:rsidR="00C62411" w:rsidRPr="00C62411" w:rsidRDefault="00C62411" w:rsidP="00C62411">
      <w:pPr>
        <w:pStyle w:val="a3"/>
        <w:ind w:firstLine="0"/>
        <w:rPr>
          <w:b/>
          <w:bCs/>
          <w:i/>
          <w:iCs/>
          <w:sz w:val="24"/>
        </w:rPr>
      </w:pPr>
      <w:r w:rsidRPr="00C62411">
        <w:rPr>
          <w:b/>
          <w:bCs/>
          <w:i/>
          <w:iCs/>
          <w:sz w:val="24"/>
        </w:rPr>
        <w:t>Проекция:</w:t>
      </w:r>
    </w:p>
    <w:p w:rsidR="00C62411" w:rsidRPr="00C62411" w:rsidRDefault="00C62411" w:rsidP="00C62411">
      <w:pPr>
        <w:pStyle w:val="a3"/>
        <w:ind w:firstLine="0"/>
        <w:rPr>
          <w:bCs/>
          <w:iCs/>
          <w:sz w:val="24"/>
        </w:rPr>
      </w:pPr>
      <w:r w:rsidRPr="00C62411">
        <w:rPr>
          <w:bCs/>
          <w:iCs/>
          <w:sz w:val="24"/>
        </w:rPr>
        <w:t xml:space="preserve">Проекция это набор унарных операций выбора подмножества </w:t>
      </w:r>
      <m:oMath>
        <m:r>
          <w:rPr>
            <w:rFonts w:ascii="Cambria Math" w:hAnsi="Cambria Math"/>
            <w:sz w:val="24"/>
          </w:rPr>
          <m:t>X</m:t>
        </m:r>
      </m:oMath>
      <w:r w:rsidRPr="00C62411">
        <w:rPr>
          <w:bCs/>
          <w:iCs/>
          <w:sz w:val="24"/>
        </w:rPr>
        <w:t xml:space="preserve"> столбцов отношений </w:t>
      </w:r>
      <m:oMath>
        <m:r>
          <w:rPr>
            <w:rFonts w:ascii="Cambria Math" w:hAnsi="Cambria Math"/>
            <w:sz w:val="24"/>
          </w:rPr>
          <m:t>pro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x</m:t>
            </m:r>
          </m:sub>
        </m:sSub>
        <m:r>
          <w:rPr>
            <w:rFonts w:ascii="Cambria Math" w:hAnsi="Cambria Math"/>
            <w:sz w:val="24"/>
          </w:rPr>
          <m:t xml:space="preserve"> (r)</m:t>
        </m:r>
      </m:oMath>
      <w:r w:rsidRPr="00C62411">
        <w:rPr>
          <w:bCs/>
          <w:iCs/>
          <w:sz w:val="24"/>
        </w:rPr>
        <w:t xml:space="preserve">, где </w:t>
      </w:r>
      <m:oMath>
        <m:r>
          <w:rPr>
            <w:rFonts w:ascii="Cambria Math" w:hAnsi="Cambria Math"/>
            <w:sz w:val="24"/>
          </w:rPr>
          <m:t>R</m:t>
        </m:r>
      </m:oMath>
      <w:r w:rsidRPr="00C62411">
        <w:rPr>
          <w:bCs/>
          <w:iCs/>
          <w:sz w:val="24"/>
        </w:rPr>
        <w:t xml:space="preserve"> схема отношения </w:t>
      </w:r>
      <m:oMath>
        <m:r>
          <w:rPr>
            <w:rFonts w:ascii="Cambria Math" w:hAnsi="Cambria Math"/>
            <w:sz w:val="24"/>
          </w:rPr>
          <m:t>r</m:t>
        </m:r>
      </m:oMath>
      <w:r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</w:rPr>
          <m:t>X⊆R</m:t>
        </m:r>
      </m:oMath>
      <w:r w:rsidRPr="00C62411">
        <w:rPr>
          <w:bCs/>
          <w:iCs/>
          <w:sz w:val="24"/>
        </w:rPr>
        <w:t xml:space="preserve"> – набор столбцов.</w:t>
      </w:r>
    </w:p>
    <w:p w:rsidR="00C62411" w:rsidRPr="00183FE7" w:rsidRDefault="00C62411" w:rsidP="00C62411">
      <w:pPr>
        <w:pStyle w:val="a3"/>
        <w:ind w:firstLine="0"/>
        <w:rPr>
          <w:bCs/>
          <w:iCs/>
          <w:sz w:val="24"/>
          <w:u w:val="single"/>
        </w:rPr>
      </w:pPr>
      <w:r>
        <w:rPr>
          <w:bCs/>
          <w:iCs/>
          <w:sz w:val="24"/>
          <w:u w:val="single"/>
        </w:rPr>
        <w:t>Пример:</w:t>
      </w:r>
    </w:p>
    <w:p w:rsidR="00C62411" w:rsidRPr="00183FE7" w:rsidRDefault="00183FE7" w:rsidP="00C62411">
      <w:pPr>
        <w:pStyle w:val="a3"/>
        <w:ind w:firstLine="0"/>
        <w:rPr>
          <w:bCs/>
          <w:iCs/>
          <w:sz w:val="24"/>
        </w:rPr>
      </w:pPr>
      <w:r>
        <w:rPr>
          <w:bCs/>
          <w:iCs/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r:</m:t>
        </m:r>
      </m:oMath>
      <w:r w:rsidR="00C62411" w:rsidRPr="00183FE7">
        <w:rPr>
          <w:bCs/>
          <w:iCs/>
          <w:sz w:val="24"/>
        </w:rPr>
        <w:t xml:space="preserve">                                                                             </w:t>
      </w:r>
      <m:oMath>
        <m:r>
          <w:rPr>
            <w:rFonts w:ascii="Cambria Math" w:hAnsi="Cambria Math"/>
            <w:sz w:val="24"/>
          </w:rPr>
          <m:t>pro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</w:rPr>
          <m:t xml:space="preserve"> (r)</m:t>
        </m:r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6"/>
        <w:gridCol w:w="945"/>
        <w:gridCol w:w="1296"/>
        <w:gridCol w:w="930"/>
        <w:gridCol w:w="930"/>
        <w:gridCol w:w="947"/>
        <w:gridCol w:w="946"/>
        <w:gridCol w:w="930"/>
      </w:tblGrid>
      <w:tr w:rsidR="00C62411" w:rsidTr="00183FE7">
        <w:tc>
          <w:tcPr>
            <w:tcW w:w="983" w:type="dxa"/>
          </w:tcPr>
          <w:p w:rsidR="00C62411" w:rsidRDefault="00731753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C62411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C62411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411" w:rsidRDefault="00C62411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2411" w:rsidRDefault="00C62411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C62411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C62411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411" w:rsidRDefault="00C62411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  <w:tr w:rsidR="00731753" w:rsidTr="00183FE7">
        <w:tc>
          <w:tcPr>
            <w:tcW w:w="983" w:type="dxa"/>
          </w:tcPr>
          <w:p w:rsidR="00731753" w:rsidRDefault="00731753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21.03.2019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  <w:tr w:rsidR="00731753" w:rsidTr="00183FE7">
        <w:tc>
          <w:tcPr>
            <w:tcW w:w="983" w:type="dxa"/>
          </w:tcPr>
          <w:p w:rsidR="00731753" w:rsidRDefault="00731753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07.08.2018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  <w:tr w:rsidR="00731753" w:rsidTr="00183FE7">
        <w:tc>
          <w:tcPr>
            <w:tcW w:w="983" w:type="dxa"/>
          </w:tcPr>
          <w:p w:rsidR="00731753" w:rsidRDefault="00731753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10.02.2020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  <w:tr w:rsidR="00731753" w:rsidTr="00731753">
        <w:tc>
          <w:tcPr>
            <w:tcW w:w="983" w:type="dxa"/>
          </w:tcPr>
          <w:p w:rsidR="00731753" w:rsidRDefault="00731753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4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30.12.2020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single" w:sz="4" w:space="0" w:color="auto"/>
              <w:bottom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bottom w:val="single" w:sz="4" w:space="0" w:color="auto"/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  <w:tr w:rsidR="00731753" w:rsidTr="00731753">
        <w:tc>
          <w:tcPr>
            <w:tcW w:w="983" w:type="dxa"/>
          </w:tcPr>
          <w:p w:rsidR="00731753" w:rsidRDefault="00731753" w:rsidP="00183FE7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13.09.2021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731753" w:rsidRDefault="00731753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</w:tr>
    </w:tbl>
    <w:p w:rsidR="00931A16" w:rsidRDefault="00931A16" w:rsidP="00931A16">
      <w:pPr>
        <w:pStyle w:val="a3"/>
        <w:ind w:firstLine="0"/>
        <w:rPr>
          <w:sz w:val="24"/>
        </w:rPr>
      </w:pPr>
      <w:r w:rsidRPr="00931A16">
        <w:rPr>
          <w:bCs/>
          <w:iCs/>
          <w:sz w:val="24"/>
          <w:u w:val="single"/>
        </w:rPr>
        <w:t>Свойство:</w:t>
      </w:r>
      <w:r w:rsidRPr="00931A16">
        <w:rPr>
          <w:bCs/>
          <w:iCs/>
          <w:sz w:val="24"/>
        </w:rPr>
        <w:t xml:space="preserve"> если </w:t>
      </w:r>
      <m:oMath>
        <m:r>
          <w:rPr>
            <w:rFonts w:ascii="Cambria Math" w:hAnsi="Cambria Math"/>
            <w:sz w:val="24"/>
            <w:lang w:val="en-GB"/>
          </w:rPr>
          <m:t>Y</m:t>
        </m:r>
        <m:r>
          <w:rPr>
            <w:rFonts w:ascii="Cambria Math" w:hAnsi="Cambria Math"/>
            <w:sz w:val="24"/>
          </w:rPr>
          <m:t>⊆</m:t>
        </m:r>
        <m:r>
          <w:rPr>
            <w:rFonts w:ascii="Cambria Math" w:hAnsi="Cambria Math"/>
            <w:sz w:val="24"/>
            <w:lang w:val="en-GB"/>
          </w:rPr>
          <m:t>X</m:t>
        </m:r>
        <m:r>
          <w:rPr>
            <w:rFonts w:ascii="Cambria Math" w:hAnsi="Cambria Math"/>
            <w:sz w:val="24"/>
          </w:rPr>
          <m:t>⊆</m:t>
        </m:r>
        <m:r>
          <w:rPr>
            <w:rFonts w:ascii="Cambria Math" w:hAnsi="Cambria Math"/>
            <w:sz w:val="24"/>
            <w:lang w:val="en-GB"/>
          </w:rPr>
          <m:t>R</m:t>
        </m:r>
      </m:oMath>
      <w:r w:rsidRPr="00931A16">
        <w:rPr>
          <w:bCs/>
          <w:iCs/>
          <w:sz w:val="24"/>
        </w:rPr>
        <w:t xml:space="preserve">, то </w:t>
      </w:r>
      <m:oMath>
        <m:r>
          <w:rPr>
            <w:rFonts w:ascii="Cambria Math" w:hAnsi="Cambria Math"/>
            <w:sz w:val="24"/>
            <w:lang w:val="en-GB"/>
          </w:rPr>
          <m:t>pro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j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pro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r</m:t>
                </m:r>
              </m:e>
            </m:d>
          </m:e>
        </m:d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  <w:lang w:val="en-GB"/>
          </w:rPr>
          <m:t>pro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j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</m:d>
        <m:r>
          <w:rPr>
            <w:rFonts w:ascii="Cambria Math" w:hAnsi="Cambria Math"/>
            <w:sz w:val="24"/>
            <w:rtl/>
            <w:lang w:val="en-US"/>
          </w:rPr>
          <m:t>‏</m:t>
        </m:r>
      </m:oMath>
    </w:p>
    <w:p w:rsidR="0071075A" w:rsidRPr="0071075A" w:rsidRDefault="0071075A" w:rsidP="00931A16">
      <w:pPr>
        <w:pStyle w:val="a3"/>
        <w:ind w:firstLine="0"/>
        <w:rPr>
          <w:bCs/>
          <w:iCs/>
          <w:sz w:val="24"/>
        </w:rPr>
      </w:pPr>
      <w:r>
        <w:rPr>
          <w:sz w:val="24"/>
        </w:rPr>
        <w:lastRenderedPageBreak/>
        <w:t xml:space="preserve">Из определения операции проекции и общих положений реляционной алгебры следует, что картежи в результирующем отношении </w:t>
      </w:r>
      <w:r w:rsidRPr="00CB64CF">
        <w:rPr>
          <w:b/>
          <w:sz w:val="24"/>
        </w:rPr>
        <w:t>не будут</w:t>
      </w:r>
      <w:r>
        <w:rPr>
          <w:sz w:val="24"/>
        </w:rPr>
        <w:t xml:space="preserve"> повторяться.</w:t>
      </w:r>
    </w:p>
    <w:p w:rsidR="00C62411" w:rsidRPr="005E5E3B" w:rsidRDefault="00C62411" w:rsidP="00C62411">
      <w:pPr>
        <w:pStyle w:val="a3"/>
        <w:ind w:firstLine="0"/>
        <w:rPr>
          <w:bCs/>
          <w:iCs/>
          <w:sz w:val="24"/>
        </w:rPr>
      </w:pPr>
    </w:p>
    <w:p w:rsidR="00931A16" w:rsidRPr="00931A16" w:rsidRDefault="00931A16" w:rsidP="00C62411">
      <w:pPr>
        <w:pStyle w:val="a3"/>
        <w:ind w:firstLine="0"/>
        <w:rPr>
          <w:b/>
          <w:bCs/>
          <w:i/>
          <w:iCs/>
          <w:sz w:val="24"/>
        </w:rPr>
      </w:pPr>
      <w:r w:rsidRPr="00931A16">
        <w:rPr>
          <w:b/>
          <w:bCs/>
          <w:i/>
          <w:iCs/>
          <w:sz w:val="24"/>
        </w:rPr>
        <w:t>Естественное соединение:</w:t>
      </w:r>
    </w:p>
    <w:p w:rsidR="00931A16" w:rsidRPr="00931A16" w:rsidRDefault="00931A16" w:rsidP="00931A16">
      <w:pPr>
        <w:pStyle w:val="a3"/>
        <w:ind w:firstLine="0"/>
        <w:rPr>
          <w:bCs/>
          <w:iCs/>
          <w:sz w:val="24"/>
        </w:rPr>
      </w:pPr>
      <w:r w:rsidRPr="00931A16">
        <w:rPr>
          <w:bCs/>
          <w:iCs/>
          <w:sz w:val="24"/>
        </w:rPr>
        <w:t xml:space="preserve">Пусть отношения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931A16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931A16">
        <w:rPr>
          <w:bCs/>
          <w:iCs/>
          <w:sz w:val="24"/>
        </w:rPr>
        <w:t xml:space="preserve"> имеют схемы </w:t>
      </w:r>
    </w:p>
    <w:p w:rsidR="00931A16" w:rsidRPr="00931A16" w:rsidRDefault="00731753" w:rsidP="00931A16">
      <w:pPr>
        <w:pStyle w:val="a3"/>
        <w:ind w:firstLine="0"/>
        <w:rPr>
          <w:bCs/>
          <w:i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 w:rsidR="00931A16" w:rsidRPr="00931A16">
        <w:rPr>
          <w:bCs/>
          <w:iCs/>
          <w:sz w:val="24"/>
        </w:rPr>
        <w:t xml:space="preserve"> </w:t>
      </w:r>
    </w:p>
    <w:p w:rsidR="00931A16" w:rsidRPr="00931A16" w:rsidRDefault="00931A16" w:rsidP="00931A16">
      <w:pPr>
        <w:pStyle w:val="a3"/>
        <w:ind w:firstLine="0"/>
        <w:rPr>
          <w:bCs/>
          <w:iCs/>
          <w:sz w:val="24"/>
        </w:rPr>
      </w:pPr>
      <w:r w:rsidRPr="00931A16">
        <w:rPr>
          <w:bCs/>
          <w:iCs/>
          <w:sz w:val="24"/>
        </w:rPr>
        <w:t xml:space="preserve">и </w:t>
      </w:r>
    </w:p>
    <w:p w:rsidR="00931A16" w:rsidRPr="00931A16" w:rsidRDefault="00731753" w:rsidP="00931A16">
      <w:pPr>
        <w:pStyle w:val="a3"/>
        <w:ind w:firstLine="0"/>
        <w:rPr>
          <w:bCs/>
          <w:i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</m:e>
        </m:d>
      </m:oMath>
      <w:r w:rsidR="00931A16" w:rsidRPr="00931A16">
        <w:rPr>
          <w:bCs/>
          <w:iCs/>
          <w:sz w:val="24"/>
        </w:rPr>
        <w:t xml:space="preserve">. </w:t>
      </w:r>
    </w:p>
    <w:p w:rsidR="00931A16" w:rsidRPr="006C152D" w:rsidRDefault="00931A16" w:rsidP="00931A16">
      <w:pPr>
        <w:pStyle w:val="a3"/>
        <w:ind w:firstLine="0"/>
        <w:rPr>
          <w:bCs/>
          <w:iCs/>
          <w:sz w:val="24"/>
        </w:rPr>
      </w:pPr>
      <w:r w:rsidRPr="00931A16">
        <w:rPr>
          <w:bCs/>
          <w:iCs/>
          <w:sz w:val="24"/>
        </w:rPr>
        <w:t xml:space="preserve">Тогда </w:t>
      </w:r>
      <w:r w:rsidRPr="00931A16">
        <w:rPr>
          <w:b/>
          <w:bCs/>
          <w:iCs/>
          <w:sz w:val="24"/>
        </w:rPr>
        <w:t>естественное соединение</w:t>
      </w:r>
      <w:r w:rsidRPr="00931A16">
        <w:rPr>
          <w:bCs/>
          <w:iCs/>
          <w:sz w:val="24"/>
        </w:rPr>
        <w:t xml:space="preserve"> (</w:t>
      </w:r>
      <m:oMath>
        <m:r>
          <w:rPr>
            <w:rFonts w:ascii="Cambria Math" w:hAnsi="Cambria Math"/>
            <w:sz w:val="24"/>
            <w:lang w:val="en-GB"/>
          </w:rPr>
          <m:t>join</m:t>
        </m:r>
      </m:oMath>
      <w:r w:rsidRPr="00931A16">
        <w:rPr>
          <w:bCs/>
          <w:iCs/>
          <w:sz w:val="24"/>
        </w:rPr>
        <w:t xml:space="preserve">) отношений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931A16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931A16">
        <w:rPr>
          <w:bCs/>
          <w:iCs/>
          <w:sz w:val="24"/>
        </w:rPr>
        <w:t xml:space="preserve"> есть отношение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931A16">
        <w:rPr>
          <w:bCs/>
          <w:iCs/>
          <w:sz w:val="24"/>
        </w:rPr>
        <w:t xml:space="preserve"> </w:t>
      </w:r>
      <w:r w:rsidR="006C152D">
        <w:rPr>
          <w:bCs/>
          <w:iCs/>
          <w:sz w:val="24"/>
        </w:rPr>
        <w:t>со схемой</w:t>
      </w:r>
      <w:r w:rsidR="006C152D" w:rsidRPr="006C152D">
        <w:rPr>
          <w:bCs/>
          <w:iCs/>
          <w:sz w:val="24"/>
        </w:rPr>
        <w:t>:</w:t>
      </w:r>
    </w:p>
    <w:p w:rsidR="00931A16" w:rsidRPr="00931A16" w:rsidRDefault="00731753" w:rsidP="00931A16">
      <w:pPr>
        <w:pStyle w:val="a3"/>
        <w:ind w:firstLine="0"/>
        <w:rPr>
          <w:bCs/>
          <w:iCs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GB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vertAlign w:val="subscript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e>
          </m:d>
        </m:oMath>
      </m:oMathPara>
    </w:p>
    <w:p w:rsidR="00931A16" w:rsidRPr="00931A16" w:rsidRDefault="00931A16" w:rsidP="00931A16">
      <w:pPr>
        <w:pStyle w:val="a3"/>
        <w:ind w:firstLine="0"/>
        <w:rPr>
          <w:bCs/>
          <w:iCs/>
          <w:sz w:val="24"/>
        </w:rPr>
      </w:pPr>
      <w:r w:rsidRPr="00931A16">
        <w:rPr>
          <w:bCs/>
          <w:iCs/>
          <w:sz w:val="24"/>
        </w:rPr>
        <w:t>в котором каждая запись</w:t>
      </w:r>
      <w:r w:rsidR="006C152D" w:rsidRPr="006C152D">
        <w:rPr>
          <w:bCs/>
          <w:iCs/>
          <w:sz w:val="24"/>
        </w:rPr>
        <w:t xml:space="preserve"> </w:t>
      </w:r>
      <w:r w:rsidRPr="00931A16">
        <w:rPr>
          <w:bCs/>
          <w:iCs/>
          <w:sz w:val="24"/>
        </w:rPr>
        <w:t xml:space="preserve">(экземпляр) получена конкатенацией каждой записи из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6C152D" w:rsidRPr="00931A16">
        <w:rPr>
          <w:bCs/>
          <w:iCs/>
          <w:sz w:val="24"/>
        </w:rPr>
        <w:t xml:space="preserve"> </w:t>
      </w:r>
      <w:r w:rsidRPr="00931A16">
        <w:rPr>
          <w:bCs/>
          <w:iCs/>
          <w:sz w:val="24"/>
          <w:vertAlign w:val="subscript"/>
        </w:rPr>
        <w:t xml:space="preserve"> </w:t>
      </w:r>
      <w:r w:rsidRPr="00931A16">
        <w:rPr>
          <w:bCs/>
          <w:iCs/>
          <w:sz w:val="24"/>
        </w:rPr>
        <w:t xml:space="preserve">с теми записями из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931A16">
        <w:rPr>
          <w:bCs/>
          <w:iCs/>
          <w:sz w:val="24"/>
        </w:rPr>
        <w:t xml:space="preserve">, у которых совпадают значения в общих атрибутах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A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A</m:t>
            </m: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931A16">
        <w:rPr>
          <w:bCs/>
          <w:iCs/>
          <w:sz w:val="24"/>
        </w:rPr>
        <w:t>.</w:t>
      </w:r>
    </w:p>
    <w:p w:rsidR="00C62411" w:rsidRPr="005E5E3B" w:rsidRDefault="006C152D" w:rsidP="00C62411">
      <w:pPr>
        <w:pStyle w:val="a3"/>
        <w:ind w:firstLine="0"/>
        <w:rPr>
          <w:bCs/>
          <w:iCs/>
          <w:sz w:val="24"/>
          <w:u w:val="single"/>
        </w:rPr>
      </w:pPr>
      <w:r w:rsidRPr="005E5E3B">
        <w:rPr>
          <w:bCs/>
          <w:iCs/>
          <w:sz w:val="24"/>
          <w:u w:val="single"/>
        </w:rPr>
        <w:t>Пример:</w:t>
      </w:r>
    </w:p>
    <w:p w:rsidR="006C152D" w:rsidRPr="005E5E3B" w:rsidRDefault="00731753" w:rsidP="00C62411">
      <w:pPr>
        <w:pStyle w:val="a3"/>
        <w:ind w:firstLine="0"/>
        <w:rPr>
          <w:bCs/>
          <w:i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:</m:t>
        </m:r>
      </m:oMath>
      <w:r w:rsidR="00145A74" w:rsidRPr="005E5E3B">
        <w:rPr>
          <w:bCs/>
          <w:iCs/>
          <w:sz w:val="24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145A74" w:rsidRPr="005E5E3B">
        <w:rPr>
          <w:bCs/>
          <w:iCs/>
          <w:sz w:val="24"/>
        </w:rPr>
        <w:t xml:space="preserve">                                       </w:t>
      </w:r>
      <m:oMath>
        <m:r>
          <w:rPr>
            <w:rFonts w:ascii="Cambria Math" w:hAnsi="Cambria Math"/>
            <w:sz w:val="24"/>
          </w:rPr>
          <m:t xml:space="preserve"> 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874"/>
        <w:gridCol w:w="874"/>
        <w:gridCol w:w="875"/>
        <w:gridCol w:w="875"/>
        <w:gridCol w:w="875"/>
        <w:gridCol w:w="875"/>
      </w:tblGrid>
      <w:tr w:rsidR="006C152D" w:rsidTr="006C152D">
        <w:tc>
          <w:tcPr>
            <w:tcW w:w="874" w:type="dxa"/>
            <w:tcBorders>
              <w:right w:val="single" w:sz="4" w:space="0" w:color="auto"/>
            </w:tcBorders>
          </w:tcPr>
          <w:p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874" w:type="dxa"/>
          </w:tcPr>
          <w:p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</w:tcPr>
          <w:p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875" w:type="dxa"/>
          </w:tcPr>
          <w:p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875" w:type="dxa"/>
          </w:tcPr>
          <w:p w:rsidR="006C152D" w:rsidRDefault="006C152D" w:rsidP="00C62411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</w:tr>
      <w:tr w:rsidR="006C152D" w:rsidTr="006C152D">
        <w:tc>
          <w:tcPr>
            <w:tcW w:w="874" w:type="dxa"/>
            <w:tcBorders>
              <w:right w:val="single" w:sz="4" w:space="0" w:color="auto"/>
            </w:tcBorders>
          </w:tcPr>
          <w:p w:rsidR="006C152D" w:rsidRDefault="00731753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2D" w:rsidRDefault="006C152D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874" w:type="dxa"/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875" w:type="dxa"/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6C152D" w:rsidTr="006C152D">
        <w:tc>
          <w:tcPr>
            <w:tcW w:w="874" w:type="dxa"/>
            <w:tcBorders>
              <w:right w:val="single" w:sz="4" w:space="0" w:color="auto"/>
            </w:tcBorders>
          </w:tcPr>
          <w:p w:rsidR="006C152D" w:rsidRDefault="00731753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2D" w:rsidRDefault="006C152D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7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874" w:type="dxa"/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875" w:type="dxa"/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</w:tr>
      <w:tr w:rsidR="006C152D" w:rsidTr="006C152D">
        <w:tc>
          <w:tcPr>
            <w:tcW w:w="874" w:type="dxa"/>
            <w:tcBorders>
              <w:right w:val="single" w:sz="4" w:space="0" w:color="auto"/>
            </w:tcBorders>
          </w:tcPr>
          <w:p w:rsidR="006C152D" w:rsidRDefault="00731753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2D" w:rsidRDefault="006C152D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875" w:type="dxa"/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</w:tr>
      <w:tr w:rsidR="006C152D" w:rsidTr="006C152D">
        <w:tc>
          <w:tcPr>
            <w:tcW w:w="874" w:type="dxa"/>
            <w:tcBorders>
              <w:right w:val="single" w:sz="4" w:space="0" w:color="auto"/>
            </w:tcBorders>
          </w:tcPr>
          <w:p w:rsidR="006C152D" w:rsidRDefault="00731753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2D" w:rsidRDefault="006C152D" w:rsidP="00145A74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nil"/>
              <w:bottom w:val="nil"/>
              <w:right w:val="nil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4" w:type="dxa"/>
            <w:tcBorders>
              <w:left w:val="nil"/>
              <w:bottom w:val="nil"/>
              <w:right w:val="nil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</w:tcBorders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875" w:type="dxa"/>
          </w:tcPr>
          <w:p w:rsidR="006C152D" w:rsidRDefault="006C152D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875" w:type="dxa"/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6C152D" w:rsidRDefault="00731753" w:rsidP="001A746F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6C152D" w:rsidRDefault="00145A74" w:rsidP="00C62411">
      <w:pPr>
        <w:pStyle w:val="a3"/>
        <w:ind w:firstLine="0"/>
        <w:rPr>
          <w:bCs/>
          <w:iCs/>
          <w:sz w:val="24"/>
        </w:rPr>
      </w:pPr>
      <w:r w:rsidRPr="00145A74">
        <w:rPr>
          <w:bCs/>
          <w:iCs/>
          <w:sz w:val="24"/>
        </w:rPr>
        <w:t xml:space="preserve">Обозначения: </w:t>
      </w:r>
      <m:oMath>
        <m:r>
          <w:rPr>
            <w:rFonts w:ascii="Cambria Math" w:hAnsi="Cambria Math"/>
            <w:sz w:val="24"/>
          </w:rPr>
          <m:t xml:space="preserve">join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</m:oMath>
      <w:r w:rsidRPr="00145A74">
        <w:rPr>
          <w:bCs/>
          <w:iCs/>
          <w:sz w:val="24"/>
        </w:rPr>
        <w:t xml:space="preserve"> или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</m:oMath>
      <w:r w:rsidRPr="00145A74">
        <w:rPr>
          <w:bCs/>
          <w:iCs/>
          <w:sz w:val="24"/>
        </w:rPr>
        <w:t xml:space="preserve"> или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join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:rsidR="005E5E3B" w:rsidRPr="005E5E3B" w:rsidRDefault="005E5E3B" w:rsidP="00C62411">
      <w:pPr>
        <w:pStyle w:val="a3"/>
        <w:ind w:firstLine="0"/>
        <w:rPr>
          <w:b/>
          <w:bCs/>
          <w:i/>
          <w:iCs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>ϑ</m:t>
        </m:r>
      </m:oMath>
      <w:r w:rsidRPr="005E5E3B">
        <w:rPr>
          <w:b/>
          <w:bCs/>
          <w:i/>
          <w:iCs/>
          <w:sz w:val="24"/>
        </w:rPr>
        <w:t xml:space="preserve"> – соединение:</w:t>
      </w:r>
    </w:p>
    <w:p w:rsidR="005E5E3B" w:rsidRPr="005E5E3B" w:rsidRDefault="005E5E3B" w:rsidP="005E5E3B">
      <w:pPr>
        <w:pStyle w:val="a3"/>
        <w:ind w:firstLine="0"/>
        <w:rPr>
          <w:bCs/>
          <w:iCs/>
          <w:sz w:val="24"/>
        </w:rPr>
      </w:pPr>
      <w:r w:rsidRPr="005E5E3B">
        <w:rPr>
          <w:bCs/>
          <w:iCs/>
          <w:sz w:val="24"/>
          <w:u w:val="single"/>
        </w:rPr>
        <w:t>Определение</w:t>
      </w:r>
      <w:r w:rsidRPr="005E5E3B">
        <w:rPr>
          <w:bCs/>
          <w:iCs/>
          <w:sz w:val="24"/>
        </w:rPr>
        <w:t xml:space="preserve">: Пусть даны отношения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5E5E3B">
        <w:rPr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E5E3B">
        <w:rPr>
          <w:bCs/>
          <w:iCs/>
          <w:sz w:val="24"/>
        </w:rPr>
        <w:t xml:space="preserve"> со схемами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e>
        </m:d>
      </m:oMath>
      <w:r w:rsidRPr="005E5E3B">
        <w:rPr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>
        <w:rPr>
          <w:bCs/>
          <w:iCs/>
          <w:sz w:val="24"/>
        </w:rPr>
        <w:t>, соответственно</w:t>
      </w:r>
      <w:r w:rsidRPr="005E5E3B">
        <w:rPr>
          <w:bCs/>
          <w:iCs/>
          <w:sz w:val="24"/>
        </w:rPr>
        <w:t xml:space="preserve">, </w:t>
      </w:r>
      <w:r>
        <w:rPr>
          <w:bCs/>
          <w:iCs/>
          <w:sz w:val="24"/>
        </w:rPr>
        <w:t>и</w:t>
      </w:r>
      <w:r w:rsidRPr="005E5E3B">
        <w:rPr>
          <w:bCs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ϑ</m:t>
        </m:r>
      </m:oMath>
      <w:r>
        <w:rPr>
          <w:bCs/>
          <w:iCs/>
          <w:sz w:val="24"/>
        </w:rPr>
        <w:t xml:space="preserve"> – </w:t>
      </w:r>
      <w:r w:rsidRPr="005E5E3B">
        <w:rPr>
          <w:bCs/>
          <w:iCs/>
          <w:sz w:val="24"/>
        </w:rPr>
        <w:t>опера</w:t>
      </w:r>
      <w:r>
        <w:rPr>
          <w:bCs/>
          <w:iCs/>
          <w:sz w:val="24"/>
        </w:rPr>
        <w:t xml:space="preserve">тор сравнения на группах атрибутов </w:t>
      </w:r>
      <m:oMath>
        <m:r>
          <w:rPr>
            <w:rFonts w:ascii="Cambria Math" w:hAnsi="Cambria Math"/>
            <w:sz w:val="24"/>
            <w:lang w:val="en-GB"/>
          </w:rPr>
          <m:t>A</m:t>
        </m:r>
      </m:oMath>
      <w:r w:rsidRPr="005E5E3B"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  <w:lang w:val="en-GB"/>
          </w:rPr>
          <m:t>C</m:t>
        </m:r>
      </m:oMath>
      <w:r w:rsidRPr="005E5E3B">
        <w:rPr>
          <w:bCs/>
          <w:iCs/>
          <w:sz w:val="24"/>
        </w:rPr>
        <w:t xml:space="preserve">, Тогда </w:t>
      </w:r>
      <m:oMath>
        <m:r>
          <w:rPr>
            <w:rFonts w:ascii="Cambria Math" w:hAnsi="Cambria Math"/>
            <w:sz w:val="24"/>
          </w:rPr>
          <m:t>ϑ</m:t>
        </m:r>
      </m:oMath>
      <w:r>
        <w:rPr>
          <w:bCs/>
          <w:iCs/>
          <w:sz w:val="24"/>
        </w:rPr>
        <w:t xml:space="preserve"> –</w:t>
      </w:r>
      <w:r w:rsidRPr="005E5E3B">
        <w:rPr>
          <w:b/>
          <w:bCs/>
          <w:iCs/>
          <w:sz w:val="24"/>
        </w:rPr>
        <w:t xml:space="preserve"> соединение</w:t>
      </w:r>
      <w:r w:rsidRPr="005E5E3B">
        <w:rPr>
          <w:bCs/>
          <w:iCs/>
          <w:sz w:val="24"/>
        </w:rPr>
        <w:t xml:space="preserve"> отношений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5E5E3B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E5E3B">
        <w:rPr>
          <w:bCs/>
          <w:iCs/>
          <w:sz w:val="24"/>
        </w:rPr>
        <w:t xml:space="preserve"> есть отношение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5E5E3B">
        <w:rPr>
          <w:bCs/>
          <w:iCs/>
          <w:sz w:val="24"/>
        </w:rPr>
        <w:t xml:space="preserve"> со схемой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 w:rsidRPr="005E5E3B">
        <w:rPr>
          <w:bCs/>
          <w:iCs/>
          <w:sz w:val="24"/>
        </w:rPr>
        <w:t xml:space="preserve">, полученной объединением атрибутов схем </w:t>
      </w:r>
      <w:r w:rsidRPr="005E5E3B">
        <w:rPr>
          <w:bCs/>
          <w:iCs/>
          <w:sz w:val="24"/>
          <w:lang w:val="en-GB"/>
        </w:rPr>
        <w:t>R</w:t>
      </w:r>
      <w:r w:rsidRPr="005E5E3B">
        <w:rPr>
          <w:bCs/>
          <w:iCs/>
          <w:sz w:val="24"/>
          <w:vertAlign w:val="subscript"/>
        </w:rPr>
        <w:t>1</w:t>
      </w:r>
      <w:r w:rsidRPr="005E5E3B">
        <w:rPr>
          <w:bCs/>
          <w:iCs/>
          <w:sz w:val="24"/>
        </w:rPr>
        <w:t xml:space="preserve"> и </w:t>
      </w:r>
      <w:r w:rsidRPr="005E5E3B">
        <w:rPr>
          <w:bCs/>
          <w:iCs/>
          <w:sz w:val="24"/>
          <w:lang w:val="en-GB"/>
        </w:rPr>
        <w:t>R</w:t>
      </w:r>
      <w:r w:rsidRPr="005E5E3B">
        <w:rPr>
          <w:bCs/>
          <w:iCs/>
          <w:sz w:val="24"/>
          <w:vertAlign w:val="subscript"/>
        </w:rPr>
        <w:t>2</w:t>
      </w:r>
      <w:r w:rsidRPr="005E5E3B">
        <w:rPr>
          <w:bCs/>
          <w:iCs/>
          <w:sz w:val="24"/>
        </w:rPr>
        <w:t xml:space="preserve"> </w:t>
      </w:r>
      <w:r w:rsidRPr="005E5E3B">
        <w:rPr>
          <w:b/>
          <w:bCs/>
          <w:iCs/>
          <w:sz w:val="24"/>
        </w:rPr>
        <w:t>без повторения</w:t>
      </w:r>
      <w:r w:rsidRPr="005E5E3B">
        <w:rPr>
          <w:bCs/>
          <w:iCs/>
          <w:sz w:val="24"/>
        </w:rPr>
        <w:t xml:space="preserve">. Записи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5E5E3B">
        <w:rPr>
          <w:bCs/>
          <w:iCs/>
          <w:sz w:val="24"/>
        </w:rPr>
        <w:t xml:space="preserve"> получаются конкатенацией тех записей из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5E5E3B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E5E3B">
        <w:rPr>
          <w:bCs/>
          <w:iCs/>
          <w:sz w:val="24"/>
        </w:rPr>
        <w:t xml:space="preserve">, у которых значения группы столбцов </w:t>
      </w:r>
      <m:oMath>
        <m:r>
          <w:rPr>
            <w:rFonts w:ascii="Cambria Math" w:hAnsi="Cambria Math"/>
            <w:sz w:val="24"/>
            <w:lang w:val="en-GB"/>
          </w:rPr>
          <m:t>A</m:t>
        </m:r>
      </m:oMath>
      <w:r w:rsidRPr="005E5E3B">
        <w:rPr>
          <w:bCs/>
          <w:iCs/>
          <w:sz w:val="24"/>
        </w:rPr>
        <w:t xml:space="preserve"> в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5E5E3B">
        <w:rPr>
          <w:bCs/>
          <w:iCs/>
          <w:sz w:val="24"/>
        </w:rPr>
        <w:t xml:space="preserve"> и группы столбцов </w:t>
      </w:r>
      <m:oMath>
        <m:r>
          <w:rPr>
            <w:rFonts w:ascii="Cambria Math" w:hAnsi="Cambria Math"/>
            <w:sz w:val="24"/>
            <w:lang w:val="en-GB"/>
          </w:rPr>
          <m:t>C</m:t>
        </m:r>
      </m:oMath>
      <w:r w:rsidRPr="005E5E3B">
        <w:rPr>
          <w:bCs/>
          <w:iCs/>
          <w:sz w:val="24"/>
        </w:rPr>
        <w:t xml:space="preserve"> в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E5E3B">
        <w:rPr>
          <w:bCs/>
          <w:iCs/>
          <w:sz w:val="24"/>
        </w:rPr>
        <w:t xml:space="preserve"> находятся в отношении </w:t>
      </w:r>
      <m:oMath>
        <m:r>
          <w:rPr>
            <w:rFonts w:ascii="Cambria Math" w:hAnsi="Cambria Math"/>
            <w:sz w:val="24"/>
          </w:rPr>
          <m:t>ϑ</m:t>
        </m:r>
      </m:oMath>
      <w:r w:rsidRPr="005E5E3B">
        <w:rPr>
          <w:bCs/>
          <w:iCs/>
          <w:sz w:val="24"/>
        </w:rPr>
        <w:t xml:space="preserve"> (удовлетворяют </w:t>
      </w:r>
      <m:oMath>
        <m:r>
          <w:rPr>
            <w:rFonts w:ascii="Cambria Math" w:hAnsi="Cambria Math"/>
            <w:sz w:val="24"/>
          </w:rPr>
          <m:t>ϑ</m:t>
        </m:r>
      </m:oMath>
      <w:r w:rsidRPr="005E5E3B">
        <w:rPr>
          <w:bCs/>
          <w:iCs/>
          <w:sz w:val="24"/>
        </w:rPr>
        <w:t>).</w:t>
      </w:r>
    </w:p>
    <w:p w:rsidR="005E5E3B" w:rsidRPr="005E5E3B" w:rsidRDefault="005E5E3B" w:rsidP="005E5E3B">
      <w:pPr>
        <w:pStyle w:val="a3"/>
        <w:ind w:firstLine="0"/>
        <w:rPr>
          <w:bCs/>
          <w:iCs/>
          <w:sz w:val="24"/>
        </w:rPr>
      </w:pPr>
      <w:r w:rsidRPr="005E5E3B">
        <w:rPr>
          <w:bCs/>
          <w:iCs/>
          <w:sz w:val="24"/>
          <w:u w:val="single"/>
        </w:rPr>
        <w:t>Обозначение:</w:t>
      </w:r>
      <w:r w:rsidRPr="005E5E3B">
        <w:rPr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join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  <w:lang w:val="en-GB"/>
              </w:rPr>
              <m:t>AϑC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rtl/>
          </w:rPr>
          <m:t>‏</m:t>
        </m:r>
      </m:oMath>
    </w:p>
    <w:p w:rsidR="005E5E3B" w:rsidRPr="005E5E3B" w:rsidRDefault="005E5E3B" w:rsidP="005E5E3B">
      <w:pPr>
        <w:pStyle w:val="a3"/>
        <w:ind w:firstLine="0"/>
        <w:rPr>
          <w:bCs/>
          <w:iCs/>
          <w:sz w:val="24"/>
        </w:rPr>
      </w:pPr>
      <w:r w:rsidRPr="005E5E3B">
        <w:rPr>
          <w:bCs/>
          <w:iCs/>
          <w:sz w:val="24"/>
          <w:u w:val="single"/>
        </w:rPr>
        <w:t>Замечание:</w:t>
      </w:r>
      <w:r w:rsidRPr="005E5E3B">
        <w:rPr>
          <w:bCs/>
          <w:iCs/>
          <w:sz w:val="24"/>
        </w:rPr>
        <w:t xml:space="preserve"> Очевидно, если </w:t>
      </w:r>
      <m:oMath>
        <m:r>
          <w:rPr>
            <w:rFonts w:ascii="Cambria Math" w:hAnsi="Cambria Math"/>
            <w:sz w:val="24"/>
            <w:lang w:val="en-GB"/>
          </w:rPr>
          <m:t>ϑ</m:t>
        </m:r>
      </m:oMath>
      <w:r w:rsidRPr="005E5E3B">
        <w:rPr>
          <w:bCs/>
          <w:iCs/>
          <w:sz w:val="24"/>
        </w:rPr>
        <w:t xml:space="preserve"> есть равенство </w:t>
      </w:r>
      <m:oMath>
        <m:r>
          <w:rPr>
            <w:rFonts w:ascii="Cambria Math" w:hAnsi="Cambria Math"/>
            <w:sz w:val="24"/>
          </w:rPr>
          <m:t>“=”</m:t>
        </m:r>
      </m:oMath>
      <w:r w:rsidRPr="005E5E3B"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  <w:lang w:val="en-GB"/>
          </w:rPr>
          <m:t>A</m:t>
        </m:r>
        <m:r>
          <w:rPr>
            <w:rFonts w:ascii="Cambria Math" w:hAnsi="Cambria Math"/>
            <w:sz w:val="24"/>
          </w:rPr>
          <m:t>≡</m:t>
        </m:r>
        <m:r>
          <w:rPr>
            <w:rFonts w:ascii="Cambria Math" w:hAnsi="Cambria Math"/>
            <w:sz w:val="24"/>
            <w:lang w:val="en-GB"/>
          </w:rPr>
          <m:t>C</m:t>
        </m:r>
      </m:oMath>
      <w:r w:rsidR="00FF5A8C">
        <w:rPr>
          <w:bCs/>
          <w:iCs/>
          <w:sz w:val="24"/>
        </w:rPr>
        <w:t xml:space="preserve"> </w:t>
      </w:r>
      <w:r w:rsidRPr="005E5E3B">
        <w:rPr>
          <w:bCs/>
          <w:iCs/>
          <w:sz w:val="24"/>
        </w:rPr>
        <w:t xml:space="preserve">получим естественное соединение со схемой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vertAlign w:val="subscript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vertAlign w:val="subscript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D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.</m:t>
        </m:r>
      </m:oMath>
    </w:p>
    <w:p w:rsidR="00FF5A8C" w:rsidRPr="00183FE7" w:rsidRDefault="00FF5A8C" w:rsidP="00FF5A8C">
      <w:pPr>
        <w:pStyle w:val="a3"/>
        <w:ind w:firstLine="0"/>
        <w:rPr>
          <w:bCs/>
          <w:iCs/>
          <w:sz w:val="24"/>
          <w:u w:val="single"/>
        </w:rPr>
      </w:pPr>
      <w:r>
        <w:rPr>
          <w:bCs/>
          <w:iCs/>
          <w:sz w:val="24"/>
          <w:u w:val="single"/>
        </w:rPr>
        <w:t>Пример:</w:t>
      </w:r>
    </w:p>
    <w:p w:rsidR="00FF5A8C" w:rsidRPr="00FF5A8C" w:rsidRDefault="00FF5A8C" w:rsidP="00FF5A8C">
      <w:pPr>
        <w:pStyle w:val="a3"/>
        <w:ind w:firstLine="0"/>
        <w:rPr>
          <w:bCs/>
          <w:i/>
          <w:iCs/>
          <w:sz w:val="24"/>
          <w:lang w:val="en-US"/>
        </w:rPr>
      </w:pPr>
      <w:r>
        <w:rPr>
          <w:bCs/>
          <w:iCs/>
          <w:sz w:val="24"/>
          <w:lang w:val="en-US"/>
        </w:rPr>
        <w:t>Settlement:</w:t>
      </w:r>
      <w:r w:rsidRPr="00183FE7">
        <w:rPr>
          <w:bCs/>
          <w:iCs/>
          <w:sz w:val="24"/>
        </w:rPr>
        <w:t xml:space="preserve">                                         </w:t>
      </w:r>
      <w:r>
        <w:rPr>
          <w:bCs/>
          <w:iCs/>
          <w:sz w:val="24"/>
        </w:rPr>
        <w:t xml:space="preserve">                    </w:t>
      </w:r>
      <w:r>
        <w:rPr>
          <w:bCs/>
          <w:iCs/>
          <w:sz w:val="24"/>
          <w:lang w:val="en-US"/>
        </w:rPr>
        <w:t xml:space="preserve">     </w:t>
      </w:r>
      <w:proofErr w:type="spellStart"/>
      <w:r>
        <w:rPr>
          <w:bCs/>
          <w:iCs/>
          <w:sz w:val="24"/>
          <w:lang w:val="en-US"/>
        </w:rPr>
        <w:t>SettlementType</w:t>
      </w:r>
      <w:proofErr w:type="spellEnd"/>
      <w:r>
        <w:rPr>
          <w:bCs/>
          <w:iCs/>
          <w:sz w:val="24"/>
          <w:lang w:val="en-US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307"/>
        <w:gridCol w:w="1003"/>
        <w:gridCol w:w="1257"/>
        <w:gridCol w:w="416"/>
        <w:gridCol w:w="236"/>
        <w:gridCol w:w="1418"/>
        <w:gridCol w:w="1134"/>
        <w:gridCol w:w="1099"/>
      </w:tblGrid>
      <w:tr w:rsidR="00193BC5" w:rsidTr="0091744B">
        <w:tc>
          <w:tcPr>
            <w:tcW w:w="1307" w:type="dxa"/>
          </w:tcPr>
          <w:p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SettName</w:t>
            </w:r>
            <w:proofErr w:type="spellEnd"/>
          </w:p>
        </w:tc>
        <w:tc>
          <w:tcPr>
            <w:tcW w:w="1003" w:type="dxa"/>
          </w:tcPr>
          <w:p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Country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Population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FF5A8C" w:rsidRDefault="00FF5A8C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NameType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F5A8C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LowPop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8C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HighPop</w:t>
            </w:r>
            <w:proofErr w:type="spellEnd"/>
          </w:p>
        </w:tc>
      </w:tr>
      <w:tr w:rsidR="00193BC5" w:rsidTr="0091744B">
        <w:tc>
          <w:tcPr>
            <w:tcW w:w="1307" w:type="dxa"/>
            <w:tcBorders>
              <w:bottom w:val="single" w:sz="4" w:space="0" w:color="auto"/>
            </w:tcBorders>
          </w:tcPr>
          <w:p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Краснодар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РФ</w:t>
            </w:r>
          </w:p>
        </w:tc>
        <w:tc>
          <w:tcPr>
            <w:tcW w:w="1257" w:type="dxa"/>
            <w:tcBorders>
              <w:bottom w:val="single" w:sz="4" w:space="0" w:color="auto"/>
              <w:right w:val="single" w:sz="4" w:space="0" w:color="auto"/>
            </w:tcBorders>
          </w:tcPr>
          <w:p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1000000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Деревня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5</w:t>
            </w:r>
            <w:r w:rsidR="0091744B">
              <w:rPr>
                <w:bCs/>
                <w:iCs/>
                <w:sz w:val="24"/>
                <w:lang w:val="en-US"/>
              </w:rPr>
              <w:t>0</w:t>
            </w:r>
            <w:r>
              <w:rPr>
                <w:bCs/>
                <w:iCs/>
                <w:sz w:val="24"/>
                <w:lang w:val="en-US"/>
              </w:rPr>
              <w:t>000</w:t>
            </w:r>
          </w:p>
        </w:tc>
      </w:tr>
      <w:tr w:rsidR="00193BC5" w:rsidTr="0091744B">
        <w:tc>
          <w:tcPr>
            <w:tcW w:w="1307" w:type="dxa"/>
            <w:tcBorders>
              <w:bottom w:val="single" w:sz="4" w:space="0" w:color="auto"/>
            </w:tcBorders>
          </w:tcPr>
          <w:p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Москва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РФ</w:t>
            </w:r>
          </w:p>
        </w:tc>
        <w:tc>
          <w:tcPr>
            <w:tcW w:w="1257" w:type="dxa"/>
            <w:tcBorders>
              <w:bottom w:val="single" w:sz="4" w:space="0" w:color="auto"/>
              <w:right w:val="single" w:sz="4" w:space="0" w:color="auto"/>
            </w:tcBorders>
          </w:tcPr>
          <w:p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12000000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Малый город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3BC5" w:rsidRDefault="0091744B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50</w:t>
            </w:r>
            <w:r w:rsidR="00193BC5">
              <w:rPr>
                <w:bCs/>
                <w:iCs/>
                <w:sz w:val="24"/>
                <w:lang w:val="en-US"/>
              </w:rPr>
              <w:t>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250000</w:t>
            </w:r>
          </w:p>
        </w:tc>
      </w:tr>
      <w:tr w:rsidR="00193BC5" w:rsidTr="0091744B"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3BC5" w:rsidRDefault="00193BC5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193BC5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Средний город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3BC5" w:rsidRPr="00982857" w:rsidRDefault="0091744B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250</w:t>
            </w:r>
            <w:r w:rsidR="00982857">
              <w:rPr>
                <w:bCs/>
                <w:iCs/>
                <w:sz w:val="24"/>
              </w:rPr>
              <w:t>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C5" w:rsidRPr="00982857" w:rsidRDefault="0091744B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500</w:t>
            </w:r>
            <w:r w:rsidR="00982857">
              <w:rPr>
                <w:bCs/>
                <w:iCs/>
                <w:sz w:val="24"/>
              </w:rPr>
              <w:t>000</w:t>
            </w:r>
          </w:p>
        </w:tc>
      </w:tr>
      <w:tr w:rsidR="00982857" w:rsidTr="0091744B"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Большой город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82857" w:rsidRPr="00982857" w:rsidRDefault="0091744B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500</w:t>
            </w:r>
            <w:r w:rsidR="00982857">
              <w:rPr>
                <w:bCs/>
                <w:iCs/>
                <w:sz w:val="24"/>
              </w:rPr>
              <w:t>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</w:t>
            </w:r>
            <w:r w:rsidR="0091744B">
              <w:rPr>
                <w:bCs/>
                <w:iCs/>
                <w:sz w:val="24"/>
              </w:rPr>
              <w:t>000</w:t>
            </w:r>
            <w:r>
              <w:rPr>
                <w:bCs/>
                <w:iCs/>
                <w:sz w:val="24"/>
              </w:rPr>
              <w:t>000</w:t>
            </w:r>
          </w:p>
        </w:tc>
      </w:tr>
      <w:tr w:rsidR="00982857" w:rsidTr="0091744B"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2857" w:rsidRDefault="00982857" w:rsidP="00D07D8A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Мегаполис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</w:t>
            </w:r>
            <w:r w:rsidR="0091744B">
              <w:rPr>
                <w:bCs/>
                <w:iCs/>
                <w:sz w:val="24"/>
              </w:rPr>
              <w:t>000</w:t>
            </w:r>
            <w:r>
              <w:rPr>
                <w:bCs/>
                <w:iCs/>
                <w:sz w:val="24"/>
              </w:rPr>
              <w:t>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857" w:rsidRPr="00982857" w:rsidRDefault="00982857" w:rsidP="00D07D8A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1000000 000</w:t>
            </w:r>
          </w:p>
        </w:tc>
      </w:tr>
    </w:tbl>
    <w:p w:rsidR="0091744B" w:rsidRPr="0091744B" w:rsidRDefault="0091744B" w:rsidP="00C62411">
      <w:pPr>
        <w:pStyle w:val="a3"/>
        <w:ind w:firstLine="0"/>
        <w:rPr>
          <w:bCs/>
          <w:iCs/>
          <w:sz w:val="24"/>
        </w:rPr>
      </w:pPr>
      <w:r>
        <w:rPr>
          <w:bCs/>
          <w:iCs/>
          <w:sz w:val="24"/>
        </w:rPr>
        <w:lastRenderedPageBreak/>
        <w:t>Зададим условие</w:t>
      </w:r>
      <w:r>
        <w:rPr>
          <w:bCs/>
          <w:iCs/>
          <w:sz w:val="24"/>
          <w:lang w:val="en-US"/>
        </w:rPr>
        <w:t>:</w:t>
      </w:r>
    </w:p>
    <w:p w:rsidR="005E5E3B" w:rsidRPr="0091744B" w:rsidRDefault="0091744B" w:rsidP="00C62411">
      <w:pPr>
        <w:pStyle w:val="a3"/>
        <w:ind w:firstLine="0"/>
        <w:rPr>
          <w:bCs/>
          <w:i/>
          <w:iCs/>
          <w:sz w:val="24"/>
        </w:rPr>
      </w:pPr>
      <m:oMath>
        <m:r>
          <w:rPr>
            <w:rFonts w:ascii="Cambria Math" w:hAnsi="Cambria Math"/>
            <w:sz w:val="24"/>
          </w:rPr>
          <m:t>ϑ=</m:t>
        </m:r>
        <m:r>
          <w:rPr>
            <w:rFonts w:ascii="Cambria Math" w:hAnsi="Cambria Math"/>
            <w:sz w:val="24"/>
            <w:lang w:val="en-US"/>
          </w:rPr>
          <m:t>Population</m:t>
        </m:r>
        <m: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  <w:lang w:val="en-US"/>
          </w:rPr>
          <m:t>Hig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Pop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and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Population</m:t>
        </m:r>
        <m:r>
          <w:rPr>
            <w:rFonts w:ascii="Cambria Math" w:hAnsi="Cambria Math"/>
            <w:sz w:val="24"/>
          </w:rPr>
          <m:t>≥</m:t>
        </m:r>
        <m:r>
          <w:rPr>
            <w:rFonts w:ascii="Cambria Math" w:hAnsi="Cambria Math"/>
            <w:sz w:val="24"/>
            <w:lang w:val="en-US"/>
          </w:rPr>
          <m:t>LowPop</m:t>
        </m:r>
      </m:oMath>
      <w:r>
        <w:rPr>
          <w:bCs/>
          <w:i/>
          <w:iCs/>
          <w:sz w:val="24"/>
        </w:rPr>
        <w:t>.</w:t>
      </w:r>
    </w:p>
    <w:p w:rsidR="005E5E3B" w:rsidRDefault="0091744B" w:rsidP="00C62411">
      <w:pPr>
        <w:pStyle w:val="a3"/>
        <w:ind w:firstLine="0"/>
        <w:rPr>
          <w:bCs/>
          <w:iCs/>
          <w:sz w:val="24"/>
          <w:lang w:val="en-US"/>
        </w:rPr>
      </w:pPr>
      <w:r>
        <w:rPr>
          <w:bCs/>
          <w:iCs/>
          <w:sz w:val="24"/>
        </w:rPr>
        <w:t>В итоге получим</w:t>
      </w:r>
      <w:r>
        <w:rPr>
          <w:bCs/>
          <w:iCs/>
          <w:sz w:val="24"/>
          <w:lang w:val="en-US"/>
        </w:rPr>
        <w:t>:</w:t>
      </w:r>
    </w:p>
    <w:p w:rsidR="0091744B" w:rsidRDefault="00731753" w:rsidP="00C62411">
      <w:pPr>
        <w:pStyle w:val="a3"/>
        <w:ind w:firstLine="0"/>
        <w:rPr>
          <w:bCs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join</m:t>
              </m: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GB"/>
                </w:rPr>
              </m:ctrlP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Population</m:t>
              </m:r>
              <m:r>
                <w:rPr>
                  <w:rFonts w:ascii="Cambria Math" w:hAnsi="Cambria Math"/>
                  <w:sz w:val="24"/>
                </w:rPr>
                <m:t>&lt;</m:t>
              </m:r>
              <m:r>
                <w:rPr>
                  <w:rFonts w:ascii="Cambria Math" w:hAnsi="Cambria Math"/>
                  <w:sz w:val="24"/>
                  <w:lang w:val="en-US"/>
                </w:rPr>
                <m:t>Hig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Pop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n-US"/>
                </w:rPr>
                <m:t>and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n-US"/>
                </w:rPr>
                <m:t>Population</m:t>
              </m:r>
              <m:r>
                <w:rPr>
                  <w:rFonts w:ascii="Cambria Math" w:hAnsi="Cambria Math"/>
                  <w:sz w:val="24"/>
                </w:rPr>
                <m:t>≥</m:t>
              </m:r>
              <m:r>
                <w:rPr>
                  <w:rFonts w:ascii="Cambria Math" w:hAnsi="Cambria Math"/>
                  <w:sz w:val="24"/>
                  <w:lang w:val="en-US"/>
                </w:rPr>
                <m:t>LowPop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Settlement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SettlementType</m:t>
              </m:r>
            </m:e>
          </m:d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11"/>
        <w:gridCol w:w="1299"/>
        <w:gridCol w:w="1310"/>
        <w:gridCol w:w="1345"/>
        <w:gridCol w:w="1302"/>
        <w:gridCol w:w="1303"/>
      </w:tblGrid>
      <w:tr w:rsidR="0091744B" w:rsidTr="0091744B">
        <w:tc>
          <w:tcPr>
            <w:tcW w:w="1311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SettName</w:t>
            </w:r>
            <w:proofErr w:type="spellEnd"/>
          </w:p>
        </w:tc>
        <w:tc>
          <w:tcPr>
            <w:tcW w:w="1299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Country</w:t>
            </w:r>
          </w:p>
        </w:tc>
        <w:tc>
          <w:tcPr>
            <w:tcW w:w="1310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Population</w:t>
            </w:r>
          </w:p>
        </w:tc>
        <w:tc>
          <w:tcPr>
            <w:tcW w:w="1345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NameType</w:t>
            </w:r>
            <w:proofErr w:type="spellEnd"/>
          </w:p>
        </w:tc>
        <w:tc>
          <w:tcPr>
            <w:tcW w:w="1302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LowPop</w:t>
            </w:r>
            <w:proofErr w:type="spellEnd"/>
          </w:p>
        </w:tc>
        <w:tc>
          <w:tcPr>
            <w:tcW w:w="1303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proofErr w:type="spellStart"/>
            <w:r>
              <w:rPr>
                <w:bCs/>
                <w:iCs/>
                <w:sz w:val="24"/>
                <w:lang w:val="en-US"/>
              </w:rPr>
              <w:t>HighPop</w:t>
            </w:r>
            <w:proofErr w:type="spellEnd"/>
          </w:p>
        </w:tc>
      </w:tr>
      <w:tr w:rsidR="0091744B" w:rsidTr="0091744B">
        <w:tc>
          <w:tcPr>
            <w:tcW w:w="1311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Краснодар</w:t>
            </w:r>
          </w:p>
        </w:tc>
        <w:tc>
          <w:tcPr>
            <w:tcW w:w="1299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РФ</w:t>
            </w:r>
          </w:p>
        </w:tc>
        <w:tc>
          <w:tcPr>
            <w:tcW w:w="1310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1000000</w:t>
            </w:r>
          </w:p>
        </w:tc>
        <w:tc>
          <w:tcPr>
            <w:tcW w:w="1345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Большой город</w:t>
            </w:r>
          </w:p>
        </w:tc>
        <w:tc>
          <w:tcPr>
            <w:tcW w:w="1302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500000</w:t>
            </w:r>
          </w:p>
        </w:tc>
        <w:tc>
          <w:tcPr>
            <w:tcW w:w="1303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2000000</w:t>
            </w:r>
          </w:p>
        </w:tc>
      </w:tr>
      <w:tr w:rsidR="0091744B" w:rsidTr="0091744B">
        <w:tc>
          <w:tcPr>
            <w:tcW w:w="1311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Москва</w:t>
            </w:r>
          </w:p>
        </w:tc>
        <w:tc>
          <w:tcPr>
            <w:tcW w:w="1299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РФ</w:t>
            </w:r>
          </w:p>
        </w:tc>
        <w:tc>
          <w:tcPr>
            <w:tcW w:w="1310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12000000</w:t>
            </w:r>
          </w:p>
        </w:tc>
        <w:tc>
          <w:tcPr>
            <w:tcW w:w="1345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Мегаполис</w:t>
            </w:r>
          </w:p>
        </w:tc>
        <w:tc>
          <w:tcPr>
            <w:tcW w:w="1302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2000000</w:t>
            </w:r>
          </w:p>
        </w:tc>
        <w:tc>
          <w:tcPr>
            <w:tcW w:w="1303" w:type="dxa"/>
          </w:tcPr>
          <w:p w:rsidR="0091744B" w:rsidRDefault="0091744B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</w:rPr>
              <w:t>1000000 000</w:t>
            </w:r>
          </w:p>
        </w:tc>
      </w:tr>
    </w:tbl>
    <w:p w:rsidR="0091744B" w:rsidRDefault="0091744B" w:rsidP="00C62411">
      <w:pPr>
        <w:pStyle w:val="a3"/>
        <w:ind w:firstLine="0"/>
        <w:rPr>
          <w:bCs/>
          <w:iCs/>
          <w:sz w:val="24"/>
          <w:lang w:val="en-GB"/>
        </w:rPr>
      </w:pPr>
    </w:p>
    <w:p w:rsidR="0091744B" w:rsidRPr="0091744B" w:rsidRDefault="0091744B" w:rsidP="00C62411">
      <w:pPr>
        <w:pStyle w:val="a3"/>
        <w:ind w:firstLine="0"/>
        <w:rPr>
          <w:b/>
          <w:bCs/>
          <w:i/>
          <w:iCs/>
          <w:sz w:val="24"/>
        </w:rPr>
      </w:pPr>
      <w:r w:rsidRPr="0091744B">
        <w:rPr>
          <w:b/>
          <w:bCs/>
          <w:i/>
          <w:iCs/>
          <w:sz w:val="24"/>
        </w:rPr>
        <w:t>Декартово произведение:</w:t>
      </w:r>
    </w:p>
    <w:p w:rsidR="0091744B" w:rsidRPr="0091744B" w:rsidRDefault="0091744B" w:rsidP="0091744B">
      <w:pPr>
        <w:pStyle w:val="a3"/>
        <w:ind w:firstLine="0"/>
        <w:rPr>
          <w:bCs/>
          <w:iCs/>
          <w:sz w:val="24"/>
        </w:rPr>
      </w:pPr>
      <w:r w:rsidRPr="0091744B">
        <w:rPr>
          <w:bCs/>
          <w:iCs/>
          <w:sz w:val="24"/>
          <w:u w:val="single"/>
        </w:rPr>
        <w:t>Определение:</w:t>
      </w:r>
      <w:r w:rsidRPr="0091744B">
        <w:rPr>
          <w:bCs/>
          <w:iCs/>
          <w:sz w:val="24"/>
        </w:rPr>
        <w:t xml:space="preserve"> Декартовым произведением отношений </w:t>
      </w:r>
      <m:oMath>
        <m:r>
          <w:rPr>
            <w:rFonts w:ascii="Cambria Math" w:hAnsi="Cambria Math"/>
            <w:sz w:val="24"/>
          </w:rPr>
          <m:t>r</m:t>
        </m:r>
      </m:oMath>
      <w:r w:rsidRPr="0091744B"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</w:rPr>
          <m:t xml:space="preserve">s </m:t>
        </m:r>
      </m:oMath>
      <w:r w:rsidRPr="0091744B">
        <w:rPr>
          <w:bCs/>
          <w:iCs/>
          <w:sz w:val="24"/>
        </w:rPr>
        <w:t xml:space="preserve">арностей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Pr="0091744B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91744B">
        <w:rPr>
          <w:bCs/>
          <w:iCs/>
          <w:sz w:val="24"/>
        </w:rPr>
        <w:t xml:space="preserve">, с непересекающимися множествами атрибутов, соответственно, </w:t>
      </w:r>
      <m:oMath>
        <m:r>
          <w:rPr>
            <w:rFonts w:ascii="Cambria Math" w:hAnsi="Cambria Math"/>
            <w:sz w:val="24"/>
          </w:rPr>
          <m:t>R</m:t>
        </m:r>
      </m:oMath>
      <w:r w:rsidRPr="0091744B"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</w:rPr>
          <m:t>S</m:t>
        </m:r>
      </m:oMath>
      <w:r>
        <w:rPr>
          <w:bCs/>
          <w:iCs/>
          <w:sz w:val="24"/>
        </w:rPr>
        <w:t xml:space="preserve">, называется отношение </w:t>
      </w:r>
      <m:oMath>
        <m:r>
          <w:rPr>
            <w:rFonts w:ascii="Cambria Math" w:hAnsi="Cambria Math"/>
            <w:sz w:val="24"/>
          </w:rPr>
          <m:t>t = r ×s</m:t>
        </m:r>
      </m:oMath>
      <w:r>
        <w:rPr>
          <w:bCs/>
          <w:iCs/>
          <w:sz w:val="24"/>
        </w:rPr>
        <w:t xml:space="preserve"> арности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91744B">
        <w:rPr>
          <w:bCs/>
          <w:iCs/>
          <w:sz w:val="24"/>
        </w:rPr>
        <w:t xml:space="preserve">, состоящее из кортежей, первые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Pr="0091744B">
        <w:rPr>
          <w:bCs/>
          <w:iCs/>
          <w:sz w:val="24"/>
        </w:rPr>
        <w:t xml:space="preserve"> компонентов которых есть кортежи из </w:t>
      </w:r>
      <m:oMath>
        <m:r>
          <w:rPr>
            <w:rFonts w:ascii="Cambria Math" w:hAnsi="Cambria Math"/>
            <w:sz w:val="24"/>
          </w:rPr>
          <m:t>r</m:t>
        </m:r>
      </m:oMath>
      <w:r w:rsidRPr="0091744B">
        <w:rPr>
          <w:bCs/>
          <w:iCs/>
          <w:sz w:val="24"/>
        </w:rPr>
        <w:t xml:space="preserve">, а последние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91744B">
        <w:rPr>
          <w:bCs/>
          <w:iCs/>
          <w:sz w:val="24"/>
        </w:rPr>
        <w:t xml:space="preserve"> компонентов выбираются из </w:t>
      </w:r>
      <m:oMath>
        <m:r>
          <w:rPr>
            <w:rFonts w:ascii="Cambria Math" w:hAnsi="Cambria Math"/>
            <w:sz w:val="24"/>
          </w:rPr>
          <m:t>s</m:t>
        </m:r>
      </m:oMath>
      <w:r w:rsidRPr="0091744B">
        <w:rPr>
          <w:bCs/>
          <w:iCs/>
          <w:sz w:val="24"/>
        </w:rPr>
        <w:t xml:space="preserve">. Иначе говоря, кортежи </w:t>
      </w:r>
      <m:oMath>
        <m:r>
          <w:rPr>
            <w:rFonts w:ascii="Cambria Math" w:hAnsi="Cambria Math"/>
            <w:sz w:val="24"/>
          </w:rPr>
          <m:t>t</m:t>
        </m:r>
      </m:oMath>
      <w:r w:rsidRPr="0091744B">
        <w:rPr>
          <w:bCs/>
          <w:iCs/>
          <w:sz w:val="24"/>
        </w:rPr>
        <w:t xml:space="preserve"> образованы конкатенацией каждого кортежа из </w:t>
      </w:r>
      <m:oMath>
        <m:r>
          <w:rPr>
            <w:rFonts w:ascii="Cambria Math" w:hAnsi="Cambria Math"/>
            <w:sz w:val="24"/>
          </w:rPr>
          <m:t>r</m:t>
        </m:r>
      </m:oMath>
      <w:r w:rsidRPr="0091744B">
        <w:rPr>
          <w:bCs/>
          <w:iCs/>
          <w:sz w:val="24"/>
        </w:rPr>
        <w:t xml:space="preserve"> с каждым кортежем из </w:t>
      </w:r>
      <m:oMath>
        <m:r>
          <w:rPr>
            <w:rFonts w:ascii="Cambria Math" w:hAnsi="Cambria Math"/>
            <w:sz w:val="24"/>
          </w:rPr>
          <m:t>s</m:t>
        </m:r>
      </m:oMath>
      <w:r w:rsidRPr="0091744B">
        <w:rPr>
          <w:bCs/>
          <w:iCs/>
          <w:sz w:val="24"/>
        </w:rPr>
        <w:t xml:space="preserve">. Поэтому, если в текущем состоянии </w:t>
      </w:r>
      <m:oMath>
        <m:r>
          <w:rPr>
            <w:rFonts w:ascii="Cambria Math" w:hAnsi="Cambria Math"/>
            <w:sz w:val="24"/>
          </w:rPr>
          <m:t>r</m:t>
        </m:r>
      </m:oMath>
      <w:r w:rsidRPr="0091744B">
        <w:rPr>
          <w:bCs/>
          <w:iCs/>
          <w:sz w:val="24"/>
        </w:rPr>
        <w:t xml:space="preserve"> и </w:t>
      </w:r>
      <m:oMath>
        <m:r>
          <w:rPr>
            <w:rFonts w:ascii="Cambria Math" w:hAnsi="Cambria Math"/>
            <w:sz w:val="24"/>
          </w:rPr>
          <m:t>s</m:t>
        </m:r>
      </m:oMath>
      <w:r w:rsidRPr="0091744B">
        <w:rPr>
          <w:bCs/>
          <w:iCs/>
          <w:sz w:val="24"/>
        </w:rPr>
        <w:t xml:space="preserve"> имеют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Pr="0091744B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91744B">
        <w:rPr>
          <w:bCs/>
          <w:iCs/>
          <w:sz w:val="24"/>
        </w:rPr>
        <w:t xml:space="preserve"> кортежей, то в </w:t>
      </w:r>
      <m:oMath>
        <m:r>
          <w:rPr>
            <w:rFonts w:ascii="Cambria Math" w:hAnsi="Cambria Math"/>
            <w:sz w:val="24"/>
          </w:rPr>
          <m:t>t</m:t>
        </m:r>
      </m:oMath>
      <w:r w:rsidRPr="0091744B">
        <w:rPr>
          <w:bCs/>
          <w:iCs/>
          <w:sz w:val="24"/>
        </w:rPr>
        <w:t xml:space="preserve"> их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91744B">
        <w:rPr>
          <w:bCs/>
          <w:iCs/>
          <w:sz w:val="24"/>
        </w:rPr>
        <w:t>.</w:t>
      </w:r>
    </w:p>
    <w:p w:rsidR="0091744B" w:rsidRPr="000535E8" w:rsidRDefault="0091744B" w:rsidP="0091744B">
      <w:pPr>
        <w:pStyle w:val="a3"/>
        <w:ind w:firstLine="0"/>
        <w:rPr>
          <w:bCs/>
          <w:iCs/>
          <w:sz w:val="24"/>
        </w:rPr>
      </w:pPr>
      <w:r w:rsidRPr="006E4DD2">
        <w:rPr>
          <w:bCs/>
          <w:iCs/>
          <w:sz w:val="24"/>
          <w:u w:val="single"/>
        </w:rPr>
        <w:t>Замечание:</w:t>
      </w:r>
      <w:r w:rsidRPr="0091744B">
        <w:rPr>
          <w:bCs/>
          <w:iCs/>
          <w:sz w:val="24"/>
        </w:rPr>
        <w:t xml:space="preserve"> В одном отношении недопустим повтор имен. Поэтому, в частности, не существует декартов квадрат. При соединении отношений с одноименными атрибутами некоторые из них могут быть переименованы исходя из семантики данных и соединения.</w:t>
      </w:r>
    </w:p>
    <w:p w:rsidR="006E4DD2" w:rsidRPr="00183FE7" w:rsidRDefault="006E4DD2" w:rsidP="006E4DD2">
      <w:pPr>
        <w:pStyle w:val="a3"/>
        <w:ind w:firstLine="0"/>
        <w:rPr>
          <w:bCs/>
          <w:iCs/>
          <w:sz w:val="24"/>
          <w:u w:val="single"/>
        </w:rPr>
      </w:pPr>
      <w:r>
        <w:rPr>
          <w:bCs/>
          <w:iCs/>
          <w:sz w:val="24"/>
          <w:u w:val="single"/>
        </w:rPr>
        <w:t>Пример:</w:t>
      </w:r>
    </w:p>
    <w:p w:rsidR="000535E8" w:rsidRPr="000535E8" w:rsidRDefault="000535E8" w:rsidP="000535E8">
      <w:pPr>
        <w:pStyle w:val="a3"/>
        <w:ind w:firstLine="0"/>
        <w:rPr>
          <w:bCs/>
          <w:i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r</m:t>
        </m:r>
        <m:r>
          <w:rPr>
            <w:rFonts w:ascii="Cambria Math" w:hAnsi="Cambria Math"/>
            <w:sz w:val="24"/>
          </w:rPr>
          <m:t>:</m:t>
        </m:r>
      </m:oMath>
      <w:r w:rsidRPr="005E5E3B">
        <w:rPr>
          <w:bCs/>
          <w:iCs/>
          <w:sz w:val="24"/>
        </w:rPr>
        <w:t xml:space="preserve">      </w:t>
      </w:r>
      <w:r>
        <w:rPr>
          <w:bCs/>
          <w:iCs/>
          <w:sz w:val="24"/>
        </w:rPr>
        <w:t xml:space="preserve">                      </w:t>
      </w:r>
      <w:r>
        <w:rPr>
          <w:bCs/>
          <w:iCs/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</m:t>
        </m:r>
      </m:oMath>
      <w:r>
        <w:rPr>
          <w:bCs/>
          <w:iCs/>
          <w:sz w:val="24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"/>
        <w:gridCol w:w="690"/>
        <w:gridCol w:w="632"/>
        <w:gridCol w:w="701"/>
        <w:gridCol w:w="1296"/>
        <w:gridCol w:w="1102"/>
      </w:tblGrid>
      <w:tr w:rsidR="000535E8" w:rsidTr="000535E8">
        <w:tc>
          <w:tcPr>
            <w:tcW w:w="694" w:type="dxa"/>
            <w:tcBorders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1296" w:type="dxa"/>
          </w:tcPr>
          <w:p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D</w:t>
            </w:r>
          </w:p>
        </w:tc>
        <w:tc>
          <w:tcPr>
            <w:tcW w:w="1102" w:type="dxa"/>
          </w:tcPr>
          <w:p w:rsidR="000535E8" w:rsidRDefault="000535E8" w:rsidP="000535E8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E</w:t>
            </w:r>
          </w:p>
        </w:tc>
      </w:tr>
      <w:tr w:rsidR="000535E8" w:rsidTr="000535E8">
        <w:tc>
          <w:tcPr>
            <w:tcW w:w="694" w:type="dxa"/>
            <w:tcBorders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1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</w:tcPr>
          <w:p w:rsidR="000535E8" w:rsidRDefault="00731753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6" w:type="dxa"/>
          </w:tcPr>
          <w:p w:rsidR="000535E8" w:rsidRP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102" w:type="dxa"/>
          </w:tcPr>
          <w:p w:rsidR="000535E8" w:rsidRP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0535E8" w:rsidTr="000535E8">
        <w:tc>
          <w:tcPr>
            <w:tcW w:w="694" w:type="dxa"/>
            <w:tcBorders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7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</w:tcBorders>
          </w:tcPr>
          <w:p w:rsidR="000535E8" w:rsidRDefault="00731753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</w:rPr>
              <w:t>27.03.2017</w:t>
            </w: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0535E8" w:rsidRP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Студент</w:t>
            </w:r>
          </w:p>
        </w:tc>
      </w:tr>
      <w:tr w:rsidR="000535E8" w:rsidTr="000535E8">
        <w:tc>
          <w:tcPr>
            <w:tcW w:w="694" w:type="dxa"/>
            <w:tcBorders>
              <w:bottom w:val="single" w:sz="4" w:space="0" w:color="auto"/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3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</w:tr>
      <w:tr w:rsidR="000535E8" w:rsidTr="000535E8"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0535E8" w:rsidRDefault="000535E8" w:rsidP="000535E8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</w:tr>
    </w:tbl>
    <w:p w:rsidR="0091744B" w:rsidRDefault="0091744B" w:rsidP="0091744B">
      <w:pPr>
        <w:pStyle w:val="a3"/>
        <w:ind w:firstLine="0"/>
        <w:rPr>
          <w:bCs/>
          <w:iCs/>
          <w:sz w:val="24"/>
        </w:rPr>
      </w:pPr>
    </w:p>
    <w:p w:rsidR="000535E8" w:rsidRPr="000535E8" w:rsidRDefault="000535E8" w:rsidP="0091744B">
      <w:pPr>
        <w:pStyle w:val="a3"/>
        <w:ind w:firstLine="0"/>
        <w:rPr>
          <w:bCs/>
          <w:iCs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lang w:val="en-US"/>
            </w:rPr>
            <m:t>r×s</m:t>
          </m:r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  <w:gridCol w:w="1574"/>
      </w:tblGrid>
      <w:tr w:rsidR="000535E8" w:rsidTr="000535E8"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A</w:t>
            </w:r>
          </w:p>
        </w:tc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B</w:t>
            </w:r>
          </w:p>
        </w:tc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C</w:t>
            </w:r>
          </w:p>
        </w:tc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D</w:t>
            </w:r>
          </w:p>
        </w:tc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E</w:t>
            </w:r>
          </w:p>
        </w:tc>
      </w:tr>
      <w:tr w:rsidR="000535E8" w:rsidTr="000535E8"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</w:t>
            </w:r>
          </w:p>
        </w:tc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:rsidR="000535E8" w:rsidRDefault="00731753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0535E8" w:rsidTr="000535E8"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</w:t>
            </w:r>
          </w:p>
        </w:tc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:rsidR="000535E8" w:rsidRDefault="00731753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27.03.2017</w:t>
            </w:r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Студент</w:t>
            </w:r>
          </w:p>
        </w:tc>
      </w:tr>
      <w:tr w:rsidR="000535E8" w:rsidTr="000535E8"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</w:t>
            </w:r>
          </w:p>
        </w:tc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7</w:t>
            </w:r>
          </w:p>
        </w:tc>
        <w:tc>
          <w:tcPr>
            <w:tcW w:w="1574" w:type="dxa"/>
          </w:tcPr>
          <w:p w:rsidR="000535E8" w:rsidRDefault="00731753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0535E8" w:rsidTr="000535E8"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</w:t>
            </w:r>
          </w:p>
        </w:tc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7</w:t>
            </w:r>
          </w:p>
        </w:tc>
        <w:tc>
          <w:tcPr>
            <w:tcW w:w="1574" w:type="dxa"/>
          </w:tcPr>
          <w:p w:rsidR="000535E8" w:rsidRDefault="00731753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27.03.2017</w:t>
            </w:r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Студент</w:t>
            </w:r>
          </w:p>
        </w:tc>
      </w:tr>
      <w:tr w:rsidR="000535E8" w:rsidTr="000535E8"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4</w:t>
            </w:r>
          </w:p>
        </w:tc>
        <w:tc>
          <w:tcPr>
            <w:tcW w:w="1574" w:type="dxa"/>
          </w:tcPr>
          <w:p w:rsidR="000535E8" w:rsidRDefault="00731753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0535E8" w:rsidTr="000535E8"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:rsidR="000535E8" w:rsidRPr="000535E8" w:rsidRDefault="000535E8" w:rsidP="00C62411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4</w:t>
            </w:r>
          </w:p>
        </w:tc>
        <w:tc>
          <w:tcPr>
            <w:tcW w:w="1574" w:type="dxa"/>
          </w:tcPr>
          <w:p w:rsidR="000535E8" w:rsidRDefault="00731753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27.03.2017</w:t>
            </w:r>
          </w:p>
        </w:tc>
        <w:tc>
          <w:tcPr>
            <w:tcW w:w="1574" w:type="dxa"/>
          </w:tcPr>
          <w:p w:rsidR="000535E8" w:rsidRDefault="000535E8" w:rsidP="00C62411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Студент</w:t>
            </w:r>
          </w:p>
        </w:tc>
      </w:tr>
    </w:tbl>
    <w:p w:rsidR="0091744B" w:rsidRPr="0018696C" w:rsidRDefault="0091744B" w:rsidP="00C62411">
      <w:pPr>
        <w:pStyle w:val="a3"/>
        <w:ind w:firstLine="0"/>
        <w:rPr>
          <w:bCs/>
          <w:iCs/>
          <w:sz w:val="22"/>
          <w:szCs w:val="22"/>
          <w:lang w:val="en-US"/>
        </w:rPr>
      </w:pPr>
    </w:p>
    <w:p w:rsidR="00F7445E" w:rsidRPr="00F7445E" w:rsidRDefault="00F7445E" w:rsidP="001012C1">
      <w:pPr>
        <w:pStyle w:val="a3"/>
        <w:ind w:firstLine="0"/>
        <w:rPr>
          <w:b/>
          <w:bCs/>
          <w:i/>
          <w:iCs/>
          <w:sz w:val="24"/>
          <w:lang w:val="en-US"/>
        </w:rPr>
      </w:pPr>
      <w:proofErr w:type="spellStart"/>
      <w:r w:rsidRPr="00F7445E">
        <w:rPr>
          <w:b/>
          <w:bCs/>
          <w:i/>
          <w:iCs/>
          <w:sz w:val="24"/>
          <w:lang w:val="en-GB"/>
        </w:rPr>
        <w:t>Селекция</w:t>
      </w:r>
      <w:proofErr w:type="spellEnd"/>
      <w:r w:rsidRPr="00F7445E">
        <w:rPr>
          <w:b/>
          <w:bCs/>
          <w:i/>
          <w:iCs/>
          <w:sz w:val="24"/>
          <w:lang w:val="en-US"/>
        </w:rPr>
        <w:t>:</w:t>
      </w:r>
    </w:p>
    <w:p w:rsidR="001012C1" w:rsidRPr="001012C1" w:rsidRDefault="001012C1" w:rsidP="001012C1">
      <w:pPr>
        <w:pStyle w:val="a3"/>
        <w:ind w:firstLine="0"/>
        <w:rPr>
          <w:bCs/>
          <w:iCs/>
          <w:sz w:val="24"/>
        </w:rPr>
      </w:pPr>
      <w:r w:rsidRPr="001012C1">
        <w:rPr>
          <w:bCs/>
          <w:iCs/>
          <w:sz w:val="24"/>
          <w:u w:val="single"/>
        </w:rPr>
        <w:t>Определение</w:t>
      </w:r>
      <w:r w:rsidRPr="001012C1">
        <w:rPr>
          <w:bCs/>
          <w:iCs/>
          <w:sz w:val="24"/>
        </w:rPr>
        <w:t xml:space="preserve">: Пусть </w:t>
      </w:r>
      <m:oMath>
        <m:r>
          <w:rPr>
            <w:rFonts w:ascii="Cambria Math" w:hAnsi="Cambria Math"/>
            <w:sz w:val="24"/>
            <w:lang w:val="en-GB"/>
          </w:rPr>
          <m:t>F</m:t>
        </m:r>
      </m:oMath>
      <w:r w:rsidRPr="001012C1">
        <w:rPr>
          <w:bCs/>
          <w:iCs/>
          <w:sz w:val="24"/>
        </w:rPr>
        <w:t xml:space="preserve"> – формула, образованная: </w:t>
      </w:r>
    </w:p>
    <w:p w:rsidR="00904EE8" w:rsidRPr="001012C1" w:rsidRDefault="00AB76E9" w:rsidP="001012C1">
      <w:pPr>
        <w:pStyle w:val="a3"/>
        <w:numPr>
          <w:ilvl w:val="0"/>
          <w:numId w:val="36"/>
        </w:numPr>
        <w:rPr>
          <w:bCs/>
          <w:iCs/>
          <w:sz w:val="24"/>
        </w:rPr>
      </w:pPr>
      <w:r w:rsidRPr="001012C1">
        <w:rPr>
          <w:bCs/>
          <w:iCs/>
          <w:sz w:val="24"/>
        </w:rPr>
        <w:t>операндами в виде констант или имен столбцов (номеров столбцов);</w:t>
      </w:r>
    </w:p>
    <w:p w:rsidR="00904EE8" w:rsidRPr="001012C1" w:rsidRDefault="00AB76E9" w:rsidP="001012C1">
      <w:pPr>
        <w:pStyle w:val="a3"/>
        <w:numPr>
          <w:ilvl w:val="0"/>
          <w:numId w:val="36"/>
        </w:numPr>
        <w:rPr>
          <w:bCs/>
          <w:iCs/>
          <w:sz w:val="24"/>
        </w:rPr>
      </w:pPr>
      <w:proofErr w:type="spellStart"/>
      <w:r w:rsidRPr="001012C1">
        <w:rPr>
          <w:bCs/>
          <w:iCs/>
          <w:sz w:val="24"/>
          <w:lang w:val="en-GB"/>
        </w:rPr>
        <w:t>операторами</w:t>
      </w:r>
      <w:proofErr w:type="spellEnd"/>
      <w:r w:rsidRPr="001012C1">
        <w:rPr>
          <w:bCs/>
          <w:iCs/>
          <w:sz w:val="24"/>
          <w:lang w:val="en-GB"/>
        </w:rPr>
        <w:t xml:space="preserve"> </w:t>
      </w:r>
      <w:proofErr w:type="spellStart"/>
      <w:r w:rsidRPr="001012C1">
        <w:rPr>
          <w:bCs/>
          <w:iCs/>
          <w:sz w:val="24"/>
          <w:lang w:val="en-GB"/>
        </w:rPr>
        <w:t>сравнения</w:t>
      </w:r>
      <w:proofErr w:type="spellEnd"/>
      <w:r w:rsidRPr="001012C1">
        <w:rPr>
          <w:bCs/>
          <w:iCs/>
          <w:sz w:val="24"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lang w:val="en-GB"/>
          </w:rPr>
          <m:t>&lt;, =, &gt;, ≤, ≥, ≠</m:t>
        </m:r>
        <m:r>
          <w:rPr>
            <w:rFonts w:ascii="Cambria Math" w:hAnsi="Cambria Math"/>
            <w:sz w:val="24"/>
            <w:lang w:val="en-GB"/>
          </w:rPr>
          <m:t>;</m:t>
        </m:r>
      </m:oMath>
    </w:p>
    <w:p w:rsidR="00904EE8" w:rsidRPr="001012C1" w:rsidRDefault="00AB76E9" w:rsidP="001012C1">
      <w:pPr>
        <w:pStyle w:val="a3"/>
        <w:numPr>
          <w:ilvl w:val="0"/>
          <w:numId w:val="36"/>
        </w:numPr>
        <w:rPr>
          <w:bCs/>
          <w:iCs/>
          <w:sz w:val="24"/>
        </w:rPr>
      </w:pPr>
      <w:r w:rsidRPr="001012C1">
        <w:rPr>
          <w:bCs/>
          <w:iCs/>
          <w:sz w:val="24"/>
        </w:rPr>
        <w:t>логическими операторами</w:t>
      </w:r>
      <w:r w:rsidR="001012C1" w:rsidRPr="001012C1">
        <w:rPr>
          <w:bCs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⋀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and</m:t>
            </m:r>
          </m:e>
        </m:d>
        <m:r>
          <w:rPr>
            <w:rFonts w:ascii="Cambria Math" w:hAnsi="Cambria Math"/>
            <w:sz w:val="24"/>
          </w:rPr>
          <m:t>,  ⋁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or</m:t>
            </m:r>
          </m:e>
        </m:d>
        <m:r>
          <w:rPr>
            <w:rFonts w:ascii="Cambria Math" w:hAnsi="Cambria Math"/>
            <w:sz w:val="24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4"/>
          </w:rPr>
          <m:t>¬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not()</m:t>
            </m:r>
          </m:e>
        </m:d>
      </m:oMath>
      <w:r w:rsidRPr="001012C1">
        <w:rPr>
          <w:bCs/>
          <w:iCs/>
          <w:sz w:val="24"/>
        </w:rPr>
        <w:t>.</w:t>
      </w:r>
    </w:p>
    <w:p w:rsidR="001012C1" w:rsidRPr="001012C1" w:rsidRDefault="001012C1" w:rsidP="001012C1">
      <w:pPr>
        <w:pStyle w:val="a3"/>
        <w:ind w:firstLine="0"/>
        <w:rPr>
          <w:bCs/>
          <w:iCs/>
          <w:sz w:val="24"/>
        </w:rPr>
      </w:pPr>
      <w:r w:rsidRPr="001012C1">
        <w:rPr>
          <w:bCs/>
          <w:iCs/>
          <w:sz w:val="24"/>
        </w:rPr>
        <w:t xml:space="preserve">Тогда результат селекции </w:t>
      </w:r>
      <m:oMath>
        <m:r>
          <w:rPr>
            <w:rFonts w:ascii="Cambria Math" w:hAnsi="Cambria Math"/>
            <w:sz w:val="24"/>
            <w:lang w:val="en-GB"/>
          </w:rPr>
          <m:t>se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  <w:lang w:val="en-GB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</m:d>
      </m:oMath>
      <w:r w:rsidRPr="001012C1">
        <w:rPr>
          <w:bCs/>
          <w:iCs/>
          <w:sz w:val="24"/>
        </w:rPr>
        <w:t xml:space="preserve"> есть множество кортежей </w:t>
      </w:r>
      <m:oMath>
        <m:r>
          <w:rPr>
            <w:rFonts w:ascii="Cambria Math" w:hAnsi="Cambria Math"/>
            <w:sz w:val="24"/>
            <w:lang w:val="en-GB"/>
          </w:rPr>
          <m:t>t</m:t>
        </m:r>
      </m:oMath>
      <w:r w:rsidRPr="001012C1">
        <w:rPr>
          <w:bCs/>
          <w:iCs/>
          <w:sz w:val="24"/>
        </w:rPr>
        <w:t xml:space="preserve"> из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Pr="001012C1">
        <w:rPr>
          <w:bCs/>
          <w:iCs/>
          <w:sz w:val="24"/>
        </w:rPr>
        <w:t xml:space="preserve">, для которых формула </w:t>
      </w:r>
      <m:oMath>
        <m:r>
          <w:rPr>
            <w:rFonts w:ascii="Cambria Math" w:hAnsi="Cambria Math"/>
            <w:sz w:val="24"/>
            <w:lang w:val="en-GB"/>
          </w:rPr>
          <m:t>F</m:t>
        </m:r>
      </m:oMath>
      <w:r w:rsidRPr="001012C1">
        <w:rPr>
          <w:bCs/>
          <w:iCs/>
          <w:sz w:val="24"/>
        </w:rPr>
        <w:t xml:space="preserve"> истинна.</w:t>
      </w:r>
    </w:p>
    <w:p w:rsidR="001012C1" w:rsidRPr="001012C1" w:rsidRDefault="001012C1" w:rsidP="001012C1">
      <w:pPr>
        <w:pStyle w:val="a3"/>
        <w:ind w:firstLine="0"/>
        <w:rPr>
          <w:bCs/>
          <w:iCs/>
          <w:sz w:val="24"/>
          <w:lang w:val="en-US"/>
        </w:rPr>
      </w:pPr>
      <w:r w:rsidRPr="001012C1">
        <w:rPr>
          <w:bCs/>
          <w:iCs/>
          <w:sz w:val="24"/>
          <w:u w:val="single"/>
        </w:rPr>
        <w:lastRenderedPageBreak/>
        <w:t>Пример</w:t>
      </w:r>
      <w:r>
        <w:rPr>
          <w:bCs/>
          <w:iCs/>
          <w:sz w:val="24"/>
        </w:rPr>
        <w:t>:</w:t>
      </w:r>
    </w:p>
    <w:p w:rsidR="001012C1" w:rsidRPr="000535E8" w:rsidRDefault="001012C1" w:rsidP="001012C1">
      <w:pPr>
        <w:pStyle w:val="a3"/>
        <w:ind w:firstLine="0"/>
        <w:rPr>
          <w:bCs/>
          <w:i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r</m:t>
        </m:r>
        <m:r>
          <w:rPr>
            <w:rFonts w:ascii="Cambria Math" w:hAnsi="Cambria Math"/>
            <w:sz w:val="24"/>
          </w:rPr>
          <m:t>:</m:t>
        </m:r>
      </m:oMath>
      <w:r w:rsidRPr="005E5E3B">
        <w:rPr>
          <w:bCs/>
          <w:iCs/>
          <w:sz w:val="24"/>
        </w:rPr>
        <w:t xml:space="preserve">      </w:t>
      </w:r>
      <w:r>
        <w:rPr>
          <w:bCs/>
          <w:iCs/>
          <w:sz w:val="24"/>
        </w:rPr>
        <w:t xml:space="preserve">                      </w:t>
      </w:r>
      <w:r>
        <w:rPr>
          <w:bCs/>
          <w:iCs/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</m:t>
        </m:r>
      </m:oMath>
      <w:r>
        <w:rPr>
          <w:bCs/>
          <w:iCs/>
          <w:sz w:val="24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"/>
        <w:gridCol w:w="690"/>
        <w:gridCol w:w="632"/>
        <w:gridCol w:w="701"/>
        <w:gridCol w:w="1296"/>
        <w:gridCol w:w="1102"/>
      </w:tblGrid>
      <w:tr w:rsidR="001012C1" w:rsidTr="00B13BBB">
        <w:tc>
          <w:tcPr>
            <w:tcW w:w="694" w:type="dxa"/>
            <w:tcBorders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1296" w:type="dxa"/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D</w:t>
            </w:r>
          </w:p>
        </w:tc>
        <w:tc>
          <w:tcPr>
            <w:tcW w:w="1102" w:type="dxa"/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E</w:t>
            </w:r>
          </w:p>
        </w:tc>
      </w:tr>
      <w:tr w:rsidR="001012C1" w:rsidTr="00B13BBB">
        <w:tc>
          <w:tcPr>
            <w:tcW w:w="694" w:type="dxa"/>
            <w:tcBorders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1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3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</w:tcPr>
          <w:p w:rsidR="001012C1" w:rsidRDefault="00731753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6" w:type="dxa"/>
          </w:tcPr>
          <w:p w:rsidR="001012C1" w:rsidRPr="000535E8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102" w:type="dxa"/>
          </w:tcPr>
          <w:p w:rsidR="001012C1" w:rsidRPr="000535E8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1012C1" w:rsidTr="00B13BBB">
        <w:tc>
          <w:tcPr>
            <w:tcW w:w="694" w:type="dxa"/>
            <w:tcBorders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7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</w:tcBorders>
          </w:tcPr>
          <w:p w:rsidR="001012C1" w:rsidRDefault="00731753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</w:rPr>
              <w:t>27.03.2017</w:t>
            </w: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1012C1" w:rsidRPr="000535E8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Студент</w:t>
            </w:r>
          </w:p>
        </w:tc>
      </w:tr>
      <w:tr w:rsidR="001012C1" w:rsidTr="00B13BBB">
        <w:tc>
          <w:tcPr>
            <w:tcW w:w="694" w:type="dxa"/>
            <w:tcBorders>
              <w:bottom w:val="single" w:sz="4" w:space="0" w:color="auto"/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GB"/>
                  </w:rPr>
                  <m:t>3</m:t>
                </m:r>
              </m:oMath>
            </m:oMathPara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  <w:r>
              <w:rPr>
                <w:bCs/>
                <w:iCs/>
                <w:sz w:val="24"/>
                <w:lang w:val="en-GB"/>
              </w:rPr>
              <w:t>4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2C1" w:rsidRDefault="001012C1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GB"/>
              </w:rPr>
            </w:pPr>
          </w:p>
        </w:tc>
      </w:tr>
    </w:tbl>
    <w:p w:rsidR="001012C1" w:rsidRPr="000535E8" w:rsidRDefault="001012C1" w:rsidP="001012C1">
      <w:pPr>
        <w:pStyle w:val="a3"/>
        <w:ind w:firstLine="0"/>
        <w:rPr>
          <w:bCs/>
          <w:iCs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se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D&gt;1.01.2018 and not(</m:t>
              </m:r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=Студент)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r×s</m:t>
              </m:r>
            </m:e>
          </m:d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  <w:gridCol w:w="1574"/>
      </w:tblGrid>
      <w:tr w:rsidR="001012C1" w:rsidTr="00F7445E"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A</w:t>
            </w:r>
          </w:p>
        </w:tc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B</w:t>
            </w:r>
          </w:p>
        </w:tc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C</w:t>
            </w:r>
          </w:p>
        </w:tc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D</w:t>
            </w:r>
          </w:p>
        </w:tc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E</w:t>
            </w:r>
          </w:p>
        </w:tc>
      </w:tr>
      <w:tr w:rsidR="001012C1" w:rsidTr="00F7445E"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1</w:t>
            </w:r>
          </w:p>
        </w:tc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:rsidR="001012C1" w:rsidRDefault="00731753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1012C1" w:rsidTr="00F7445E"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2</w:t>
            </w:r>
          </w:p>
        </w:tc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7</w:t>
            </w:r>
          </w:p>
        </w:tc>
        <w:tc>
          <w:tcPr>
            <w:tcW w:w="1574" w:type="dxa"/>
          </w:tcPr>
          <w:p w:rsidR="001012C1" w:rsidRDefault="00731753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  <w:tr w:rsidR="001012C1" w:rsidTr="00F7445E"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3</w:t>
            </w:r>
          </w:p>
        </w:tc>
        <w:tc>
          <w:tcPr>
            <w:tcW w:w="1574" w:type="dxa"/>
          </w:tcPr>
          <w:p w:rsidR="001012C1" w:rsidRPr="000535E8" w:rsidRDefault="001012C1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4</w:t>
            </w:r>
          </w:p>
        </w:tc>
        <w:tc>
          <w:tcPr>
            <w:tcW w:w="1574" w:type="dxa"/>
          </w:tcPr>
          <w:p w:rsidR="001012C1" w:rsidRDefault="00731753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09.09.2019</w:t>
            </w:r>
          </w:p>
        </w:tc>
        <w:tc>
          <w:tcPr>
            <w:tcW w:w="1574" w:type="dxa"/>
          </w:tcPr>
          <w:p w:rsidR="001012C1" w:rsidRDefault="001012C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Предмет</w:t>
            </w:r>
          </w:p>
        </w:tc>
      </w:tr>
    </w:tbl>
    <w:p w:rsidR="001012C1" w:rsidRDefault="001012C1" w:rsidP="00C62411">
      <w:pPr>
        <w:pStyle w:val="a3"/>
        <w:ind w:firstLine="0"/>
        <w:rPr>
          <w:bCs/>
          <w:iCs/>
          <w:sz w:val="24"/>
          <w:lang w:val="en-US"/>
        </w:rPr>
      </w:pPr>
    </w:p>
    <w:p w:rsidR="00E53193" w:rsidRPr="00E53193" w:rsidRDefault="00E53193" w:rsidP="00C62411">
      <w:pPr>
        <w:pStyle w:val="a3"/>
        <w:ind w:firstLine="0"/>
        <w:rPr>
          <w:bCs/>
          <w:iCs/>
          <w:sz w:val="24"/>
          <w:lang w:val="en-US"/>
        </w:rPr>
      </w:pPr>
    </w:p>
    <w:p w:rsidR="001012C1" w:rsidRPr="00B84790" w:rsidRDefault="00E53193" w:rsidP="00C62411">
      <w:pPr>
        <w:pStyle w:val="a3"/>
        <w:ind w:firstLine="0"/>
        <w:rPr>
          <w:b/>
          <w:bCs/>
          <w:i/>
          <w:iCs/>
          <w:sz w:val="24"/>
        </w:rPr>
      </w:pPr>
      <w:r w:rsidRPr="00B84790">
        <w:rPr>
          <w:b/>
          <w:bCs/>
          <w:i/>
          <w:iCs/>
          <w:sz w:val="24"/>
        </w:rPr>
        <w:t>Булевы операции:</w:t>
      </w:r>
    </w:p>
    <w:p w:rsidR="00E53193" w:rsidRPr="0071075A" w:rsidRDefault="00E53193" w:rsidP="00E53193">
      <w:pPr>
        <w:pStyle w:val="a3"/>
        <w:rPr>
          <w:bCs/>
          <w:iCs/>
          <w:sz w:val="24"/>
        </w:rPr>
      </w:pPr>
      <w:r w:rsidRPr="00E53193">
        <w:rPr>
          <w:bCs/>
          <w:iCs/>
          <w:sz w:val="24"/>
        </w:rPr>
        <w:t xml:space="preserve">Два отношения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E53193">
        <w:rPr>
          <w:bCs/>
          <w:iCs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E53193">
        <w:rPr>
          <w:bCs/>
          <w:iCs/>
          <w:sz w:val="24"/>
        </w:rPr>
        <w:t xml:space="preserve"> с одной и той же схемой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Pr="00E53193">
        <w:rPr>
          <w:bCs/>
          <w:iCs/>
          <w:sz w:val="24"/>
        </w:rPr>
        <w:t xml:space="preserve"> могут рассматриваться как подмножества множества всех возможных кортежей в схеме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>
        <w:rPr>
          <w:bCs/>
          <w:iCs/>
          <w:sz w:val="24"/>
        </w:rPr>
        <w:t>. Поэтому к ним применимы булевы операции</w:t>
      </w:r>
      <w:r w:rsidR="00964EA1" w:rsidRPr="00964EA1">
        <w:rPr>
          <w:bCs/>
          <w:iCs/>
          <w:sz w:val="24"/>
        </w:rPr>
        <w:t>:</w:t>
      </w:r>
      <w:r w:rsidRPr="00964EA1">
        <w:rPr>
          <w:bCs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∪,  ∩,  -.</m:t>
        </m:r>
      </m:oMath>
    </w:p>
    <w:p w:rsidR="0005236C" w:rsidRPr="0005236C" w:rsidRDefault="0005236C" w:rsidP="0005236C">
      <w:pPr>
        <w:pStyle w:val="a3"/>
        <w:rPr>
          <w:bCs/>
          <w:iCs/>
          <w:sz w:val="24"/>
        </w:rPr>
      </w:pPr>
      <w:r w:rsidRPr="0005236C">
        <w:rPr>
          <w:bCs/>
          <w:iCs/>
          <w:sz w:val="24"/>
          <w:u w:val="single"/>
        </w:rPr>
        <w:t>Замечание</w:t>
      </w:r>
      <w:r w:rsidRPr="0005236C">
        <w:rPr>
          <w:bCs/>
          <w:iCs/>
          <w:sz w:val="24"/>
        </w:rPr>
        <w:t>: Булевы операции могут применяться к совместимым отношениям, у которых атрибуты попарно имеют совместимые типы и общую семантику.</w:t>
      </w:r>
    </w:p>
    <w:p w:rsidR="0005236C" w:rsidRPr="0005236C" w:rsidRDefault="0005236C" w:rsidP="0005236C">
      <w:pPr>
        <w:pStyle w:val="a3"/>
        <w:rPr>
          <w:bCs/>
          <w:iCs/>
          <w:sz w:val="24"/>
        </w:rPr>
      </w:pPr>
      <w:r w:rsidRPr="0005236C">
        <w:rPr>
          <w:bCs/>
          <w:iCs/>
          <w:sz w:val="24"/>
        </w:rPr>
        <w:t xml:space="preserve">Это расширение понятия </w:t>
      </w:r>
      <w:proofErr w:type="spellStart"/>
      <w:r w:rsidRPr="0005236C">
        <w:rPr>
          <w:bCs/>
          <w:iCs/>
          <w:sz w:val="24"/>
        </w:rPr>
        <w:t>односортных</w:t>
      </w:r>
      <w:proofErr w:type="spellEnd"/>
      <w:r w:rsidRPr="0005236C">
        <w:rPr>
          <w:bCs/>
          <w:iCs/>
          <w:sz w:val="24"/>
        </w:rPr>
        <w:t xml:space="preserve"> отношений.</w:t>
      </w:r>
    </w:p>
    <w:p w:rsidR="0005236C" w:rsidRPr="0005236C" w:rsidRDefault="0005236C" w:rsidP="00E53193">
      <w:pPr>
        <w:pStyle w:val="a3"/>
        <w:rPr>
          <w:bCs/>
          <w:iCs/>
          <w:sz w:val="24"/>
          <w:u w:val="single"/>
          <w:lang w:val="en-US"/>
        </w:rPr>
      </w:pPr>
      <w:r w:rsidRPr="0005236C">
        <w:rPr>
          <w:bCs/>
          <w:iCs/>
          <w:sz w:val="24"/>
          <w:u w:val="single"/>
        </w:rPr>
        <w:t>Примеры</w:t>
      </w:r>
      <w:r w:rsidRPr="0005236C">
        <w:rPr>
          <w:bCs/>
          <w:iCs/>
          <w:sz w:val="24"/>
          <w:u w:val="single"/>
          <w:lang w:val="en-US"/>
        </w:rPr>
        <w:t>:</w:t>
      </w:r>
    </w:p>
    <w:p w:rsidR="00964EA1" w:rsidRPr="005E5E3B" w:rsidRDefault="00731753" w:rsidP="00964EA1">
      <w:pPr>
        <w:pStyle w:val="a3"/>
        <w:ind w:firstLine="0"/>
        <w:rPr>
          <w:bCs/>
          <w:i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:</m:t>
        </m:r>
      </m:oMath>
      <w:r w:rsidR="00964EA1" w:rsidRPr="005E5E3B">
        <w:rPr>
          <w:bCs/>
          <w:iCs/>
          <w:sz w:val="24"/>
        </w:rPr>
        <w:t xml:space="preserve">                                      </w:t>
      </w:r>
      <w:r w:rsidR="00964EA1" w:rsidRPr="00824642">
        <w:rPr>
          <w:bCs/>
          <w:iCs/>
          <w:sz w:val="24"/>
        </w:rPr>
        <w:t xml:space="preserve">        </w:t>
      </w:r>
      <w:r w:rsidR="00824642">
        <w:rPr>
          <w:bCs/>
          <w:iCs/>
          <w:sz w:val="24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964EA1" w:rsidRPr="00824642">
        <w:rPr>
          <w:bCs/>
          <w:iCs/>
          <w:sz w:val="24"/>
        </w:rPr>
        <w:t>:</w:t>
      </w:r>
      <w:r w:rsidR="00964EA1" w:rsidRPr="005E5E3B">
        <w:rPr>
          <w:bCs/>
          <w:iCs/>
          <w:sz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6"/>
        <w:gridCol w:w="1112"/>
        <w:gridCol w:w="1074"/>
        <w:gridCol w:w="764"/>
        <w:gridCol w:w="1296"/>
        <w:gridCol w:w="1112"/>
        <w:gridCol w:w="1074"/>
      </w:tblGrid>
      <w:tr w:rsidR="00964EA1" w:rsidTr="00824642">
        <w:tc>
          <w:tcPr>
            <w:tcW w:w="1296" w:type="dxa"/>
            <w:tcBorders>
              <w:right w:val="single" w:sz="4" w:space="0" w:color="auto"/>
            </w:tcBorders>
          </w:tcPr>
          <w:p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1112" w:type="dxa"/>
          </w:tcPr>
          <w:p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1074" w:type="dxa"/>
          </w:tcPr>
          <w:p w:rsidR="00964EA1" w:rsidRPr="00824642" w:rsidRDefault="00964EA1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</w:tr>
      <w:tr w:rsidR="00964EA1" w:rsidTr="00824642">
        <w:tc>
          <w:tcPr>
            <w:tcW w:w="1296" w:type="dxa"/>
            <w:tcBorders>
              <w:right w:val="single" w:sz="4" w:space="0" w:color="auto"/>
            </w:tcBorders>
          </w:tcPr>
          <w:p w:rsidR="00964EA1" w:rsidRPr="00824642" w:rsidRDefault="00964EA1" w:rsidP="00964EA1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</w:tcPr>
          <w:p w:rsidR="00964EA1" w:rsidRPr="00964EA1" w:rsidRDefault="00964EA1" w:rsidP="00964EA1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  <w:tr w:rsidR="00964EA1" w:rsidTr="00824642">
        <w:tc>
          <w:tcPr>
            <w:tcW w:w="1296" w:type="dxa"/>
            <w:tcBorders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112" w:type="dxa"/>
          </w:tcPr>
          <w:p w:rsidR="00964EA1" w:rsidRPr="00964EA1" w:rsidRDefault="00964EA1" w:rsidP="00964EA1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  <w:tr w:rsidR="00964EA1" w:rsidTr="00824642"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Хорошо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Хорошо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  <w:tr w:rsidR="00964EA1" w:rsidTr="00824642"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left w:val="nil"/>
              <w:bottom w:val="nil"/>
              <w:right w:val="nil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074" w:type="dxa"/>
            <w:tcBorders>
              <w:left w:val="nil"/>
              <w:bottom w:val="nil"/>
              <w:right w:val="nil"/>
            </w:tcBorders>
          </w:tcPr>
          <w:p w:rsidR="00964EA1" w:rsidRPr="00964EA1" w:rsidRDefault="00964EA1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</w:tbl>
    <w:p w:rsidR="00824642" w:rsidRPr="005E5E3B" w:rsidRDefault="00731753" w:rsidP="00824642">
      <w:pPr>
        <w:pStyle w:val="a3"/>
        <w:ind w:firstLine="0"/>
        <w:rPr>
          <w:bCs/>
          <w:i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:</m:t>
        </m:r>
      </m:oMath>
      <w:r w:rsidR="00824642" w:rsidRPr="005E5E3B">
        <w:rPr>
          <w:bCs/>
          <w:iCs/>
          <w:sz w:val="24"/>
        </w:rPr>
        <w:t xml:space="preserve">                                      </w:t>
      </w:r>
      <w:r w:rsidR="00824642" w:rsidRPr="00824642">
        <w:rPr>
          <w:bCs/>
          <w:iCs/>
          <w:sz w:val="24"/>
        </w:rPr>
        <w:t xml:space="preserve">        </w:t>
      </w:r>
      <w:r w:rsidR="00824642">
        <w:rPr>
          <w:bCs/>
          <w:iCs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∩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 w:rsidR="00824642" w:rsidRPr="00824642">
        <w:rPr>
          <w:bCs/>
          <w:iCs/>
          <w:sz w:val="24"/>
        </w:rPr>
        <w:t>:</w:t>
      </w:r>
      <w:r w:rsidR="00824642" w:rsidRPr="005E5E3B">
        <w:rPr>
          <w:bCs/>
          <w:iCs/>
          <w:sz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6"/>
        <w:gridCol w:w="1112"/>
        <w:gridCol w:w="1074"/>
        <w:gridCol w:w="764"/>
        <w:gridCol w:w="1296"/>
        <w:gridCol w:w="1112"/>
        <w:gridCol w:w="1074"/>
      </w:tblGrid>
      <w:tr w:rsidR="00824642" w:rsidTr="00824642">
        <w:tc>
          <w:tcPr>
            <w:tcW w:w="1296" w:type="dxa"/>
            <w:tcBorders>
              <w:right w:val="single" w:sz="4" w:space="0" w:color="auto"/>
            </w:tcBorders>
          </w:tcPr>
          <w:p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1112" w:type="dxa"/>
          </w:tcPr>
          <w:p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1074" w:type="dxa"/>
          </w:tcPr>
          <w:p w:rsidR="00824642" w:rsidRPr="00824642" w:rsidRDefault="00824642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</w:tr>
      <w:tr w:rsidR="00824642" w:rsidTr="00824642">
        <w:tc>
          <w:tcPr>
            <w:tcW w:w="1296" w:type="dxa"/>
            <w:tcBorders>
              <w:right w:val="single" w:sz="4" w:space="0" w:color="auto"/>
            </w:tcBorders>
          </w:tcPr>
          <w:p w:rsidR="00824642" w:rsidRPr="00824642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  <w:tr w:rsidR="00824642" w:rsidTr="00824642">
        <w:tc>
          <w:tcPr>
            <w:tcW w:w="1296" w:type="dxa"/>
            <w:tcBorders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Хорошо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  <w:tr w:rsidR="00824642" w:rsidTr="00824642"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Хорошо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  <w:tr w:rsidR="00824642" w:rsidTr="0082464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Диф.Ур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</w:tbl>
    <w:p w:rsidR="00E53193" w:rsidRPr="00E53193" w:rsidRDefault="00E53193" w:rsidP="00C62411">
      <w:pPr>
        <w:pStyle w:val="a3"/>
        <w:ind w:firstLine="0"/>
        <w:rPr>
          <w:bCs/>
          <w:iCs/>
          <w:sz w:val="24"/>
        </w:rPr>
      </w:pPr>
    </w:p>
    <w:p w:rsidR="00824642" w:rsidRPr="000535E8" w:rsidRDefault="00731753" w:rsidP="00824642">
      <w:pPr>
        <w:pStyle w:val="a3"/>
        <w:ind w:firstLine="0"/>
        <w:rPr>
          <w:bCs/>
          <w:iCs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824642" w:rsidTr="00F7445E">
        <w:tc>
          <w:tcPr>
            <w:tcW w:w="1574" w:type="dxa"/>
          </w:tcPr>
          <w:p w:rsidR="00824642" w:rsidRPr="000535E8" w:rsidRDefault="00824642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A</w:t>
            </w:r>
          </w:p>
        </w:tc>
        <w:tc>
          <w:tcPr>
            <w:tcW w:w="1574" w:type="dxa"/>
          </w:tcPr>
          <w:p w:rsidR="00824642" w:rsidRPr="000535E8" w:rsidRDefault="00824642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B</w:t>
            </w:r>
          </w:p>
        </w:tc>
        <w:tc>
          <w:tcPr>
            <w:tcW w:w="1574" w:type="dxa"/>
          </w:tcPr>
          <w:p w:rsidR="00824642" w:rsidRPr="000535E8" w:rsidRDefault="00824642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C</w:t>
            </w:r>
          </w:p>
        </w:tc>
      </w:tr>
      <w:tr w:rsidR="00824642" w:rsidTr="00F7445E">
        <w:tc>
          <w:tcPr>
            <w:tcW w:w="1574" w:type="dxa"/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574" w:type="dxa"/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Отлично</w:t>
            </w:r>
          </w:p>
        </w:tc>
        <w:tc>
          <w:tcPr>
            <w:tcW w:w="1574" w:type="dxa"/>
          </w:tcPr>
          <w:p w:rsidR="00824642" w:rsidRPr="00964EA1" w:rsidRDefault="00824642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</w:tr>
    </w:tbl>
    <w:p w:rsidR="00B84790" w:rsidRDefault="00B84790" w:rsidP="00C62411">
      <w:pPr>
        <w:pStyle w:val="a3"/>
        <w:ind w:firstLine="0"/>
        <w:rPr>
          <w:bCs/>
          <w:iCs/>
          <w:sz w:val="24"/>
        </w:rPr>
      </w:pPr>
    </w:p>
    <w:p w:rsidR="00B84790" w:rsidRPr="00B84790" w:rsidRDefault="00B84790" w:rsidP="00B84790">
      <w:pPr>
        <w:pStyle w:val="a3"/>
        <w:ind w:firstLine="0"/>
        <w:rPr>
          <w:b/>
          <w:bCs/>
          <w:i/>
          <w:iCs/>
          <w:sz w:val="24"/>
        </w:rPr>
      </w:pPr>
      <w:r w:rsidRPr="00FD49B2">
        <w:rPr>
          <w:b/>
          <w:bCs/>
          <w:i/>
          <w:iCs/>
          <w:sz w:val="24"/>
        </w:rPr>
        <w:t>Частное:</w:t>
      </w:r>
    </w:p>
    <w:p w:rsidR="00B84790" w:rsidRPr="00B84790" w:rsidRDefault="00B84790" w:rsidP="00B84790">
      <w:pPr>
        <w:pStyle w:val="a3"/>
        <w:ind w:firstLine="0"/>
        <w:rPr>
          <w:bCs/>
          <w:iCs/>
          <w:sz w:val="24"/>
        </w:rPr>
      </w:pPr>
      <w:proofErr w:type="spellStart"/>
      <w:r w:rsidRPr="00B84790">
        <w:rPr>
          <w:bCs/>
          <w:iCs/>
          <w:sz w:val="24"/>
          <w:u w:val="single"/>
          <w:lang w:val="en-GB"/>
        </w:rPr>
        <w:t>Определение</w:t>
      </w:r>
      <w:proofErr w:type="spellEnd"/>
      <w:r w:rsidRPr="00B84790">
        <w:rPr>
          <w:bCs/>
          <w:iCs/>
          <w:sz w:val="24"/>
          <w:lang w:val="en-GB"/>
        </w:rPr>
        <w:t xml:space="preserve">: </w:t>
      </w:r>
      <w:proofErr w:type="spellStart"/>
      <w:r w:rsidRPr="00B84790">
        <w:rPr>
          <w:bCs/>
          <w:iCs/>
          <w:sz w:val="24"/>
          <w:lang w:val="en-GB"/>
        </w:rPr>
        <w:t>Пусть</w:t>
      </w:r>
      <w:proofErr w:type="spellEnd"/>
      <w:r w:rsidRPr="00B84790">
        <w:rPr>
          <w:bCs/>
          <w:iCs/>
          <w:sz w:val="24"/>
          <w:lang w:val="en-GB"/>
        </w:rPr>
        <w:t xml:space="preserve"> </w:t>
      </w:r>
      <w:proofErr w:type="spellStart"/>
      <w:r w:rsidRPr="00B84790">
        <w:rPr>
          <w:bCs/>
          <w:iCs/>
          <w:sz w:val="24"/>
          <w:lang w:val="en-GB"/>
        </w:rPr>
        <w:t>даны</w:t>
      </w:r>
      <w:proofErr w:type="spellEnd"/>
      <w:r w:rsidRPr="00B84790">
        <w:rPr>
          <w:bCs/>
          <w:iCs/>
          <w:sz w:val="24"/>
          <w:lang w:val="en-GB"/>
        </w:rPr>
        <w:t>:</w:t>
      </w:r>
    </w:p>
    <w:p w:rsidR="00904EE8" w:rsidRPr="00B84790" w:rsidRDefault="00AB76E9" w:rsidP="00B84790">
      <w:pPr>
        <w:pStyle w:val="a3"/>
        <w:numPr>
          <w:ilvl w:val="0"/>
          <w:numId w:val="37"/>
        </w:numPr>
        <w:rPr>
          <w:bCs/>
          <w:iCs/>
          <w:sz w:val="24"/>
        </w:rPr>
      </w:pPr>
      <w:r w:rsidRPr="00B84790">
        <w:rPr>
          <w:bCs/>
          <w:iCs/>
          <w:sz w:val="24"/>
        </w:rPr>
        <w:t xml:space="preserve">отношение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Pr="00B84790">
        <w:rPr>
          <w:bCs/>
          <w:iCs/>
          <w:sz w:val="24"/>
        </w:rPr>
        <w:t xml:space="preserve"> с арностью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  <w:lang w:val="en-GB"/>
              </w:rPr>
              <m:t>r</m:t>
            </m:r>
          </m:sub>
        </m:sSub>
      </m:oMath>
      <w:r w:rsidR="0005236C">
        <w:rPr>
          <w:bCs/>
          <w:iCs/>
          <w:sz w:val="24"/>
        </w:rPr>
        <w:t xml:space="preserve"> </w:t>
      </w:r>
      <w:r w:rsidRPr="00B84790">
        <w:rPr>
          <w:bCs/>
          <w:iCs/>
          <w:sz w:val="24"/>
        </w:rPr>
        <w:t xml:space="preserve">и схемой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</w:p>
    <w:p w:rsidR="00B84790" w:rsidRPr="00B84790" w:rsidRDefault="00B84790" w:rsidP="00B84790">
      <w:pPr>
        <w:pStyle w:val="a3"/>
        <w:ind w:firstLine="0"/>
        <w:rPr>
          <w:bCs/>
          <w:iCs/>
          <w:sz w:val="24"/>
        </w:rPr>
      </w:pPr>
      <w:r w:rsidRPr="00B84790">
        <w:rPr>
          <w:bCs/>
          <w:iCs/>
          <w:sz w:val="24"/>
        </w:rPr>
        <w:t>и</w:t>
      </w:r>
    </w:p>
    <w:p w:rsidR="00B84790" w:rsidRPr="00B84790" w:rsidRDefault="00AB76E9" w:rsidP="00B84790">
      <w:pPr>
        <w:pStyle w:val="a3"/>
        <w:numPr>
          <w:ilvl w:val="0"/>
          <w:numId w:val="38"/>
        </w:numPr>
        <w:rPr>
          <w:bCs/>
          <w:iCs/>
          <w:sz w:val="24"/>
        </w:rPr>
      </w:pPr>
      <w:r w:rsidRPr="00B84790">
        <w:rPr>
          <w:bCs/>
          <w:iCs/>
          <w:sz w:val="24"/>
        </w:rPr>
        <w:t xml:space="preserve">отношение </w:t>
      </w:r>
      <m:oMath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 xml:space="preserve"> с арностью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s</m:t>
            </m:r>
          </m:sub>
        </m:sSub>
        <m:r>
          <w:rPr>
            <w:rFonts w:ascii="Cambria Math" w:hAnsi="Cambria Math"/>
            <w:sz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r</m:t>
            </m:r>
          </m:sub>
        </m:sSub>
      </m:oMath>
      <w:r w:rsidR="0005236C">
        <w:rPr>
          <w:bCs/>
          <w:iCs/>
          <w:sz w:val="24"/>
        </w:rPr>
        <w:t xml:space="preserve"> </w:t>
      </w:r>
      <w:r w:rsidRPr="00B84790">
        <w:rPr>
          <w:bCs/>
          <w:iCs/>
          <w:sz w:val="24"/>
        </w:rPr>
        <w:t xml:space="preserve">и схемой </w:t>
      </w:r>
      <m:oMath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 xml:space="preserve">, которая не </w:t>
      </w:r>
      <w:r w:rsidR="00B84790" w:rsidRPr="00B84790">
        <w:rPr>
          <w:bCs/>
          <w:iCs/>
          <w:sz w:val="24"/>
        </w:rPr>
        <w:t xml:space="preserve">пуста, то есть </w:t>
      </w:r>
      <m:oMath>
        <m:r>
          <w:rPr>
            <w:rFonts w:ascii="Cambria Math" w:hAnsi="Cambria Math"/>
            <w:sz w:val="24"/>
            <w:lang w:val="en-GB"/>
          </w:rPr>
          <m:t>S</m:t>
        </m:r>
        <m:r>
          <w:rPr>
            <w:rFonts w:ascii="Cambria Math" w:hAnsi="Cambria Math"/>
            <w:sz w:val="24"/>
          </w:rPr>
          <m:t>≠∅</m:t>
        </m:r>
      </m:oMath>
      <w:r w:rsidR="00B84790" w:rsidRPr="00B84790">
        <w:rPr>
          <w:bCs/>
          <w:iCs/>
          <w:sz w:val="24"/>
        </w:rPr>
        <w:t xml:space="preserve">, и является собственным подмножеством схемы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="00B84790" w:rsidRPr="00B84790">
        <w:rPr>
          <w:bCs/>
          <w:iCs/>
          <w:sz w:val="24"/>
        </w:rPr>
        <w:t>, то есть</w:t>
      </w:r>
      <w:r w:rsidR="0005236C" w:rsidRPr="0005236C">
        <w:rPr>
          <w:bCs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GB"/>
          </w:rPr>
          <m:t>S</m:t>
        </m:r>
        <m:r>
          <w:rPr>
            <w:rFonts w:ascii="Cambria Math" w:hAnsi="Cambria Math"/>
            <w:sz w:val="24"/>
          </w:rPr>
          <m:t>⊂R</m:t>
        </m:r>
      </m:oMath>
      <w:r w:rsidR="00B84790" w:rsidRPr="00B84790">
        <w:rPr>
          <w:bCs/>
          <w:iCs/>
          <w:sz w:val="24"/>
        </w:rPr>
        <w:t xml:space="preserve">. </w:t>
      </w:r>
    </w:p>
    <w:p w:rsidR="00B84790" w:rsidRPr="00B84790" w:rsidRDefault="00B84790" w:rsidP="00B84790">
      <w:pPr>
        <w:pStyle w:val="a3"/>
        <w:ind w:firstLine="0"/>
        <w:rPr>
          <w:bCs/>
          <w:iCs/>
          <w:sz w:val="24"/>
        </w:rPr>
      </w:pPr>
      <w:r w:rsidRPr="00B84790">
        <w:rPr>
          <w:bCs/>
          <w:iCs/>
          <w:sz w:val="24"/>
        </w:rPr>
        <w:t xml:space="preserve">Тогда </w:t>
      </w:r>
      <w:r w:rsidRPr="00B84790">
        <w:rPr>
          <w:b/>
          <w:bCs/>
          <w:iCs/>
          <w:sz w:val="24"/>
        </w:rPr>
        <w:t>частным</w:t>
      </w:r>
      <w:r w:rsidRPr="00B84790">
        <w:rPr>
          <w:bCs/>
          <w:iCs/>
          <w:sz w:val="24"/>
        </w:rPr>
        <w:t xml:space="preserve"> называется отношение </w:t>
      </w:r>
      <m:oMath>
        <m:r>
          <w:rPr>
            <w:rFonts w:ascii="Cambria Math" w:hAnsi="Cambria Math"/>
            <w:sz w:val="24"/>
            <w:lang w:val="en-GB"/>
          </w:rPr>
          <m:t>r</m:t>
        </m:r>
        <m:r>
          <w:rPr>
            <w:rFonts w:ascii="Cambria Math" w:hAnsi="Cambria Math"/>
            <w:sz w:val="24"/>
          </w:rPr>
          <m:t>÷</m:t>
        </m:r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 xml:space="preserve"> арности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GB"/>
              </w:rPr>
            </m:ctrlPr>
          </m:e>
          <m:sub>
            <m:r>
              <w:rPr>
                <w:rFonts w:ascii="Cambria Math" w:hAnsi="Cambria Math"/>
                <w:sz w:val="24"/>
                <w:lang w:val="en-GB"/>
              </w:rPr>
              <m:t>r</m:t>
            </m:r>
          </m:sub>
        </m:sSub>
        <m:r>
          <w:rPr>
            <w:rFonts w:ascii="Cambria Math" w:hAnsi="Cambria Math"/>
            <w:sz w:val="24"/>
          </w:rPr>
          <m:t xml:space="preserve">–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vertAlign w:val="subscript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k</m:t>
            </m: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Pr="00B84790">
        <w:rPr>
          <w:bCs/>
          <w:iCs/>
          <w:sz w:val="24"/>
        </w:rPr>
        <w:t xml:space="preserve">, которое: </w:t>
      </w:r>
    </w:p>
    <w:p w:rsidR="00904EE8" w:rsidRPr="00B84790" w:rsidRDefault="00AB76E9" w:rsidP="00B84790">
      <w:pPr>
        <w:pStyle w:val="a3"/>
        <w:numPr>
          <w:ilvl w:val="0"/>
          <w:numId w:val="39"/>
        </w:numPr>
        <w:rPr>
          <w:bCs/>
          <w:iCs/>
          <w:sz w:val="24"/>
        </w:rPr>
      </w:pPr>
      <w:r w:rsidRPr="00B84790">
        <w:rPr>
          <w:bCs/>
          <w:iCs/>
          <w:sz w:val="24"/>
        </w:rPr>
        <w:lastRenderedPageBreak/>
        <w:t xml:space="preserve">содержит столбцы отношения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Pr="00B84790">
        <w:rPr>
          <w:bCs/>
          <w:iCs/>
          <w:sz w:val="24"/>
        </w:rPr>
        <w:t xml:space="preserve"> отсутствующие в </w:t>
      </w:r>
      <m:oMath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>;</w:t>
      </w:r>
    </w:p>
    <w:p w:rsidR="00B84790" w:rsidRPr="0005236C" w:rsidRDefault="00AB76E9" w:rsidP="0005236C">
      <w:pPr>
        <w:pStyle w:val="a3"/>
        <w:numPr>
          <w:ilvl w:val="0"/>
          <w:numId w:val="39"/>
        </w:numPr>
        <w:rPr>
          <w:bCs/>
          <w:iCs/>
          <w:sz w:val="24"/>
        </w:rPr>
      </w:pPr>
      <w:r w:rsidRPr="00B84790">
        <w:rPr>
          <w:bCs/>
          <w:iCs/>
          <w:sz w:val="24"/>
        </w:rPr>
        <w:t xml:space="preserve">часть записи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Pr="00B84790">
        <w:rPr>
          <w:bCs/>
          <w:iCs/>
          <w:sz w:val="24"/>
        </w:rPr>
        <w:t xml:space="preserve"> включается в </w:t>
      </w:r>
      <m:oMath>
        <m:r>
          <w:rPr>
            <w:rFonts w:ascii="Cambria Math" w:hAnsi="Cambria Math"/>
            <w:sz w:val="24"/>
            <w:lang w:val="en-GB"/>
          </w:rPr>
          <m:t>r</m:t>
        </m:r>
        <m:r>
          <w:rPr>
            <w:rFonts w:ascii="Cambria Math" w:hAnsi="Cambria Math"/>
            <w:sz w:val="24"/>
          </w:rPr>
          <m:t>÷</m:t>
        </m:r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 xml:space="preserve"> если в </w:t>
      </w:r>
      <m:oMath>
        <m:r>
          <w:rPr>
            <w:rFonts w:ascii="Cambria Math" w:hAnsi="Cambria Math"/>
            <w:sz w:val="24"/>
            <w:lang w:val="en-GB"/>
          </w:rPr>
          <m:t>r</m:t>
        </m:r>
      </m:oMath>
      <w:r w:rsidR="0005236C">
        <w:rPr>
          <w:bCs/>
          <w:iCs/>
          <w:sz w:val="24"/>
        </w:rPr>
        <w:t xml:space="preserve"> </w:t>
      </w:r>
      <w:r w:rsidRPr="00B84790">
        <w:rPr>
          <w:bCs/>
          <w:iCs/>
          <w:sz w:val="24"/>
        </w:rPr>
        <w:t xml:space="preserve">она сцеплена с каждой записью из </w:t>
      </w:r>
      <m:oMath>
        <m:r>
          <w:rPr>
            <w:rFonts w:ascii="Cambria Math" w:hAnsi="Cambria Math"/>
            <w:sz w:val="24"/>
            <w:lang w:val="en-GB"/>
          </w:rPr>
          <m:t>s</m:t>
        </m:r>
      </m:oMath>
      <w:r w:rsidRPr="00B84790">
        <w:rPr>
          <w:bCs/>
          <w:iCs/>
          <w:sz w:val="24"/>
        </w:rPr>
        <w:t>.</w:t>
      </w:r>
    </w:p>
    <w:p w:rsidR="00B13BBB" w:rsidRDefault="00B13BBB" w:rsidP="0005236C">
      <w:pPr>
        <w:pStyle w:val="a3"/>
        <w:ind w:firstLine="0"/>
        <w:rPr>
          <w:bCs/>
          <w:iCs/>
          <w:sz w:val="24"/>
          <w:u w:val="single"/>
        </w:rPr>
      </w:pPr>
    </w:p>
    <w:p w:rsidR="00B13BBB" w:rsidRDefault="00B13BBB" w:rsidP="0005236C">
      <w:pPr>
        <w:pStyle w:val="a3"/>
        <w:ind w:firstLine="0"/>
        <w:rPr>
          <w:bCs/>
          <w:iCs/>
          <w:sz w:val="24"/>
          <w:u w:val="single"/>
        </w:rPr>
      </w:pPr>
    </w:p>
    <w:p w:rsidR="00B13BBB" w:rsidRDefault="00B13BBB" w:rsidP="0005236C">
      <w:pPr>
        <w:pStyle w:val="a3"/>
        <w:ind w:firstLine="0"/>
        <w:rPr>
          <w:bCs/>
          <w:iCs/>
          <w:sz w:val="24"/>
          <w:u w:val="single"/>
        </w:rPr>
      </w:pPr>
    </w:p>
    <w:p w:rsidR="00B13BBB" w:rsidRDefault="00B13BBB" w:rsidP="0005236C">
      <w:pPr>
        <w:pStyle w:val="a3"/>
        <w:ind w:firstLine="0"/>
        <w:rPr>
          <w:bCs/>
          <w:iCs/>
          <w:sz w:val="24"/>
          <w:u w:val="single"/>
        </w:rPr>
      </w:pPr>
    </w:p>
    <w:p w:rsidR="007007F9" w:rsidRPr="007007F9" w:rsidRDefault="0005236C" w:rsidP="0005236C">
      <w:pPr>
        <w:pStyle w:val="a3"/>
        <w:ind w:firstLine="0"/>
        <w:rPr>
          <w:bCs/>
          <w:iCs/>
          <w:sz w:val="24"/>
          <w:u w:val="single"/>
          <w:lang w:val="en-US"/>
        </w:rPr>
      </w:pPr>
      <w:r>
        <w:rPr>
          <w:bCs/>
          <w:iCs/>
          <w:sz w:val="24"/>
          <w:u w:val="single"/>
        </w:rPr>
        <w:t>Пример</w:t>
      </w:r>
      <w:r w:rsidRPr="0005236C">
        <w:rPr>
          <w:bCs/>
          <w:iCs/>
          <w:sz w:val="24"/>
          <w:u w:val="single"/>
        </w:rPr>
        <w:t>:</w:t>
      </w:r>
    </w:p>
    <w:p w:rsidR="0005236C" w:rsidRPr="005E5E3B" w:rsidRDefault="0005236C" w:rsidP="0005236C">
      <w:pPr>
        <w:pStyle w:val="a3"/>
        <w:ind w:firstLine="0"/>
        <w:rPr>
          <w:bCs/>
          <w:iCs/>
          <w:sz w:val="24"/>
        </w:rPr>
      </w:pPr>
      <m:oMath>
        <m:r>
          <w:rPr>
            <w:rFonts w:ascii="Cambria Math" w:hAnsi="Cambria Math"/>
            <w:sz w:val="24"/>
          </w:rPr>
          <m:t>r:</m:t>
        </m:r>
      </m:oMath>
      <w:r w:rsidRPr="005E5E3B">
        <w:rPr>
          <w:bCs/>
          <w:iCs/>
          <w:sz w:val="24"/>
        </w:rPr>
        <w:t xml:space="preserve">                                      </w:t>
      </w:r>
      <w:r w:rsidRPr="00824642">
        <w:rPr>
          <w:bCs/>
          <w:iCs/>
          <w:sz w:val="24"/>
        </w:rPr>
        <w:t xml:space="preserve">        </w:t>
      </w:r>
      <w:r>
        <w:rPr>
          <w:bCs/>
          <w:iCs/>
          <w:sz w:val="24"/>
        </w:rPr>
        <w:t xml:space="preserve">               </w:t>
      </w:r>
      <w:r w:rsidR="007007F9">
        <w:rPr>
          <w:bCs/>
          <w:iCs/>
          <w:sz w:val="24"/>
          <w:lang w:val="en-US"/>
        </w:rPr>
        <w:t xml:space="preserve">           </w:t>
      </w:r>
      <w:r>
        <w:rPr>
          <w:bCs/>
          <w:iCs/>
          <w:sz w:val="24"/>
        </w:rPr>
        <w:t xml:space="preserve">    </w:t>
      </w:r>
      <m:oMath>
        <m:r>
          <w:rPr>
            <w:rFonts w:ascii="Cambria Math" w:hAnsi="Cambria Math"/>
            <w:sz w:val="24"/>
          </w:rPr>
          <m:t>s</m:t>
        </m:r>
      </m:oMath>
      <w:r w:rsidRPr="00824642">
        <w:rPr>
          <w:bCs/>
          <w:iCs/>
          <w:sz w:val="24"/>
        </w:rPr>
        <w:t>:</w:t>
      </w:r>
      <w:r w:rsidRPr="005E5E3B">
        <w:rPr>
          <w:bCs/>
          <w:iCs/>
          <w:sz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6"/>
        <w:gridCol w:w="1112"/>
        <w:gridCol w:w="1240"/>
        <w:gridCol w:w="750"/>
        <w:gridCol w:w="453"/>
        <w:gridCol w:w="1296"/>
        <w:gridCol w:w="1112"/>
      </w:tblGrid>
      <w:tr w:rsidR="0005236C" w:rsidTr="007007F9">
        <w:tc>
          <w:tcPr>
            <w:tcW w:w="1296" w:type="dxa"/>
            <w:tcBorders>
              <w:right w:val="single" w:sz="4" w:space="0" w:color="auto"/>
            </w:tcBorders>
          </w:tcPr>
          <w:p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05236C" w:rsidRDefault="0005236C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D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C</w:t>
            </w:r>
          </w:p>
        </w:tc>
        <w:tc>
          <w:tcPr>
            <w:tcW w:w="1112" w:type="dxa"/>
          </w:tcPr>
          <w:p w:rsidR="0005236C" w:rsidRPr="00824642" w:rsidRDefault="0005236C" w:rsidP="00F7445E">
            <w:pPr>
              <w:pStyle w:val="a3"/>
              <w:ind w:firstLine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GB"/>
              </w:rPr>
              <w:t>D</w:t>
            </w:r>
          </w:p>
        </w:tc>
      </w:tr>
      <w:tr w:rsidR="0005236C" w:rsidTr="007007F9">
        <w:tc>
          <w:tcPr>
            <w:tcW w:w="1296" w:type="dxa"/>
            <w:tcBorders>
              <w:right w:val="single" w:sz="4" w:space="0" w:color="auto"/>
            </w:tcBorders>
          </w:tcPr>
          <w:p w:rsidR="0005236C" w:rsidRPr="00824642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Новиков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05236C" w:rsidRPr="007007F9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Новиков</w:t>
            </w:r>
          </w:p>
        </w:tc>
        <w:tc>
          <w:tcPr>
            <w:tcW w:w="1112" w:type="dxa"/>
          </w:tcPr>
          <w:p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</w:tr>
      <w:tr w:rsidR="0005236C" w:rsidTr="007007F9">
        <w:tc>
          <w:tcPr>
            <w:tcW w:w="1296" w:type="dxa"/>
            <w:tcBorders>
              <w:right w:val="single" w:sz="4" w:space="0" w:color="auto"/>
            </w:tcBorders>
          </w:tcPr>
          <w:p w:rsidR="0005236C" w:rsidRPr="00824642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Авакимов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7007F9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UML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</w:tcBorders>
          </w:tcPr>
          <w:p w:rsidR="0005236C" w:rsidRPr="00824642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Авакимов</w:t>
            </w:r>
            <w:proofErr w:type="spellEnd"/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:rsid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UML</w:t>
            </w:r>
          </w:p>
        </w:tc>
      </w:tr>
      <w:tr w:rsidR="0005236C" w:rsidTr="007007F9">
        <w:tc>
          <w:tcPr>
            <w:tcW w:w="1296" w:type="dxa"/>
            <w:tcBorders>
              <w:right w:val="single" w:sz="4" w:space="0" w:color="auto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05.06.2018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Авакимов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UML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  <w:tr w:rsidR="0005236C" w:rsidTr="007007F9"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Новиков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БД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  <w:tr w:rsidR="0005236C" w:rsidTr="007007F9"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Авакимов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6C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UML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:rsidR="0005236C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  <w:tr w:rsidR="0005236C" w:rsidTr="007007F9"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:rsidR="0005236C" w:rsidRPr="00964EA1" w:rsidRDefault="0005236C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</w:p>
        </w:tc>
      </w:tr>
    </w:tbl>
    <w:p w:rsidR="007007F9" w:rsidRPr="000535E8" w:rsidRDefault="007007F9" w:rsidP="007007F9">
      <w:pPr>
        <w:pStyle w:val="a3"/>
        <w:ind w:firstLine="0"/>
        <w:rPr>
          <w:bCs/>
          <w:iCs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r</m:t>
          </m:r>
          <m:r>
            <w:rPr>
              <w:rFonts w:ascii="Cambria Math" w:hAnsi="Cambria Math"/>
              <w:sz w:val="24"/>
            </w:rPr>
            <m:t>÷s</m:t>
          </m:r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4"/>
        <w:gridCol w:w="1574"/>
      </w:tblGrid>
      <w:tr w:rsidR="007007F9" w:rsidTr="00F7445E">
        <w:tc>
          <w:tcPr>
            <w:tcW w:w="1574" w:type="dxa"/>
          </w:tcPr>
          <w:p w:rsidR="007007F9" w:rsidRPr="000535E8" w:rsidRDefault="007007F9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A</w:t>
            </w:r>
          </w:p>
        </w:tc>
        <w:tc>
          <w:tcPr>
            <w:tcW w:w="1574" w:type="dxa"/>
          </w:tcPr>
          <w:p w:rsidR="007007F9" w:rsidRPr="000535E8" w:rsidRDefault="007007F9" w:rsidP="00F7445E">
            <w:pPr>
              <w:pStyle w:val="a3"/>
              <w:ind w:firstLine="0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B</w:t>
            </w:r>
          </w:p>
        </w:tc>
      </w:tr>
      <w:tr w:rsidR="007007F9" w:rsidTr="00F7445E">
        <w:tc>
          <w:tcPr>
            <w:tcW w:w="1574" w:type="dxa"/>
          </w:tcPr>
          <w:p w:rsidR="007007F9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824642">
              <w:rPr>
                <w:bCs/>
                <w:iCs/>
                <w:sz w:val="24"/>
              </w:rPr>
              <w:t>01.01.2017</w:t>
            </w:r>
          </w:p>
        </w:tc>
        <w:tc>
          <w:tcPr>
            <w:tcW w:w="1574" w:type="dxa"/>
          </w:tcPr>
          <w:p w:rsidR="007007F9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</w:t>
            </w:r>
          </w:p>
        </w:tc>
      </w:tr>
      <w:tr w:rsidR="007007F9" w:rsidTr="00F7445E">
        <w:tc>
          <w:tcPr>
            <w:tcW w:w="1574" w:type="dxa"/>
          </w:tcPr>
          <w:p w:rsidR="007007F9" w:rsidRPr="00964EA1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 w:rsidRPr="00964EA1">
              <w:rPr>
                <w:bCs/>
                <w:iCs/>
                <w:sz w:val="24"/>
              </w:rPr>
              <w:t>20.11.2019</w:t>
            </w:r>
          </w:p>
        </w:tc>
        <w:tc>
          <w:tcPr>
            <w:tcW w:w="1574" w:type="dxa"/>
          </w:tcPr>
          <w:p w:rsidR="007007F9" w:rsidRDefault="007007F9" w:rsidP="00F7445E">
            <w:pPr>
              <w:pStyle w:val="a3"/>
              <w:ind w:firstLine="0"/>
              <w:jc w:val="lef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3</w:t>
            </w:r>
          </w:p>
        </w:tc>
      </w:tr>
    </w:tbl>
    <w:p w:rsidR="0005236C" w:rsidRPr="0005236C" w:rsidRDefault="0005236C" w:rsidP="0005236C">
      <w:pPr>
        <w:pStyle w:val="a3"/>
        <w:ind w:firstLine="0"/>
        <w:rPr>
          <w:bCs/>
          <w:iCs/>
          <w:sz w:val="24"/>
        </w:rPr>
      </w:pPr>
    </w:p>
    <w:p w:rsidR="00B84790" w:rsidRDefault="00B84790" w:rsidP="00C62411">
      <w:pPr>
        <w:pStyle w:val="a3"/>
        <w:ind w:firstLine="0"/>
        <w:rPr>
          <w:bCs/>
          <w:iCs/>
          <w:sz w:val="24"/>
        </w:rPr>
      </w:pPr>
    </w:p>
    <w:p w:rsidR="00B84790" w:rsidRPr="00964EA1" w:rsidRDefault="00B84790" w:rsidP="00C62411">
      <w:pPr>
        <w:pStyle w:val="a3"/>
        <w:ind w:firstLine="0"/>
        <w:rPr>
          <w:bCs/>
          <w:iCs/>
          <w:sz w:val="24"/>
        </w:rPr>
      </w:pPr>
      <w:r w:rsidRPr="0079143C">
        <w:rPr>
          <w:b/>
          <w:bCs/>
          <w:i/>
          <w:iCs/>
          <w:sz w:val="24"/>
        </w:rPr>
        <w:t>Переименование атрибутов:</w:t>
      </w:r>
    </w:p>
    <w:p w:rsidR="0079143C" w:rsidRPr="0079143C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</w:rPr>
        <w:t>Теоретико-множественные операт</w:t>
      </w:r>
      <w:r>
        <w:rPr>
          <w:bCs/>
          <w:iCs/>
          <w:sz w:val="24"/>
        </w:rPr>
        <w:t xml:space="preserve">оры объединение, пересечение и </w:t>
      </w:r>
      <w:r w:rsidRPr="0079143C">
        <w:rPr>
          <w:bCs/>
          <w:iCs/>
          <w:sz w:val="24"/>
        </w:rPr>
        <w:t>разность требуют, чтобы  отношения – операнды были совместимы, то есть относились к элементам одного сорта. Это означает, что отношения отличаются только имен</w:t>
      </w:r>
      <w:r>
        <w:rPr>
          <w:bCs/>
          <w:iCs/>
          <w:sz w:val="24"/>
        </w:rPr>
        <w:t xml:space="preserve">ами и состояниями. Сигнатуры у </w:t>
      </w:r>
      <w:r w:rsidRPr="0079143C">
        <w:rPr>
          <w:bCs/>
          <w:iCs/>
          <w:sz w:val="24"/>
        </w:rPr>
        <w:t xml:space="preserve">них одинаковы, то есть количества атрибутов совпадают и атрибуты попарно совпадают по типам, а в простейшем случае, по именам. </w:t>
      </w:r>
    </w:p>
    <w:p w:rsidR="0079143C" w:rsidRPr="0079143C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</w:rPr>
        <w:t>Если же имена отношений и/или атрибутов не совпадают, необходимо установить соответствие между именами отношений или изменить некоторые из имён атрибутов.</w:t>
      </w:r>
    </w:p>
    <w:p w:rsidR="0079143C" w:rsidRPr="0079143C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</w:rPr>
        <w:t>В операциях соединений и декартовом произведении может появиться повтор одинаковых атрибутов, что делает невозможным выполнение операции. И здесь переименование может позволить выполнение операции.</w:t>
      </w:r>
    </w:p>
    <w:p w:rsidR="0079143C" w:rsidRPr="0071075A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</w:rPr>
        <w:t xml:space="preserve">Итак, некоторые несовместимые отношения могут стать совместимыми после переименования атрибутов. Поэтому необходимо  ввести операцию переименования атрибутов. </w:t>
      </w:r>
    </w:p>
    <w:p w:rsidR="00B84790" w:rsidRPr="0079143C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  <w:u w:val="single"/>
        </w:rPr>
        <w:t>Замечание:</w:t>
      </w:r>
      <w:r w:rsidRPr="0079143C">
        <w:rPr>
          <w:bCs/>
          <w:iCs/>
          <w:sz w:val="24"/>
        </w:rPr>
        <w:t xml:space="preserve"> При более детальном анализе выясняется, что для осмысленного переименования атрибутов необходимо, чтобы парный атрибут имел тот же или родственный смысл.</w:t>
      </w:r>
    </w:p>
    <w:p w:rsidR="0079143C" w:rsidRPr="0071075A" w:rsidRDefault="0079143C" w:rsidP="0079143C">
      <w:pPr>
        <w:pStyle w:val="a3"/>
        <w:ind w:firstLine="709"/>
        <w:rPr>
          <w:bCs/>
          <w:iCs/>
          <w:sz w:val="24"/>
          <w:u w:val="single"/>
        </w:rPr>
      </w:pPr>
      <w:r w:rsidRPr="0079143C">
        <w:rPr>
          <w:bCs/>
          <w:iCs/>
          <w:sz w:val="24"/>
          <w:u w:val="single"/>
        </w:rPr>
        <w:t>Синтаксис</w:t>
      </w:r>
      <w:r w:rsidRPr="0071075A">
        <w:rPr>
          <w:bCs/>
          <w:iCs/>
          <w:sz w:val="24"/>
          <w:u w:val="single"/>
        </w:rPr>
        <w:t>:</w:t>
      </w:r>
    </w:p>
    <w:p w:rsidR="0079143C" w:rsidRPr="0079143C" w:rsidRDefault="0079143C" w:rsidP="0079143C">
      <w:pPr>
        <w:pStyle w:val="a3"/>
        <w:ind w:firstLine="709"/>
        <w:rPr>
          <w:bCs/>
          <w:iCs/>
          <w:sz w:val="24"/>
        </w:rPr>
      </w:pPr>
      <w:r w:rsidRPr="0079143C">
        <w:rPr>
          <w:bCs/>
          <w:iCs/>
          <w:sz w:val="24"/>
        </w:rPr>
        <w:t>[</w:t>
      </w:r>
      <w:proofErr w:type="spellStart"/>
      <w:r w:rsidRPr="0079143C">
        <w:rPr>
          <w:bCs/>
          <w:iCs/>
          <w:sz w:val="24"/>
        </w:rPr>
        <w:t>имя_отношения</w:t>
      </w:r>
      <w:proofErr w:type="spellEnd"/>
      <w:r w:rsidRPr="0079143C">
        <w:rPr>
          <w:bCs/>
          <w:iCs/>
          <w:sz w:val="24"/>
        </w:rPr>
        <w:t xml:space="preserve">] </w:t>
      </w:r>
      <w:r w:rsidRPr="0079143C">
        <w:rPr>
          <w:bCs/>
          <w:iCs/>
          <w:sz w:val="24"/>
          <w:lang w:val="en-GB"/>
        </w:rPr>
        <w:t>RENAME</w:t>
      </w:r>
      <w:r w:rsidRPr="0079143C">
        <w:rPr>
          <w:bCs/>
          <w:iCs/>
          <w:sz w:val="24"/>
        </w:rPr>
        <w:t xml:space="preserve"> </w:t>
      </w:r>
      <w:proofErr w:type="spellStart"/>
      <w:r w:rsidRPr="0079143C">
        <w:rPr>
          <w:bCs/>
          <w:iCs/>
          <w:sz w:val="24"/>
        </w:rPr>
        <w:t>список_старых_атрибутов</w:t>
      </w:r>
      <w:proofErr w:type="spellEnd"/>
      <w:r w:rsidRPr="0079143C">
        <w:rPr>
          <w:bCs/>
          <w:iCs/>
          <w:sz w:val="24"/>
        </w:rPr>
        <w:t xml:space="preserve"> </w:t>
      </w:r>
      <w:r w:rsidRPr="0079143C">
        <w:rPr>
          <w:bCs/>
          <w:iCs/>
          <w:sz w:val="24"/>
          <w:lang w:val="en-GB"/>
        </w:rPr>
        <w:t>AS</w:t>
      </w:r>
      <w:r w:rsidRPr="0079143C">
        <w:rPr>
          <w:bCs/>
          <w:iCs/>
          <w:sz w:val="24"/>
        </w:rPr>
        <w:t xml:space="preserve"> </w:t>
      </w:r>
      <w:proofErr w:type="spellStart"/>
      <w:r w:rsidRPr="0079143C">
        <w:rPr>
          <w:bCs/>
          <w:iCs/>
          <w:sz w:val="24"/>
        </w:rPr>
        <w:t>список_новых_атрибутов</w:t>
      </w:r>
      <w:proofErr w:type="spellEnd"/>
    </w:p>
    <w:p w:rsidR="0079143C" w:rsidRPr="0071075A" w:rsidRDefault="0079143C" w:rsidP="0079143C">
      <w:pPr>
        <w:pStyle w:val="a3"/>
        <w:ind w:firstLine="709"/>
        <w:rPr>
          <w:bCs/>
          <w:iCs/>
          <w:sz w:val="24"/>
          <w:u w:val="single"/>
        </w:rPr>
      </w:pPr>
      <w:r>
        <w:rPr>
          <w:bCs/>
          <w:iCs/>
          <w:sz w:val="24"/>
          <w:u w:val="single"/>
        </w:rPr>
        <w:t>Пример</w:t>
      </w:r>
      <w:r w:rsidRPr="0071075A">
        <w:rPr>
          <w:bCs/>
          <w:iCs/>
          <w:sz w:val="24"/>
          <w:u w:val="single"/>
        </w:rPr>
        <w:t>:</w:t>
      </w:r>
    </w:p>
    <w:p w:rsidR="0079143C" w:rsidRPr="0079143C" w:rsidRDefault="0079143C" w:rsidP="0079143C">
      <w:pPr>
        <w:pStyle w:val="a3"/>
        <w:ind w:firstLine="0"/>
        <w:rPr>
          <w:bCs/>
          <w:i/>
          <w:iCs/>
          <w:sz w:val="24"/>
        </w:rPr>
      </w:pPr>
      <w:r w:rsidRPr="0079143C">
        <w:rPr>
          <w:bCs/>
          <w:i/>
          <w:iCs/>
          <w:sz w:val="24"/>
        </w:rPr>
        <w:t>Исходное отношение:</w:t>
      </w:r>
    </w:p>
    <w:p w:rsidR="0079143C" w:rsidRPr="0079143C" w:rsidRDefault="0079143C" w:rsidP="0079143C">
      <w:pPr>
        <w:jc w:val="both"/>
        <w:rPr>
          <w:sz w:val="24"/>
        </w:rPr>
      </w:pPr>
      <w:proofErr w:type="spellStart"/>
      <w:r>
        <w:rPr>
          <w:b/>
          <w:sz w:val="24"/>
        </w:rPr>
        <w:t>Торговый_агент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(№_</w:t>
      </w:r>
      <w:proofErr w:type="spellStart"/>
      <w:r>
        <w:rPr>
          <w:b/>
          <w:sz w:val="24"/>
        </w:rPr>
        <w:t>т_а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имя_т_а</w:t>
      </w:r>
      <w:proofErr w:type="spellEnd"/>
      <w:r>
        <w:rPr>
          <w:sz w:val="24"/>
        </w:rPr>
        <w:t xml:space="preserve">, №_рук, офис, </w:t>
      </w:r>
      <w:proofErr w:type="spellStart"/>
      <w:r>
        <w:rPr>
          <w:sz w:val="24"/>
        </w:rPr>
        <w:t>процент_ком</w:t>
      </w:r>
      <w:proofErr w:type="spellEnd"/>
      <w:r>
        <w:rPr>
          <w:sz w:val="24"/>
        </w:rPr>
        <w:t>)</w:t>
      </w:r>
    </w:p>
    <w:p w:rsidR="00B13BBB" w:rsidRDefault="00B13BBB" w:rsidP="0079143C">
      <w:pPr>
        <w:pStyle w:val="a3"/>
        <w:ind w:firstLine="0"/>
        <w:rPr>
          <w:bCs/>
          <w:i/>
          <w:iCs/>
          <w:sz w:val="24"/>
        </w:rPr>
      </w:pPr>
    </w:p>
    <w:p w:rsidR="00B13BBB" w:rsidRDefault="00B13BBB" w:rsidP="0079143C">
      <w:pPr>
        <w:pStyle w:val="a3"/>
        <w:ind w:firstLine="0"/>
        <w:rPr>
          <w:bCs/>
          <w:i/>
          <w:iCs/>
          <w:sz w:val="24"/>
        </w:rPr>
      </w:pPr>
    </w:p>
    <w:p w:rsidR="0079143C" w:rsidRPr="0079143C" w:rsidRDefault="0079143C" w:rsidP="0079143C">
      <w:pPr>
        <w:pStyle w:val="a3"/>
        <w:ind w:firstLine="0"/>
        <w:rPr>
          <w:bCs/>
          <w:i/>
          <w:iCs/>
          <w:sz w:val="24"/>
        </w:rPr>
      </w:pPr>
      <w:r w:rsidRPr="0079143C">
        <w:rPr>
          <w:bCs/>
          <w:i/>
          <w:iCs/>
          <w:sz w:val="24"/>
        </w:rPr>
        <w:t>Операция:</w:t>
      </w:r>
    </w:p>
    <w:p w:rsidR="0079143C" w:rsidRPr="0079143C" w:rsidRDefault="0079143C" w:rsidP="0079143C">
      <w:pPr>
        <w:pStyle w:val="a3"/>
        <w:ind w:firstLine="0"/>
        <w:rPr>
          <w:sz w:val="24"/>
        </w:rPr>
      </w:pPr>
      <w:proofErr w:type="spellStart"/>
      <w:r>
        <w:rPr>
          <w:sz w:val="24"/>
        </w:rPr>
        <w:t>Торговый</w:t>
      </w:r>
      <w:r w:rsidRPr="0079143C">
        <w:rPr>
          <w:sz w:val="24"/>
        </w:rPr>
        <w:t>_</w:t>
      </w:r>
      <w:r>
        <w:rPr>
          <w:sz w:val="24"/>
        </w:rPr>
        <w:t>агент</w:t>
      </w:r>
      <w:proofErr w:type="spellEnd"/>
      <w:r w:rsidRPr="0079143C">
        <w:rPr>
          <w:sz w:val="24"/>
        </w:rPr>
        <w:t xml:space="preserve"> </w:t>
      </w:r>
      <w:r w:rsidRPr="0079143C">
        <w:rPr>
          <w:b/>
          <w:sz w:val="24"/>
          <w:lang w:val="en-US"/>
        </w:rPr>
        <w:t>RENAME</w:t>
      </w:r>
      <w:r w:rsidRPr="0079143C">
        <w:rPr>
          <w:sz w:val="24"/>
        </w:rPr>
        <w:t xml:space="preserve"> №_</w:t>
      </w:r>
      <w:proofErr w:type="spellStart"/>
      <w:r>
        <w:rPr>
          <w:sz w:val="24"/>
        </w:rPr>
        <w:t>т</w:t>
      </w:r>
      <w:r w:rsidRPr="0079143C">
        <w:rPr>
          <w:sz w:val="24"/>
        </w:rPr>
        <w:t>_</w:t>
      </w:r>
      <w:r>
        <w:rPr>
          <w:sz w:val="24"/>
        </w:rPr>
        <w:t>а</w:t>
      </w:r>
      <w:proofErr w:type="spellEnd"/>
      <w:r w:rsidRPr="0079143C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имя_т_а</w:t>
      </w:r>
      <w:proofErr w:type="spellEnd"/>
      <w:r>
        <w:rPr>
          <w:sz w:val="24"/>
        </w:rPr>
        <w:t xml:space="preserve">, №_рук, офис, </w:t>
      </w:r>
      <w:proofErr w:type="spellStart"/>
      <w:r>
        <w:rPr>
          <w:sz w:val="24"/>
        </w:rPr>
        <w:t>процент_ком</w:t>
      </w:r>
      <w:proofErr w:type="spellEnd"/>
      <w:r w:rsidRPr="0079143C">
        <w:rPr>
          <w:sz w:val="24"/>
        </w:rPr>
        <w:t xml:space="preserve"> </w:t>
      </w:r>
      <w:r w:rsidRPr="0079143C">
        <w:rPr>
          <w:b/>
          <w:sz w:val="24"/>
          <w:lang w:val="en-US"/>
        </w:rPr>
        <w:t>AS</w:t>
      </w:r>
      <w:r w:rsidRPr="0079143C">
        <w:rPr>
          <w:sz w:val="24"/>
        </w:rPr>
        <w:t xml:space="preserve"> </w:t>
      </w:r>
      <w:r w:rsidRPr="0079143C">
        <w:rPr>
          <w:sz w:val="24"/>
          <w:lang w:val="en-US"/>
        </w:rPr>
        <w:t>ID</w:t>
      </w:r>
      <w:r w:rsidRPr="0079143C">
        <w:rPr>
          <w:sz w:val="24"/>
        </w:rPr>
        <w:t>_</w:t>
      </w:r>
      <w:r>
        <w:rPr>
          <w:sz w:val="24"/>
          <w:lang w:val="en-US"/>
        </w:rPr>
        <w:t>ta</w:t>
      </w:r>
      <w:r w:rsidRPr="0079143C">
        <w:rPr>
          <w:sz w:val="24"/>
        </w:rPr>
        <w:t xml:space="preserve">, </w:t>
      </w:r>
      <w:r>
        <w:rPr>
          <w:sz w:val="24"/>
          <w:lang w:val="en-US"/>
        </w:rPr>
        <w:t>name</w:t>
      </w:r>
      <w:r w:rsidRPr="0079143C">
        <w:rPr>
          <w:sz w:val="24"/>
        </w:rPr>
        <w:t>_</w:t>
      </w:r>
      <w:r>
        <w:rPr>
          <w:sz w:val="24"/>
          <w:lang w:val="en-US"/>
        </w:rPr>
        <w:t>ta</w:t>
      </w:r>
      <w:r w:rsidRPr="0079143C">
        <w:rPr>
          <w:sz w:val="24"/>
        </w:rPr>
        <w:t xml:space="preserve">, </w:t>
      </w:r>
      <w:r>
        <w:rPr>
          <w:sz w:val="24"/>
          <w:lang w:val="en-US"/>
        </w:rPr>
        <w:t>ID</w:t>
      </w:r>
      <w:r w:rsidRPr="0079143C">
        <w:rPr>
          <w:sz w:val="24"/>
        </w:rPr>
        <w:t>_</w:t>
      </w:r>
      <w:r>
        <w:rPr>
          <w:sz w:val="24"/>
          <w:lang w:val="en-US"/>
        </w:rPr>
        <w:t>ta</w:t>
      </w:r>
      <w:r w:rsidRPr="0079143C">
        <w:rPr>
          <w:sz w:val="24"/>
        </w:rPr>
        <w:t>_</w:t>
      </w:r>
      <w:r>
        <w:rPr>
          <w:sz w:val="24"/>
          <w:lang w:val="en-US"/>
        </w:rPr>
        <w:t>boss</w:t>
      </w:r>
      <w:r w:rsidRPr="0079143C">
        <w:rPr>
          <w:sz w:val="24"/>
        </w:rPr>
        <w:t xml:space="preserve">, </w:t>
      </w:r>
      <w:r>
        <w:rPr>
          <w:sz w:val="24"/>
          <w:lang w:val="en-US"/>
        </w:rPr>
        <w:t>of</w:t>
      </w:r>
      <w:r w:rsidRPr="0079143C">
        <w:rPr>
          <w:sz w:val="24"/>
        </w:rPr>
        <w:t>_</w:t>
      </w:r>
      <w:proofErr w:type="spellStart"/>
      <w:r>
        <w:rPr>
          <w:sz w:val="24"/>
          <w:lang w:val="en-US"/>
        </w:rPr>
        <w:t>adr</w:t>
      </w:r>
      <w:proofErr w:type="spellEnd"/>
      <w:r w:rsidRPr="0079143C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sal</w:t>
      </w:r>
      <w:proofErr w:type="spellEnd"/>
      <w:r w:rsidRPr="0079143C">
        <w:rPr>
          <w:sz w:val="24"/>
        </w:rPr>
        <w:t>_</w:t>
      </w:r>
      <w:r>
        <w:rPr>
          <w:sz w:val="24"/>
          <w:lang w:val="en-US"/>
        </w:rPr>
        <w:t>per</w:t>
      </w:r>
    </w:p>
    <w:p w:rsidR="0079143C" w:rsidRPr="00DE6C55" w:rsidRDefault="0079143C" w:rsidP="0079143C">
      <w:pPr>
        <w:pStyle w:val="a3"/>
        <w:ind w:firstLine="0"/>
        <w:rPr>
          <w:i/>
          <w:sz w:val="24"/>
          <w:lang w:val="en-US"/>
        </w:rPr>
      </w:pPr>
      <w:r w:rsidRPr="00DE6C55">
        <w:rPr>
          <w:i/>
          <w:sz w:val="24"/>
        </w:rPr>
        <w:t>Выход</w:t>
      </w:r>
      <w:r w:rsidRPr="00DE6C55">
        <w:rPr>
          <w:i/>
          <w:sz w:val="24"/>
          <w:lang w:val="en-US"/>
        </w:rPr>
        <w:t>:</w:t>
      </w:r>
    </w:p>
    <w:p w:rsidR="0079143C" w:rsidRPr="0079143C" w:rsidRDefault="0079143C" w:rsidP="0079143C">
      <w:pPr>
        <w:pStyle w:val="a3"/>
        <w:ind w:firstLine="0"/>
        <w:rPr>
          <w:sz w:val="24"/>
          <w:lang w:val="en-US"/>
        </w:rPr>
      </w:pPr>
      <w:r w:rsidRPr="00DE6C55">
        <w:rPr>
          <w:sz w:val="24"/>
        </w:rPr>
        <w:t>ТОРГОВЫЙ</w:t>
      </w:r>
      <w:r w:rsidRPr="00DE6C55">
        <w:rPr>
          <w:sz w:val="24"/>
          <w:lang w:val="en-US"/>
        </w:rPr>
        <w:t>_</w:t>
      </w:r>
      <w:r w:rsidRPr="00DE6C55">
        <w:rPr>
          <w:sz w:val="24"/>
        </w:rPr>
        <w:t>АГЕНТ</w:t>
      </w:r>
      <w:r w:rsidRPr="00DE6C55">
        <w:rPr>
          <w:sz w:val="24"/>
          <w:lang w:val="en-US"/>
        </w:rPr>
        <w:t>(</w:t>
      </w:r>
      <w:proofErr w:type="spellStart"/>
      <w:r w:rsidRPr="00DE6C55">
        <w:rPr>
          <w:sz w:val="24"/>
          <w:lang w:val="en-US"/>
        </w:rPr>
        <w:t>ID_ta</w:t>
      </w:r>
      <w:proofErr w:type="spellEnd"/>
      <w:r w:rsidRPr="00DE6C55">
        <w:rPr>
          <w:sz w:val="24"/>
          <w:lang w:val="en-US"/>
        </w:rPr>
        <w:t xml:space="preserve">, </w:t>
      </w:r>
      <w:proofErr w:type="spellStart"/>
      <w:r w:rsidRPr="00DE6C55">
        <w:rPr>
          <w:sz w:val="24"/>
          <w:lang w:val="en-US"/>
        </w:rPr>
        <w:t>name_ta</w:t>
      </w:r>
      <w:proofErr w:type="spellEnd"/>
      <w:r w:rsidRPr="00DE6C55">
        <w:rPr>
          <w:sz w:val="24"/>
          <w:lang w:val="en-US"/>
        </w:rPr>
        <w:t xml:space="preserve">, </w:t>
      </w:r>
      <w:proofErr w:type="spellStart"/>
      <w:r w:rsidRPr="00DE6C55">
        <w:rPr>
          <w:sz w:val="24"/>
          <w:lang w:val="en-US"/>
        </w:rPr>
        <w:t>ID_ta_boss</w:t>
      </w:r>
      <w:proofErr w:type="spellEnd"/>
      <w:r w:rsidRPr="00DE6C55">
        <w:rPr>
          <w:sz w:val="24"/>
          <w:lang w:val="en-US"/>
        </w:rPr>
        <w:t xml:space="preserve">, </w:t>
      </w:r>
      <w:proofErr w:type="spellStart"/>
      <w:r w:rsidRPr="00DE6C55">
        <w:rPr>
          <w:sz w:val="24"/>
          <w:lang w:val="en-US"/>
        </w:rPr>
        <w:t>of_adr</w:t>
      </w:r>
      <w:proofErr w:type="spellEnd"/>
      <w:r w:rsidRPr="00DE6C55">
        <w:rPr>
          <w:sz w:val="24"/>
          <w:lang w:val="en-US"/>
        </w:rPr>
        <w:t xml:space="preserve">, </w:t>
      </w:r>
      <w:proofErr w:type="spellStart"/>
      <w:r w:rsidRPr="00DE6C55">
        <w:rPr>
          <w:sz w:val="24"/>
          <w:lang w:val="en-US"/>
        </w:rPr>
        <w:t>sal_per</w:t>
      </w:r>
      <w:proofErr w:type="spellEnd"/>
      <w:r w:rsidRPr="00DE6C55">
        <w:rPr>
          <w:sz w:val="24"/>
          <w:lang w:val="en-US"/>
        </w:rPr>
        <w:t>)</w:t>
      </w:r>
    </w:p>
    <w:p w:rsidR="0079143C" w:rsidRPr="0079143C" w:rsidRDefault="0079143C" w:rsidP="0079143C">
      <w:pPr>
        <w:pStyle w:val="a3"/>
        <w:ind w:firstLine="0"/>
        <w:rPr>
          <w:sz w:val="24"/>
          <w:lang w:val="en-US"/>
        </w:rPr>
      </w:pPr>
    </w:p>
    <w:p w:rsidR="00621BB3" w:rsidRDefault="00621BB3" w:rsidP="00621BB3">
      <w:pPr>
        <w:pStyle w:val="a3"/>
        <w:ind w:firstLine="0"/>
        <w:jc w:val="center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4.6. Задания по формированию запросов на языке реляционной алгебры для аудиторной и самостоятельной работы</w:t>
      </w:r>
    </w:p>
    <w:p w:rsidR="00621BB3" w:rsidRDefault="00621BB3" w:rsidP="00621BB3">
      <w:pPr>
        <w:ind w:firstLine="720"/>
        <w:jc w:val="both"/>
        <w:rPr>
          <w:sz w:val="24"/>
        </w:rPr>
      </w:pPr>
      <w:r>
        <w:rPr>
          <w:i/>
          <w:sz w:val="24"/>
        </w:rPr>
        <w:t>Для данной схемы отношений написать запросы на языке реляционной алгебры.</w:t>
      </w:r>
    </w:p>
    <w:p w:rsidR="00330B52" w:rsidRDefault="00330B52" w:rsidP="00330B52">
      <w:pPr>
        <w:jc w:val="center"/>
        <w:rPr>
          <w:sz w:val="24"/>
        </w:rPr>
      </w:pPr>
      <w:r>
        <w:rPr>
          <w:b/>
          <w:sz w:val="24"/>
          <w:u w:val="single"/>
        </w:rPr>
        <w:t>Задача 1.</w:t>
      </w:r>
    </w:p>
    <w:p w:rsidR="00330B52" w:rsidRDefault="00330B52" w:rsidP="00330B52">
      <w:pPr>
        <w:ind w:firstLine="709"/>
        <w:jc w:val="both"/>
        <w:rPr>
          <w:bCs/>
          <w:sz w:val="24"/>
        </w:rPr>
      </w:pPr>
      <w:r>
        <w:rPr>
          <w:bCs/>
          <w:sz w:val="24"/>
        </w:rPr>
        <w:t>Заданы отношения:</w:t>
      </w:r>
    </w:p>
    <w:p w:rsidR="00330B52" w:rsidRDefault="00330B52" w:rsidP="00330B52">
      <w:pPr>
        <w:rPr>
          <w:b/>
          <w:sz w:val="24"/>
        </w:rPr>
      </w:pPr>
      <w:r>
        <w:rPr>
          <w:b/>
          <w:sz w:val="24"/>
        </w:rPr>
        <w:t>Рабочий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60"/>
        <w:gridCol w:w="1559"/>
        <w:gridCol w:w="1701"/>
        <w:gridCol w:w="1701"/>
      </w:tblGrid>
      <w:tr w:rsidR="00330B52" w:rsidTr="00330B52">
        <w:tc>
          <w:tcPr>
            <w:tcW w:w="1134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Код_рабочего</w:t>
            </w:r>
            <w:proofErr w:type="spellEnd"/>
          </w:p>
        </w:tc>
        <w:tc>
          <w:tcPr>
            <w:tcW w:w="1560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Имя_рабочего</w:t>
            </w:r>
            <w:proofErr w:type="spellEnd"/>
          </w:p>
        </w:tc>
        <w:tc>
          <w:tcPr>
            <w:tcW w:w="1559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Специальность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Почасовая_ставка</w:t>
            </w:r>
            <w:proofErr w:type="spellEnd"/>
          </w:p>
        </w:tc>
        <w:tc>
          <w:tcPr>
            <w:tcW w:w="1701" w:type="dxa"/>
          </w:tcPr>
          <w:p w:rsidR="00330B52" w:rsidRDefault="00330B52" w:rsidP="00330B5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Код_руководителя</w:t>
            </w:r>
            <w:proofErr w:type="spellEnd"/>
          </w:p>
        </w:tc>
      </w:tr>
      <w:tr w:rsidR="00330B52" w:rsidTr="00330B52">
        <w:tc>
          <w:tcPr>
            <w:tcW w:w="1134" w:type="dxa"/>
          </w:tcPr>
          <w:p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1235</w:t>
            </w:r>
          </w:p>
        </w:tc>
        <w:tc>
          <w:tcPr>
            <w:tcW w:w="156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М. Фарадей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Электрик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12,50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1311</w:t>
            </w:r>
          </w:p>
        </w:tc>
      </w:tr>
      <w:tr w:rsidR="00330B52" w:rsidTr="00330B52">
        <w:tc>
          <w:tcPr>
            <w:tcW w:w="1134" w:type="dxa"/>
          </w:tcPr>
          <w:p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1412</w:t>
            </w:r>
          </w:p>
        </w:tc>
        <w:tc>
          <w:tcPr>
            <w:tcW w:w="156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К Немо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Штукатур</w:t>
            </w:r>
          </w:p>
        </w:tc>
        <w:tc>
          <w:tcPr>
            <w:tcW w:w="1701" w:type="dxa"/>
          </w:tcPr>
          <w:p w:rsidR="00330B52" w:rsidRDefault="00330B52" w:rsidP="00330B52">
            <w:pPr>
              <w:ind w:left="-28" w:right="-108"/>
              <w:rPr>
                <w:sz w:val="24"/>
              </w:rPr>
            </w:pPr>
            <w:r>
              <w:rPr>
                <w:sz w:val="24"/>
              </w:rPr>
              <w:t>13,75</w:t>
            </w:r>
          </w:p>
        </w:tc>
        <w:tc>
          <w:tcPr>
            <w:tcW w:w="1701" w:type="dxa"/>
          </w:tcPr>
          <w:p w:rsidR="00330B52" w:rsidRDefault="00330B52" w:rsidP="00330B52">
            <w:pPr>
              <w:ind w:left="-28" w:right="-108"/>
              <w:rPr>
                <w:sz w:val="24"/>
              </w:rPr>
            </w:pPr>
            <w:r>
              <w:rPr>
                <w:sz w:val="24"/>
              </w:rPr>
              <w:t>1520</w:t>
            </w:r>
          </w:p>
        </w:tc>
      </w:tr>
      <w:tr w:rsidR="00330B52" w:rsidTr="00330B52">
        <w:tc>
          <w:tcPr>
            <w:tcW w:w="1134" w:type="dxa"/>
          </w:tcPr>
          <w:p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2920</w:t>
            </w:r>
          </w:p>
        </w:tc>
        <w:tc>
          <w:tcPr>
            <w:tcW w:w="156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Р. Гаррет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Кровельщик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10,00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2920</w:t>
            </w:r>
          </w:p>
        </w:tc>
      </w:tr>
      <w:tr w:rsidR="00330B52" w:rsidTr="00330B52">
        <w:tc>
          <w:tcPr>
            <w:tcW w:w="1134" w:type="dxa"/>
          </w:tcPr>
          <w:p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3231</w:t>
            </w:r>
          </w:p>
        </w:tc>
        <w:tc>
          <w:tcPr>
            <w:tcW w:w="156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П. Мэйсон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Плотник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17,40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3231</w:t>
            </w:r>
          </w:p>
        </w:tc>
      </w:tr>
      <w:tr w:rsidR="00330B52" w:rsidTr="00330B52">
        <w:tc>
          <w:tcPr>
            <w:tcW w:w="1134" w:type="dxa"/>
          </w:tcPr>
          <w:p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1311</w:t>
            </w:r>
          </w:p>
        </w:tc>
        <w:tc>
          <w:tcPr>
            <w:tcW w:w="156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Х. Колумб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Электрик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15,50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1311</w:t>
            </w:r>
          </w:p>
        </w:tc>
      </w:tr>
      <w:tr w:rsidR="00330B52" w:rsidTr="00330B52">
        <w:tc>
          <w:tcPr>
            <w:tcW w:w="1134" w:type="dxa"/>
          </w:tcPr>
          <w:p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3001</w:t>
            </w:r>
          </w:p>
        </w:tc>
        <w:tc>
          <w:tcPr>
            <w:tcW w:w="156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Д. Барристер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Плотник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8,20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3231</w:t>
            </w:r>
          </w:p>
        </w:tc>
      </w:tr>
      <w:tr w:rsidR="00330B52" w:rsidTr="00330B52">
        <w:tc>
          <w:tcPr>
            <w:tcW w:w="1134" w:type="dxa"/>
          </w:tcPr>
          <w:p w:rsidR="00330B52" w:rsidRDefault="00330B52" w:rsidP="00330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1520</w:t>
            </w:r>
          </w:p>
        </w:tc>
        <w:tc>
          <w:tcPr>
            <w:tcW w:w="156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 xml:space="preserve">Г. </w:t>
            </w:r>
            <w:proofErr w:type="spellStart"/>
            <w:r>
              <w:rPr>
                <w:sz w:val="24"/>
              </w:rPr>
              <w:t>Риковер</w:t>
            </w:r>
            <w:proofErr w:type="spellEnd"/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Штукатур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11,75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1520</w:t>
            </w:r>
          </w:p>
        </w:tc>
      </w:tr>
    </w:tbl>
    <w:p w:rsidR="00330B52" w:rsidRDefault="00330B52" w:rsidP="00330B52">
      <w:pPr>
        <w:rPr>
          <w:b/>
          <w:sz w:val="24"/>
        </w:rPr>
      </w:pPr>
      <w:r>
        <w:rPr>
          <w:b/>
          <w:sz w:val="24"/>
        </w:rPr>
        <w:t>Назначение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2552"/>
        <w:gridCol w:w="1701"/>
      </w:tblGrid>
      <w:tr w:rsidR="00330B52" w:rsidTr="00330B52">
        <w:tc>
          <w:tcPr>
            <w:tcW w:w="1843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Код_рабочего</w:t>
            </w:r>
            <w:proofErr w:type="spellEnd"/>
          </w:p>
        </w:tc>
        <w:tc>
          <w:tcPr>
            <w:tcW w:w="1559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Код_здания</w:t>
            </w:r>
            <w:proofErr w:type="spellEnd"/>
          </w:p>
        </w:tc>
        <w:tc>
          <w:tcPr>
            <w:tcW w:w="2552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Дата_начала_работы</w:t>
            </w:r>
            <w:proofErr w:type="spellEnd"/>
          </w:p>
        </w:tc>
        <w:tc>
          <w:tcPr>
            <w:tcW w:w="1701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Число_дней</w:t>
            </w:r>
            <w:proofErr w:type="spellEnd"/>
          </w:p>
        </w:tc>
      </w:tr>
      <w:tr w:rsidR="00330B52" w:rsidTr="00330B52">
        <w:tc>
          <w:tcPr>
            <w:tcW w:w="1843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1235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55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10.10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30B52" w:rsidTr="00C56F9B">
        <w:trPr>
          <w:trHeight w:val="172"/>
        </w:trPr>
        <w:tc>
          <w:tcPr>
            <w:tcW w:w="1843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1412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55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01.10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30B52" w:rsidTr="00330B52">
        <w:tc>
          <w:tcPr>
            <w:tcW w:w="1843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1235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  <w:tc>
          <w:tcPr>
            <w:tcW w:w="255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17.10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330B52" w:rsidTr="00330B52">
        <w:tc>
          <w:tcPr>
            <w:tcW w:w="1843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2920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55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05.10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330B52" w:rsidTr="00330B52">
        <w:tc>
          <w:tcPr>
            <w:tcW w:w="1843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1412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55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08.12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330B52" w:rsidTr="00330B52">
        <w:tc>
          <w:tcPr>
            <w:tcW w:w="1843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2920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55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28.10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30B52" w:rsidTr="00330B52">
        <w:tc>
          <w:tcPr>
            <w:tcW w:w="1843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2920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55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10.11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30B52" w:rsidTr="00330B52">
        <w:tc>
          <w:tcPr>
            <w:tcW w:w="1843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1520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55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10.10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30B52" w:rsidTr="00330B52">
        <w:tc>
          <w:tcPr>
            <w:tcW w:w="1843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1412</w:t>
            </w:r>
          </w:p>
        </w:tc>
        <w:tc>
          <w:tcPr>
            <w:tcW w:w="1559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55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15.10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330B52" w:rsidRDefault="00330B52" w:rsidP="00330B52">
      <w:pPr>
        <w:rPr>
          <w:b/>
          <w:sz w:val="24"/>
        </w:rPr>
      </w:pPr>
      <w:bookmarkStart w:id="0" w:name="_GoBack"/>
      <w:bookmarkEnd w:id="0"/>
    </w:p>
    <w:p w:rsidR="00330B52" w:rsidRDefault="00330B52" w:rsidP="00330B52">
      <w:pPr>
        <w:rPr>
          <w:b/>
          <w:sz w:val="24"/>
        </w:rPr>
      </w:pPr>
      <w:r>
        <w:rPr>
          <w:b/>
          <w:sz w:val="24"/>
        </w:rPr>
        <w:t>Здание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410"/>
        <w:gridCol w:w="1701"/>
        <w:gridCol w:w="1134"/>
        <w:gridCol w:w="992"/>
      </w:tblGrid>
      <w:tr w:rsidR="00330B52" w:rsidTr="00330B52">
        <w:tc>
          <w:tcPr>
            <w:tcW w:w="1418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Код_здания</w:t>
            </w:r>
            <w:proofErr w:type="spellEnd"/>
          </w:p>
        </w:tc>
        <w:tc>
          <w:tcPr>
            <w:tcW w:w="2410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701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1134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Кол-во этажей</w:t>
            </w:r>
          </w:p>
        </w:tc>
        <w:tc>
          <w:tcPr>
            <w:tcW w:w="992" w:type="dxa"/>
          </w:tcPr>
          <w:p w:rsidR="00330B52" w:rsidRDefault="00330B52" w:rsidP="00330B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Статус</w:t>
            </w:r>
          </w:p>
        </w:tc>
      </w:tr>
      <w:tr w:rsidR="00330B52" w:rsidTr="00330B52">
        <w:tc>
          <w:tcPr>
            <w:tcW w:w="1418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410" w:type="dxa"/>
          </w:tcPr>
          <w:p w:rsidR="00330B52" w:rsidRDefault="00330B52" w:rsidP="00330B5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ул.Вязов</w:t>
            </w:r>
            <w:proofErr w:type="spellEnd"/>
            <w:r>
              <w:rPr>
                <w:sz w:val="24"/>
              </w:rPr>
              <w:t>, 123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Офис</w:t>
            </w:r>
          </w:p>
        </w:tc>
        <w:tc>
          <w:tcPr>
            <w:tcW w:w="1134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30B52" w:rsidTr="00330B52">
        <w:tc>
          <w:tcPr>
            <w:tcW w:w="1418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41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Кленовая ул. 456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Магазин</w:t>
            </w:r>
          </w:p>
        </w:tc>
        <w:tc>
          <w:tcPr>
            <w:tcW w:w="1134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0B52" w:rsidTr="00330B52">
        <w:tc>
          <w:tcPr>
            <w:tcW w:w="1418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  <w:tc>
          <w:tcPr>
            <w:tcW w:w="241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Дубовая ул. 789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Жилой дом</w:t>
            </w:r>
          </w:p>
        </w:tc>
        <w:tc>
          <w:tcPr>
            <w:tcW w:w="1134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0B52" w:rsidTr="00330B52">
        <w:tc>
          <w:tcPr>
            <w:tcW w:w="1418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41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Березовая ул. 1011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Офис</w:t>
            </w:r>
          </w:p>
        </w:tc>
        <w:tc>
          <w:tcPr>
            <w:tcW w:w="1134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0B52" w:rsidTr="00330B52">
        <w:tc>
          <w:tcPr>
            <w:tcW w:w="1418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41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Осиновая ул. 1213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Офис</w:t>
            </w:r>
          </w:p>
        </w:tc>
        <w:tc>
          <w:tcPr>
            <w:tcW w:w="1134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0B52" w:rsidTr="00330B52">
        <w:tc>
          <w:tcPr>
            <w:tcW w:w="1418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410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Буковая ул. 1415</w:t>
            </w:r>
          </w:p>
        </w:tc>
        <w:tc>
          <w:tcPr>
            <w:tcW w:w="1701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  <w:tc>
          <w:tcPr>
            <w:tcW w:w="1134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:rsidR="00330B52" w:rsidRDefault="00330B52" w:rsidP="00330B5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330B52" w:rsidRPr="00984879" w:rsidRDefault="00330B52" w:rsidP="00330B52">
      <w:pPr>
        <w:jc w:val="both"/>
        <w:rPr>
          <w:sz w:val="24"/>
        </w:rPr>
      </w:pPr>
      <w:r w:rsidRPr="00984879">
        <w:rPr>
          <w:sz w:val="24"/>
        </w:rPr>
        <w:t>Написать запросы на языке реляционной алгебры:</w:t>
      </w:r>
    </w:p>
    <w:p w:rsidR="00330B52" w:rsidRPr="00984879" w:rsidRDefault="00330B52" w:rsidP="00330B52">
      <w:pPr>
        <w:numPr>
          <w:ilvl w:val="0"/>
          <w:numId w:val="16"/>
        </w:numPr>
        <w:jc w:val="both"/>
        <w:rPr>
          <w:sz w:val="24"/>
        </w:rPr>
      </w:pPr>
      <w:r w:rsidRPr="00984879">
        <w:rPr>
          <w:sz w:val="24"/>
        </w:rPr>
        <w:lastRenderedPageBreak/>
        <w:t>найти имена и почасовую оплату рабочих, строящих здание, расположенное на Кленовой ул.</w:t>
      </w:r>
      <w:proofErr w:type="gramStart"/>
      <w:r w:rsidRPr="00984879">
        <w:rPr>
          <w:sz w:val="24"/>
        </w:rPr>
        <w:t>456 ,</w:t>
      </w:r>
      <w:proofErr w:type="gramEnd"/>
      <w:r w:rsidRPr="00984879">
        <w:rPr>
          <w:sz w:val="24"/>
        </w:rPr>
        <w:t xml:space="preserve"> и работающих не более 10 дней;</w:t>
      </w:r>
    </w:p>
    <w:p w:rsidR="00C56F9B" w:rsidRPr="00984879" w:rsidRDefault="00C56F9B" w:rsidP="00C56F9B">
      <w:pPr>
        <w:numPr>
          <w:ilvl w:val="0"/>
          <w:numId w:val="16"/>
        </w:numPr>
        <w:jc w:val="both"/>
        <w:rPr>
          <w:b/>
          <w:sz w:val="24"/>
        </w:rPr>
      </w:pPr>
      <w:r w:rsidRPr="00984879">
        <w:rPr>
          <w:sz w:val="24"/>
        </w:rPr>
        <w:t>найти здания, на строительстве которых работают Электрики и не работают Штукатуры</w:t>
      </w:r>
      <w:r w:rsidRPr="00984879">
        <w:rPr>
          <w:b/>
          <w:sz w:val="24"/>
        </w:rPr>
        <w:t>;</w:t>
      </w:r>
    </w:p>
    <w:p w:rsidR="00330B52" w:rsidRDefault="00330B52" w:rsidP="00330B52">
      <w:pPr>
        <w:numPr>
          <w:ilvl w:val="0"/>
          <w:numId w:val="16"/>
        </w:numPr>
        <w:jc w:val="both"/>
        <w:rPr>
          <w:sz w:val="24"/>
        </w:rPr>
      </w:pPr>
      <w:r w:rsidRPr="00984879">
        <w:rPr>
          <w:sz w:val="24"/>
        </w:rPr>
        <w:t>среди зданий, на строительстве</w:t>
      </w:r>
      <w:r>
        <w:rPr>
          <w:sz w:val="24"/>
        </w:rPr>
        <w:t xml:space="preserve"> которых работают </w:t>
      </w:r>
      <w:r>
        <w:rPr>
          <w:b/>
          <w:sz w:val="24"/>
        </w:rPr>
        <w:t>все</w:t>
      </w:r>
      <w:r>
        <w:rPr>
          <w:sz w:val="24"/>
        </w:rPr>
        <w:t xml:space="preserve"> рабочие, найти имеющие статус более 2;</w:t>
      </w:r>
    </w:p>
    <w:p w:rsidR="00330B52" w:rsidRDefault="00330B52" w:rsidP="00330B52">
      <w:pPr>
        <w:numPr>
          <w:ilvl w:val="0"/>
          <w:numId w:val="16"/>
        </w:numPr>
        <w:jc w:val="both"/>
        <w:rPr>
          <w:b/>
          <w:sz w:val="24"/>
        </w:rPr>
      </w:pPr>
      <w:r>
        <w:rPr>
          <w:sz w:val="24"/>
        </w:rPr>
        <w:t>найти здания, на строительстве которых работают Электрики и не работают Штукатуры</w:t>
      </w:r>
      <w:r>
        <w:rPr>
          <w:b/>
          <w:sz w:val="24"/>
        </w:rPr>
        <w:t>;</w:t>
      </w:r>
    </w:p>
    <w:p w:rsidR="00330B52" w:rsidRDefault="00330B52" w:rsidP="00330B52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определить общие объемы выполняемой работы всеми рабочими, которыми руководит Х. Колумб, либо теми из них, которые работают над строительством Офисов.</w:t>
      </w:r>
    </w:p>
    <w:p w:rsidR="00330B52" w:rsidRDefault="00330B52" w:rsidP="00330B52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найти рабочих, строящих более одного здания, одно из которых является Складом;</w:t>
      </w:r>
    </w:p>
    <w:p w:rsidR="00330B52" w:rsidRDefault="00330B52" w:rsidP="00330B52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получить полную информацию о рабочих, участвующих в строительстве Магазина и Склада. Каковы имена руководителей этих рабочих?</w:t>
      </w:r>
    </w:p>
    <w:p w:rsidR="00330B52" w:rsidRDefault="00330B52" w:rsidP="00330B52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найти здания с количеством этажей больше 2, на строительстве которых работают Электрики и </w:t>
      </w:r>
      <w:proofErr w:type="gramStart"/>
      <w:r>
        <w:rPr>
          <w:sz w:val="24"/>
        </w:rPr>
        <w:t>Штукатуры .</w:t>
      </w:r>
      <w:proofErr w:type="gramEnd"/>
    </w:p>
    <w:p w:rsidR="00621BB3" w:rsidRDefault="00621BB3" w:rsidP="00621BB3">
      <w:pPr>
        <w:jc w:val="both"/>
        <w:rPr>
          <w:sz w:val="24"/>
        </w:rPr>
      </w:pPr>
    </w:p>
    <w:p w:rsidR="00621BB3" w:rsidRDefault="00621BB3" w:rsidP="00621BB3">
      <w:pPr>
        <w:jc w:val="center"/>
        <w:rPr>
          <w:sz w:val="24"/>
        </w:rPr>
      </w:pPr>
      <w:r>
        <w:rPr>
          <w:b/>
          <w:sz w:val="24"/>
          <w:u w:val="single"/>
        </w:rPr>
        <w:t>Задача 2.</w:t>
      </w:r>
    </w:p>
    <w:p w:rsidR="00621BB3" w:rsidRDefault="00621BB3" w:rsidP="00621BB3">
      <w:pPr>
        <w:ind w:firstLine="709"/>
        <w:jc w:val="both"/>
        <w:rPr>
          <w:sz w:val="24"/>
        </w:rPr>
      </w:pPr>
      <w:r>
        <w:rPr>
          <w:sz w:val="24"/>
        </w:rPr>
        <w:t>Дана схема отношений:</w:t>
      </w:r>
    </w:p>
    <w:p w:rsidR="00621BB3" w:rsidRDefault="00621BB3" w:rsidP="00621BB3">
      <w:pPr>
        <w:jc w:val="both"/>
        <w:rPr>
          <w:sz w:val="24"/>
        </w:rPr>
      </w:pPr>
      <w:r>
        <w:rPr>
          <w:b/>
          <w:sz w:val="24"/>
        </w:rPr>
        <w:t>ПАЛАТА</w:t>
      </w:r>
      <w:r>
        <w:rPr>
          <w:sz w:val="24"/>
        </w:rPr>
        <w:t xml:space="preserve"> </w:t>
      </w:r>
      <w:r>
        <w:rPr>
          <w:b/>
          <w:sz w:val="24"/>
        </w:rPr>
        <w:t>(№_ПАЛ</w:t>
      </w:r>
      <w:r>
        <w:rPr>
          <w:sz w:val="24"/>
        </w:rPr>
        <w:t>, ОТДЕЛЕНИЕ, ЭТАЖ)</w:t>
      </w:r>
    </w:p>
    <w:p w:rsidR="00621BB3" w:rsidRDefault="00621BB3" w:rsidP="00621BB3">
      <w:pPr>
        <w:jc w:val="both"/>
        <w:rPr>
          <w:sz w:val="24"/>
        </w:rPr>
      </w:pPr>
      <w:r>
        <w:rPr>
          <w:b/>
          <w:sz w:val="24"/>
        </w:rPr>
        <w:t>ПАЦИЕНТ</w:t>
      </w:r>
      <w:r>
        <w:rPr>
          <w:sz w:val="24"/>
        </w:rPr>
        <w:t xml:space="preserve"> </w:t>
      </w:r>
      <w:r>
        <w:rPr>
          <w:b/>
          <w:sz w:val="24"/>
        </w:rPr>
        <w:t>(№_ПАЦ</w:t>
      </w:r>
      <w:r>
        <w:rPr>
          <w:sz w:val="24"/>
        </w:rPr>
        <w:t>, ИМЯ_П, НОМЕР_КОЙКИ, ПОЛ, ДИАГНОЗ, ДАТА_ПОСТУПЛЕНИЯ, ДАТА_ВЫПИСКИ)</w:t>
      </w:r>
    </w:p>
    <w:p w:rsidR="00621BB3" w:rsidRDefault="00621BB3" w:rsidP="00621BB3">
      <w:pPr>
        <w:rPr>
          <w:sz w:val="24"/>
        </w:rPr>
      </w:pPr>
      <w:r>
        <w:rPr>
          <w:b/>
          <w:sz w:val="24"/>
        </w:rPr>
        <w:t>ВРАЧ</w:t>
      </w:r>
      <w:r>
        <w:rPr>
          <w:sz w:val="24"/>
        </w:rPr>
        <w:t xml:space="preserve"> </w:t>
      </w:r>
      <w:r>
        <w:rPr>
          <w:b/>
          <w:sz w:val="24"/>
        </w:rPr>
        <w:t>(№_ВРАЧА</w:t>
      </w:r>
      <w:r>
        <w:rPr>
          <w:sz w:val="24"/>
        </w:rPr>
        <w:t>, ИМЯ_В, ТЕЛЕФОН)</w:t>
      </w:r>
    </w:p>
    <w:p w:rsidR="00621BB3" w:rsidRDefault="00621BB3" w:rsidP="00621BB3">
      <w:pPr>
        <w:rPr>
          <w:sz w:val="24"/>
        </w:rPr>
      </w:pPr>
      <w:r>
        <w:rPr>
          <w:b/>
          <w:sz w:val="24"/>
        </w:rPr>
        <w:t>ЛЕКАРСТВО</w:t>
      </w:r>
      <w:r>
        <w:rPr>
          <w:sz w:val="24"/>
        </w:rPr>
        <w:t xml:space="preserve"> (</w:t>
      </w:r>
      <w:r>
        <w:rPr>
          <w:b/>
          <w:sz w:val="24"/>
        </w:rPr>
        <w:t>ЛЕК_НАЗВАНИЕ</w:t>
      </w:r>
      <w:r>
        <w:rPr>
          <w:sz w:val="24"/>
        </w:rPr>
        <w:t>, ПОСТАВЩИК, СРОК_ГОДНОСТИ)</w:t>
      </w:r>
    </w:p>
    <w:p w:rsidR="00621BB3" w:rsidRDefault="00621BB3" w:rsidP="00621BB3">
      <w:pPr>
        <w:rPr>
          <w:sz w:val="24"/>
        </w:rPr>
      </w:pPr>
      <w:r>
        <w:rPr>
          <w:b/>
          <w:sz w:val="24"/>
        </w:rPr>
        <w:t>ПАЦИЕНТ</w:t>
      </w:r>
      <w:r>
        <w:rPr>
          <w:sz w:val="24"/>
        </w:rPr>
        <w:t xml:space="preserve">_В_ПАЛАТЕ </w:t>
      </w:r>
      <w:r>
        <w:rPr>
          <w:b/>
          <w:sz w:val="24"/>
        </w:rPr>
        <w:t>(№_ПАЛ, №_ПАЦ</w:t>
      </w:r>
      <w:r>
        <w:rPr>
          <w:sz w:val="24"/>
        </w:rPr>
        <w:t>)</w:t>
      </w:r>
    </w:p>
    <w:p w:rsidR="00621BB3" w:rsidRDefault="00621BB3" w:rsidP="00621BB3">
      <w:pPr>
        <w:rPr>
          <w:sz w:val="24"/>
        </w:rPr>
      </w:pPr>
      <w:r>
        <w:rPr>
          <w:b/>
          <w:sz w:val="24"/>
        </w:rPr>
        <w:t>ЛЕЧЕНИЕ</w:t>
      </w:r>
      <w:r>
        <w:rPr>
          <w:sz w:val="24"/>
        </w:rPr>
        <w:t xml:space="preserve"> </w:t>
      </w:r>
      <w:r>
        <w:rPr>
          <w:b/>
          <w:sz w:val="24"/>
        </w:rPr>
        <w:t>(№_ПАЦ, №_ВРАЧА</w:t>
      </w:r>
      <w:r>
        <w:rPr>
          <w:sz w:val="24"/>
        </w:rPr>
        <w:t>)</w:t>
      </w:r>
    </w:p>
    <w:p w:rsidR="00621BB3" w:rsidRDefault="00621BB3" w:rsidP="00621BB3">
      <w:pPr>
        <w:rPr>
          <w:sz w:val="24"/>
        </w:rPr>
      </w:pPr>
      <w:r>
        <w:rPr>
          <w:b/>
          <w:sz w:val="24"/>
        </w:rPr>
        <w:t>НАЗНАЧЕНИЕ</w:t>
      </w:r>
      <w:r>
        <w:rPr>
          <w:sz w:val="24"/>
        </w:rPr>
        <w:t xml:space="preserve"> </w:t>
      </w:r>
      <w:r>
        <w:rPr>
          <w:b/>
          <w:sz w:val="24"/>
        </w:rPr>
        <w:t>(№_ПАЦ, ЛЕК_НАЗВАНИЕ</w:t>
      </w:r>
      <w:r>
        <w:rPr>
          <w:sz w:val="24"/>
        </w:rPr>
        <w:t>)</w:t>
      </w:r>
    </w:p>
    <w:p w:rsidR="00621BB3" w:rsidRDefault="00621BB3" w:rsidP="00621BB3">
      <w:pPr>
        <w:jc w:val="both"/>
        <w:rPr>
          <w:sz w:val="24"/>
        </w:rPr>
      </w:pPr>
      <w:r>
        <w:rPr>
          <w:sz w:val="24"/>
        </w:rPr>
        <w:t>Написать запросы на языке реляционной алгебры:</w:t>
      </w:r>
    </w:p>
    <w:p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получить список пациентов отделения больницы "кардиология" в период с 16 июня 2001 по 8 августа 2001;</w:t>
      </w:r>
    </w:p>
    <w:p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 xml:space="preserve">найти поставщиков лекарств, назначенных пациентам в палатах отделений "кардиология" </w:t>
      </w:r>
      <w:r>
        <w:rPr>
          <w:b/>
          <w:sz w:val="24"/>
        </w:rPr>
        <w:t>и</w:t>
      </w:r>
      <w:r>
        <w:rPr>
          <w:sz w:val="24"/>
        </w:rPr>
        <w:t xml:space="preserve"> "интенсивная терапия" одновременно;</w:t>
      </w:r>
    </w:p>
    <w:p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номера палат, в которых не было ни одного пациента с диагнозом "рак" в первом квартале 2001 г.;</w:t>
      </w:r>
    </w:p>
    <w:p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rPr>
          <w:sz w:val="24"/>
        </w:rPr>
      </w:pPr>
      <w:r>
        <w:rPr>
          <w:sz w:val="24"/>
        </w:rPr>
        <w:t>найти палаты, в которых лежат пациенты, лечащиеся у врача Иванова И.И. и не лечащиеся у врача Сидорова С.С.;</w:t>
      </w:r>
    </w:p>
    <w:p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rPr>
          <w:sz w:val="24"/>
        </w:rPr>
      </w:pPr>
      <w:r>
        <w:rPr>
          <w:sz w:val="24"/>
        </w:rPr>
        <w:t xml:space="preserve">найти имена и телефоны врачей, закрепленных за </w:t>
      </w:r>
      <w:r>
        <w:rPr>
          <w:b/>
          <w:sz w:val="24"/>
        </w:rPr>
        <w:t>всеми</w:t>
      </w:r>
      <w:r>
        <w:rPr>
          <w:sz w:val="24"/>
        </w:rPr>
        <w:t xml:space="preserve"> пациентами палат второго этажа;</w:t>
      </w:r>
    </w:p>
    <w:p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получить информацию обо всех женщинах-пациентках больницы (палата, ее местонахождение, лечащий врач);</w:t>
      </w:r>
    </w:p>
    <w:p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 xml:space="preserve">найти пациентов, принимающих </w:t>
      </w:r>
      <w:r>
        <w:rPr>
          <w:i/>
          <w:iCs/>
          <w:sz w:val="24"/>
        </w:rPr>
        <w:t>аспирин</w:t>
      </w:r>
      <w:r>
        <w:rPr>
          <w:sz w:val="24"/>
        </w:rPr>
        <w:t xml:space="preserve"> и </w:t>
      </w:r>
      <w:proofErr w:type="spellStart"/>
      <w:r>
        <w:rPr>
          <w:i/>
          <w:iCs/>
          <w:sz w:val="24"/>
        </w:rPr>
        <w:t>цефазолин</w:t>
      </w:r>
      <w:proofErr w:type="spellEnd"/>
      <w:r>
        <w:rPr>
          <w:sz w:val="24"/>
        </w:rPr>
        <w:t xml:space="preserve"> одновременно по назначению врача Иванова И.И.;</w:t>
      </w:r>
    </w:p>
    <w:p w:rsidR="00621BB3" w:rsidRDefault="00621BB3" w:rsidP="00621BB3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получить полную информацию о пациентах, лежавших в больнице два и более раз.</w:t>
      </w:r>
    </w:p>
    <w:p w:rsidR="00330B52" w:rsidRDefault="00330B52" w:rsidP="00330B52">
      <w:pPr>
        <w:jc w:val="both"/>
        <w:rPr>
          <w:sz w:val="24"/>
        </w:rPr>
      </w:pPr>
    </w:p>
    <w:p w:rsidR="00330B52" w:rsidRDefault="00330B52" w:rsidP="00330B52">
      <w:pPr>
        <w:jc w:val="center"/>
        <w:rPr>
          <w:sz w:val="24"/>
        </w:rPr>
      </w:pPr>
      <w:r>
        <w:rPr>
          <w:b/>
          <w:sz w:val="24"/>
          <w:u w:val="single"/>
        </w:rPr>
        <w:t>Задача 3.</w:t>
      </w:r>
    </w:p>
    <w:p w:rsidR="00330B52" w:rsidRDefault="00330B52" w:rsidP="00330B52">
      <w:pPr>
        <w:ind w:firstLine="709"/>
        <w:jc w:val="both"/>
        <w:rPr>
          <w:sz w:val="24"/>
        </w:rPr>
      </w:pPr>
      <w:r>
        <w:rPr>
          <w:sz w:val="24"/>
        </w:rPr>
        <w:t>Дана схема отношений:</w:t>
      </w:r>
    </w:p>
    <w:p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lastRenderedPageBreak/>
        <w:t>ФАКУЛЬТЕТ (НАЗВАНИЕ</w:t>
      </w:r>
      <w:r>
        <w:rPr>
          <w:sz w:val="24"/>
        </w:rPr>
        <w:t>, ДЕКАН)</w:t>
      </w:r>
    </w:p>
    <w:p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t>СТУДЕНТ (№_СТУДЕНТА</w:t>
      </w:r>
      <w:r>
        <w:rPr>
          <w:sz w:val="24"/>
        </w:rPr>
        <w:t>, ФИО_СТУДЕНТА, ДАТА_РОЖДЕНИЯ, ПОЛ, ДОМАШНИЙ АДРЕС, ДАТА_ПОСТУПЛЕНИЯ, ДАТА_ЗАПОЛНЕНИЯ)</w:t>
      </w:r>
    </w:p>
    <w:p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t xml:space="preserve">ГРУППА </w:t>
      </w:r>
      <w:r>
        <w:rPr>
          <w:sz w:val="24"/>
        </w:rPr>
        <w:t>(НАЗВАНИЕ_ФАКУЛЬТЕТА, КУРС</w:t>
      </w:r>
      <w:r>
        <w:rPr>
          <w:b/>
          <w:bCs/>
          <w:sz w:val="24"/>
        </w:rPr>
        <w:t>, №_ГРУППЫ</w:t>
      </w:r>
      <w:r>
        <w:rPr>
          <w:sz w:val="24"/>
        </w:rPr>
        <w:t>, УЧЕБНЫЙ ГОД, СТАРОСТА)</w:t>
      </w:r>
    </w:p>
    <w:p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t>СПИСОК_ГРУППЫ (№_ГРУППЫ, № СТУДЕНТА</w:t>
      </w:r>
      <w:r>
        <w:rPr>
          <w:sz w:val="24"/>
        </w:rPr>
        <w:t>)</w:t>
      </w:r>
    </w:p>
    <w:p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t>ПРЕДМЕТ (№_ПРЕДМЕТА</w:t>
      </w:r>
      <w:r>
        <w:rPr>
          <w:sz w:val="24"/>
        </w:rPr>
        <w:t>, НАЗВАНИЕ_ПРЕДМЕТА)</w:t>
      </w:r>
    </w:p>
    <w:p w:rsidR="00330B52" w:rsidRDefault="00330B52" w:rsidP="00330B52">
      <w:pPr>
        <w:jc w:val="both"/>
        <w:rPr>
          <w:sz w:val="24"/>
        </w:rPr>
      </w:pPr>
      <w:r>
        <w:rPr>
          <w:b/>
          <w:bCs/>
          <w:sz w:val="24"/>
        </w:rPr>
        <w:t>УСПЕВАЕМОСТЬ (№_СТУДЕНТА, №_ПРЕДМЕТА,</w:t>
      </w:r>
      <w:r>
        <w:rPr>
          <w:sz w:val="24"/>
        </w:rPr>
        <w:t xml:space="preserve"> </w:t>
      </w:r>
      <w:r>
        <w:rPr>
          <w:b/>
          <w:bCs/>
          <w:sz w:val="24"/>
        </w:rPr>
        <w:t>ДАТА_ЭКЗАМЕНА</w:t>
      </w:r>
      <w:r>
        <w:rPr>
          <w:sz w:val="24"/>
        </w:rPr>
        <w:t>, ФИО_ПРЕПОДАВАТЕЛЯ, ОЦЕНКА)</w:t>
      </w:r>
    </w:p>
    <w:p w:rsidR="00330B52" w:rsidRDefault="00330B52" w:rsidP="00330B52">
      <w:pPr>
        <w:ind w:firstLine="709"/>
        <w:jc w:val="both"/>
        <w:rPr>
          <w:sz w:val="24"/>
        </w:rPr>
      </w:pPr>
      <w:r>
        <w:rPr>
          <w:sz w:val="24"/>
        </w:rPr>
        <w:t>Написать запросы на языке реляционной алгебры:</w:t>
      </w:r>
    </w:p>
    <w:p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 xml:space="preserve">получить список группы факультета прикладной математики, </w:t>
      </w:r>
      <w:r>
        <w:rPr>
          <w:b/>
          <w:bCs/>
          <w:sz w:val="24"/>
        </w:rPr>
        <w:t>все</w:t>
      </w:r>
      <w:r>
        <w:rPr>
          <w:sz w:val="24"/>
        </w:rPr>
        <w:t xml:space="preserve"> студенты которой сдали экзамены на "хорошо" и "отлично" в 2000/01 уч. году;</w:t>
      </w:r>
    </w:p>
    <w:p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всех студентов факультета прикладной математики, которые сдали в 2000 году на "отлично " Информатику и Математический анализ;</w:t>
      </w:r>
    </w:p>
    <w:p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всех студентов факультета прикладной математики, которые сдали в 2001 году Информатику и не сдали Алгебру;</w:t>
      </w:r>
    </w:p>
    <w:p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получить информацию о студентах, не сдавших экзамен 21.06.2001 г. Нагорному С.В. Какие еще экзамены не дали эти студенты?</w:t>
      </w:r>
    </w:p>
    <w:p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всех "отличников", обучающихся на 1 курсе факультета прикладной математики;</w:t>
      </w:r>
    </w:p>
    <w:p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всех неуспевающих юношей, поступивших в вуз в 1997 г. на экономический факультет;</w:t>
      </w:r>
    </w:p>
    <w:p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найти всех студентов факультета прикладной математики, проживавших в период с 1.09.2000 г. по 1.09.2001 г. в г. Новороссийске. В каких группах обучаются эти студенты?</w:t>
      </w:r>
    </w:p>
    <w:p w:rsidR="00330B52" w:rsidRDefault="00330B52" w:rsidP="00330B52">
      <w:pPr>
        <w:numPr>
          <w:ilvl w:val="0"/>
          <w:numId w:val="12"/>
        </w:numPr>
        <w:tabs>
          <w:tab w:val="clear" w:pos="720"/>
          <w:tab w:val="num" w:pos="-426"/>
        </w:tabs>
        <w:ind w:left="426"/>
        <w:jc w:val="both"/>
        <w:rPr>
          <w:sz w:val="24"/>
        </w:rPr>
      </w:pPr>
      <w:r>
        <w:rPr>
          <w:sz w:val="24"/>
        </w:rPr>
        <w:t>получить сведения об успеваемости по Математическому анализу в 2000/01 уч. году на факультете прикладной математики в группах, которых преподавал Малыхин К.А.</w:t>
      </w:r>
    </w:p>
    <w:p w:rsidR="00330B52" w:rsidRPr="006D31D7" w:rsidRDefault="00330B52" w:rsidP="00330B52">
      <w:pPr>
        <w:jc w:val="both"/>
        <w:rPr>
          <w:sz w:val="24"/>
        </w:rPr>
      </w:pPr>
    </w:p>
    <w:sectPr w:rsidR="00330B52" w:rsidRPr="006D31D7" w:rsidSect="0018696C">
      <w:headerReference w:type="default" r:id="rId9"/>
      <w:pgSz w:w="11907" w:h="16840" w:code="9"/>
      <w:pgMar w:top="1134" w:right="3119" w:bottom="2268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BDD" w:rsidRDefault="00D33BDD">
      <w:r>
        <w:separator/>
      </w:r>
    </w:p>
  </w:endnote>
  <w:endnote w:type="continuationSeparator" w:id="0">
    <w:p w:rsidR="00D33BDD" w:rsidRDefault="00D3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BDD" w:rsidRDefault="00D33BDD">
      <w:r>
        <w:separator/>
      </w:r>
    </w:p>
  </w:footnote>
  <w:footnote w:type="continuationSeparator" w:id="0">
    <w:p w:rsidR="00D33BDD" w:rsidRDefault="00D33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753" w:rsidRDefault="0073175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14</w:t>
    </w:r>
    <w:r>
      <w:rPr>
        <w:rStyle w:val="a5"/>
      </w:rPr>
      <w:fldChar w:fldCharType="end"/>
    </w:r>
  </w:p>
  <w:p w:rsidR="00731753" w:rsidRDefault="00731753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5C7"/>
    <w:multiLevelType w:val="hybridMultilevel"/>
    <w:tmpl w:val="9B824DE0"/>
    <w:lvl w:ilvl="0" w:tplc="63204232">
      <w:start w:val="1"/>
      <w:numFmt w:val="bullet"/>
      <w:lvlText w:val=""/>
      <w:lvlJc w:val="left"/>
      <w:pPr>
        <w:tabs>
          <w:tab w:val="num" w:pos="1182"/>
        </w:tabs>
        <w:ind w:left="1163" w:hanging="341"/>
      </w:pPr>
      <w:rPr>
        <w:rFonts w:ascii="Symbol" w:hAnsi="Symbol" w:hint="default"/>
        <w:spacing w:val="0"/>
        <w:position w:val="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AE7B03"/>
    <w:multiLevelType w:val="hybridMultilevel"/>
    <w:tmpl w:val="E3469164"/>
    <w:lvl w:ilvl="0" w:tplc="63204232">
      <w:start w:val="1"/>
      <w:numFmt w:val="bullet"/>
      <w:lvlText w:val=""/>
      <w:lvlJc w:val="left"/>
      <w:pPr>
        <w:tabs>
          <w:tab w:val="num" w:pos="1193"/>
        </w:tabs>
        <w:ind w:left="1174" w:hanging="341"/>
      </w:pPr>
      <w:rPr>
        <w:rFonts w:ascii="Symbol" w:hAnsi="Symbol" w:hint="default"/>
        <w:spacing w:val="0"/>
        <w:position w:val="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07CCD"/>
    <w:multiLevelType w:val="hybridMultilevel"/>
    <w:tmpl w:val="2F30D42A"/>
    <w:lvl w:ilvl="0" w:tplc="63204232">
      <w:start w:val="1"/>
      <w:numFmt w:val="bullet"/>
      <w:lvlText w:val=""/>
      <w:lvlJc w:val="left"/>
      <w:pPr>
        <w:tabs>
          <w:tab w:val="num" w:pos="757"/>
        </w:tabs>
        <w:ind w:left="738" w:hanging="341"/>
      </w:pPr>
      <w:rPr>
        <w:rFonts w:ascii="Symbol" w:hAnsi="Symbol" w:hint="default"/>
        <w:spacing w:val="0"/>
        <w:position w:val="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B112D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8F6B9C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C25CFF"/>
    <w:multiLevelType w:val="hybridMultilevel"/>
    <w:tmpl w:val="EE6E7906"/>
    <w:lvl w:ilvl="0" w:tplc="3C223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A1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68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C1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4D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AE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6F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749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A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3F175D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D305EFF"/>
    <w:multiLevelType w:val="hybridMultilevel"/>
    <w:tmpl w:val="5DC605B0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897F7B"/>
    <w:multiLevelType w:val="hybridMultilevel"/>
    <w:tmpl w:val="B0482B12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1E0DE7"/>
    <w:multiLevelType w:val="hybridMultilevel"/>
    <w:tmpl w:val="1842F286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393B96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9CD66D3"/>
    <w:multiLevelType w:val="hybridMultilevel"/>
    <w:tmpl w:val="E78EDE3C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097C0F"/>
    <w:multiLevelType w:val="hybridMultilevel"/>
    <w:tmpl w:val="551ED7B8"/>
    <w:lvl w:ilvl="0" w:tplc="39BC6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0F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2E0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EC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E3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8B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AC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200B66"/>
    <w:multiLevelType w:val="hybridMultilevel"/>
    <w:tmpl w:val="D99A6574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EF7A6D"/>
    <w:multiLevelType w:val="hybridMultilevel"/>
    <w:tmpl w:val="138A1A26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634BB7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EA33F4"/>
    <w:multiLevelType w:val="hybridMultilevel"/>
    <w:tmpl w:val="C1C4F48E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F563EC"/>
    <w:multiLevelType w:val="hybridMultilevel"/>
    <w:tmpl w:val="48C07186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7470DE"/>
    <w:multiLevelType w:val="hybridMultilevel"/>
    <w:tmpl w:val="97A2CB22"/>
    <w:lvl w:ilvl="0" w:tplc="C25E32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BC2514"/>
    <w:multiLevelType w:val="hybridMultilevel"/>
    <w:tmpl w:val="3C1C7E0E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682A6C"/>
    <w:multiLevelType w:val="hybridMultilevel"/>
    <w:tmpl w:val="50786AAE"/>
    <w:lvl w:ilvl="0" w:tplc="33BC0030">
      <w:start w:val="1"/>
      <w:numFmt w:val="bullet"/>
      <w:lvlText w:val=""/>
      <w:lvlJc w:val="left"/>
      <w:pPr>
        <w:tabs>
          <w:tab w:val="num" w:pos="720"/>
        </w:tabs>
        <w:ind w:left="1684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1A44AE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B31E59"/>
    <w:multiLevelType w:val="singleLevel"/>
    <w:tmpl w:val="E0F4B0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AEA4223"/>
    <w:multiLevelType w:val="hybridMultilevel"/>
    <w:tmpl w:val="E4A05264"/>
    <w:lvl w:ilvl="0" w:tplc="4502D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CB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0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0A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8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84F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06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89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F06211"/>
    <w:multiLevelType w:val="hybridMultilevel"/>
    <w:tmpl w:val="F8F2EF8A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581721"/>
    <w:multiLevelType w:val="hybridMultilevel"/>
    <w:tmpl w:val="10364C70"/>
    <w:lvl w:ilvl="0" w:tplc="6BFAE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B6B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6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12A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C60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9CA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A43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60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BE4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7ED64EF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2300FB4"/>
    <w:multiLevelType w:val="hybridMultilevel"/>
    <w:tmpl w:val="4C26BE0E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A113E6"/>
    <w:multiLevelType w:val="singleLevel"/>
    <w:tmpl w:val="444EC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AD4008"/>
    <w:multiLevelType w:val="hybridMultilevel"/>
    <w:tmpl w:val="48E25AC2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32FB6"/>
    <w:multiLevelType w:val="hybridMultilevel"/>
    <w:tmpl w:val="16FADCE4"/>
    <w:lvl w:ilvl="0" w:tplc="B9FEC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CA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66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D66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EE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04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EB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4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E7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59719EF"/>
    <w:multiLevelType w:val="hybridMultilevel"/>
    <w:tmpl w:val="3AAAD7AE"/>
    <w:lvl w:ilvl="0" w:tplc="63204232">
      <w:start w:val="1"/>
      <w:numFmt w:val="bullet"/>
      <w:lvlText w:val=""/>
      <w:lvlJc w:val="left"/>
      <w:pPr>
        <w:tabs>
          <w:tab w:val="num" w:pos="1193"/>
        </w:tabs>
        <w:ind w:left="1174" w:hanging="341"/>
      </w:pPr>
      <w:rPr>
        <w:rFonts w:ascii="Symbol" w:hAnsi="Symbol" w:hint="default"/>
        <w:spacing w:val="0"/>
        <w:position w:val="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E94115"/>
    <w:multiLevelType w:val="hybridMultilevel"/>
    <w:tmpl w:val="FAA8C300"/>
    <w:lvl w:ilvl="0" w:tplc="5C4C6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A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29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48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61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4F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0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E2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281E72"/>
    <w:multiLevelType w:val="hybridMultilevel"/>
    <w:tmpl w:val="8A3831EA"/>
    <w:lvl w:ilvl="0" w:tplc="26283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2D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28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68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89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A8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03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4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2E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9F933E1"/>
    <w:multiLevelType w:val="singleLevel"/>
    <w:tmpl w:val="6098FB6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01F2358"/>
    <w:multiLevelType w:val="singleLevel"/>
    <w:tmpl w:val="26362A6A"/>
    <w:lvl w:ilvl="0">
      <w:start w:val="1"/>
      <w:numFmt w:val="decimal"/>
      <w:lvlText w:val="%1."/>
      <w:legacy w:legacy="1" w:legacySpace="0" w:legacyIndent="284"/>
      <w:lvlJc w:val="left"/>
      <w:pPr>
        <w:ind w:left="993" w:hanging="284"/>
      </w:pPr>
    </w:lvl>
  </w:abstractNum>
  <w:abstractNum w:abstractNumId="36" w15:restartNumberingAfterBreak="0">
    <w:nsid w:val="72A56777"/>
    <w:multiLevelType w:val="hybridMultilevel"/>
    <w:tmpl w:val="9B824DE0"/>
    <w:lvl w:ilvl="0" w:tplc="33BC0030">
      <w:start w:val="1"/>
      <w:numFmt w:val="bullet"/>
      <w:lvlText w:val=""/>
      <w:lvlJc w:val="left"/>
      <w:pPr>
        <w:tabs>
          <w:tab w:val="num" w:pos="255"/>
        </w:tabs>
        <w:ind w:left="1219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AC1B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2"/>
  </w:num>
  <w:num w:numId="2">
    <w:abstractNumId w:val="26"/>
  </w:num>
  <w:num w:numId="3">
    <w:abstractNumId w:val="15"/>
  </w:num>
  <w:num w:numId="4">
    <w:abstractNumId w:val="37"/>
  </w:num>
  <w:num w:numId="5">
    <w:abstractNumId w:val="28"/>
  </w:num>
  <w:num w:numId="6">
    <w:abstractNumId w:val="34"/>
  </w:num>
  <w:num w:numId="7">
    <w:abstractNumId w:val="3"/>
  </w:num>
  <w:num w:numId="8">
    <w:abstractNumId w:val="21"/>
  </w:num>
  <w:num w:numId="9">
    <w:abstractNumId w:val="6"/>
  </w:num>
  <w:num w:numId="10">
    <w:abstractNumId w:val="10"/>
  </w:num>
  <w:num w:numId="11">
    <w:abstractNumId w:val="4"/>
  </w:num>
  <w:num w:numId="12">
    <w:abstractNumId w:val="18"/>
  </w:num>
  <w:num w:numId="13">
    <w:abstractNumId w:val="16"/>
  </w:num>
  <w:num w:numId="14">
    <w:abstractNumId w:val="19"/>
  </w:num>
  <w:num w:numId="15">
    <w:abstractNumId w:val="13"/>
  </w:num>
  <w:num w:numId="16">
    <w:abstractNumId w:val="24"/>
  </w:num>
  <w:num w:numId="17">
    <w:abstractNumId w:val="9"/>
  </w:num>
  <w:num w:numId="18">
    <w:abstractNumId w:val="35"/>
    <w:lvlOverride w:ilvl="0">
      <w:lvl w:ilvl="0">
        <w:start w:val="1"/>
        <w:numFmt w:val="decimal"/>
        <w:lvlText w:val="%1."/>
        <w:legacy w:legacy="1" w:legacySpace="0" w:legacyIndent="284"/>
        <w:lvlJc w:val="left"/>
        <w:pPr>
          <w:ind w:left="993" w:hanging="284"/>
        </w:pPr>
      </w:lvl>
    </w:lvlOverride>
  </w:num>
  <w:num w:numId="19">
    <w:abstractNumId w:val="35"/>
    <w:lvlOverride w:ilvl="0">
      <w:lvl w:ilvl="0">
        <w:start w:val="4"/>
        <w:numFmt w:val="decimal"/>
        <w:lvlText w:val="%1."/>
        <w:legacy w:legacy="1" w:legacySpace="0" w:legacyIndent="283"/>
        <w:lvlJc w:val="left"/>
      </w:lvl>
    </w:lvlOverride>
  </w:num>
  <w:num w:numId="20">
    <w:abstractNumId w:val="1"/>
  </w:num>
  <w:num w:numId="21">
    <w:abstractNumId w:val="2"/>
  </w:num>
  <w:num w:numId="22">
    <w:abstractNumId w:val="31"/>
  </w:num>
  <w:num w:numId="23">
    <w:abstractNumId w:val="0"/>
  </w:num>
  <w:num w:numId="24">
    <w:abstractNumId w:val="36"/>
  </w:num>
  <w:num w:numId="25">
    <w:abstractNumId w:val="7"/>
  </w:num>
  <w:num w:numId="26">
    <w:abstractNumId w:val="20"/>
  </w:num>
  <w:num w:numId="27">
    <w:abstractNumId w:val="29"/>
  </w:num>
  <w:num w:numId="28">
    <w:abstractNumId w:val="14"/>
  </w:num>
  <w:num w:numId="29">
    <w:abstractNumId w:val="17"/>
  </w:num>
  <w:num w:numId="30">
    <w:abstractNumId w:val="27"/>
  </w:num>
  <w:num w:numId="31">
    <w:abstractNumId w:val="11"/>
  </w:num>
  <w:num w:numId="32">
    <w:abstractNumId w:val="8"/>
  </w:num>
  <w:num w:numId="33">
    <w:abstractNumId w:val="30"/>
  </w:num>
  <w:num w:numId="34">
    <w:abstractNumId w:val="33"/>
  </w:num>
  <w:num w:numId="35">
    <w:abstractNumId w:val="25"/>
  </w:num>
  <w:num w:numId="36">
    <w:abstractNumId w:val="23"/>
  </w:num>
  <w:num w:numId="37">
    <w:abstractNumId w:val="5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19A"/>
    <w:rsid w:val="0005236C"/>
    <w:rsid w:val="000535E8"/>
    <w:rsid w:val="00060962"/>
    <w:rsid w:val="000F24A8"/>
    <w:rsid w:val="001012C1"/>
    <w:rsid w:val="00115A36"/>
    <w:rsid w:val="00145A74"/>
    <w:rsid w:val="00160788"/>
    <w:rsid w:val="0016766F"/>
    <w:rsid w:val="00183FE7"/>
    <w:rsid w:val="0018696C"/>
    <w:rsid w:val="00187BD1"/>
    <w:rsid w:val="00193BC5"/>
    <w:rsid w:val="0019531B"/>
    <w:rsid w:val="001A746F"/>
    <w:rsid w:val="001C4E9B"/>
    <w:rsid w:val="00212E30"/>
    <w:rsid w:val="00243C55"/>
    <w:rsid w:val="00330B52"/>
    <w:rsid w:val="00331BD0"/>
    <w:rsid w:val="00335CFC"/>
    <w:rsid w:val="004202E0"/>
    <w:rsid w:val="004C6C8C"/>
    <w:rsid w:val="004D342C"/>
    <w:rsid w:val="00563B93"/>
    <w:rsid w:val="005E5E3B"/>
    <w:rsid w:val="00621BB3"/>
    <w:rsid w:val="0062616A"/>
    <w:rsid w:val="006649C9"/>
    <w:rsid w:val="006C152D"/>
    <w:rsid w:val="006D31D7"/>
    <w:rsid w:val="006E4DD2"/>
    <w:rsid w:val="007007F9"/>
    <w:rsid w:val="0071075A"/>
    <w:rsid w:val="00731753"/>
    <w:rsid w:val="00731F36"/>
    <w:rsid w:val="00753006"/>
    <w:rsid w:val="0079143C"/>
    <w:rsid w:val="007F13CE"/>
    <w:rsid w:val="00824642"/>
    <w:rsid w:val="0083656A"/>
    <w:rsid w:val="0088319A"/>
    <w:rsid w:val="008E65EE"/>
    <w:rsid w:val="00900063"/>
    <w:rsid w:val="00904EE8"/>
    <w:rsid w:val="0091744B"/>
    <w:rsid w:val="00931A16"/>
    <w:rsid w:val="00964EA1"/>
    <w:rsid w:val="0097785E"/>
    <w:rsid w:val="00982857"/>
    <w:rsid w:val="00984879"/>
    <w:rsid w:val="009C4F3C"/>
    <w:rsid w:val="009D44F6"/>
    <w:rsid w:val="00A6772A"/>
    <w:rsid w:val="00AB76E9"/>
    <w:rsid w:val="00AD3B40"/>
    <w:rsid w:val="00AE2EC5"/>
    <w:rsid w:val="00B13BBB"/>
    <w:rsid w:val="00B84790"/>
    <w:rsid w:val="00BA4F49"/>
    <w:rsid w:val="00BB1B6F"/>
    <w:rsid w:val="00BD7A81"/>
    <w:rsid w:val="00BE11F9"/>
    <w:rsid w:val="00C56F9B"/>
    <w:rsid w:val="00C62411"/>
    <w:rsid w:val="00C939B8"/>
    <w:rsid w:val="00CB64CF"/>
    <w:rsid w:val="00CB6BC4"/>
    <w:rsid w:val="00CD54A1"/>
    <w:rsid w:val="00D07D8A"/>
    <w:rsid w:val="00D33BDD"/>
    <w:rsid w:val="00D77982"/>
    <w:rsid w:val="00DA392E"/>
    <w:rsid w:val="00DC20CF"/>
    <w:rsid w:val="00DE6C55"/>
    <w:rsid w:val="00E336E6"/>
    <w:rsid w:val="00E53193"/>
    <w:rsid w:val="00E900C0"/>
    <w:rsid w:val="00EC6EB2"/>
    <w:rsid w:val="00F02A1C"/>
    <w:rsid w:val="00F16A11"/>
    <w:rsid w:val="00F43BAD"/>
    <w:rsid w:val="00F7445E"/>
    <w:rsid w:val="00FC4030"/>
    <w:rsid w:val="00FD49B2"/>
    <w:rsid w:val="00FF4CF7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215D4"/>
  <w15:docId w15:val="{51F2BDA7-23A6-4CF5-93A8-BC0844B9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2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2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706"/>
      <w:jc w:val="both"/>
    </w:pPr>
    <w:rPr>
      <w:sz w:val="23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footer"/>
    <w:basedOn w:val="a"/>
    <w:semiHidden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uiPriority w:val="99"/>
    <w:semiHidden/>
    <w:unhideWhenUsed/>
    <w:rsid w:val="009C4F3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4F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20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202E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1C4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C62411"/>
    <w:pPr>
      <w:spacing w:before="100" w:beforeAutospacing="1" w:after="100" w:afterAutospacing="1"/>
    </w:pPr>
    <w:rPr>
      <w:sz w:val="24"/>
      <w:szCs w:val="24"/>
    </w:rPr>
  </w:style>
  <w:style w:type="character" w:styleId="ab">
    <w:name w:val="Placeholder Text"/>
    <w:basedOn w:val="a0"/>
    <w:uiPriority w:val="99"/>
    <w:semiHidden/>
    <w:rsid w:val="00183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85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82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3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79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74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85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43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21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17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641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131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478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6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27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4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13</Pages>
  <Words>3965</Words>
  <Characters>22604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ФЕДЕРАЦИИИ</vt:lpstr>
    </vt:vector>
  </TitlesOfParts>
  <Company>Дом</Company>
  <LinksUpToDate>false</LinksUpToDate>
  <CharactersWithSpaces>26516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ФЕДЕРАЦИИИ</dc:title>
  <dc:creator>Седых</dc:creator>
  <cp:lastModifiedBy>Александр Александрович Евдокимов</cp:lastModifiedBy>
  <cp:revision>20</cp:revision>
  <dcterms:created xsi:type="dcterms:W3CDTF">2019-09-08T14:04:00Z</dcterms:created>
  <dcterms:modified xsi:type="dcterms:W3CDTF">2020-09-14T09:29:00Z</dcterms:modified>
</cp:coreProperties>
</file>