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D11" w:rsidRPr="00EB2D11" w:rsidRDefault="00EB2D11" w:rsidP="00EB2D1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D11">
        <w:rPr>
          <w:rFonts w:ascii="Times New Roman" w:hAnsi="Times New Roman" w:cs="Times New Roman"/>
          <w:b/>
          <w:i/>
          <w:sz w:val="24"/>
          <w:szCs w:val="24"/>
        </w:rPr>
        <w:t>КОМАНДА SELECT</w:t>
      </w:r>
    </w:p>
    <w:p w:rsidR="00EB2D11" w:rsidRPr="00EB2D11" w:rsidRDefault="00EB2D11" w:rsidP="00EB2D1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EB2D11">
        <w:rPr>
          <w:rFonts w:ascii="Times New Roman" w:hAnsi="Times New Roman" w:cs="Times New Roman"/>
          <w:b/>
          <w:sz w:val="24"/>
          <w:szCs w:val="24"/>
        </w:rPr>
        <w:t>SELECT</w:t>
      </w:r>
      <w:r w:rsidRPr="00EB2D11">
        <w:rPr>
          <w:rFonts w:ascii="Times New Roman" w:hAnsi="Times New Roman" w:cs="Times New Roman"/>
          <w:sz w:val="24"/>
          <w:szCs w:val="24"/>
        </w:rPr>
        <w:t xml:space="preserve"> извлекает данные из столбцов одной или нескольких таблиц. Команда SELECT сам по себе является запросом. Если он используется как предложение внутри другого оператора, то он называется подзапросом. В операторе SELECT обязательно должно присутствовать предложение FROM. Остальные предложения не являются необходимыми.</w:t>
      </w:r>
    </w:p>
    <w:p w:rsidR="00EB2D11" w:rsidRPr="00EB2D11" w:rsidRDefault="00EB2D11" w:rsidP="00EB2D1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Предложение SELECT может использоваться как: </w:t>
      </w:r>
    </w:p>
    <w:p w:rsidR="00EB2D11" w:rsidRPr="00EB2D11" w:rsidRDefault="00EB2D11" w:rsidP="00EB2D1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самостоятельная команда на получение и вывод строк таблицы, сформированной из столбцов и строк одной или нескольких таблиц (представлений);</w:t>
      </w:r>
    </w:p>
    <w:p w:rsidR="00EB2D11" w:rsidRPr="00EB2D11" w:rsidRDefault="00EB2D11" w:rsidP="00EB2D1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фраза выбора в командах CREAT VIEW, DECLARE CURSOR или INSERT;</w:t>
      </w:r>
    </w:p>
    <w:p w:rsidR="00EB2D11" w:rsidRPr="00EB2D11" w:rsidRDefault="00EB2D11" w:rsidP="00EB2D1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средство присвоения глобальным переменным значений из строк сформированной таблицы (INTO-фраза).</w:t>
      </w:r>
    </w:p>
    <w:p w:rsidR="00EB2D11" w:rsidRPr="00EB2D11" w:rsidRDefault="00EB2D11" w:rsidP="00EB2D11">
      <w:pPr>
        <w:ind w:firstLine="9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11">
        <w:rPr>
          <w:rFonts w:ascii="Times New Roman" w:hAnsi="Times New Roman" w:cs="Times New Roman"/>
          <w:b/>
          <w:bCs/>
          <w:sz w:val="24"/>
          <w:szCs w:val="24"/>
        </w:rPr>
        <w:t>Синтаксис команды:</w:t>
      </w:r>
    </w:p>
    <w:p w:rsidR="00EB2D11" w:rsidRPr="00EB2D11" w:rsidRDefault="00EB2D11" w:rsidP="00EB2D11">
      <w:pPr>
        <w:ind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b/>
          <w:sz w:val="24"/>
          <w:szCs w:val="24"/>
        </w:rPr>
        <w:t>SELECT</w:t>
      </w:r>
      <w:r w:rsidRPr="00EB2D11">
        <w:rPr>
          <w:rFonts w:ascii="Times New Roman" w:hAnsi="Times New Roman" w:cs="Times New Roman"/>
          <w:sz w:val="24"/>
          <w:szCs w:val="24"/>
        </w:rPr>
        <w:t xml:space="preserve"> alias.столбец_1, alias.столбец_2 …., </w:t>
      </w:r>
    </w:p>
    <w:p w:rsidR="00EB2D11" w:rsidRPr="00EB2D11" w:rsidRDefault="00EB2D11" w:rsidP="00EB2D11">
      <w:pPr>
        <w:ind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функция(столбец_3),  (столбец_1+ столбец_2) as выражение</w:t>
      </w:r>
    </w:p>
    <w:p w:rsidR="00EB2D11" w:rsidRPr="00EB2D11" w:rsidRDefault="00EB2D11" w:rsidP="00EB2D11">
      <w:pPr>
        <w:ind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b/>
          <w:sz w:val="24"/>
          <w:szCs w:val="24"/>
        </w:rPr>
        <w:t>FROM</w:t>
      </w:r>
      <w:r w:rsidRPr="00EB2D11">
        <w:rPr>
          <w:rFonts w:ascii="Times New Roman" w:hAnsi="Times New Roman" w:cs="Times New Roman"/>
          <w:sz w:val="24"/>
          <w:szCs w:val="24"/>
        </w:rPr>
        <w:t xml:space="preserve">  таблица_1 alias, таблица_2 alias, (запрос_1)  alias</w:t>
      </w:r>
    </w:p>
    <w:p w:rsidR="00EB2D11" w:rsidRPr="00EB2D11" w:rsidRDefault="00EB2D11" w:rsidP="00EB2D11">
      <w:pPr>
        <w:ind w:firstLine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2D11">
        <w:rPr>
          <w:rFonts w:ascii="Times New Roman" w:hAnsi="Times New Roman" w:cs="Times New Roman"/>
          <w:b/>
          <w:sz w:val="24"/>
          <w:szCs w:val="24"/>
          <w:lang w:val="en-US"/>
        </w:rPr>
        <w:t>WHERE</w:t>
      </w:r>
      <w:r w:rsidRPr="00EB2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2D11">
        <w:rPr>
          <w:rFonts w:ascii="Times New Roman" w:hAnsi="Times New Roman" w:cs="Times New Roman"/>
          <w:sz w:val="24"/>
          <w:szCs w:val="24"/>
        </w:rPr>
        <w:t>условие</w:t>
      </w:r>
      <w:r w:rsidRPr="00EB2D11">
        <w:rPr>
          <w:rFonts w:ascii="Times New Roman" w:hAnsi="Times New Roman" w:cs="Times New Roman"/>
          <w:sz w:val="24"/>
          <w:szCs w:val="24"/>
          <w:lang w:val="en-US"/>
        </w:rPr>
        <w:t xml:space="preserve">_1 [OR [NOT]| AND [NOT]] </w:t>
      </w:r>
      <w:r w:rsidRPr="00EB2D11">
        <w:rPr>
          <w:rFonts w:ascii="Times New Roman" w:hAnsi="Times New Roman" w:cs="Times New Roman"/>
          <w:sz w:val="24"/>
          <w:szCs w:val="24"/>
        </w:rPr>
        <w:t>условие</w:t>
      </w:r>
      <w:r w:rsidRPr="00EB2D11">
        <w:rPr>
          <w:rFonts w:ascii="Times New Roman" w:hAnsi="Times New Roman" w:cs="Times New Roman"/>
          <w:sz w:val="24"/>
          <w:szCs w:val="24"/>
          <w:lang w:val="en-US"/>
        </w:rPr>
        <w:t>_2</w:t>
      </w:r>
    </w:p>
    <w:p w:rsidR="00EB2D11" w:rsidRPr="00EB2D11" w:rsidRDefault="00EB2D11" w:rsidP="00EB2D11">
      <w:pPr>
        <w:ind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b/>
          <w:sz w:val="24"/>
          <w:szCs w:val="24"/>
        </w:rPr>
        <w:t>GROUP BY</w:t>
      </w:r>
      <w:r w:rsidRPr="00EB2D11">
        <w:rPr>
          <w:rFonts w:ascii="Times New Roman" w:hAnsi="Times New Roman" w:cs="Times New Roman"/>
          <w:sz w:val="24"/>
          <w:szCs w:val="24"/>
        </w:rPr>
        <w:t xml:space="preserve">  Групповой_столбец_1, групповой_столбец2</w:t>
      </w:r>
    </w:p>
    <w:p w:rsidR="00EB2D11" w:rsidRPr="00EB2D11" w:rsidRDefault="00EB2D11" w:rsidP="00EB2D11">
      <w:pPr>
        <w:ind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b/>
          <w:sz w:val="24"/>
          <w:szCs w:val="24"/>
        </w:rPr>
        <w:t>HAVING</w:t>
      </w:r>
      <w:r w:rsidRPr="00EB2D11">
        <w:rPr>
          <w:rFonts w:ascii="Times New Roman" w:hAnsi="Times New Roman" w:cs="Times New Roman"/>
          <w:sz w:val="24"/>
          <w:szCs w:val="24"/>
        </w:rPr>
        <w:t xml:space="preserve"> условие_по_групповому_столбцу</w:t>
      </w:r>
    </w:p>
    <w:p w:rsidR="00EB2D11" w:rsidRPr="00EB2D11" w:rsidRDefault="00EB2D11" w:rsidP="00EB2D11">
      <w:pPr>
        <w:ind w:firstLine="18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b/>
          <w:sz w:val="24"/>
          <w:szCs w:val="24"/>
        </w:rPr>
        <w:t>ORDER BY</w:t>
      </w:r>
      <w:r w:rsidRPr="00EB2D11">
        <w:rPr>
          <w:rFonts w:ascii="Times New Roman" w:hAnsi="Times New Roman" w:cs="Times New Roman"/>
          <w:sz w:val="24"/>
          <w:szCs w:val="24"/>
        </w:rPr>
        <w:t xml:space="preserve"> столбец_1 </w:t>
      </w:r>
      <w:r w:rsidRPr="00EB2D11">
        <w:rPr>
          <w:rFonts w:ascii="Times New Roman" w:hAnsi="Times New Roman" w:cs="Times New Roman"/>
          <w:b/>
          <w:sz w:val="24"/>
          <w:szCs w:val="24"/>
        </w:rPr>
        <w:t>ASC</w:t>
      </w:r>
      <w:r w:rsidRPr="00EB2D11">
        <w:rPr>
          <w:rFonts w:ascii="Times New Roman" w:hAnsi="Times New Roman" w:cs="Times New Roman"/>
          <w:sz w:val="24"/>
          <w:szCs w:val="24"/>
        </w:rPr>
        <w:t>|</w:t>
      </w:r>
      <w:r w:rsidRPr="00EB2D11">
        <w:rPr>
          <w:rFonts w:ascii="Times New Roman" w:hAnsi="Times New Roman" w:cs="Times New Roman"/>
          <w:b/>
          <w:sz w:val="24"/>
          <w:szCs w:val="24"/>
        </w:rPr>
        <w:t>DESC</w:t>
      </w:r>
    </w:p>
    <w:p w:rsidR="00EB2D11" w:rsidRPr="00EB2D11" w:rsidRDefault="00EB2D11" w:rsidP="00EB2D1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После указания перечня выбираемых столбцов и операций над ними, указывается служебное слово FROM – оно определяет ресурс данным, т.е. откуда будут выбираться данные, в качестве ресурса данных могут выступать таблицы, представления, запросы.</w:t>
      </w:r>
    </w:p>
    <w:p w:rsidR="00EB2D11" w:rsidRPr="00EB2D11" w:rsidRDefault="00EB2D11" w:rsidP="00EB2D1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Таблице или столбцу можно присвоить альтернативное имя (алиас - </w:t>
      </w:r>
      <w:r w:rsidRPr="00EB2D11">
        <w:rPr>
          <w:rFonts w:ascii="Times New Roman" w:hAnsi="Times New Roman" w:cs="Times New Roman"/>
          <w:b/>
          <w:sz w:val="24"/>
          <w:szCs w:val="24"/>
        </w:rPr>
        <w:t>alias</w:t>
      </w:r>
      <w:r w:rsidRPr="00EB2D11">
        <w:rPr>
          <w:rFonts w:ascii="Times New Roman" w:hAnsi="Times New Roman" w:cs="Times New Roman"/>
          <w:sz w:val="24"/>
          <w:szCs w:val="24"/>
        </w:rPr>
        <w:t>), действие которого будет действительно только в пределах оператора, в котором оно определено. Если альтернативное имя стоит после имени столбца в списке оператора SELECT, то оно будет использоваться вместо настоящего имени как заголовок для данного столбца. Использование имен столбцов и алиаса приведен в примере ниже.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EB2D11" w:rsidTr="00900BB9">
        <w:tc>
          <w:tcPr>
            <w:tcW w:w="10420" w:type="dxa"/>
          </w:tcPr>
          <w:p w:rsidR="00EB2D11" w:rsidRPr="00EB2D11" w:rsidRDefault="00EB2D11" w:rsidP="00EB2D11">
            <w:pPr>
              <w:jc w:val="both"/>
              <w:rPr>
                <w:sz w:val="24"/>
                <w:szCs w:val="24"/>
                <w:lang w:val="en-US"/>
              </w:rPr>
            </w:pPr>
            <w:r w:rsidRPr="00EB2D11">
              <w:rPr>
                <w:sz w:val="24"/>
                <w:szCs w:val="24"/>
                <w:lang w:val="en-US"/>
              </w:rPr>
              <w:t>select emp.first_name "</w:t>
            </w:r>
            <w:r w:rsidRPr="00EB2D11">
              <w:rPr>
                <w:sz w:val="24"/>
                <w:szCs w:val="24"/>
              </w:rPr>
              <w:t>Имя</w:t>
            </w:r>
            <w:r w:rsidRPr="00EB2D11">
              <w:rPr>
                <w:sz w:val="24"/>
                <w:szCs w:val="24"/>
                <w:lang w:val="en-US"/>
              </w:rPr>
              <w:t>", emp.last_name "</w:t>
            </w:r>
            <w:r w:rsidRPr="00EB2D11">
              <w:rPr>
                <w:sz w:val="24"/>
                <w:szCs w:val="24"/>
              </w:rPr>
              <w:t>Фамилия</w:t>
            </w:r>
            <w:r w:rsidRPr="00EB2D11">
              <w:rPr>
                <w:sz w:val="24"/>
                <w:szCs w:val="24"/>
                <w:lang w:val="en-US"/>
              </w:rPr>
              <w:t>"</w:t>
            </w:r>
          </w:p>
          <w:p w:rsidR="00EB2D11" w:rsidRPr="00EB2D11" w:rsidRDefault="00EB2D11" w:rsidP="00EB2D11">
            <w:pPr>
              <w:jc w:val="both"/>
              <w:rPr>
                <w:sz w:val="24"/>
                <w:szCs w:val="24"/>
                <w:lang w:val="en-US"/>
              </w:rPr>
            </w:pPr>
            <w:r w:rsidRPr="00EB2D11">
              <w:rPr>
                <w:sz w:val="24"/>
                <w:szCs w:val="24"/>
              </w:rPr>
              <w:t>from HR.employees emp</w:t>
            </w:r>
          </w:p>
        </w:tc>
      </w:tr>
    </w:tbl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Альтернативное имя таблицы можно использовать при соединении таблицы с самой собой в соотносящемся запросе. При использовании таблиц с одинаковыми именами полей требуется указание имени таблицы перед именем колонки таблицы.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Для выбора данных по условию применяют предложение </w:t>
      </w:r>
      <w:r w:rsidRPr="00EB2D11">
        <w:rPr>
          <w:rFonts w:ascii="Times New Roman" w:hAnsi="Times New Roman" w:cs="Times New Roman"/>
          <w:b/>
          <w:sz w:val="24"/>
          <w:szCs w:val="24"/>
        </w:rPr>
        <w:t>WHERE</w:t>
      </w:r>
      <w:r w:rsidRPr="00EB2D11">
        <w:rPr>
          <w:rFonts w:ascii="Times New Roman" w:hAnsi="Times New Roman" w:cs="Times New Roman"/>
          <w:sz w:val="24"/>
          <w:szCs w:val="24"/>
        </w:rPr>
        <w:t xml:space="preserve">.  После его указания определяется перечень условий, разделяемые между собой логикой – элементы </w:t>
      </w:r>
      <w:r w:rsidRPr="00EB2D11">
        <w:rPr>
          <w:rFonts w:ascii="Times New Roman" w:hAnsi="Times New Roman" w:cs="Times New Roman"/>
          <w:sz w:val="24"/>
          <w:szCs w:val="24"/>
        </w:rPr>
        <w:lastRenderedPageBreak/>
        <w:t>AND, NOT AND, OR, NOT OR. Условием в языке SQL называется сочетание одного или нескольких выражений и логических операторов, вырабатывающих значение TRUE (истина) или FALSE (ложь). Каждое условие можно представить в виде операторов сравнения (см. таблица).</w:t>
      </w: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1803"/>
        <w:gridCol w:w="5210"/>
      </w:tblGrid>
      <w:tr w:rsidR="00EB2D11" w:rsidRPr="00EB2D11" w:rsidTr="00900BB9">
        <w:trPr>
          <w:jc w:val="center"/>
        </w:trPr>
        <w:tc>
          <w:tcPr>
            <w:tcW w:w="1803" w:type="dxa"/>
            <w:shd w:val="clear" w:color="auto" w:fill="F3F3F3"/>
            <w:vAlign w:val="center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EB2D11">
              <w:rPr>
                <w:b/>
                <w:sz w:val="24"/>
                <w:szCs w:val="24"/>
              </w:rPr>
              <w:t>Оператор</w:t>
            </w:r>
          </w:p>
        </w:tc>
        <w:tc>
          <w:tcPr>
            <w:tcW w:w="5210" w:type="dxa"/>
            <w:shd w:val="clear" w:color="auto" w:fill="F3F3F3"/>
            <w:vAlign w:val="center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EB2D11">
              <w:rPr>
                <w:b/>
                <w:sz w:val="24"/>
                <w:szCs w:val="24"/>
              </w:rPr>
              <w:t>Значение/действие в SQL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=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равно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!= или &lt;&gt;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не равно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&gt;=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больше или равно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&lt;=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меньше или равно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IN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равен любому элементу в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NOT IN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не равен любому элементу в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ANY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Сравнивает с любым из значений в списке. Употребляется после =, !=, &gt;, &lt;, &lt;=, &gt;=.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ALL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Сравнивает с каждым значением в списке. Употребляется после =, !=, &gt;, &lt;, &lt;=, &gt;=.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BETWEEN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больше или равно значения_1 и меньше или равно значение_2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 xml:space="preserve">NOT 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не больше  и не равно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EXISTS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Истина, если подзапрос извлекает хотя бы одну строку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IS NULL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Истина, значение есть NULL. Проверки типа x=NULL – являются неправильными.</w:t>
            </w:r>
          </w:p>
        </w:tc>
      </w:tr>
      <w:tr w:rsidR="00EB2D11" w:rsidRPr="00EB2D11" w:rsidTr="00900BB9">
        <w:trPr>
          <w:jc w:val="center"/>
        </w:trPr>
        <w:tc>
          <w:tcPr>
            <w:tcW w:w="1803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IS NOT NULL</w:t>
            </w:r>
          </w:p>
        </w:tc>
        <w:tc>
          <w:tcPr>
            <w:tcW w:w="521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EB2D11">
              <w:rPr>
                <w:sz w:val="24"/>
                <w:szCs w:val="24"/>
              </w:rPr>
              <w:t>Истина, если значение не пустое</w:t>
            </w:r>
          </w:p>
        </w:tc>
      </w:tr>
    </w:tbl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Рассмотрим примеры с использова</w:t>
      </w:r>
      <w:r w:rsidR="000D2288">
        <w:rPr>
          <w:rFonts w:ascii="Times New Roman" w:hAnsi="Times New Roman" w:cs="Times New Roman"/>
          <w:sz w:val="24"/>
          <w:szCs w:val="24"/>
        </w:rPr>
        <w:t>нием операторов сравнения и пре</w:t>
      </w:r>
      <w:r w:rsidRPr="00EB2D11">
        <w:rPr>
          <w:rFonts w:ascii="Times New Roman" w:hAnsi="Times New Roman" w:cs="Times New Roman"/>
          <w:sz w:val="24"/>
          <w:szCs w:val="24"/>
        </w:rPr>
        <w:t>диката WHERE. В первом примере мы выбираем все столбцы таблицы «</w:t>
      </w:r>
      <w:r w:rsidR="000D2288" w:rsidRPr="000D2288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EB2D11">
        <w:rPr>
          <w:rFonts w:ascii="Times New Roman" w:hAnsi="Times New Roman" w:cs="Times New Roman"/>
          <w:sz w:val="24"/>
          <w:szCs w:val="24"/>
        </w:rPr>
        <w:t xml:space="preserve">» и </w:t>
      </w:r>
      <w:r w:rsidR="000D2288">
        <w:rPr>
          <w:rFonts w:ascii="Times New Roman" w:hAnsi="Times New Roman" w:cs="Times New Roman"/>
          <w:sz w:val="24"/>
          <w:szCs w:val="24"/>
        </w:rPr>
        <w:t>определяем тех работников, у которых оклад равен 2500</w:t>
      </w:r>
      <w:r w:rsidRPr="00EB2D11">
        <w:rPr>
          <w:rFonts w:ascii="Times New Roman" w:hAnsi="Times New Roman" w:cs="Times New Roman"/>
          <w:sz w:val="24"/>
          <w:szCs w:val="24"/>
        </w:rPr>
        <w:t>. Для вывода всех столбцов в запросе используется символ «*».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477425" w:rsidTr="00900BB9">
        <w:tc>
          <w:tcPr>
            <w:tcW w:w="10420" w:type="dxa"/>
          </w:tcPr>
          <w:p w:rsidR="000D2288" w:rsidRPr="000D2288" w:rsidRDefault="000D2288" w:rsidP="000D228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select *</w:t>
            </w:r>
          </w:p>
          <w:p w:rsidR="000D2288" w:rsidRPr="000D2288" w:rsidRDefault="000D2288" w:rsidP="000D228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from HR.employees emp</w:t>
            </w:r>
          </w:p>
          <w:p w:rsidR="00EB2D11" w:rsidRPr="00EB2D11" w:rsidRDefault="000D2288" w:rsidP="000D228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where emp.salary=2500</w:t>
            </w:r>
          </w:p>
        </w:tc>
      </w:tr>
    </w:tbl>
    <w:p w:rsidR="00EB2D11" w:rsidRPr="00EB2D11" w:rsidRDefault="000D2288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</w:t>
      </w:r>
      <w:r w:rsidR="00EB2D11" w:rsidRPr="00EB2D11">
        <w:rPr>
          <w:rFonts w:ascii="Times New Roman" w:hAnsi="Times New Roman" w:cs="Times New Roman"/>
          <w:sz w:val="24"/>
          <w:szCs w:val="24"/>
        </w:rPr>
        <w:t xml:space="preserve"> все</w:t>
      </w:r>
      <w:r>
        <w:rPr>
          <w:rFonts w:ascii="Times New Roman" w:hAnsi="Times New Roman" w:cs="Times New Roman"/>
          <w:sz w:val="24"/>
          <w:szCs w:val="24"/>
        </w:rPr>
        <w:t>х работников,</w:t>
      </w:r>
      <w:r w:rsidR="00EB2D11" w:rsidRPr="00EB2D11">
        <w:rPr>
          <w:rFonts w:ascii="Times New Roman" w:hAnsi="Times New Roman" w:cs="Times New Roman"/>
          <w:sz w:val="24"/>
          <w:szCs w:val="24"/>
        </w:rPr>
        <w:t xml:space="preserve"> у которых значение поле «</w:t>
      </w:r>
      <w:r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="00EB2D11" w:rsidRPr="00EB2D11">
        <w:rPr>
          <w:rFonts w:ascii="Times New Roman" w:hAnsi="Times New Roman" w:cs="Times New Roman"/>
          <w:sz w:val="24"/>
          <w:szCs w:val="24"/>
        </w:rPr>
        <w:t>»  больше 2</w:t>
      </w:r>
      <w:r w:rsidRPr="000D2288">
        <w:rPr>
          <w:rFonts w:ascii="Times New Roman" w:hAnsi="Times New Roman" w:cs="Times New Roman"/>
          <w:sz w:val="24"/>
          <w:szCs w:val="24"/>
        </w:rPr>
        <w:t>000</w:t>
      </w:r>
      <w:r w:rsidR="00EB2D11" w:rsidRPr="00EB2D11">
        <w:rPr>
          <w:rFonts w:ascii="Times New Roman" w:hAnsi="Times New Roman" w:cs="Times New Roman"/>
          <w:sz w:val="24"/>
          <w:szCs w:val="24"/>
        </w:rPr>
        <w:t xml:space="preserve"> и не равно </w:t>
      </w:r>
      <w:r w:rsidRPr="000D2288">
        <w:rPr>
          <w:rFonts w:ascii="Times New Roman" w:hAnsi="Times New Roman" w:cs="Times New Roman"/>
          <w:sz w:val="24"/>
          <w:szCs w:val="24"/>
        </w:rPr>
        <w:t>2</w:t>
      </w:r>
      <w:r w:rsidR="00EB2D11" w:rsidRPr="00EB2D11">
        <w:rPr>
          <w:rFonts w:ascii="Times New Roman" w:hAnsi="Times New Roman" w:cs="Times New Roman"/>
          <w:sz w:val="24"/>
          <w:szCs w:val="24"/>
        </w:rPr>
        <w:t>5</w:t>
      </w:r>
      <w:r w:rsidRPr="000D2288">
        <w:rPr>
          <w:rFonts w:ascii="Times New Roman" w:hAnsi="Times New Roman" w:cs="Times New Roman"/>
          <w:sz w:val="24"/>
          <w:szCs w:val="24"/>
        </w:rPr>
        <w:t>00</w:t>
      </w:r>
      <w:r w:rsidR="00EB2D11" w:rsidRPr="00EB2D1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0D2288" w:rsidTr="000D2288">
        <w:tc>
          <w:tcPr>
            <w:tcW w:w="9571" w:type="dxa"/>
          </w:tcPr>
          <w:p w:rsidR="000D2288" w:rsidRPr="00C5066B" w:rsidRDefault="000D2288" w:rsidP="000D228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select</w:t>
            </w:r>
            <w:r w:rsidRPr="00C5066B">
              <w:rPr>
                <w:sz w:val="24"/>
                <w:szCs w:val="24"/>
                <w:lang w:val="en-US"/>
              </w:rPr>
              <w:t xml:space="preserve"> *</w:t>
            </w:r>
          </w:p>
          <w:p w:rsidR="000D2288" w:rsidRPr="00C5066B" w:rsidRDefault="000D2288" w:rsidP="000D228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from</w:t>
            </w:r>
            <w:r w:rsidRPr="00C5066B"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HR</w:t>
            </w:r>
            <w:r w:rsidRPr="00C5066B">
              <w:rPr>
                <w:sz w:val="24"/>
                <w:szCs w:val="24"/>
                <w:lang w:val="en-US"/>
              </w:rPr>
              <w:t>.</w:t>
            </w:r>
            <w:r w:rsidRPr="000D2288">
              <w:rPr>
                <w:sz w:val="24"/>
                <w:szCs w:val="24"/>
                <w:lang w:val="en-US"/>
              </w:rPr>
              <w:t>employees</w:t>
            </w:r>
            <w:r w:rsidRPr="00C5066B"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emp</w:t>
            </w:r>
          </w:p>
          <w:p w:rsidR="00EB2D11" w:rsidRPr="000D2288" w:rsidRDefault="000D2288" w:rsidP="000D228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where emp.salary !=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2500</w:t>
            </w:r>
            <w:r>
              <w:rPr>
                <w:sz w:val="24"/>
                <w:szCs w:val="24"/>
                <w:lang w:val="en-US"/>
              </w:rPr>
              <w:t xml:space="preserve"> and </w:t>
            </w:r>
            <w:r w:rsidRPr="000D2288">
              <w:rPr>
                <w:sz w:val="24"/>
                <w:szCs w:val="24"/>
                <w:lang w:val="en-US"/>
              </w:rPr>
              <w:t xml:space="preserve">emp.salary </w:t>
            </w:r>
            <w:r>
              <w:rPr>
                <w:sz w:val="24"/>
                <w:szCs w:val="24"/>
                <w:lang w:val="en-US"/>
              </w:rPr>
              <w:t xml:space="preserve">&gt; </w:t>
            </w:r>
            <w:r w:rsidRPr="000D2288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0</w:t>
            </w:r>
            <w:r w:rsidRPr="000D2288">
              <w:rPr>
                <w:sz w:val="24"/>
                <w:szCs w:val="24"/>
                <w:lang w:val="en-US"/>
              </w:rPr>
              <w:t>00</w:t>
            </w:r>
          </w:p>
        </w:tc>
      </w:tr>
    </w:tbl>
    <w:p w:rsidR="00EB2D11" w:rsidRPr="00EB2D11" w:rsidRDefault="000D2288" w:rsidP="000D2288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</w:t>
      </w:r>
      <w:r w:rsidRPr="00EB2D11">
        <w:rPr>
          <w:rFonts w:ascii="Times New Roman" w:hAnsi="Times New Roman" w:cs="Times New Roman"/>
          <w:sz w:val="24"/>
          <w:szCs w:val="24"/>
        </w:rPr>
        <w:t xml:space="preserve"> все</w:t>
      </w:r>
      <w:r>
        <w:rPr>
          <w:rFonts w:ascii="Times New Roman" w:hAnsi="Times New Roman" w:cs="Times New Roman"/>
          <w:sz w:val="24"/>
          <w:szCs w:val="24"/>
        </w:rPr>
        <w:t>х работников,</w:t>
      </w:r>
      <w:r w:rsidRPr="00EB2D11">
        <w:rPr>
          <w:rFonts w:ascii="Times New Roman" w:hAnsi="Times New Roman" w:cs="Times New Roman"/>
          <w:sz w:val="24"/>
          <w:szCs w:val="24"/>
        </w:rPr>
        <w:t xml:space="preserve"> у которых </w:t>
      </w:r>
      <w:r>
        <w:rPr>
          <w:rFonts w:ascii="Times New Roman" w:hAnsi="Times New Roman" w:cs="Times New Roman"/>
          <w:sz w:val="24"/>
          <w:szCs w:val="24"/>
        </w:rPr>
        <w:t>оклад</w:t>
      </w:r>
      <w:r w:rsidRPr="00EB2D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EB2D11">
        <w:rPr>
          <w:rFonts w:ascii="Times New Roman" w:hAnsi="Times New Roman" w:cs="Times New Roman"/>
          <w:sz w:val="24"/>
          <w:szCs w:val="24"/>
        </w:rPr>
        <w:t xml:space="preserve"> 2</w:t>
      </w:r>
      <w:r w:rsidRPr="000D2288">
        <w:rPr>
          <w:rFonts w:ascii="Times New Roman" w:hAnsi="Times New Roman" w:cs="Times New Roman"/>
          <w:sz w:val="24"/>
          <w:szCs w:val="24"/>
        </w:rPr>
        <w:t>000</w:t>
      </w:r>
      <w:r w:rsidRPr="00EB2D11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EB2D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0D2288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включительно.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477425" w:rsidTr="00BF575A">
        <w:tc>
          <w:tcPr>
            <w:tcW w:w="9571" w:type="dxa"/>
          </w:tcPr>
          <w:p w:rsidR="000D2288" w:rsidRPr="000D2288" w:rsidRDefault="000D2288" w:rsidP="000D228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select *</w:t>
            </w:r>
          </w:p>
          <w:p w:rsidR="000D2288" w:rsidRPr="000D2288" w:rsidRDefault="000D2288" w:rsidP="000D228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from HR.employees emp</w:t>
            </w:r>
          </w:p>
          <w:p w:rsidR="00EB2D11" w:rsidRPr="00EB2D11" w:rsidRDefault="000D2288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 xml:space="preserve">where emp.salary </w:t>
            </w:r>
            <w:r>
              <w:rPr>
                <w:sz w:val="24"/>
                <w:szCs w:val="24"/>
                <w:lang w:val="en-US"/>
              </w:rPr>
              <w:t>between 2000 and 3000</w:t>
            </w:r>
          </w:p>
        </w:tc>
      </w:tr>
    </w:tbl>
    <w:p w:rsidR="00BF575A" w:rsidRPr="00EB2D11" w:rsidRDefault="00BF575A" w:rsidP="00BF575A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</w:t>
      </w:r>
      <w:r w:rsidRPr="00EB2D11">
        <w:rPr>
          <w:rFonts w:ascii="Times New Roman" w:hAnsi="Times New Roman" w:cs="Times New Roman"/>
          <w:sz w:val="24"/>
          <w:szCs w:val="24"/>
        </w:rPr>
        <w:t xml:space="preserve"> все</w:t>
      </w:r>
      <w:r>
        <w:rPr>
          <w:rFonts w:ascii="Times New Roman" w:hAnsi="Times New Roman" w:cs="Times New Roman"/>
          <w:sz w:val="24"/>
          <w:szCs w:val="24"/>
        </w:rPr>
        <w:t>х работников,</w:t>
      </w:r>
      <w:r w:rsidRPr="00EB2D11">
        <w:rPr>
          <w:rFonts w:ascii="Times New Roman" w:hAnsi="Times New Roman" w:cs="Times New Roman"/>
          <w:sz w:val="24"/>
          <w:szCs w:val="24"/>
        </w:rPr>
        <w:t xml:space="preserve"> у которых </w:t>
      </w:r>
      <w:r>
        <w:rPr>
          <w:rFonts w:ascii="Times New Roman" w:hAnsi="Times New Roman" w:cs="Times New Roman"/>
          <w:sz w:val="24"/>
          <w:szCs w:val="24"/>
        </w:rPr>
        <w:t>нет начальника.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477425" w:rsidTr="00900BB9">
        <w:tc>
          <w:tcPr>
            <w:tcW w:w="10420" w:type="dxa"/>
          </w:tcPr>
          <w:p w:rsidR="00BF575A" w:rsidRPr="00C5066B" w:rsidRDefault="00BF575A" w:rsidP="00BF575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select</w:t>
            </w:r>
            <w:r w:rsidRPr="00C5066B">
              <w:rPr>
                <w:sz w:val="24"/>
                <w:szCs w:val="24"/>
                <w:lang w:val="en-US"/>
              </w:rPr>
              <w:t xml:space="preserve"> *</w:t>
            </w:r>
          </w:p>
          <w:p w:rsidR="00BF575A" w:rsidRPr="00C5066B" w:rsidRDefault="00BF575A" w:rsidP="00BF575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from</w:t>
            </w:r>
            <w:r w:rsidRPr="00C5066B"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HR</w:t>
            </w:r>
            <w:r w:rsidRPr="00C5066B">
              <w:rPr>
                <w:sz w:val="24"/>
                <w:szCs w:val="24"/>
                <w:lang w:val="en-US"/>
              </w:rPr>
              <w:t>.</w:t>
            </w:r>
            <w:r w:rsidRPr="000D2288">
              <w:rPr>
                <w:sz w:val="24"/>
                <w:szCs w:val="24"/>
                <w:lang w:val="en-US"/>
              </w:rPr>
              <w:t>employees</w:t>
            </w:r>
            <w:r w:rsidRPr="00C5066B"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emp</w:t>
            </w:r>
          </w:p>
          <w:p w:rsidR="00EB2D11" w:rsidRPr="00BF575A" w:rsidRDefault="00BF575A" w:rsidP="00BF575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where</w:t>
            </w:r>
            <w:r w:rsidRPr="00BF575A"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emp</w:t>
            </w:r>
            <w:r>
              <w:rPr>
                <w:sz w:val="24"/>
                <w:szCs w:val="24"/>
                <w:lang w:val="en-US"/>
              </w:rPr>
              <w:t>.manager_id</w:t>
            </w:r>
            <w:r w:rsidRPr="00BF575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is null</w:t>
            </w:r>
          </w:p>
        </w:tc>
      </w:tr>
    </w:tbl>
    <w:p w:rsidR="00EB2D11" w:rsidRPr="00BF575A" w:rsidRDefault="00BF575A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 все работников, работающих в департаментах с кодами 20, 40, 50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477425" w:rsidTr="00900BB9">
        <w:tc>
          <w:tcPr>
            <w:tcW w:w="10420" w:type="dxa"/>
          </w:tcPr>
          <w:p w:rsidR="00BF575A" w:rsidRPr="00BF575A" w:rsidRDefault="00BF575A" w:rsidP="00BF575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select</w:t>
            </w:r>
            <w:r w:rsidRPr="00BF575A">
              <w:rPr>
                <w:sz w:val="24"/>
                <w:szCs w:val="24"/>
                <w:lang w:val="en-US"/>
              </w:rPr>
              <w:t xml:space="preserve"> *</w:t>
            </w:r>
          </w:p>
          <w:p w:rsidR="00BF575A" w:rsidRPr="00BF575A" w:rsidRDefault="00BF575A" w:rsidP="00BF575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lastRenderedPageBreak/>
              <w:t>from</w:t>
            </w:r>
            <w:r w:rsidRPr="00BF575A"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HR</w:t>
            </w:r>
            <w:r w:rsidRPr="00BF575A">
              <w:rPr>
                <w:sz w:val="24"/>
                <w:szCs w:val="24"/>
                <w:lang w:val="en-US"/>
              </w:rPr>
              <w:t>.</w:t>
            </w:r>
            <w:r w:rsidRPr="000D2288">
              <w:rPr>
                <w:sz w:val="24"/>
                <w:szCs w:val="24"/>
                <w:lang w:val="en-US"/>
              </w:rPr>
              <w:t>employees</w:t>
            </w:r>
            <w:r w:rsidRPr="00BF575A"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emp</w:t>
            </w:r>
          </w:p>
          <w:p w:rsidR="00EB2D11" w:rsidRPr="00BF575A" w:rsidRDefault="00BF575A" w:rsidP="00BF575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0D2288">
              <w:rPr>
                <w:sz w:val="24"/>
                <w:szCs w:val="24"/>
                <w:lang w:val="en-US"/>
              </w:rPr>
              <w:t>where</w:t>
            </w:r>
            <w:r w:rsidRPr="00BF575A">
              <w:rPr>
                <w:sz w:val="24"/>
                <w:szCs w:val="24"/>
                <w:lang w:val="en-US"/>
              </w:rPr>
              <w:t xml:space="preserve"> </w:t>
            </w:r>
            <w:r w:rsidRPr="000D2288">
              <w:rPr>
                <w:sz w:val="24"/>
                <w:szCs w:val="24"/>
                <w:lang w:val="en-US"/>
              </w:rPr>
              <w:t>emp</w:t>
            </w:r>
            <w:r>
              <w:rPr>
                <w:sz w:val="24"/>
                <w:szCs w:val="24"/>
                <w:lang w:val="en-US"/>
              </w:rPr>
              <w:t>.department_id in (20,40,50)</w:t>
            </w:r>
          </w:p>
        </w:tc>
      </w:tr>
    </w:tbl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lastRenderedPageBreak/>
        <w:t xml:space="preserve">Для группировки результирующего запроса по столбцам используется выражение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 xml:space="preserve">GROUP BY, </w:t>
      </w:r>
      <w:r w:rsidRPr="00EB2D11">
        <w:rPr>
          <w:rFonts w:ascii="Times New Roman" w:hAnsi="Times New Roman" w:cs="Times New Roman"/>
          <w:sz w:val="24"/>
          <w:szCs w:val="24"/>
        </w:rPr>
        <w:t>после которого указывается список  столбцов, по которым будет группироваться таблица, для вычисляемых столбцов применяются групповые функции SUM, AVG, MIN, MAX, COUNT при определении списка выбираемых столбцов.</w:t>
      </w:r>
    </w:p>
    <w:p w:rsidR="00EB2D11" w:rsidRPr="00EB2D11" w:rsidRDefault="00BF575A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Определим количество </w:t>
      </w:r>
      <w:r w:rsidR="00673062">
        <w:rPr>
          <w:rFonts w:ascii="Times New Roman" w:hAnsi="Times New Roman" w:cs="Times New Roman"/>
          <w:sz w:val="24"/>
          <w:szCs w:val="24"/>
        </w:rPr>
        <w:t xml:space="preserve">работников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062">
        <w:rPr>
          <w:rFonts w:ascii="Times New Roman" w:hAnsi="Times New Roman" w:cs="Times New Roman"/>
          <w:sz w:val="24"/>
          <w:szCs w:val="24"/>
        </w:rPr>
        <w:t>в каждом департаменте</w:t>
      </w:r>
      <w:r w:rsidR="00EB2D11" w:rsidRPr="00EB2D1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477425" w:rsidTr="00900BB9">
        <w:tc>
          <w:tcPr>
            <w:tcW w:w="10420" w:type="dxa"/>
          </w:tcPr>
          <w:p w:rsidR="00673062" w:rsidRPr="00673062" w:rsidRDefault="00673062" w:rsidP="00673062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673062">
              <w:rPr>
                <w:sz w:val="24"/>
                <w:szCs w:val="24"/>
                <w:lang w:val="en-US"/>
              </w:rPr>
              <w:t>select emp.department_id,count(emp.employee_id)</w:t>
            </w:r>
          </w:p>
          <w:p w:rsidR="00673062" w:rsidRPr="00673062" w:rsidRDefault="00673062" w:rsidP="00673062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673062">
              <w:rPr>
                <w:sz w:val="24"/>
                <w:szCs w:val="24"/>
                <w:lang w:val="en-US"/>
              </w:rPr>
              <w:t>from HR.employees emp</w:t>
            </w:r>
          </w:p>
          <w:p w:rsidR="00EB2D11" w:rsidRPr="00EB2D11" w:rsidRDefault="00673062" w:rsidP="0070065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673062">
              <w:rPr>
                <w:sz w:val="24"/>
                <w:szCs w:val="24"/>
                <w:lang w:val="en-US"/>
              </w:rPr>
              <w:t>group by emp.department_id</w:t>
            </w:r>
          </w:p>
        </w:tc>
      </w:tr>
    </w:tbl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Для получения данных по условию для сгруппированной таблицы применяется элемент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 xml:space="preserve">HAVING, </w:t>
      </w:r>
      <w:r w:rsidRPr="00EB2D11">
        <w:rPr>
          <w:rFonts w:ascii="Times New Roman" w:hAnsi="Times New Roman" w:cs="Times New Roman"/>
          <w:sz w:val="24"/>
          <w:szCs w:val="24"/>
        </w:rPr>
        <w:t xml:space="preserve">после чего указывается условие для сгруппированной таблицы. Условие определяется аналогично условиям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EB2D11">
        <w:rPr>
          <w:rFonts w:ascii="Times New Roman" w:hAnsi="Times New Roman" w:cs="Times New Roman"/>
          <w:sz w:val="24"/>
          <w:szCs w:val="24"/>
        </w:rPr>
        <w:t xml:space="preserve">. В нижеприведенном примере, мы оставили те </w:t>
      </w:r>
      <w:r w:rsidR="00673062">
        <w:rPr>
          <w:rFonts w:ascii="Times New Roman" w:hAnsi="Times New Roman" w:cs="Times New Roman"/>
          <w:sz w:val="24"/>
          <w:szCs w:val="24"/>
        </w:rPr>
        <w:t>департаменты</w:t>
      </w:r>
      <w:r w:rsidRPr="00EB2D11">
        <w:rPr>
          <w:rFonts w:ascii="Times New Roman" w:hAnsi="Times New Roman" w:cs="Times New Roman"/>
          <w:sz w:val="24"/>
          <w:szCs w:val="24"/>
        </w:rPr>
        <w:t xml:space="preserve">, у которых количество </w:t>
      </w:r>
      <w:r w:rsidR="00673062">
        <w:rPr>
          <w:rFonts w:ascii="Times New Roman" w:hAnsi="Times New Roman" w:cs="Times New Roman"/>
          <w:sz w:val="24"/>
          <w:szCs w:val="24"/>
        </w:rPr>
        <w:t>работников</w:t>
      </w:r>
      <w:r w:rsidRPr="00EB2D11">
        <w:rPr>
          <w:rFonts w:ascii="Times New Roman" w:hAnsi="Times New Roman" w:cs="Times New Roman"/>
          <w:sz w:val="24"/>
          <w:szCs w:val="24"/>
        </w:rPr>
        <w:t xml:space="preserve"> больше </w:t>
      </w:r>
      <w:r w:rsidR="0070065F">
        <w:rPr>
          <w:rFonts w:ascii="Times New Roman" w:hAnsi="Times New Roman" w:cs="Times New Roman"/>
          <w:sz w:val="24"/>
          <w:szCs w:val="24"/>
        </w:rPr>
        <w:t>пяти</w:t>
      </w:r>
      <w:r w:rsidRPr="00EB2D1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477425" w:rsidTr="00900BB9">
        <w:tc>
          <w:tcPr>
            <w:tcW w:w="10420" w:type="dxa"/>
          </w:tcPr>
          <w:p w:rsidR="00673062" w:rsidRPr="00673062" w:rsidRDefault="00673062" w:rsidP="00673062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673062">
              <w:rPr>
                <w:sz w:val="24"/>
                <w:szCs w:val="24"/>
                <w:lang w:val="en-US"/>
              </w:rPr>
              <w:t>select emp.department_id,count(emp.employee_id)</w:t>
            </w:r>
          </w:p>
          <w:p w:rsidR="00673062" w:rsidRPr="00673062" w:rsidRDefault="00673062" w:rsidP="00673062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673062">
              <w:rPr>
                <w:sz w:val="24"/>
                <w:szCs w:val="24"/>
                <w:lang w:val="en-US"/>
              </w:rPr>
              <w:t>from HR.employees emp</w:t>
            </w:r>
          </w:p>
          <w:p w:rsidR="00673062" w:rsidRPr="00673062" w:rsidRDefault="00673062" w:rsidP="00673062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673062">
              <w:rPr>
                <w:sz w:val="24"/>
                <w:szCs w:val="24"/>
                <w:lang w:val="en-US"/>
              </w:rPr>
              <w:t>group by emp.department_id</w:t>
            </w:r>
          </w:p>
          <w:p w:rsidR="00EB2D11" w:rsidRPr="0070065F" w:rsidRDefault="0070065F" w:rsidP="00673062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having </w:t>
            </w:r>
            <w:r w:rsidRPr="00673062">
              <w:rPr>
                <w:sz w:val="24"/>
                <w:szCs w:val="24"/>
                <w:lang w:val="en-US"/>
              </w:rPr>
              <w:t>count(emp.employee_id)</w:t>
            </w:r>
            <w:r>
              <w:rPr>
                <w:sz w:val="24"/>
                <w:szCs w:val="24"/>
                <w:lang w:val="en-US"/>
              </w:rPr>
              <w:t xml:space="preserve"> &gt; 5</w:t>
            </w:r>
          </w:p>
        </w:tc>
      </w:tr>
    </w:tbl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Для сортировки полученных данных в запросе применяется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 xml:space="preserve">ORDER BY. </w:t>
      </w:r>
      <w:r w:rsidRPr="00EB2D11">
        <w:rPr>
          <w:rFonts w:ascii="Times New Roman" w:hAnsi="Times New Roman" w:cs="Times New Roman"/>
          <w:sz w:val="24"/>
          <w:szCs w:val="24"/>
        </w:rPr>
        <w:t xml:space="preserve"> После указания выражения перечисляются столбцы, по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2D11">
        <w:rPr>
          <w:rFonts w:ascii="Times New Roman" w:hAnsi="Times New Roman" w:cs="Times New Roman"/>
          <w:sz w:val="24"/>
          <w:szCs w:val="24"/>
        </w:rPr>
        <w:t>которым будет сортировка, и тип сортировки по возрастанию (</w:t>
      </w:r>
      <w:r w:rsidRPr="00EB2D11">
        <w:rPr>
          <w:rFonts w:ascii="Times New Roman" w:hAnsi="Times New Roman" w:cs="Times New Roman"/>
          <w:b/>
          <w:sz w:val="24"/>
          <w:szCs w:val="24"/>
        </w:rPr>
        <w:t>ASC</w:t>
      </w:r>
      <w:r w:rsidRPr="00EB2D11">
        <w:rPr>
          <w:rFonts w:ascii="Times New Roman" w:hAnsi="Times New Roman" w:cs="Times New Roman"/>
          <w:sz w:val="24"/>
          <w:szCs w:val="24"/>
        </w:rPr>
        <w:t>) или убыванию (</w:t>
      </w:r>
      <w:r w:rsidRPr="00EB2D11">
        <w:rPr>
          <w:rFonts w:ascii="Times New Roman" w:hAnsi="Times New Roman" w:cs="Times New Roman"/>
          <w:b/>
          <w:sz w:val="24"/>
          <w:szCs w:val="24"/>
        </w:rPr>
        <w:t>DESC</w:t>
      </w:r>
      <w:r w:rsidRPr="00EB2D11">
        <w:rPr>
          <w:rFonts w:ascii="Times New Roman" w:hAnsi="Times New Roman" w:cs="Times New Roman"/>
          <w:sz w:val="24"/>
          <w:szCs w:val="24"/>
        </w:rPr>
        <w:t>). По умолчанию сортировка по возрастанию.</w:t>
      </w:r>
    </w:p>
    <w:p w:rsidR="00EB2D11" w:rsidRPr="0070065F" w:rsidRDefault="0070065F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Отсортируем работников по номерам департаментов по убыванию</w:t>
      </w:r>
      <w:r w:rsidRPr="0070065F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477425" w:rsidTr="009F4684">
        <w:tc>
          <w:tcPr>
            <w:tcW w:w="9571" w:type="dxa"/>
          </w:tcPr>
          <w:p w:rsidR="0070065F" w:rsidRPr="00673062" w:rsidRDefault="0070065F" w:rsidP="0070065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673062">
              <w:rPr>
                <w:sz w:val="24"/>
                <w:szCs w:val="24"/>
                <w:lang w:val="en-US"/>
              </w:rPr>
              <w:t xml:space="preserve">select </w:t>
            </w:r>
            <w:r>
              <w:rPr>
                <w:sz w:val="24"/>
                <w:szCs w:val="24"/>
                <w:lang w:val="en-US"/>
              </w:rPr>
              <w:t>*</w:t>
            </w:r>
          </w:p>
          <w:p w:rsidR="0070065F" w:rsidRPr="00673062" w:rsidRDefault="0070065F" w:rsidP="0070065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673062">
              <w:rPr>
                <w:sz w:val="24"/>
                <w:szCs w:val="24"/>
                <w:lang w:val="en-US"/>
              </w:rPr>
              <w:t>from HR.employees emp</w:t>
            </w:r>
          </w:p>
          <w:p w:rsidR="00EB2D11" w:rsidRPr="00EB2D11" w:rsidRDefault="0070065F" w:rsidP="00900BB9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order by </w:t>
            </w:r>
            <w:r w:rsidRPr="00673062">
              <w:rPr>
                <w:sz w:val="24"/>
                <w:szCs w:val="24"/>
                <w:lang w:val="en-US"/>
              </w:rPr>
              <w:t>emp.department_id</w:t>
            </w:r>
            <w:r>
              <w:rPr>
                <w:sz w:val="24"/>
                <w:szCs w:val="24"/>
                <w:lang w:val="en-US"/>
              </w:rPr>
              <w:t xml:space="preserve"> desc</w:t>
            </w:r>
          </w:p>
        </w:tc>
      </w:tr>
    </w:tbl>
    <w:p w:rsidR="009F4684" w:rsidRPr="0070065F" w:rsidRDefault="009F4684" w:rsidP="009F4684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Отсортируем работников по фамилии и имени департаментов по убыванию</w:t>
      </w:r>
      <w:r w:rsidRPr="0070065F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477425" w:rsidTr="00900BB9">
        <w:tc>
          <w:tcPr>
            <w:tcW w:w="10420" w:type="dxa"/>
          </w:tcPr>
          <w:p w:rsidR="005051E0" w:rsidRPr="005051E0" w:rsidRDefault="005051E0" w:rsidP="005051E0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5051E0">
              <w:rPr>
                <w:sz w:val="24"/>
                <w:szCs w:val="24"/>
                <w:lang w:val="en-US"/>
              </w:rPr>
              <w:t>select *</w:t>
            </w:r>
          </w:p>
          <w:p w:rsidR="005051E0" w:rsidRPr="005051E0" w:rsidRDefault="005051E0" w:rsidP="005051E0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5051E0">
              <w:rPr>
                <w:sz w:val="24"/>
                <w:szCs w:val="24"/>
                <w:lang w:val="en-US"/>
              </w:rPr>
              <w:t>from HR.employees emp</w:t>
            </w:r>
          </w:p>
          <w:p w:rsidR="00EB2D11" w:rsidRPr="00EB2D11" w:rsidRDefault="005051E0" w:rsidP="005051E0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5051E0">
              <w:rPr>
                <w:sz w:val="24"/>
                <w:szCs w:val="24"/>
                <w:lang w:val="en-US"/>
              </w:rPr>
              <w:t>order by emp.last_name, emp.first_name asc</w:t>
            </w:r>
          </w:p>
        </w:tc>
      </w:tr>
    </w:tbl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Для выбора всех или уникальных записей применяют выражения [</w:t>
      </w:r>
      <w:r w:rsidRPr="00EB2D11">
        <w:rPr>
          <w:rFonts w:ascii="Times New Roman" w:hAnsi="Times New Roman" w:cs="Times New Roman"/>
          <w:b/>
          <w:sz w:val="24"/>
          <w:szCs w:val="24"/>
        </w:rPr>
        <w:t>DISTINCT</w:t>
      </w:r>
      <w:r w:rsidRPr="00EB2D11">
        <w:rPr>
          <w:rFonts w:ascii="Times New Roman" w:hAnsi="Times New Roman" w:cs="Times New Roman"/>
          <w:sz w:val="24"/>
          <w:szCs w:val="24"/>
        </w:rPr>
        <w:t xml:space="preserve"> | </w:t>
      </w:r>
      <w:r w:rsidRPr="00EB2D11">
        <w:rPr>
          <w:rFonts w:ascii="Times New Roman" w:hAnsi="Times New Roman" w:cs="Times New Roman"/>
          <w:b/>
          <w:sz w:val="24"/>
          <w:szCs w:val="24"/>
        </w:rPr>
        <w:t>UNIQUE</w:t>
      </w:r>
      <w:r w:rsidRPr="00EB2D11">
        <w:rPr>
          <w:rFonts w:ascii="Times New Roman" w:hAnsi="Times New Roman" w:cs="Times New Roman"/>
          <w:sz w:val="24"/>
          <w:szCs w:val="24"/>
        </w:rPr>
        <w:t xml:space="preserve"> | </w:t>
      </w:r>
      <w:r w:rsidRPr="00EB2D11">
        <w:rPr>
          <w:rFonts w:ascii="Times New Roman" w:hAnsi="Times New Roman" w:cs="Times New Roman"/>
          <w:b/>
          <w:sz w:val="24"/>
          <w:szCs w:val="24"/>
        </w:rPr>
        <w:t>ALL</w:t>
      </w:r>
      <w:r w:rsidRPr="00EB2D11">
        <w:rPr>
          <w:rFonts w:ascii="Times New Roman" w:hAnsi="Times New Roman" w:cs="Times New Roman"/>
          <w:sz w:val="24"/>
          <w:szCs w:val="24"/>
        </w:rPr>
        <w:t>]  после слово SELECT, затем перечисляются столбцы, по которым будет отслеживаться уникальность данных.</w:t>
      </w:r>
    </w:p>
    <w:p w:rsidR="00EB2D11" w:rsidRPr="00EB2D11" w:rsidRDefault="00EB2D11" w:rsidP="00EB2D11">
      <w:pPr>
        <w:ind w:firstLine="9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11">
        <w:rPr>
          <w:rFonts w:ascii="Times New Roman" w:hAnsi="Times New Roman" w:cs="Times New Roman"/>
          <w:b/>
          <w:bCs/>
          <w:sz w:val="24"/>
          <w:szCs w:val="24"/>
        </w:rPr>
        <w:t>Синтаксис команды:</w:t>
      </w:r>
    </w:p>
    <w:p w:rsidR="00EB2D11" w:rsidRPr="00622842" w:rsidRDefault="00EB2D11" w:rsidP="00EB2D11">
      <w:pPr>
        <w:autoSpaceDE w:val="0"/>
        <w:autoSpaceDN w:val="0"/>
        <w:adjustRightInd w:val="0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C5066B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622842">
        <w:rPr>
          <w:rFonts w:ascii="Times New Roman" w:hAnsi="Times New Roman" w:cs="Times New Roman"/>
          <w:sz w:val="24"/>
          <w:szCs w:val="24"/>
        </w:rPr>
        <w:t xml:space="preserve"> [</w:t>
      </w:r>
      <w:r w:rsidRPr="00C5066B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DISTINCT</w:t>
      </w:r>
      <w:r w:rsidRPr="00622842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r w:rsidRPr="00C5066B">
        <w:rPr>
          <w:rFonts w:ascii="Times New Roman" w:hAnsi="Times New Roman" w:cs="Times New Roman"/>
          <w:b/>
          <w:bCs/>
          <w:sz w:val="24"/>
          <w:szCs w:val="24"/>
          <w:lang w:val="en-US"/>
        </w:rPr>
        <w:t>UNIQUE</w:t>
      </w:r>
      <w:r w:rsidRPr="00622842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r w:rsidRPr="00C5066B">
        <w:rPr>
          <w:rFonts w:ascii="Times New Roman" w:hAnsi="Times New Roman" w:cs="Times New Roman"/>
          <w:b/>
          <w:bCs/>
          <w:sz w:val="24"/>
          <w:szCs w:val="24"/>
          <w:lang w:val="en-US"/>
        </w:rPr>
        <w:t>ALL</w:t>
      </w:r>
      <w:r w:rsidRPr="00622842">
        <w:rPr>
          <w:rFonts w:ascii="Times New Roman" w:hAnsi="Times New Roman" w:cs="Times New Roman"/>
          <w:sz w:val="24"/>
          <w:szCs w:val="24"/>
        </w:rPr>
        <w:t xml:space="preserve"> ] </w:t>
      </w:r>
      <w:r w:rsidRPr="00C5066B">
        <w:rPr>
          <w:rFonts w:ascii="Times New Roman" w:hAnsi="Times New Roman" w:cs="Times New Roman"/>
          <w:sz w:val="24"/>
          <w:szCs w:val="24"/>
          <w:lang w:val="en-US"/>
        </w:rPr>
        <w:t>alias</w:t>
      </w:r>
      <w:r w:rsidRPr="00622842">
        <w:rPr>
          <w:rFonts w:ascii="Times New Roman" w:hAnsi="Times New Roman" w:cs="Times New Roman"/>
          <w:sz w:val="24"/>
          <w:szCs w:val="24"/>
        </w:rPr>
        <w:t>.</w:t>
      </w:r>
      <w:r w:rsidRPr="00EB2D11">
        <w:rPr>
          <w:rFonts w:ascii="Times New Roman" w:hAnsi="Times New Roman" w:cs="Times New Roman"/>
          <w:sz w:val="24"/>
          <w:szCs w:val="24"/>
        </w:rPr>
        <w:t>столбец</w:t>
      </w:r>
      <w:r w:rsidRPr="00622842">
        <w:rPr>
          <w:rFonts w:ascii="Times New Roman" w:hAnsi="Times New Roman" w:cs="Times New Roman"/>
          <w:sz w:val="24"/>
          <w:szCs w:val="24"/>
        </w:rPr>
        <w:t xml:space="preserve">_1, </w:t>
      </w:r>
      <w:r w:rsidRPr="00C5066B">
        <w:rPr>
          <w:rFonts w:ascii="Times New Roman" w:hAnsi="Times New Roman" w:cs="Times New Roman"/>
          <w:sz w:val="24"/>
          <w:szCs w:val="24"/>
          <w:lang w:val="en-US"/>
        </w:rPr>
        <w:t>alias</w:t>
      </w:r>
      <w:r w:rsidRPr="00622842">
        <w:rPr>
          <w:rFonts w:ascii="Times New Roman" w:hAnsi="Times New Roman" w:cs="Times New Roman"/>
          <w:sz w:val="24"/>
          <w:szCs w:val="24"/>
        </w:rPr>
        <w:t>.</w:t>
      </w:r>
      <w:r w:rsidRPr="00EB2D11">
        <w:rPr>
          <w:rFonts w:ascii="Times New Roman" w:hAnsi="Times New Roman" w:cs="Times New Roman"/>
          <w:sz w:val="24"/>
          <w:szCs w:val="24"/>
        </w:rPr>
        <w:t>столбец</w:t>
      </w:r>
      <w:r w:rsidRPr="00622842">
        <w:rPr>
          <w:rFonts w:ascii="Times New Roman" w:hAnsi="Times New Roman" w:cs="Times New Roman"/>
          <w:sz w:val="24"/>
          <w:szCs w:val="24"/>
        </w:rPr>
        <w:t>_2</w:t>
      </w:r>
    </w:p>
    <w:p w:rsidR="00EB2D11" w:rsidRPr="00EB2D11" w:rsidRDefault="00EB2D11" w:rsidP="00EB2D11">
      <w:pPr>
        <w:autoSpaceDE w:val="0"/>
        <w:autoSpaceDN w:val="0"/>
        <w:adjustRightInd w:val="0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EB2D11">
        <w:rPr>
          <w:rFonts w:ascii="Times New Roman" w:hAnsi="Times New Roman" w:cs="Times New Roman"/>
          <w:sz w:val="24"/>
          <w:szCs w:val="24"/>
        </w:rPr>
        <w:t xml:space="preserve">  таблица_1 alias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Выражения  DISTINCT или UNIQUE позволяют осуществить  выбор только уникальных записей. Выражение ALL – выбор всех записей из таблицы.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lastRenderedPageBreak/>
        <w:t xml:space="preserve">Для получения объединения, пересечения и разности запросов используется служебные слова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>UNION</w:t>
      </w:r>
      <w:r w:rsidRPr="00EB2D11">
        <w:rPr>
          <w:rFonts w:ascii="Times New Roman" w:hAnsi="Times New Roman" w:cs="Times New Roman"/>
          <w:bCs/>
          <w:sz w:val="24"/>
          <w:szCs w:val="24"/>
        </w:rPr>
        <w:t>,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 xml:space="preserve"> UNION ALL</w:t>
      </w:r>
      <w:r w:rsidRPr="00EB2D11">
        <w:rPr>
          <w:rFonts w:ascii="Times New Roman" w:hAnsi="Times New Roman" w:cs="Times New Roman"/>
          <w:bCs/>
          <w:sz w:val="24"/>
          <w:szCs w:val="24"/>
        </w:rPr>
        <w:t>,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 xml:space="preserve"> MINUS</w:t>
      </w:r>
      <w:r w:rsidRPr="00EB2D11">
        <w:rPr>
          <w:rFonts w:ascii="Times New Roman" w:hAnsi="Times New Roman" w:cs="Times New Roman"/>
          <w:bCs/>
          <w:sz w:val="24"/>
          <w:szCs w:val="24"/>
        </w:rPr>
        <w:t>,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 xml:space="preserve"> INTERSECT</w:t>
      </w:r>
      <w:r w:rsidRPr="00EB2D11">
        <w:rPr>
          <w:rFonts w:ascii="Times New Roman" w:hAnsi="Times New Roman" w:cs="Times New Roman"/>
          <w:sz w:val="24"/>
          <w:szCs w:val="24"/>
        </w:rPr>
        <w:t>:</w:t>
      </w:r>
    </w:p>
    <w:p w:rsidR="00EB2D11" w:rsidRPr="00EB2D11" w:rsidRDefault="00EB2D11" w:rsidP="00EB2D11">
      <w:pPr>
        <w:ind w:firstLine="9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11">
        <w:rPr>
          <w:rFonts w:ascii="Times New Roman" w:hAnsi="Times New Roman" w:cs="Times New Roman"/>
          <w:b/>
          <w:bCs/>
          <w:sz w:val="24"/>
          <w:szCs w:val="24"/>
        </w:rPr>
        <w:t>Синтаксис команды:</w:t>
      </w:r>
    </w:p>
    <w:p w:rsidR="00EB2D11" w:rsidRPr="00EB2D11" w:rsidRDefault="00EB2D11" w:rsidP="00EB2D11">
      <w:pPr>
        <w:autoSpaceDE w:val="0"/>
        <w:autoSpaceDN w:val="0"/>
        <w:adjustRightInd w:val="0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SELECT запрос1</w:t>
      </w:r>
    </w:p>
    <w:p w:rsidR="00EB2D11" w:rsidRPr="00EB2D11" w:rsidRDefault="00EB2D11" w:rsidP="00EB2D11">
      <w:pPr>
        <w:autoSpaceDE w:val="0"/>
        <w:autoSpaceDN w:val="0"/>
        <w:adjustRightInd w:val="0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[UNION | UNION ALL | MINUS | INTERSECT]</w:t>
      </w:r>
    </w:p>
    <w:p w:rsidR="00EB2D11" w:rsidRPr="00EB2D11" w:rsidRDefault="00EB2D11" w:rsidP="00EB2D11">
      <w:pPr>
        <w:autoSpaceDE w:val="0"/>
        <w:autoSpaceDN w:val="0"/>
        <w:adjustRightInd w:val="0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SELECT запрос2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UNION – объединяет не дублирующиеся данные нескольких запросов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UNION ALL – объединяет все данные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MINUS – производит вычитание данных из запроса1 запрос2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INTERSECT – показывает одинаковые данные имеющиеся в запросах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Pr="00EB2D11">
        <w:rPr>
          <w:rFonts w:ascii="Times New Roman" w:hAnsi="Times New Roman" w:cs="Times New Roman"/>
          <w:b/>
          <w:sz w:val="24"/>
          <w:szCs w:val="24"/>
        </w:rPr>
        <w:t>UNION</w:t>
      </w:r>
      <w:r w:rsidRPr="00EB2D11">
        <w:rPr>
          <w:rFonts w:ascii="Times New Roman" w:hAnsi="Times New Roman" w:cs="Times New Roman"/>
          <w:sz w:val="24"/>
          <w:szCs w:val="24"/>
        </w:rPr>
        <w:t xml:space="preserve"> объединяет выходные строки каждого из запросов в один результирующий набор. Если определен параметр </w:t>
      </w:r>
      <w:r w:rsidRPr="00EB2D11">
        <w:rPr>
          <w:rFonts w:ascii="Times New Roman" w:hAnsi="Times New Roman" w:cs="Times New Roman"/>
          <w:b/>
          <w:sz w:val="24"/>
          <w:szCs w:val="24"/>
        </w:rPr>
        <w:t>ALL</w:t>
      </w:r>
      <w:r w:rsidRPr="00EB2D11">
        <w:rPr>
          <w:rFonts w:ascii="Times New Roman" w:hAnsi="Times New Roman" w:cs="Times New Roman"/>
          <w:sz w:val="24"/>
          <w:szCs w:val="24"/>
        </w:rPr>
        <w:t xml:space="preserve">, то сохраняются все дубликаты выходных строк, в противном случае в результирующем наборе остаются только уникальные строки. Заметим, что можно связывать вместе любое число запросов. Кроме того, с помощью скобок можно менять порядок объединения. 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При этом должны выполняться следующие условия:</w:t>
      </w:r>
    </w:p>
    <w:p w:rsidR="00EB2D11" w:rsidRPr="00EB2D11" w:rsidRDefault="00EB2D11" w:rsidP="00EB2D1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Количество выходных столбцов каждого из запросов должно быть одинаковым.</w:t>
      </w:r>
    </w:p>
    <w:p w:rsidR="00EB2D11" w:rsidRPr="00EB2D11" w:rsidRDefault="00EB2D11" w:rsidP="00EB2D1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Выходные столбцы каждого из запросов должны быть сравнимыми между собой (в порядке их следования) по типам данных.</w:t>
      </w:r>
    </w:p>
    <w:p w:rsidR="00EB2D11" w:rsidRPr="00EB2D11" w:rsidRDefault="00EB2D11" w:rsidP="00EB2D1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В результирующем наборе используются имена столбцов, заданные в первом запросе.</w:t>
      </w:r>
    </w:p>
    <w:p w:rsidR="00EB2D11" w:rsidRPr="00EB2D11" w:rsidRDefault="00EB2D11" w:rsidP="00EB2D1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Предложение ORDER BY применяется к результату соединения, поэтому оно может быть указано только в конце составного запроса. 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 xml:space="preserve">Для выполнения операций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>пересечения</w:t>
      </w:r>
      <w:r w:rsidRPr="00EB2D11">
        <w:rPr>
          <w:rFonts w:ascii="Times New Roman" w:hAnsi="Times New Roman" w:cs="Times New Roman"/>
          <w:sz w:val="24"/>
          <w:szCs w:val="24"/>
        </w:rPr>
        <w:t xml:space="preserve"> и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>разности</w:t>
      </w:r>
      <w:r w:rsidRPr="00EB2D11">
        <w:rPr>
          <w:rFonts w:ascii="Times New Roman" w:hAnsi="Times New Roman" w:cs="Times New Roman"/>
          <w:sz w:val="24"/>
          <w:szCs w:val="24"/>
        </w:rPr>
        <w:t xml:space="preserve"> запросов. Этими предложениями являются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>INTERSECT</w:t>
      </w:r>
      <w:r w:rsidRPr="00EB2D11">
        <w:rPr>
          <w:rFonts w:ascii="Times New Roman" w:hAnsi="Times New Roman" w:cs="Times New Roman"/>
          <w:sz w:val="24"/>
          <w:szCs w:val="24"/>
        </w:rPr>
        <w:t xml:space="preserve"> (пересечение) и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>MINUS</w:t>
      </w:r>
      <w:r w:rsidRPr="00EB2D11">
        <w:rPr>
          <w:rFonts w:ascii="Times New Roman" w:hAnsi="Times New Roman" w:cs="Times New Roman"/>
          <w:sz w:val="24"/>
          <w:szCs w:val="24"/>
        </w:rPr>
        <w:t xml:space="preserve"> (разность), которые работают аналогично предложению </w:t>
      </w:r>
      <w:r w:rsidRPr="00EB2D11">
        <w:rPr>
          <w:rFonts w:ascii="Times New Roman" w:hAnsi="Times New Roman" w:cs="Times New Roman"/>
          <w:b/>
          <w:bCs/>
          <w:sz w:val="24"/>
          <w:szCs w:val="24"/>
        </w:rPr>
        <w:t>UNION</w:t>
      </w:r>
      <w:r w:rsidRPr="00EB2D11">
        <w:rPr>
          <w:rFonts w:ascii="Times New Roman" w:hAnsi="Times New Roman" w:cs="Times New Roman"/>
          <w:sz w:val="24"/>
          <w:szCs w:val="24"/>
        </w:rPr>
        <w:t>. В результирующий набор попадают только те строки, которые присутствуют в обоих запросах (INTERSECT) или только те строки первого запроса, которые отсутствуют во втором (MINUS).</w:t>
      </w:r>
    </w:p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Рассмотрим примеры. В первом примере получаем объединение запросов с дубликатами строк.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477425" w:rsidTr="00900BB9">
        <w:tc>
          <w:tcPr>
            <w:tcW w:w="1042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EB2D11">
              <w:rPr>
                <w:sz w:val="24"/>
                <w:szCs w:val="24"/>
                <w:lang w:val="en-US"/>
              </w:rPr>
              <w:t>SELECT kod, fio FROM s_fiz_lic3</w:t>
            </w:r>
          </w:p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EB2D11">
              <w:rPr>
                <w:sz w:val="24"/>
                <w:szCs w:val="24"/>
                <w:lang w:val="en-US"/>
              </w:rPr>
              <w:t>UNION ALL</w:t>
            </w:r>
          </w:p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EB2D11">
              <w:rPr>
                <w:sz w:val="24"/>
                <w:szCs w:val="24"/>
                <w:lang w:val="en-US"/>
              </w:rPr>
              <w:t>SELECT kod, fio FROM s_fiz_lic3;</w:t>
            </w:r>
          </w:p>
        </w:tc>
      </w:tr>
    </w:tbl>
    <w:p w:rsidR="00EB2D11" w:rsidRPr="00EB2D11" w:rsidRDefault="00EB2D11" w:rsidP="00EB2D11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EB2D11">
        <w:rPr>
          <w:rFonts w:ascii="Times New Roman" w:hAnsi="Times New Roman" w:cs="Times New Roman"/>
          <w:sz w:val="24"/>
          <w:szCs w:val="24"/>
        </w:rPr>
        <w:t>Объединяем запросы с устранением дубликатов.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EB2D11" w:rsidRPr="00477425" w:rsidTr="00900BB9">
        <w:tc>
          <w:tcPr>
            <w:tcW w:w="10420" w:type="dxa"/>
          </w:tcPr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EB2D11">
              <w:rPr>
                <w:sz w:val="24"/>
                <w:szCs w:val="24"/>
                <w:lang w:val="en-US"/>
              </w:rPr>
              <w:t>SELECT kod, fio FROM s_fiz_lic3</w:t>
            </w:r>
          </w:p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EB2D11">
              <w:rPr>
                <w:sz w:val="24"/>
                <w:szCs w:val="24"/>
                <w:lang w:val="en-US"/>
              </w:rPr>
              <w:lastRenderedPageBreak/>
              <w:t>UNION</w:t>
            </w:r>
          </w:p>
          <w:p w:rsidR="00EB2D11" w:rsidRPr="00EB2D11" w:rsidRDefault="00EB2D11" w:rsidP="00900BB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EB2D11">
              <w:rPr>
                <w:sz w:val="24"/>
                <w:szCs w:val="24"/>
                <w:lang w:val="en-US"/>
              </w:rPr>
              <w:t>SELECT kod, fio FROM s_fiz_lic3;</w:t>
            </w:r>
          </w:p>
        </w:tc>
      </w:tr>
    </w:tbl>
    <w:p w:rsidR="003318CC" w:rsidRPr="00C5066B" w:rsidRDefault="003318CC" w:rsidP="00F22A4E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en-US" w:eastAsia="en-US" w:bidi="en-US"/>
        </w:rPr>
      </w:pPr>
    </w:p>
    <w:p w:rsidR="000C1B29" w:rsidRPr="003318CC" w:rsidRDefault="00F22A4E" w:rsidP="00F22A4E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  <w:t>Немного о соединения таблиц</w:t>
      </w:r>
    </w:p>
    <w:p w:rsidR="00F22A4E" w:rsidRDefault="00F22A4E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  <w:t>Соединения двух и более таблиц могут выполняться в одном запросе с указанием условий соединения.</w:t>
      </w:r>
    </w:p>
    <w:p w:rsidR="003318CC" w:rsidRPr="003318CC" w:rsidRDefault="003318CC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</w:pPr>
    </w:p>
    <w:p w:rsidR="00F22A4E" w:rsidRPr="003318CC" w:rsidRDefault="00F22A4E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US" w:bidi="en-US"/>
        </w:rPr>
        <w:t>Пример:</w:t>
      </w:r>
      <w:r w:rsidRPr="003318CC"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  <w:t xml:space="preserve"> Выбрать фамилии сотрудников, номера и названия отделов, </w:t>
      </w:r>
    </w:p>
    <w:p w:rsidR="00F22A4E" w:rsidRDefault="00F22A4E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  <w:t>в которых они работают.</w:t>
      </w:r>
    </w:p>
    <w:p w:rsidR="003318CC" w:rsidRPr="003318CC" w:rsidRDefault="003318CC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US" w:bidi="en-US"/>
        </w:rPr>
        <w:t>Решение 1.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3318CC" w:rsidRPr="00477425" w:rsidTr="003318CC">
        <w:tc>
          <w:tcPr>
            <w:tcW w:w="9571" w:type="dxa"/>
          </w:tcPr>
          <w:p w:rsidR="007D0E2C" w:rsidRPr="007D0E2C" w:rsidRDefault="007D0E2C" w:rsidP="007D0E2C">
            <w:pPr>
              <w:ind w:firstLine="709"/>
              <w:jc w:val="both"/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</w:pPr>
            <w:r w:rsidRPr="007D0E2C"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  <w:t>select emp.last_name, emp.department_id, dept.department_name</w:t>
            </w:r>
          </w:p>
          <w:p w:rsidR="007D0E2C" w:rsidRPr="007D0E2C" w:rsidRDefault="007D0E2C" w:rsidP="007D0E2C">
            <w:pPr>
              <w:ind w:firstLine="709"/>
              <w:jc w:val="both"/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</w:pPr>
            <w:r w:rsidRPr="007D0E2C"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  <w:t>from HR.employees emp,</w:t>
            </w:r>
          </w:p>
          <w:p w:rsidR="007D0E2C" w:rsidRPr="007D0E2C" w:rsidRDefault="007D0E2C" w:rsidP="007D0E2C">
            <w:pPr>
              <w:ind w:firstLine="709"/>
              <w:jc w:val="both"/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</w:pPr>
            <w:r w:rsidRPr="007D0E2C"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  <w:t>HR.departments dept</w:t>
            </w:r>
          </w:p>
          <w:p w:rsidR="003318CC" w:rsidRPr="003318CC" w:rsidRDefault="007D0E2C" w:rsidP="007D0E2C">
            <w:pPr>
              <w:ind w:firstLine="709"/>
              <w:jc w:val="both"/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</w:pPr>
            <w:r w:rsidRPr="007D0E2C"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  <w:t>where dept.department_id = emp.department_id;</w:t>
            </w:r>
          </w:p>
        </w:tc>
      </w:tr>
    </w:tbl>
    <w:p w:rsidR="003318CC" w:rsidRPr="007D0E2C" w:rsidRDefault="003318CC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en-US" w:bidi="en-US"/>
        </w:rPr>
      </w:pPr>
    </w:p>
    <w:p w:rsidR="003318CC" w:rsidRPr="003318CC" w:rsidRDefault="003318CC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US" w:bidi="en-US"/>
        </w:rPr>
        <w:t>Решение 2.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571"/>
      </w:tblGrid>
      <w:tr w:rsidR="003318CC" w:rsidRPr="00477425" w:rsidTr="00900BB9">
        <w:tc>
          <w:tcPr>
            <w:tcW w:w="9571" w:type="dxa"/>
          </w:tcPr>
          <w:p w:rsidR="007D0E2C" w:rsidRPr="007D0E2C" w:rsidRDefault="007D0E2C" w:rsidP="007D0E2C">
            <w:pPr>
              <w:ind w:firstLine="709"/>
              <w:jc w:val="both"/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</w:pPr>
            <w:r w:rsidRPr="007D0E2C"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  <w:t>select emp.last_name, emp.department_id, dept.department_name</w:t>
            </w:r>
          </w:p>
          <w:p w:rsidR="007D0E2C" w:rsidRPr="007D0E2C" w:rsidRDefault="007D0E2C" w:rsidP="007D0E2C">
            <w:pPr>
              <w:ind w:firstLine="709"/>
              <w:jc w:val="both"/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</w:pPr>
            <w:r w:rsidRPr="007D0E2C"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  <w:t>from HR.employees emp</w:t>
            </w:r>
          </w:p>
          <w:p w:rsidR="003318CC" w:rsidRPr="003318CC" w:rsidRDefault="007D0E2C" w:rsidP="007D0E2C">
            <w:pPr>
              <w:ind w:firstLine="709"/>
              <w:jc w:val="both"/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</w:pPr>
            <w:r w:rsidRPr="007D0E2C">
              <w:rPr>
                <w:rFonts w:eastAsia="Times New Roman"/>
                <w:bCs/>
                <w:sz w:val="24"/>
                <w:szCs w:val="24"/>
                <w:lang w:val="en-US" w:eastAsia="en-US" w:bidi="en-US"/>
              </w:rPr>
              <w:t>join departments dept on emp.department_id = dept.department_id;</w:t>
            </w:r>
          </w:p>
        </w:tc>
      </w:tr>
    </w:tbl>
    <w:p w:rsidR="003318CC" w:rsidRPr="007D0E2C" w:rsidRDefault="003318CC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en-US" w:bidi="en-US"/>
        </w:rPr>
      </w:pPr>
    </w:p>
    <w:p w:rsidR="00F22A4E" w:rsidRPr="003318CC" w:rsidRDefault="00F22A4E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  <w:t xml:space="preserve">Соединяем те строки таблиц emp и dept, которые имеют одинаковые значения столбца deptno. Поскольку deptno имеется в обеих таблицах, в условии соединения следует уточнить название столбца названием его таблицы, например, emp.deptno. В списке фразы SELECT только для одного столбца необходимо указание таблицы emp.deptno или dept.deptno. Если этого не сделать, появится сообщение об ошибке. </w:t>
      </w:r>
    </w:p>
    <w:p w:rsidR="00F22A4E" w:rsidRPr="003318CC" w:rsidRDefault="00F22A4E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  <w:t>Остальные столбцы ename и dname имеются только в одной таблице. При желании префиксы можно поставить и перед их именами.</w:t>
      </w:r>
    </w:p>
    <w:p w:rsidR="00F22A4E" w:rsidRPr="003318CC" w:rsidRDefault="00F22A4E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  <w:t xml:space="preserve">Замечание: Различайте связи и соединения таблиц. </w:t>
      </w:r>
    </w:p>
    <w:p w:rsidR="00F22A4E" w:rsidRPr="003318CC" w:rsidRDefault="00F22A4E" w:rsidP="003318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Cs/>
          <w:iCs/>
          <w:sz w:val="24"/>
          <w:szCs w:val="24"/>
          <w:lang w:eastAsia="en-US" w:bidi="en-US"/>
        </w:rPr>
        <w:t>Связи работают во время манипулирования данными, обеспечивая выполнение ограничений ссылочной целостности. Соединения создаются в запросах. Их смысл целиком на совести программиста создающего запрос.</w:t>
      </w:r>
    </w:p>
    <w:p w:rsidR="003318CC" w:rsidRDefault="003318CC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3318CC" w:rsidRDefault="003318CC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3318CC" w:rsidRDefault="003318CC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3318CC" w:rsidRDefault="003318CC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3318CC" w:rsidRDefault="003318CC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3318CC" w:rsidRDefault="003318CC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3318CC" w:rsidRDefault="003318CC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3318CC" w:rsidRDefault="003318CC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3318CC" w:rsidRDefault="003318CC" w:rsidP="007D0E2C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</w:p>
    <w:p w:rsidR="000C1B29" w:rsidRPr="003318CC" w:rsidRDefault="000C1B29" w:rsidP="000C1B2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</w:pPr>
      <w:r w:rsidRPr="003318CC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  <w:lastRenderedPageBreak/>
        <w:t xml:space="preserve">Схема таблиц </w:t>
      </w:r>
      <w:r w:rsidRPr="003318CC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en-US" w:eastAsia="en-US" w:bidi="en-US"/>
        </w:rPr>
        <w:t>HR</w:t>
      </w:r>
    </w:p>
    <w:p w:rsidR="000C1B29" w:rsidRDefault="000C1B29" w:rsidP="000C1B29">
      <w:pPr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en-US" w:bidi="en-US"/>
        </w:rPr>
      </w:pPr>
      <w:r>
        <w:rPr>
          <w:rFonts w:ascii="Arial" w:eastAsia="Times New Roman" w:hAnsi="Arial" w:cs="Arial"/>
          <w:b/>
          <w:bCs/>
          <w:i/>
          <w:iCs/>
          <w:noProof/>
          <w:sz w:val="24"/>
          <w:szCs w:val="24"/>
        </w:rPr>
        <w:drawing>
          <wp:inline distT="0" distB="0" distL="0" distR="0">
            <wp:extent cx="548640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tabl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29" w:rsidRPr="003318CC" w:rsidRDefault="000C1B29" w:rsidP="000C1B29">
      <w:pPr>
        <w:jc w:val="center"/>
        <w:rPr>
          <w:rFonts w:ascii="Times New Roman" w:eastAsia="Times New Roman" w:hAnsi="Times New Roman" w:cs="Times New Roman"/>
          <w:iCs/>
          <w:noProof/>
          <w:color w:val="000080"/>
          <w:sz w:val="28"/>
          <w:szCs w:val="24"/>
        </w:rPr>
      </w:pPr>
      <w:r w:rsidRPr="000C1B29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US" w:bidi="en-US"/>
        </w:rPr>
        <w:t>Задание для аудиторной и самостоятельной работы:</w:t>
      </w:r>
    </w:p>
    <w:p w:rsidR="00F22A4E" w:rsidRDefault="00F22A4E" w:rsidP="00F22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1B29">
        <w:rPr>
          <w:rFonts w:ascii="Times New Roman" w:eastAsia="Times New Roman" w:hAnsi="Times New Roman" w:cs="Times New Roman"/>
          <w:color w:val="000000"/>
          <w:sz w:val="24"/>
          <w:szCs w:val="24"/>
        </w:rPr>
        <w:t>Вывести фамилии, названия отдела, город и местоположение отделов, для всех служащих, зарабатывающих комиссионные.</w:t>
      </w:r>
    </w:p>
    <w:p w:rsidR="000C1B29" w:rsidRDefault="000C1B29" w:rsidP="000C1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1B29">
        <w:rPr>
          <w:rFonts w:ascii="Times New Roman" w:eastAsia="Times New Roman" w:hAnsi="Times New Roman" w:cs="Times New Roman"/>
          <w:color w:val="000000"/>
          <w:sz w:val="24"/>
          <w:szCs w:val="24"/>
        </w:rPr>
        <w:t>Выведите список всех должностей в отделе 80 (должности</w:t>
      </w:r>
      <w:r w:rsidR="005051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списке не должны повторяться) </w:t>
      </w:r>
      <w:r w:rsidRPr="000C1B29">
        <w:rPr>
          <w:rFonts w:ascii="Times New Roman" w:eastAsia="Times New Roman" w:hAnsi="Times New Roman" w:cs="Times New Roman"/>
          <w:color w:val="000000"/>
          <w:sz w:val="24"/>
          <w:szCs w:val="24"/>
        </w:rPr>
        <w:t>и местоположение.</w:t>
      </w:r>
    </w:p>
    <w:p w:rsidR="000C1B29" w:rsidRPr="000C1B29" w:rsidRDefault="000C1B29" w:rsidP="000C1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0C1B29">
        <w:rPr>
          <w:rFonts w:ascii="Times New Roman" w:eastAsia="Times New Roman" w:hAnsi="Times New Roman" w:cs="Times New Roman"/>
          <w:color w:val="000000"/>
          <w:sz w:val="24"/>
          <w:szCs w:val="24"/>
        </w:rPr>
        <w:t>Вывести фамилии служащих, содержащие буквы «а» (в строчном регистре), с названиями отделов.</w:t>
      </w:r>
    </w:p>
    <w:p w:rsidR="000C1B29" w:rsidRPr="000C1B29" w:rsidRDefault="000C1B29" w:rsidP="000C1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1B29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Напишите запрос для вывода фамилии, должности, номера отдела и названия отдела всех служащих, работающих в городе Toronto.</w:t>
      </w:r>
    </w:p>
    <w:p w:rsidR="000C1B29" w:rsidRPr="000C1B29" w:rsidRDefault="000C1B29" w:rsidP="000C1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1B29">
        <w:rPr>
          <w:rFonts w:ascii="Times New Roman" w:eastAsia="Times New Roman" w:hAnsi="Times New Roman" w:cs="Times New Roman"/>
          <w:color w:val="000000"/>
          <w:sz w:val="24"/>
          <w:szCs w:val="24"/>
        </w:rPr>
        <w:t>Вывести фамилии и номера служащих вместе с фамилиями и номерами их менеджеров. Назовите столбцы Employee, Emp#, Manager, MGR#.</w:t>
      </w:r>
    </w:p>
    <w:p w:rsidR="000C1B29" w:rsidRPr="000C1B29" w:rsidRDefault="000C1B29" w:rsidP="000C1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1B29">
        <w:rPr>
          <w:rFonts w:ascii="Times New Roman" w:eastAsia="Times New Roman" w:hAnsi="Times New Roman" w:cs="Times New Roman"/>
          <w:color w:val="000000"/>
          <w:sz w:val="24"/>
          <w:szCs w:val="24"/>
        </w:rPr>
        <w:t>Измените запрос 5 так, чтобы получить фамилии всех служащих, включая Кинга, который не имеет менеджера. Упорядочьте результат по возрастанию номера служащего.</w:t>
      </w:r>
    </w:p>
    <w:p w:rsidR="000C1B29" w:rsidRPr="000C1B29" w:rsidRDefault="000C1B29" w:rsidP="000C1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1B29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Создайте запрос для вывода номера отдела, фамилии служащего и фамилий всех служащих, работающих в одном отделе с данным служащим. Дайте столбцам соответствующие имена.</w:t>
      </w:r>
    </w:p>
    <w:p w:rsidR="000C1B29" w:rsidRPr="000C1B29" w:rsidRDefault="000C1B29" w:rsidP="000C1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1B29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Создайте запрос для вывода фамилии, должности, названия отдела, оклада  всех служащих.</w:t>
      </w:r>
    </w:p>
    <w:p w:rsidR="000C1B29" w:rsidRPr="000C1B29" w:rsidRDefault="000C1B29" w:rsidP="000C1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1B29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Создайте запрос для вывода фамилий и дат найма всех служащих, нанятых после Davies. (запрос выполнить используя декартово произведение, с использованием данной фамилии).</w:t>
      </w:r>
    </w:p>
    <w:p w:rsidR="00294D52" w:rsidRPr="003318CC" w:rsidRDefault="000C1B29" w:rsidP="003318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1B29">
        <w:rPr>
          <w:rFonts w:ascii="Times New Roman" w:eastAsia="Times New Roman" w:hAnsi="Times New Roman" w:cs="Times New Roman"/>
          <w:color w:val="000000"/>
          <w:sz w:val="24"/>
          <w:szCs w:val="24"/>
        </w:rPr>
        <w:t>По всем служащим, нанятым раньше своих менеджеров, выведите фамилии и даты найма самих служащих, а также фамилии и даты найма их менеджеров.</w:t>
      </w:r>
    </w:p>
    <w:sectPr w:rsidR="00294D52" w:rsidRPr="003318C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B81" w:rsidRDefault="009F0B81" w:rsidP="003318CC">
      <w:pPr>
        <w:spacing w:after="0" w:line="240" w:lineRule="auto"/>
      </w:pPr>
      <w:r>
        <w:separator/>
      </w:r>
    </w:p>
  </w:endnote>
  <w:endnote w:type="continuationSeparator" w:id="0">
    <w:p w:rsidR="009F0B81" w:rsidRDefault="009F0B81" w:rsidP="0033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331080"/>
      <w:docPartObj>
        <w:docPartGallery w:val="Page Numbers (Bottom of Page)"/>
        <w:docPartUnique/>
      </w:docPartObj>
    </w:sdtPr>
    <w:sdtEndPr/>
    <w:sdtContent>
      <w:p w:rsidR="003318CC" w:rsidRDefault="003318C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E2C">
          <w:rPr>
            <w:noProof/>
          </w:rPr>
          <w:t>6</w:t>
        </w:r>
        <w:r>
          <w:fldChar w:fldCharType="end"/>
        </w:r>
      </w:p>
    </w:sdtContent>
  </w:sdt>
  <w:p w:rsidR="003318CC" w:rsidRDefault="003318C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B81" w:rsidRDefault="009F0B81" w:rsidP="003318CC">
      <w:pPr>
        <w:spacing w:after="0" w:line="240" w:lineRule="auto"/>
      </w:pPr>
      <w:r>
        <w:separator/>
      </w:r>
    </w:p>
  </w:footnote>
  <w:footnote w:type="continuationSeparator" w:id="0">
    <w:p w:rsidR="009F0B81" w:rsidRDefault="009F0B81" w:rsidP="00331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5644A"/>
    <w:multiLevelType w:val="hybridMultilevel"/>
    <w:tmpl w:val="83C0BE0E"/>
    <w:lvl w:ilvl="0" w:tplc="481CEA5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3E6452D5"/>
    <w:multiLevelType w:val="hybridMultilevel"/>
    <w:tmpl w:val="F7F8987E"/>
    <w:lvl w:ilvl="0" w:tplc="481CEA5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2"/>
        </w:tabs>
        <w:ind w:left="21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2"/>
        </w:tabs>
        <w:ind w:left="28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2"/>
        </w:tabs>
        <w:ind w:left="36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2"/>
        </w:tabs>
        <w:ind w:left="43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2"/>
        </w:tabs>
        <w:ind w:left="50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2"/>
        </w:tabs>
        <w:ind w:left="57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2"/>
        </w:tabs>
        <w:ind w:left="64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2"/>
        </w:tabs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55DD4DE0"/>
    <w:multiLevelType w:val="multilevel"/>
    <w:tmpl w:val="79D2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E02"/>
    <w:rsid w:val="00000C1D"/>
    <w:rsid w:val="00001E1A"/>
    <w:rsid w:val="00004BFC"/>
    <w:rsid w:val="00012229"/>
    <w:rsid w:val="00017B02"/>
    <w:rsid w:val="00023DC9"/>
    <w:rsid w:val="00026478"/>
    <w:rsid w:val="00026719"/>
    <w:rsid w:val="00033737"/>
    <w:rsid w:val="00041E60"/>
    <w:rsid w:val="00046B4C"/>
    <w:rsid w:val="00047F5F"/>
    <w:rsid w:val="00057B55"/>
    <w:rsid w:val="00061BAA"/>
    <w:rsid w:val="000634DF"/>
    <w:rsid w:val="000655D6"/>
    <w:rsid w:val="00072760"/>
    <w:rsid w:val="00074B11"/>
    <w:rsid w:val="00074B1D"/>
    <w:rsid w:val="00075D9C"/>
    <w:rsid w:val="00075E3F"/>
    <w:rsid w:val="00077263"/>
    <w:rsid w:val="00083514"/>
    <w:rsid w:val="000C1B29"/>
    <w:rsid w:val="000C49A5"/>
    <w:rsid w:val="000C5022"/>
    <w:rsid w:val="000D0DAC"/>
    <w:rsid w:val="000D2288"/>
    <w:rsid w:val="000D7C28"/>
    <w:rsid w:val="000F3A3F"/>
    <w:rsid w:val="000F4C61"/>
    <w:rsid w:val="00100F77"/>
    <w:rsid w:val="00112787"/>
    <w:rsid w:val="001139E9"/>
    <w:rsid w:val="00125FB1"/>
    <w:rsid w:val="00127C17"/>
    <w:rsid w:val="00131BBD"/>
    <w:rsid w:val="00133135"/>
    <w:rsid w:val="0013618C"/>
    <w:rsid w:val="001426DB"/>
    <w:rsid w:val="0015054F"/>
    <w:rsid w:val="0017402E"/>
    <w:rsid w:val="00177444"/>
    <w:rsid w:val="00181234"/>
    <w:rsid w:val="001836F6"/>
    <w:rsid w:val="00183A0C"/>
    <w:rsid w:val="0018714A"/>
    <w:rsid w:val="001919B3"/>
    <w:rsid w:val="00194B5F"/>
    <w:rsid w:val="001B179E"/>
    <w:rsid w:val="001B62DA"/>
    <w:rsid w:val="001C06FF"/>
    <w:rsid w:val="001C2B40"/>
    <w:rsid w:val="001C64B6"/>
    <w:rsid w:val="001E10A8"/>
    <w:rsid w:val="001E6381"/>
    <w:rsid w:val="001F4723"/>
    <w:rsid w:val="001F49D8"/>
    <w:rsid w:val="001F56F4"/>
    <w:rsid w:val="00200412"/>
    <w:rsid w:val="00203370"/>
    <w:rsid w:val="00212219"/>
    <w:rsid w:val="00213C3D"/>
    <w:rsid w:val="00216185"/>
    <w:rsid w:val="002210A5"/>
    <w:rsid w:val="00227571"/>
    <w:rsid w:val="00230A13"/>
    <w:rsid w:val="00230CAF"/>
    <w:rsid w:val="002605FF"/>
    <w:rsid w:val="00263C32"/>
    <w:rsid w:val="00273023"/>
    <w:rsid w:val="00275E69"/>
    <w:rsid w:val="00294D52"/>
    <w:rsid w:val="002971C8"/>
    <w:rsid w:val="002B07F5"/>
    <w:rsid w:val="002B2CCF"/>
    <w:rsid w:val="002D27D8"/>
    <w:rsid w:val="002E1088"/>
    <w:rsid w:val="002E5778"/>
    <w:rsid w:val="002F772C"/>
    <w:rsid w:val="00301791"/>
    <w:rsid w:val="00303880"/>
    <w:rsid w:val="00306527"/>
    <w:rsid w:val="003177D2"/>
    <w:rsid w:val="003318CC"/>
    <w:rsid w:val="00332293"/>
    <w:rsid w:val="003372A4"/>
    <w:rsid w:val="003440EC"/>
    <w:rsid w:val="00351405"/>
    <w:rsid w:val="00357B17"/>
    <w:rsid w:val="0036151E"/>
    <w:rsid w:val="0036477A"/>
    <w:rsid w:val="003665B2"/>
    <w:rsid w:val="00372E13"/>
    <w:rsid w:val="0037551F"/>
    <w:rsid w:val="00375A1E"/>
    <w:rsid w:val="00376DBB"/>
    <w:rsid w:val="00383F73"/>
    <w:rsid w:val="00387277"/>
    <w:rsid w:val="00387B20"/>
    <w:rsid w:val="003934B7"/>
    <w:rsid w:val="00395D57"/>
    <w:rsid w:val="00397FE8"/>
    <w:rsid w:val="003B7833"/>
    <w:rsid w:val="003B7CB1"/>
    <w:rsid w:val="003C053F"/>
    <w:rsid w:val="003C70A4"/>
    <w:rsid w:val="003D06EF"/>
    <w:rsid w:val="003F0D11"/>
    <w:rsid w:val="00404870"/>
    <w:rsid w:val="00405BED"/>
    <w:rsid w:val="00412780"/>
    <w:rsid w:val="00416373"/>
    <w:rsid w:val="00417344"/>
    <w:rsid w:val="00417497"/>
    <w:rsid w:val="004333E1"/>
    <w:rsid w:val="004362B1"/>
    <w:rsid w:val="00437C93"/>
    <w:rsid w:val="00441DCE"/>
    <w:rsid w:val="004535D4"/>
    <w:rsid w:val="00460EAC"/>
    <w:rsid w:val="004771B4"/>
    <w:rsid w:val="00477425"/>
    <w:rsid w:val="004849C5"/>
    <w:rsid w:val="00487C07"/>
    <w:rsid w:val="004954B1"/>
    <w:rsid w:val="004A543C"/>
    <w:rsid w:val="004B38E7"/>
    <w:rsid w:val="004B546D"/>
    <w:rsid w:val="004B5A44"/>
    <w:rsid w:val="004C3D49"/>
    <w:rsid w:val="004C7CC4"/>
    <w:rsid w:val="004D32D1"/>
    <w:rsid w:val="004D3481"/>
    <w:rsid w:val="004D603B"/>
    <w:rsid w:val="004E5C01"/>
    <w:rsid w:val="004E7D9A"/>
    <w:rsid w:val="0050054E"/>
    <w:rsid w:val="00503964"/>
    <w:rsid w:val="005051E0"/>
    <w:rsid w:val="00513208"/>
    <w:rsid w:val="00521DB1"/>
    <w:rsid w:val="0054053B"/>
    <w:rsid w:val="00540B4A"/>
    <w:rsid w:val="00543E9D"/>
    <w:rsid w:val="005456E6"/>
    <w:rsid w:val="00547A4B"/>
    <w:rsid w:val="00550E51"/>
    <w:rsid w:val="00553C83"/>
    <w:rsid w:val="00557DC3"/>
    <w:rsid w:val="00561A4C"/>
    <w:rsid w:val="00562441"/>
    <w:rsid w:val="005625E8"/>
    <w:rsid w:val="00563950"/>
    <w:rsid w:val="0057649E"/>
    <w:rsid w:val="00582C66"/>
    <w:rsid w:val="00582D05"/>
    <w:rsid w:val="00584912"/>
    <w:rsid w:val="00585D9A"/>
    <w:rsid w:val="00591248"/>
    <w:rsid w:val="0059566A"/>
    <w:rsid w:val="005A34BF"/>
    <w:rsid w:val="005B2722"/>
    <w:rsid w:val="005B36B1"/>
    <w:rsid w:val="005B5B32"/>
    <w:rsid w:val="005D1026"/>
    <w:rsid w:val="005D253C"/>
    <w:rsid w:val="005F226C"/>
    <w:rsid w:val="005F4091"/>
    <w:rsid w:val="00607001"/>
    <w:rsid w:val="00613B53"/>
    <w:rsid w:val="006153C3"/>
    <w:rsid w:val="00615DED"/>
    <w:rsid w:val="00622842"/>
    <w:rsid w:val="00625E9D"/>
    <w:rsid w:val="00637F34"/>
    <w:rsid w:val="00641263"/>
    <w:rsid w:val="00644747"/>
    <w:rsid w:val="00645259"/>
    <w:rsid w:val="00645F9A"/>
    <w:rsid w:val="00646771"/>
    <w:rsid w:val="00652EB6"/>
    <w:rsid w:val="00656393"/>
    <w:rsid w:val="006565E0"/>
    <w:rsid w:val="00665506"/>
    <w:rsid w:val="00670197"/>
    <w:rsid w:val="006716B7"/>
    <w:rsid w:val="00673062"/>
    <w:rsid w:val="006755B3"/>
    <w:rsid w:val="00676E14"/>
    <w:rsid w:val="00681D8A"/>
    <w:rsid w:val="00686B81"/>
    <w:rsid w:val="0069089C"/>
    <w:rsid w:val="006A6582"/>
    <w:rsid w:val="006B192E"/>
    <w:rsid w:val="006D248A"/>
    <w:rsid w:val="006D71C6"/>
    <w:rsid w:val="006D7F31"/>
    <w:rsid w:val="006E5FF9"/>
    <w:rsid w:val="006F044D"/>
    <w:rsid w:val="0070065F"/>
    <w:rsid w:val="0071038D"/>
    <w:rsid w:val="00713225"/>
    <w:rsid w:val="0071469D"/>
    <w:rsid w:val="00726D45"/>
    <w:rsid w:val="007270DE"/>
    <w:rsid w:val="0074154E"/>
    <w:rsid w:val="00746D1F"/>
    <w:rsid w:val="00755A81"/>
    <w:rsid w:val="00756511"/>
    <w:rsid w:val="00757310"/>
    <w:rsid w:val="00765CE6"/>
    <w:rsid w:val="00770AC2"/>
    <w:rsid w:val="00786AE9"/>
    <w:rsid w:val="00787429"/>
    <w:rsid w:val="00791934"/>
    <w:rsid w:val="00793BD5"/>
    <w:rsid w:val="007970C4"/>
    <w:rsid w:val="007A07C0"/>
    <w:rsid w:val="007B675D"/>
    <w:rsid w:val="007C374D"/>
    <w:rsid w:val="007D0E2C"/>
    <w:rsid w:val="007E1ECD"/>
    <w:rsid w:val="007E2E35"/>
    <w:rsid w:val="007E6C91"/>
    <w:rsid w:val="007F5934"/>
    <w:rsid w:val="007F602B"/>
    <w:rsid w:val="00803894"/>
    <w:rsid w:val="00803D76"/>
    <w:rsid w:val="00810084"/>
    <w:rsid w:val="00820675"/>
    <w:rsid w:val="00821CE1"/>
    <w:rsid w:val="00822B9B"/>
    <w:rsid w:val="00831C9B"/>
    <w:rsid w:val="00840AB5"/>
    <w:rsid w:val="008538CF"/>
    <w:rsid w:val="00856927"/>
    <w:rsid w:val="00865C5D"/>
    <w:rsid w:val="008A0D74"/>
    <w:rsid w:val="008B32C2"/>
    <w:rsid w:val="008B3B4C"/>
    <w:rsid w:val="008B5AA7"/>
    <w:rsid w:val="008C0AC6"/>
    <w:rsid w:val="008C59F0"/>
    <w:rsid w:val="008C660C"/>
    <w:rsid w:val="008D76B1"/>
    <w:rsid w:val="008E4E9C"/>
    <w:rsid w:val="008F18F0"/>
    <w:rsid w:val="008F33F9"/>
    <w:rsid w:val="00902291"/>
    <w:rsid w:val="00906406"/>
    <w:rsid w:val="00915816"/>
    <w:rsid w:val="00916F58"/>
    <w:rsid w:val="009318C2"/>
    <w:rsid w:val="00944A80"/>
    <w:rsid w:val="00944AA6"/>
    <w:rsid w:val="0094586F"/>
    <w:rsid w:val="0095007E"/>
    <w:rsid w:val="00952E5D"/>
    <w:rsid w:val="00955E9F"/>
    <w:rsid w:val="00956E22"/>
    <w:rsid w:val="00957697"/>
    <w:rsid w:val="00960530"/>
    <w:rsid w:val="00962EFC"/>
    <w:rsid w:val="009A0577"/>
    <w:rsid w:val="009A2369"/>
    <w:rsid w:val="009A3A88"/>
    <w:rsid w:val="009A7CE4"/>
    <w:rsid w:val="009C15ED"/>
    <w:rsid w:val="009C1E6D"/>
    <w:rsid w:val="009C43E6"/>
    <w:rsid w:val="009D2F12"/>
    <w:rsid w:val="009E2DDE"/>
    <w:rsid w:val="009E6508"/>
    <w:rsid w:val="009F0B81"/>
    <w:rsid w:val="009F4684"/>
    <w:rsid w:val="009F67F3"/>
    <w:rsid w:val="009F6C36"/>
    <w:rsid w:val="00A03501"/>
    <w:rsid w:val="00A06739"/>
    <w:rsid w:val="00A06EA2"/>
    <w:rsid w:val="00A11F4F"/>
    <w:rsid w:val="00A12031"/>
    <w:rsid w:val="00A1734F"/>
    <w:rsid w:val="00A17462"/>
    <w:rsid w:val="00A35180"/>
    <w:rsid w:val="00A470DD"/>
    <w:rsid w:val="00A507C1"/>
    <w:rsid w:val="00A54B0F"/>
    <w:rsid w:val="00A56F2F"/>
    <w:rsid w:val="00A5714F"/>
    <w:rsid w:val="00A61F1C"/>
    <w:rsid w:val="00A65F10"/>
    <w:rsid w:val="00A716F6"/>
    <w:rsid w:val="00A73B88"/>
    <w:rsid w:val="00A75483"/>
    <w:rsid w:val="00A85285"/>
    <w:rsid w:val="00A94455"/>
    <w:rsid w:val="00A94AF9"/>
    <w:rsid w:val="00A97FFB"/>
    <w:rsid w:val="00AB33AA"/>
    <w:rsid w:val="00AB46D8"/>
    <w:rsid w:val="00AC6798"/>
    <w:rsid w:val="00AD19CD"/>
    <w:rsid w:val="00AD42F3"/>
    <w:rsid w:val="00AD4322"/>
    <w:rsid w:val="00AD570E"/>
    <w:rsid w:val="00AF243F"/>
    <w:rsid w:val="00AF5C86"/>
    <w:rsid w:val="00B0460C"/>
    <w:rsid w:val="00B04637"/>
    <w:rsid w:val="00B05591"/>
    <w:rsid w:val="00B2000C"/>
    <w:rsid w:val="00B20389"/>
    <w:rsid w:val="00B3480B"/>
    <w:rsid w:val="00B45655"/>
    <w:rsid w:val="00B51425"/>
    <w:rsid w:val="00B57111"/>
    <w:rsid w:val="00B64C2E"/>
    <w:rsid w:val="00B678D0"/>
    <w:rsid w:val="00B73A42"/>
    <w:rsid w:val="00B83377"/>
    <w:rsid w:val="00B93A81"/>
    <w:rsid w:val="00BA0FC7"/>
    <w:rsid w:val="00BA65DA"/>
    <w:rsid w:val="00BC28DA"/>
    <w:rsid w:val="00BC2987"/>
    <w:rsid w:val="00BC4003"/>
    <w:rsid w:val="00BC7CFA"/>
    <w:rsid w:val="00BF575A"/>
    <w:rsid w:val="00BF66C8"/>
    <w:rsid w:val="00C03396"/>
    <w:rsid w:val="00C12322"/>
    <w:rsid w:val="00C20982"/>
    <w:rsid w:val="00C236D5"/>
    <w:rsid w:val="00C25E2D"/>
    <w:rsid w:val="00C5066B"/>
    <w:rsid w:val="00C56BC4"/>
    <w:rsid w:val="00C744FF"/>
    <w:rsid w:val="00C7470E"/>
    <w:rsid w:val="00C767BB"/>
    <w:rsid w:val="00C91F79"/>
    <w:rsid w:val="00C932FF"/>
    <w:rsid w:val="00CB49D7"/>
    <w:rsid w:val="00CC7F25"/>
    <w:rsid w:val="00CD204B"/>
    <w:rsid w:val="00CD4630"/>
    <w:rsid w:val="00CD4A38"/>
    <w:rsid w:val="00CD6965"/>
    <w:rsid w:val="00CD7ABD"/>
    <w:rsid w:val="00CE2D74"/>
    <w:rsid w:val="00CE3F0B"/>
    <w:rsid w:val="00D100B7"/>
    <w:rsid w:val="00D3244B"/>
    <w:rsid w:val="00D360B9"/>
    <w:rsid w:val="00D55AF3"/>
    <w:rsid w:val="00D564F1"/>
    <w:rsid w:val="00D56D4D"/>
    <w:rsid w:val="00D60425"/>
    <w:rsid w:val="00D639C7"/>
    <w:rsid w:val="00D71E02"/>
    <w:rsid w:val="00D7484E"/>
    <w:rsid w:val="00D93218"/>
    <w:rsid w:val="00D93465"/>
    <w:rsid w:val="00DA35FA"/>
    <w:rsid w:val="00DA790F"/>
    <w:rsid w:val="00DC07A6"/>
    <w:rsid w:val="00DE4496"/>
    <w:rsid w:val="00DE5F33"/>
    <w:rsid w:val="00DF0EAD"/>
    <w:rsid w:val="00DF1754"/>
    <w:rsid w:val="00DF5BCF"/>
    <w:rsid w:val="00E13AB9"/>
    <w:rsid w:val="00E164A4"/>
    <w:rsid w:val="00E21EF0"/>
    <w:rsid w:val="00E3031A"/>
    <w:rsid w:val="00E37BE8"/>
    <w:rsid w:val="00E405F8"/>
    <w:rsid w:val="00E41304"/>
    <w:rsid w:val="00E42766"/>
    <w:rsid w:val="00E445A5"/>
    <w:rsid w:val="00E50256"/>
    <w:rsid w:val="00E56D68"/>
    <w:rsid w:val="00E61061"/>
    <w:rsid w:val="00E617D3"/>
    <w:rsid w:val="00E63BA0"/>
    <w:rsid w:val="00E702C9"/>
    <w:rsid w:val="00E81E52"/>
    <w:rsid w:val="00E93D80"/>
    <w:rsid w:val="00E94AD7"/>
    <w:rsid w:val="00E9709C"/>
    <w:rsid w:val="00E977E3"/>
    <w:rsid w:val="00E97987"/>
    <w:rsid w:val="00EA0DCD"/>
    <w:rsid w:val="00EA63E9"/>
    <w:rsid w:val="00EB2D11"/>
    <w:rsid w:val="00EB3C0C"/>
    <w:rsid w:val="00EC1FAD"/>
    <w:rsid w:val="00EC4DD9"/>
    <w:rsid w:val="00ED1269"/>
    <w:rsid w:val="00ED1341"/>
    <w:rsid w:val="00EE2AD8"/>
    <w:rsid w:val="00EE5913"/>
    <w:rsid w:val="00EE7C66"/>
    <w:rsid w:val="00F12093"/>
    <w:rsid w:val="00F142C6"/>
    <w:rsid w:val="00F211A1"/>
    <w:rsid w:val="00F21715"/>
    <w:rsid w:val="00F22A4E"/>
    <w:rsid w:val="00F24584"/>
    <w:rsid w:val="00F24FDA"/>
    <w:rsid w:val="00F34486"/>
    <w:rsid w:val="00F37543"/>
    <w:rsid w:val="00F44BFF"/>
    <w:rsid w:val="00F47847"/>
    <w:rsid w:val="00F55B8F"/>
    <w:rsid w:val="00F57DE1"/>
    <w:rsid w:val="00F6374F"/>
    <w:rsid w:val="00F737E5"/>
    <w:rsid w:val="00F77314"/>
    <w:rsid w:val="00F9207E"/>
    <w:rsid w:val="00FC4D2B"/>
    <w:rsid w:val="00FC5FB6"/>
    <w:rsid w:val="00FD2A23"/>
    <w:rsid w:val="00FD56F6"/>
    <w:rsid w:val="00FE33C8"/>
    <w:rsid w:val="00FF0177"/>
    <w:rsid w:val="00FF2FF6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F71B"/>
  <w15:docId w15:val="{EF832BF6-6C4F-4A78-9598-A0062FF4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B2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1B29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rsid w:val="00EB2D11"/>
    <w:pPr>
      <w:spacing w:after="0" w:line="240" w:lineRule="auto"/>
    </w:pPr>
    <w:rPr>
      <w:rFonts w:ascii="Times New Roman" w:eastAsia="Times New Roman" w:hAnsi="Times New Roman" w:cs="Times New Roman"/>
      <w:iCs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1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18CC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331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18C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Александр Александрович Евдокимов</cp:lastModifiedBy>
  <cp:revision>9</cp:revision>
  <dcterms:created xsi:type="dcterms:W3CDTF">2019-11-01T07:54:00Z</dcterms:created>
  <dcterms:modified xsi:type="dcterms:W3CDTF">2020-11-20T04:39:00Z</dcterms:modified>
</cp:coreProperties>
</file>