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D11" w:rsidRPr="008371A3" w:rsidRDefault="001106CF" w:rsidP="009E1507">
      <w:pPr>
        <w:jc w:val="center"/>
        <w:rPr>
          <w:rFonts w:ascii="Times New Roman" w:hAnsi="Times New Roman" w:cs="Times New Roman"/>
          <w:b/>
          <w:sz w:val="36"/>
          <w:szCs w:val="24"/>
        </w:rPr>
      </w:pPr>
      <w:bookmarkStart w:id="0" w:name="_GoBack"/>
      <w:bookmarkEnd w:id="0"/>
      <w:r w:rsidRPr="008371A3">
        <w:rPr>
          <w:rFonts w:ascii="Times New Roman" w:hAnsi="Times New Roman" w:cs="Times New Roman"/>
          <w:b/>
          <w:sz w:val="36"/>
          <w:szCs w:val="24"/>
        </w:rPr>
        <w:t>Виды соединений.</w:t>
      </w:r>
    </w:p>
    <w:p w:rsidR="00F570FB" w:rsidRDefault="00F570FB" w:rsidP="00EB2D11">
      <w:pPr>
        <w:ind w:firstLine="851"/>
        <w:jc w:val="both"/>
        <w:rPr>
          <w:rFonts w:ascii="Times New Roman" w:hAnsi="Times New Roman" w:cs="Times New Roman"/>
          <w:sz w:val="24"/>
          <w:szCs w:val="24"/>
        </w:rPr>
      </w:pPr>
      <w:r>
        <w:rPr>
          <w:noProof/>
        </w:rPr>
        <w:drawing>
          <wp:inline distT="0" distB="0" distL="0" distR="0" wp14:anchorId="01AD0164" wp14:editId="1EBE9A3B">
            <wp:extent cx="5303681" cy="3480867"/>
            <wp:effectExtent l="0" t="0" r="0" b="5715"/>
            <wp:docPr id="52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261" cy="3484529"/>
                    </a:xfrm>
                    <a:prstGeom prst="rect">
                      <a:avLst/>
                    </a:prstGeom>
                    <a:noFill/>
                    <a:ln>
                      <a:noFill/>
                    </a:ln>
                    <a:effectLst/>
                    <a:extLst/>
                  </pic:spPr>
                </pic:pic>
              </a:graphicData>
            </a:graphic>
          </wp:inline>
        </w:drawing>
      </w:r>
    </w:p>
    <w:p w:rsidR="00F570FB" w:rsidRDefault="00F570FB" w:rsidP="00EB2D11">
      <w:pPr>
        <w:ind w:firstLine="851"/>
        <w:jc w:val="both"/>
        <w:rPr>
          <w:rFonts w:ascii="Times New Roman" w:hAnsi="Times New Roman" w:cs="Times New Roman"/>
          <w:sz w:val="24"/>
          <w:szCs w:val="24"/>
        </w:rPr>
      </w:pP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b/>
          <w:bCs/>
          <w:color w:val="222222"/>
          <w:sz w:val="21"/>
          <w:szCs w:val="21"/>
        </w:rPr>
        <w:t>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 xml:space="preserve">— </w:t>
      </w:r>
      <w:r w:rsidRPr="00F570FB">
        <w:rPr>
          <w:rFonts w:ascii="Arial" w:eastAsia="Times New Roman" w:hAnsi="Arial" w:cs="Arial"/>
          <w:sz w:val="21"/>
          <w:szCs w:val="21"/>
        </w:rPr>
        <w:t xml:space="preserve">оператор языка SQL, который является реализацией операции соединения реляционной алгебры. Входит в предложение </w:t>
      </w:r>
      <w:hyperlink r:id="rId8" w:tooltip="From (SQL) (страница отсутствует)" w:history="1">
        <w:r w:rsidRPr="00F570FB">
          <w:rPr>
            <w:rFonts w:ascii="Arial" w:eastAsia="Times New Roman" w:hAnsi="Arial" w:cs="Arial"/>
            <w:sz w:val="21"/>
            <w:szCs w:val="21"/>
          </w:rPr>
          <w:t>FROM</w:t>
        </w:r>
      </w:hyperlink>
      <w:r w:rsidRPr="00F570FB">
        <w:rPr>
          <w:rFonts w:ascii="Arial" w:eastAsia="Times New Roman" w:hAnsi="Arial" w:cs="Arial"/>
          <w:sz w:val="21"/>
          <w:szCs w:val="21"/>
        </w:rPr>
        <w:t xml:space="preserve"> операторов SELECT, UPDATE и DELETE.</w:t>
      </w: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Операция соединения, как и другие бинарные операции, предназначена для обеспечения выборки данных из двух таблиц и включения этих данных в один результирующий набор. Отличительными особенностями операции соединения являются следующие:</w:t>
      </w:r>
    </w:p>
    <w:p w:rsidR="00F570FB" w:rsidRPr="00F570FB" w:rsidRDefault="00F570FB" w:rsidP="00F570FB">
      <w:pPr>
        <w:numPr>
          <w:ilvl w:val="0"/>
          <w:numId w:val="4"/>
        </w:numPr>
        <w:shd w:val="clear" w:color="auto" w:fill="FFFFFF"/>
        <w:spacing w:before="100" w:beforeAutospacing="1" w:after="24" w:line="240" w:lineRule="auto"/>
        <w:ind w:left="384"/>
        <w:jc w:val="both"/>
        <w:rPr>
          <w:rFonts w:ascii="Arial" w:eastAsia="Times New Roman" w:hAnsi="Arial" w:cs="Arial"/>
          <w:sz w:val="21"/>
          <w:szCs w:val="21"/>
        </w:rPr>
      </w:pPr>
      <w:r w:rsidRPr="00F570FB">
        <w:rPr>
          <w:rFonts w:ascii="Arial" w:eastAsia="Times New Roman" w:hAnsi="Arial" w:cs="Arial"/>
          <w:sz w:val="21"/>
          <w:szCs w:val="21"/>
        </w:rPr>
        <w:t>в схему таблицы-результата входят столбцы обеих исходных таблиц (таблиц-операндов), то есть схема результата является «сцеплением» схем операндов;</w:t>
      </w:r>
    </w:p>
    <w:p w:rsidR="00F570FB" w:rsidRPr="00F570FB" w:rsidRDefault="00F570FB" w:rsidP="00F570FB">
      <w:pPr>
        <w:numPr>
          <w:ilvl w:val="0"/>
          <w:numId w:val="4"/>
        </w:numPr>
        <w:shd w:val="clear" w:color="auto" w:fill="FFFFFF"/>
        <w:spacing w:before="100" w:beforeAutospacing="1" w:after="24" w:line="240" w:lineRule="auto"/>
        <w:ind w:left="384"/>
        <w:jc w:val="both"/>
        <w:rPr>
          <w:rFonts w:ascii="Arial" w:eastAsia="Times New Roman" w:hAnsi="Arial" w:cs="Arial"/>
          <w:sz w:val="21"/>
          <w:szCs w:val="21"/>
        </w:rPr>
      </w:pPr>
      <w:r w:rsidRPr="00F570FB">
        <w:rPr>
          <w:rFonts w:ascii="Arial" w:eastAsia="Times New Roman" w:hAnsi="Arial" w:cs="Arial"/>
          <w:sz w:val="21"/>
          <w:szCs w:val="21"/>
        </w:rPr>
        <w:t>каждая строка таблицы-результата является «сцеплением» строки из одной таблицы-операнда со строкой второй таблицы-операнда.</w:t>
      </w: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Определение того, какие именно исходные строки войдут в результат и в каких сочетаниях, зависит от типа операции соединения и от явно заданного </w:t>
      </w:r>
      <w:r w:rsidRPr="00F570FB">
        <w:rPr>
          <w:rFonts w:ascii="Arial" w:eastAsia="Times New Roman" w:hAnsi="Arial" w:cs="Arial"/>
          <w:i/>
          <w:iCs/>
          <w:sz w:val="21"/>
          <w:szCs w:val="21"/>
        </w:rPr>
        <w:t>условия соединения</w:t>
      </w:r>
      <w:r w:rsidRPr="00F570FB">
        <w:rPr>
          <w:rFonts w:ascii="Arial" w:eastAsia="Times New Roman" w:hAnsi="Arial" w:cs="Arial"/>
          <w:sz w:val="21"/>
          <w:szCs w:val="21"/>
        </w:rPr>
        <w:t>. Условие соединения, то есть условие сопоставления строк исходных таблиц друг с другом, представляет собой логическое выражение (предикат).</w:t>
      </w: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При необходимости соединения не двух, а нескольких таблиц, операция соединения применяется несколько раз (последовательно).</w:t>
      </w:r>
    </w:p>
    <w:p w:rsid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SQL-операция JOIN является реализацией операции соединения реляционной алгебры только в некотором приближении, поскольку в реляционной модели данных соединение выполняется над отношениями, которые являются множествами, а в SQL — над таблицами, которые являются мультимножествами. Результаты операций тоже, в общем случае, различны: в реляционной алгебре результат соединения даёт отношение (множество), а в SQL — таблицу (мультимножество).</w:t>
      </w:r>
    </w:p>
    <w:p w:rsidR="008371A3" w:rsidRPr="00283B23" w:rsidRDefault="008371A3" w:rsidP="00F570FB">
      <w:pPr>
        <w:shd w:val="clear" w:color="auto" w:fill="FFFFFF"/>
        <w:spacing w:before="120" w:after="120" w:line="240" w:lineRule="auto"/>
        <w:jc w:val="both"/>
        <w:rPr>
          <w:rFonts w:ascii="Arial" w:eastAsia="Times New Roman" w:hAnsi="Arial" w:cs="Arial"/>
          <w:sz w:val="21"/>
          <w:szCs w:val="21"/>
        </w:rPr>
      </w:pPr>
    </w:p>
    <w:p w:rsidR="008371A3" w:rsidRDefault="008371A3" w:rsidP="00F570FB">
      <w:pPr>
        <w:shd w:val="clear" w:color="auto" w:fill="FFFFFF"/>
        <w:spacing w:before="120" w:after="120" w:line="240" w:lineRule="auto"/>
        <w:jc w:val="both"/>
        <w:rPr>
          <w:rFonts w:ascii="Arial" w:eastAsia="Times New Roman" w:hAnsi="Arial" w:cs="Arial"/>
          <w:b/>
          <w:sz w:val="28"/>
          <w:szCs w:val="21"/>
          <w:lang w:val="en-US"/>
        </w:rPr>
      </w:pPr>
      <w:r w:rsidRPr="008371A3">
        <w:rPr>
          <w:rFonts w:ascii="Arial" w:eastAsia="Times New Roman" w:hAnsi="Arial" w:cs="Arial"/>
          <w:b/>
          <w:sz w:val="28"/>
          <w:szCs w:val="21"/>
        </w:rPr>
        <w:t>Описание оператора</w:t>
      </w:r>
    </w:p>
    <w:p w:rsidR="008371A3" w:rsidRPr="008371A3" w:rsidRDefault="008371A3" w:rsidP="00F570FB">
      <w:pPr>
        <w:shd w:val="clear" w:color="auto" w:fill="FFFFFF"/>
        <w:spacing w:before="120" w:after="120" w:line="240" w:lineRule="auto"/>
        <w:jc w:val="both"/>
        <w:rPr>
          <w:rFonts w:ascii="Arial" w:eastAsia="Times New Roman" w:hAnsi="Arial" w:cs="Arial"/>
          <w:b/>
          <w:sz w:val="28"/>
          <w:szCs w:val="21"/>
          <w:lang w:val="en-US"/>
        </w:rPr>
      </w:pP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lastRenderedPageBreak/>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Table1</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b/>
          <w:bCs/>
          <w:color w:val="008000"/>
          <w:sz w:val="20"/>
          <w:szCs w:val="20"/>
          <w:lang w:val="en-US"/>
        </w:rPr>
        <w:t>INNER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b/>
          <w:bCs/>
          <w:color w:val="008000"/>
          <w:sz w:val="20"/>
          <w:szCs w:val="20"/>
          <w:lang w:val="en-US"/>
        </w:rPr>
        <w:t>LEFT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RIGHT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CROSS</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Table2</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&lt;</w:t>
      </w:r>
      <w:r w:rsidRPr="00F570FB">
        <w:rPr>
          <w:rFonts w:ascii="Courier New" w:eastAsia="Times New Roman" w:hAnsi="Courier New" w:cs="Courier New"/>
          <w:color w:val="000000"/>
          <w:sz w:val="20"/>
          <w:szCs w:val="20"/>
          <w:lang w:val="en-US"/>
        </w:rPr>
        <w:t>condition</w:t>
      </w:r>
      <w:r w:rsidRPr="00F570FB">
        <w:rPr>
          <w:rFonts w:ascii="Courier New" w:eastAsia="Times New Roman" w:hAnsi="Courier New" w:cs="Courier New"/>
          <w:color w:val="666666"/>
          <w:sz w:val="20"/>
          <w:szCs w:val="20"/>
          <w:lang w:val="en-US"/>
        </w:rPr>
        <w:t>&gt;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USING</w:t>
      </w:r>
      <w:r w:rsidRPr="00F570FB">
        <w:rPr>
          <w:rFonts w:ascii="Courier New" w:eastAsia="Times New Roman" w:hAnsi="Courier New" w:cs="Courier New"/>
          <w:color w:val="000000"/>
          <w:sz w:val="20"/>
          <w:szCs w:val="20"/>
          <w:lang w:val="en-US"/>
        </w:rPr>
        <w:t xml:space="preserve"> (field_name [,... n])</w:t>
      </w:r>
      <w:r w:rsidRPr="00F570FB">
        <w:rPr>
          <w:rFonts w:ascii="Courier New" w:eastAsia="Times New Roman" w:hAnsi="Courier New" w:cs="Courier New"/>
          <w:color w:val="000000"/>
          <w:sz w:val="20"/>
          <w:szCs w:val="20"/>
          <w:bdr w:val="none" w:sz="0" w:space="0" w:color="auto" w:frame="1"/>
          <w:lang w:val="en-US"/>
        </w:rPr>
        <w:t>}</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большинстве СУБД при указании слов</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LEFT</w:t>
      </w:r>
      <w:r w:rsidRPr="00F570FB">
        <w:rPr>
          <w:rFonts w:ascii="Arial" w:eastAsia="Times New Roman" w:hAnsi="Arial" w:cs="Arial"/>
          <w:color w:val="222222"/>
          <w:sz w:val="21"/>
          <w:szCs w:val="21"/>
        </w:rPr>
        <w:t>,</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RIGHT</w:t>
      </w:r>
      <w:r w:rsidRPr="00F570FB">
        <w:rPr>
          <w:rFonts w:ascii="Arial" w:eastAsia="Times New Roman" w:hAnsi="Arial" w:cs="Arial"/>
          <w:color w:val="222222"/>
          <w:sz w:val="21"/>
          <w:szCs w:val="21"/>
        </w:rPr>
        <w:t>,</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FULL</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слово</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OUTER</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можно опустить. Слово</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также в большинстве СУБД можно опустить.</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 xml:space="preserve">В общем случае СУБД при выполнении соединения проверяет </w:t>
      </w:r>
      <w:r w:rsidRPr="00425A6F">
        <w:rPr>
          <w:rFonts w:ascii="Arial" w:eastAsia="Times New Roman" w:hAnsi="Arial" w:cs="Arial"/>
          <w:sz w:val="21"/>
          <w:szCs w:val="21"/>
        </w:rPr>
        <w:t>условие (предикат)</w:t>
      </w:r>
      <w:r w:rsidR="00ED249D" w:rsidRPr="00425A6F">
        <w:rPr>
          <w:rFonts w:ascii="Arial" w:eastAsia="Times New Roman" w:hAnsi="Arial" w:cs="Arial"/>
          <w:sz w:val="21"/>
          <w:szCs w:val="21"/>
        </w:rPr>
        <w:t xml:space="preserve"> </w:t>
      </w:r>
      <w:r w:rsidRPr="00F570FB">
        <w:rPr>
          <w:rFonts w:ascii="Arial" w:eastAsia="Times New Roman" w:hAnsi="Arial" w:cs="Arial"/>
          <w:i/>
          <w:iCs/>
          <w:color w:val="222222"/>
          <w:sz w:val="21"/>
          <w:szCs w:val="21"/>
        </w:rPr>
        <w:t>condition</w:t>
      </w:r>
      <w:r w:rsidRPr="00F570FB">
        <w:rPr>
          <w:rFonts w:ascii="Arial" w:eastAsia="Times New Roman" w:hAnsi="Arial" w:cs="Arial"/>
          <w:color w:val="222222"/>
          <w:sz w:val="21"/>
          <w:szCs w:val="21"/>
        </w:rPr>
        <w:t>. Если названия столбцов, по которым происходит соединение таблиц, совпадают, то вместо</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ON</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можно использовать</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USING</w:t>
      </w:r>
      <w:r w:rsidRPr="00F570FB">
        <w:rPr>
          <w:rFonts w:ascii="Arial" w:eastAsia="Times New Roman" w:hAnsi="Arial" w:cs="Arial"/>
          <w:color w:val="222222"/>
          <w:sz w:val="21"/>
          <w:szCs w:val="21"/>
        </w:rPr>
        <w:t>. Для</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условие не указывается.</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Для перекрёстного соединения (декартова произведения)</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в некоторых реализациях SQL используется оператор «запятая» (</w:t>
      </w:r>
      <w:r w:rsidRPr="00F570FB">
        <w:rPr>
          <w:rFonts w:ascii="Arial" w:eastAsia="Times New Roman" w:hAnsi="Arial" w:cs="Arial"/>
          <w:b/>
          <w:bCs/>
          <w:color w:val="222222"/>
          <w:sz w:val="21"/>
          <w:szCs w:val="21"/>
        </w:rPr>
        <w:t>,</w:t>
      </w:r>
      <w:r w:rsidRPr="00F570FB">
        <w:rPr>
          <w:rFonts w:ascii="Arial" w:eastAsia="Times New Roman" w:hAnsi="Arial" w:cs="Arial"/>
          <w:color w:val="222222"/>
          <w:sz w:val="21"/>
          <w:szCs w:val="21"/>
        </w:rPr>
        <w:t>)</w:t>
      </w:r>
      <w:r w:rsidR="00425A6F">
        <w:rPr>
          <w:rFonts w:ascii="Arial" w:eastAsia="Times New Roman" w:hAnsi="Arial" w:cs="Arial"/>
          <w:color w:val="222222"/>
          <w:sz w:val="21"/>
          <w:szCs w:val="21"/>
        </w:rPr>
        <w:t xml:space="preserve">, что актуально для </w:t>
      </w:r>
      <w:r w:rsidR="00425A6F">
        <w:rPr>
          <w:rFonts w:ascii="Arial" w:eastAsia="Times New Roman" w:hAnsi="Arial" w:cs="Arial"/>
          <w:color w:val="222222"/>
          <w:sz w:val="21"/>
          <w:szCs w:val="21"/>
          <w:lang w:val="en-US"/>
        </w:rPr>
        <w:t>Oracle</w:t>
      </w:r>
      <w:r w:rsidRPr="00F570FB">
        <w:rPr>
          <w:rFonts w:ascii="Arial" w:eastAsia="Times New Roman" w:hAnsi="Arial" w:cs="Arial"/>
          <w:color w:val="222222"/>
          <w:sz w:val="21"/>
          <w:szCs w:val="21"/>
        </w:rPr>
        <w:t>:</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3B23">
        <w:rPr>
          <w:rFonts w:ascii="Courier New" w:eastAsia="Times New Roman" w:hAnsi="Courier New" w:cs="Courier New"/>
          <w:b/>
          <w:bCs/>
          <w:color w:val="008000"/>
          <w:sz w:val="20"/>
          <w:szCs w:val="20"/>
          <w:lang w:val="en-US"/>
        </w:rPr>
        <w:t>FROM</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3B23">
        <w:rPr>
          <w:rFonts w:ascii="Courier New" w:eastAsia="Times New Roman" w:hAnsi="Courier New" w:cs="Courier New"/>
          <w:color w:val="000000"/>
          <w:sz w:val="20"/>
          <w:szCs w:val="20"/>
          <w:lang w:val="en-US"/>
        </w:rPr>
        <w:t xml:space="preserve">  Table1,</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3B23">
        <w:rPr>
          <w:rFonts w:ascii="Courier New" w:eastAsia="Times New Roman" w:hAnsi="Courier New" w:cs="Courier New"/>
          <w:color w:val="000000"/>
          <w:sz w:val="20"/>
          <w:szCs w:val="20"/>
          <w:lang w:val="en-US"/>
        </w:rPr>
        <w:t xml:space="preserve">  Table2</w:t>
      </w:r>
    </w:p>
    <w:p w:rsidR="008371A3" w:rsidRDefault="008371A3" w:rsidP="00F570FB">
      <w:pPr>
        <w:shd w:val="clear" w:color="auto" w:fill="FFFFFF"/>
        <w:spacing w:before="120" w:after="120" w:line="240" w:lineRule="auto"/>
        <w:rPr>
          <w:rFonts w:ascii="Arial" w:eastAsia="Times New Roman" w:hAnsi="Arial" w:cs="Arial"/>
          <w:b/>
          <w:color w:val="222222"/>
          <w:sz w:val="28"/>
          <w:szCs w:val="21"/>
          <w:lang w:val="en-US"/>
        </w:rPr>
      </w:pPr>
    </w:p>
    <w:p w:rsidR="008371A3" w:rsidRPr="00283B23" w:rsidRDefault="008371A3" w:rsidP="00F570FB">
      <w:pPr>
        <w:shd w:val="clear" w:color="auto" w:fill="FFFFFF"/>
        <w:spacing w:before="120" w:after="120" w:line="240" w:lineRule="auto"/>
        <w:rPr>
          <w:rFonts w:ascii="Arial" w:eastAsia="Times New Roman" w:hAnsi="Arial" w:cs="Arial"/>
          <w:b/>
          <w:color w:val="222222"/>
          <w:sz w:val="28"/>
          <w:szCs w:val="21"/>
          <w:lang w:val="en-US"/>
        </w:rPr>
      </w:pPr>
      <w:r w:rsidRPr="008371A3">
        <w:rPr>
          <w:rFonts w:ascii="Arial" w:eastAsia="Times New Roman" w:hAnsi="Arial" w:cs="Arial"/>
          <w:b/>
          <w:color w:val="222222"/>
          <w:sz w:val="28"/>
          <w:szCs w:val="21"/>
        </w:rPr>
        <w:t>Виды</w:t>
      </w:r>
      <w:r w:rsidRPr="00283B23">
        <w:rPr>
          <w:rFonts w:ascii="Arial" w:eastAsia="Times New Roman" w:hAnsi="Arial" w:cs="Arial"/>
          <w:b/>
          <w:color w:val="222222"/>
          <w:sz w:val="28"/>
          <w:szCs w:val="21"/>
          <w:lang w:val="en-US"/>
        </w:rPr>
        <w:t xml:space="preserve"> </w:t>
      </w:r>
      <w:r w:rsidRPr="008371A3">
        <w:rPr>
          <w:rFonts w:ascii="Arial" w:eastAsia="Times New Roman" w:hAnsi="Arial" w:cs="Arial"/>
          <w:b/>
          <w:color w:val="222222"/>
          <w:sz w:val="28"/>
          <w:szCs w:val="21"/>
        </w:rPr>
        <w:t>оператора</w:t>
      </w:r>
      <w:r w:rsidRPr="00283B23">
        <w:rPr>
          <w:rFonts w:ascii="Arial" w:eastAsia="Times New Roman" w:hAnsi="Arial" w:cs="Arial"/>
          <w:b/>
          <w:color w:val="222222"/>
          <w:sz w:val="28"/>
          <w:szCs w:val="21"/>
          <w:lang w:val="en-US"/>
        </w:rPr>
        <w:t xml:space="preserve"> </w:t>
      </w:r>
      <w:r w:rsidRPr="008371A3">
        <w:rPr>
          <w:rFonts w:ascii="Arial" w:eastAsia="Times New Roman" w:hAnsi="Arial" w:cs="Arial"/>
          <w:b/>
          <w:color w:val="222222"/>
          <w:sz w:val="28"/>
          <w:szCs w:val="21"/>
          <w:lang w:val="en-US"/>
        </w:rPr>
        <w:t>JOIN</w:t>
      </w:r>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Для дальнейших пояснений будут использоваться следующие таблицы:</w:t>
      </w:r>
    </w:p>
    <w:p w:rsidR="00ED249D" w:rsidRDefault="00ED249D" w:rsidP="00F570FB">
      <w:pPr>
        <w:shd w:val="clear" w:color="auto" w:fill="FFFFFF"/>
        <w:spacing w:before="120" w:after="120" w:line="240" w:lineRule="auto"/>
        <w:rPr>
          <w:rFonts w:ascii="Arial" w:eastAsia="Times New Roman" w:hAnsi="Arial" w:cs="Arial"/>
          <w:b/>
          <w:bCs/>
          <w:color w:val="222222"/>
          <w:sz w:val="21"/>
          <w:szCs w:val="21"/>
        </w:rPr>
      </w:pPr>
      <w:r w:rsidRPr="00F570FB">
        <w:rPr>
          <w:rFonts w:ascii="Arial" w:eastAsia="Times New Roman" w:hAnsi="Arial" w:cs="Arial"/>
          <w:b/>
          <w:bCs/>
          <w:color w:val="222222"/>
          <w:sz w:val="21"/>
          <w:szCs w:val="21"/>
        </w:rPr>
        <w:t>City</w:t>
      </w:r>
      <w:r>
        <w:rPr>
          <w:rFonts w:ascii="Arial" w:eastAsia="Times New Roman" w:hAnsi="Arial" w:cs="Arial"/>
          <w:b/>
          <w:bCs/>
          <w:color w:val="222222"/>
          <w:sz w:val="21"/>
          <w:szCs w:val="21"/>
        </w:rPr>
        <w:t xml:space="preserve"> </w:t>
      </w:r>
      <w:r w:rsidRPr="00F570FB">
        <w:rPr>
          <w:rFonts w:ascii="Arial" w:eastAsia="Times New Roman" w:hAnsi="Arial" w:cs="Arial"/>
          <w:b/>
          <w:bCs/>
          <w:color w:val="222222"/>
          <w:sz w:val="21"/>
          <w:szCs w:val="21"/>
        </w:rPr>
        <w:t>(Города)</w:t>
      </w:r>
    </w:p>
    <w:tbl>
      <w:tblPr>
        <w:tblStyle w:val="-1"/>
        <w:tblW w:w="0" w:type="auto"/>
        <w:tblLook w:val="04A0" w:firstRow="1" w:lastRow="0" w:firstColumn="1" w:lastColumn="0" w:noHBand="0" w:noVBand="1"/>
      </w:tblPr>
      <w:tblGrid>
        <w:gridCol w:w="675"/>
        <w:gridCol w:w="2127"/>
      </w:tblGrid>
      <w:tr w:rsidR="00ED249D" w:rsidTr="00ED2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r w:rsidRPr="00EE6A08">
              <w:t>Id</w:t>
            </w:r>
          </w:p>
        </w:tc>
        <w:tc>
          <w:tcPr>
            <w:tcW w:w="2127" w:type="dxa"/>
            <w:tcBorders>
              <w:top w:val="single" w:sz="8" w:space="0" w:color="4F81BD" w:themeColor="accent1"/>
              <w:left w:val="single" w:sz="4" w:space="0" w:color="auto"/>
              <w:bottom w:val="single" w:sz="8" w:space="0" w:color="4F81BD" w:themeColor="accent1"/>
            </w:tcBorders>
          </w:tcPr>
          <w:p w:rsidR="00ED249D" w:rsidRPr="00EE6A08" w:rsidRDefault="00ED249D" w:rsidP="008371A3">
            <w:pPr>
              <w:cnfStyle w:val="100000000000" w:firstRow="1" w:lastRow="0" w:firstColumn="0" w:lastColumn="0" w:oddVBand="0" w:evenVBand="0" w:oddHBand="0" w:evenHBand="0" w:firstRowFirstColumn="0" w:firstRowLastColumn="0" w:lastRowFirstColumn="0" w:lastRowLastColumn="0"/>
            </w:pPr>
            <w:r w:rsidRPr="00EE6A08">
              <w:t>Name</w:t>
            </w:r>
          </w:p>
        </w:tc>
      </w:tr>
      <w:tr w:rsidR="00ED249D" w:rsidTr="00ED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r w:rsidRPr="00EE6A08">
              <w:t>1</w:t>
            </w:r>
          </w:p>
        </w:tc>
        <w:tc>
          <w:tcPr>
            <w:tcW w:w="2127" w:type="dxa"/>
            <w:tcBorders>
              <w:left w:val="single" w:sz="4" w:space="0" w:color="auto"/>
            </w:tcBorders>
          </w:tcPr>
          <w:p w:rsidR="00ED249D" w:rsidRPr="00EE6A08" w:rsidRDefault="00ED249D" w:rsidP="008371A3">
            <w:pPr>
              <w:cnfStyle w:val="000000100000" w:firstRow="0" w:lastRow="0" w:firstColumn="0" w:lastColumn="0" w:oddVBand="0" w:evenVBand="0" w:oddHBand="1" w:evenHBand="0" w:firstRowFirstColumn="0" w:firstRowLastColumn="0" w:lastRowFirstColumn="0" w:lastRowLastColumn="0"/>
            </w:pPr>
            <w:r w:rsidRPr="00EE6A08">
              <w:t>Москва</w:t>
            </w:r>
          </w:p>
        </w:tc>
      </w:tr>
      <w:tr w:rsidR="00ED249D" w:rsidTr="00ED249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r w:rsidRPr="00EE6A08">
              <w:t>2</w:t>
            </w:r>
          </w:p>
        </w:tc>
        <w:tc>
          <w:tcPr>
            <w:tcW w:w="2127" w:type="dxa"/>
            <w:tcBorders>
              <w:top w:val="single" w:sz="8" w:space="0" w:color="4F81BD" w:themeColor="accent1"/>
              <w:left w:val="single" w:sz="4" w:space="0" w:color="auto"/>
              <w:bottom w:val="single" w:sz="8" w:space="0" w:color="4F81BD" w:themeColor="accent1"/>
            </w:tcBorders>
          </w:tcPr>
          <w:p w:rsidR="00ED249D" w:rsidRPr="00EE6A08" w:rsidRDefault="00ED249D" w:rsidP="008371A3">
            <w:pPr>
              <w:cnfStyle w:val="000000000000" w:firstRow="0" w:lastRow="0" w:firstColumn="0" w:lastColumn="0" w:oddVBand="0" w:evenVBand="0" w:oddHBand="0" w:evenHBand="0" w:firstRowFirstColumn="0" w:firstRowLastColumn="0" w:lastRowFirstColumn="0" w:lastRowLastColumn="0"/>
            </w:pPr>
            <w:r w:rsidRPr="00EE6A08">
              <w:t>Санкт-Петербург</w:t>
            </w:r>
          </w:p>
        </w:tc>
      </w:tr>
      <w:tr w:rsidR="00ED249D" w:rsidTr="00ED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r w:rsidRPr="00EE6A08">
              <w:t>3</w:t>
            </w:r>
          </w:p>
        </w:tc>
        <w:tc>
          <w:tcPr>
            <w:tcW w:w="2127" w:type="dxa"/>
            <w:tcBorders>
              <w:left w:val="single" w:sz="4" w:space="0" w:color="auto"/>
            </w:tcBorders>
          </w:tcPr>
          <w:p w:rsidR="00ED249D" w:rsidRDefault="00ED249D" w:rsidP="008371A3">
            <w:pPr>
              <w:cnfStyle w:val="000000100000" w:firstRow="0" w:lastRow="0" w:firstColumn="0" w:lastColumn="0" w:oddVBand="0" w:evenVBand="0" w:oddHBand="1" w:evenHBand="0" w:firstRowFirstColumn="0" w:firstRowLastColumn="0" w:lastRowFirstColumn="0" w:lastRowLastColumn="0"/>
            </w:pPr>
            <w:r w:rsidRPr="00EE6A08">
              <w:t>Казань</w:t>
            </w:r>
          </w:p>
        </w:tc>
      </w:tr>
    </w:tbl>
    <w:p w:rsidR="00ED249D" w:rsidRDefault="00ED249D" w:rsidP="00F570FB">
      <w:pPr>
        <w:spacing w:after="0" w:line="240" w:lineRule="auto"/>
        <w:rPr>
          <w:rFonts w:ascii="Arial" w:eastAsia="Times New Roman" w:hAnsi="Arial" w:cs="Arial"/>
          <w:b/>
          <w:bCs/>
          <w:color w:val="222222"/>
          <w:sz w:val="21"/>
          <w:szCs w:val="21"/>
        </w:rPr>
      </w:pPr>
    </w:p>
    <w:p w:rsidR="00F570FB" w:rsidRDefault="00ED249D" w:rsidP="00F570FB">
      <w:pPr>
        <w:spacing w:after="0" w:line="240" w:lineRule="auto"/>
        <w:rPr>
          <w:rFonts w:ascii="Arial" w:eastAsia="Times New Roman" w:hAnsi="Arial" w:cs="Arial"/>
          <w:b/>
          <w:bCs/>
          <w:color w:val="222222"/>
          <w:sz w:val="21"/>
          <w:szCs w:val="21"/>
        </w:rPr>
      </w:pPr>
      <w:r w:rsidRPr="00F570FB">
        <w:rPr>
          <w:rFonts w:ascii="Arial" w:eastAsia="Times New Roman" w:hAnsi="Arial" w:cs="Arial"/>
          <w:b/>
          <w:bCs/>
          <w:color w:val="222222"/>
          <w:sz w:val="21"/>
          <w:szCs w:val="21"/>
        </w:rPr>
        <w:t>Person (Люди)</w:t>
      </w:r>
    </w:p>
    <w:tbl>
      <w:tblPr>
        <w:tblStyle w:val="-1"/>
        <w:tblW w:w="0" w:type="auto"/>
        <w:tblLook w:val="04A0" w:firstRow="1" w:lastRow="0" w:firstColumn="1" w:lastColumn="0" w:noHBand="0" w:noVBand="1"/>
      </w:tblPr>
      <w:tblGrid>
        <w:gridCol w:w="1111"/>
        <w:gridCol w:w="2127"/>
      </w:tblGrid>
      <w:tr w:rsidR="00ED249D" w:rsidRPr="00EE6A08"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Name</w:t>
            </w:r>
          </w:p>
        </w:tc>
        <w:tc>
          <w:tcPr>
            <w:tcW w:w="2127" w:type="dxa"/>
            <w:tcBorders>
              <w:top w:val="single" w:sz="8" w:space="0" w:color="4F81BD" w:themeColor="accent1"/>
              <w:left w:val="single" w:sz="4" w:space="0" w:color="auto"/>
              <w:bottom w:val="single" w:sz="8" w:space="0" w:color="4F81BD" w:themeColor="accent1"/>
            </w:tcBorders>
          </w:tcPr>
          <w:p w:rsidR="00ED249D" w:rsidRPr="005E4C82" w:rsidRDefault="00ED249D" w:rsidP="008371A3">
            <w:pPr>
              <w:cnfStyle w:val="100000000000" w:firstRow="1" w:lastRow="0" w:firstColumn="0" w:lastColumn="0" w:oddVBand="0" w:evenVBand="0" w:oddHBand="0" w:evenHBand="0" w:firstRowFirstColumn="0" w:firstRowLastColumn="0" w:lastRowFirstColumn="0" w:lastRowLastColumn="0"/>
            </w:pPr>
            <w:r w:rsidRPr="005E4C82">
              <w:t>CityId</w:t>
            </w:r>
          </w:p>
        </w:tc>
      </w:tr>
      <w:tr w:rsidR="00ED249D" w:rsidRPr="00EE6A08"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Андрей</w:t>
            </w:r>
          </w:p>
        </w:tc>
        <w:tc>
          <w:tcPr>
            <w:tcW w:w="2127" w:type="dxa"/>
            <w:tcBorders>
              <w:left w:val="single" w:sz="4" w:space="0" w:color="auto"/>
            </w:tcBorders>
          </w:tcPr>
          <w:p w:rsidR="00ED249D" w:rsidRPr="005E4C82" w:rsidRDefault="00ED249D" w:rsidP="008371A3">
            <w:pPr>
              <w:cnfStyle w:val="000000100000" w:firstRow="0" w:lastRow="0" w:firstColumn="0" w:lastColumn="0" w:oddVBand="0" w:evenVBand="0" w:oddHBand="1" w:evenHBand="0" w:firstRowFirstColumn="0" w:firstRowLastColumn="0" w:lastRowFirstColumn="0" w:lastRowLastColumn="0"/>
            </w:pPr>
            <w:r w:rsidRPr="005E4C82">
              <w:t>1</w:t>
            </w:r>
          </w:p>
        </w:tc>
      </w:tr>
      <w:tr w:rsidR="00ED249D" w:rsidRPr="00EE6A08"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Леонид</w:t>
            </w:r>
          </w:p>
        </w:tc>
        <w:tc>
          <w:tcPr>
            <w:tcW w:w="2127" w:type="dxa"/>
            <w:tcBorders>
              <w:top w:val="single" w:sz="8" w:space="0" w:color="4F81BD" w:themeColor="accent1"/>
              <w:left w:val="single" w:sz="4" w:space="0" w:color="auto"/>
              <w:bottom w:val="single" w:sz="8" w:space="0" w:color="4F81BD" w:themeColor="accent1"/>
            </w:tcBorders>
          </w:tcPr>
          <w:p w:rsidR="00ED249D" w:rsidRPr="005E4C82" w:rsidRDefault="00ED249D" w:rsidP="008371A3">
            <w:pPr>
              <w:cnfStyle w:val="000000000000" w:firstRow="0" w:lastRow="0" w:firstColumn="0" w:lastColumn="0" w:oddVBand="0" w:evenVBand="0" w:oddHBand="0" w:evenHBand="0" w:firstRowFirstColumn="0" w:firstRowLastColumn="0" w:lastRowFirstColumn="0" w:lastRowLastColumn="0"/>
            </w:pPr>
            <w:r w:rsidRPr="005E4C82">
              <w:t>2</w:t>
            </w:r>
          </w:p>
        </w:tc>
      </w:tr>
      <w:tr w:rsidR="00ED249D"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Сергей</w:t>
            </w:r>
          </w:p>
        </w:tc>
        <w:tc>
          <w:tcPr>
            <w:tcW w:w="2127" w:type="dxa"/>
            <w:tcBorders>
              <w:left w:val="single" w:sz="4" w:space="0" w:color="auto"/>
            </w:tcBorders>
          </w:tcPr>
          <w:p w:rsidR="00ED249D" w:rsidRPr="005E4C82" w:rsidRDefault="00ED249D" w:rsidP="008371A3">
            <w:pPr>
              <w:cnfStyle w:val="000000100000" w:firstRow="0" w:lastRow="0" w:firstColumn="0" w:lastColumn="0" w:oddVBand="0" w:evenVBand="0" w:oddHBand="1" w:evenHBand="0" w:firstRowFirstColumn="0" w:firstRowLastColumn="0" w:lastRowFirstColumn="0" w:lastRowLastColumn="0"/>
            </w:pPr>
            <w:r w:rsidRPr="005E4C82">
              <w:t>1</w:t>
            </w:r>
          </w:p>
        </w:tc>
      </w:tr>
      <w:tr w:rsidR="00ED249D"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Григорий</w:t>
            </w:r>
          </w:p>
        </w:tc>
        <w:tc>
          <w:tcPr>
            <w:tcW w:w="2127" w:type="dxa"/>
            <w:tcBorders>
              <w:left w:val="single" w:sz="4" w:space="0" w:color="auto"/>
            </w:tcBorders>
          </w:tcPr>
          <w:p w:rsidR="00ED249D" w:rsidRDefault="00ED249D" w:rsidP="008371A3">
            <w:pPr>
              <w:cnfStyle w:val="000000000000" w:firstRow="0" w:lastRow="0" w:firstColumn="0" w:lastColumn="0" w:oddVBand="0" w:evenVBand="0" w:oddHBand="0" w:evenHBand="0" w:firstRowFirstColumn="0" w:firstRowLastColumn="0" w:lastRowFirstColumn="0" w:lastRowLastColumn="0"/>
            </w:pPr>
            <w:r w:rsidRPr="005E4C82">
              <w:t>4</w:t>
            </w:r>
          </w:p>
        </w:tc>
      </w:tr>
    </w:tbl>
    <w:p w:rsidR="008371A3" w:rsidRDefault="008371A3" w:rsidP="00F570FB">
      <w:pPr>
        <w:shd w:val="clear" w:color="auto" w:fill="FFFFFF"/>
        <w:spacing w:before="72" w:after="0" w:line="240" w:lineRule="auto"/>
        <w:outlineLvl w:val="2"/>
        <w:rPr>
          <w:rFonts w:ascii="Arial" w:eastAsia="Times New Roman" w:hAnsi="Arial" w:cs="Arial"/>
          <w:b/>
          <w:bCs/>
          <w:color w:val="000000"/>
          <w:sz w:val="28"/>
          <w:szCs w:val="29"/>
          <w:lang w:val="en-US"/>
        </w:rPr>
      </w:pPr>
    </w:p>
    <w:p w:rsidR="00F570FB" w:rsidRPr="008371A3" w:rsidRDefault="00F570FB" w:rsidP="00F570FB">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INNER JOIN</w:t>
      </w:r>
    </w:p>
    <w:p w:rsidR="00F570FB" w:rsidRPr="00216ED0" w:rsidRDefault="00F570FB" w:rsidP="00425A6F">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425A6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внутреннего соединения</w:t>
      </w:r>
      <w:r w:rsidR="00425A6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 JOIN</w:t>
      </w:r>
      <w:r w:rsidR="00425A6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 xml:space="preserve">соединяет две таблицы. Порядок таблиц для оператора неважен, поскольку оператор </w:t>
      </w:r>
      <w:r w:rsidRPr="00216ED0">
        <w:rPr>
          <w:rFonts w:ascii="Arial" w:eastAsia="Times New Roman" w:hAnsi="Arial" w:cs="Arial"/>
          <w:sz w:val="21"/>
          <w:szCs w:val="21"/>
        </w:rPr>
        <w:t>является</w:t>
      </w:r>
      <w:r w:rsidR="00425A6F" w:rsidRPr="00216ED0">
        <w:rPr>
          <w:rFonts w:ascii="Arial" w:eastAsia="Times New Roman" w:hAnsi="Arial" w:cs="Arial"/>
          <w:sz w:val="21"/>
          <w:szCs w:val="21"/>
        </w:rPr>
        <w:t xml:space="preserve"> </w:t>
      </w:r>
      <w:r w:rsidRPr="00216ED0">
        <w:rPr>
          <w:rFonts w:ascii="Arial" w:eastAsia="Times New Roman" w:hAnsi="Arial" w:cs="Arial"/>
          <w:sz w:val="21"/>
          <w:szCs w:val="21"/>
        </w:rPr>
        <w:t>коммутативным.</w:t>
      </w:r>
    </w:p>
    <w:p w:rsidR="00F570FB" w:rsidRPr="00216ED0" w:rsidRDefault="00F570FB" w:rsidP="00425A6F">
      <w:pPr>
        <w:shd w:val="clear" w:color="auto" w:fill="FFFFFF"/>
        <w:spacing w:before="120" w:after="120" w:line="240" w:lineRule="auto"/>
        <w:jc w:val="both"/>
        <w:rPr>
          <w:rFonts w:ascii="Arial" w:eastAsia="Times New Roman" w:hAnsi="Arial" w:cs="Arial"/>
          <w:sz w:val="21"/>
          <w:szCs w:val="21"/>
        </w:rPr>
      </w:pPr>
      <w:r w:rsidRPr="00216ED0">
        <w:rPr>
          <w:rFonts w:ascii="Arial" w:eastAsia="Times New Roman" w:hAnsi="Arial" w:cs="Arial"/>
          <w:i/>
          <w:iCs/>
          <w:sz w:val="21"/>
          <w:szCs w:val="21"/>
        </w:rPr>
        <w:t>Заголовок</w:t>
      </w:r>
      <w:r w:rsidR="00425A6F" w:rsidRPr="00216ED0">
        <w:rPr>
          <w:rFonts w:ascii="Arial" w:eastAsia="Times New Roman" w:hAnsi="Arial" w:cs="Arial"/>
          <w:sz w:val="21"/>
          <w:szCs w:val="21"/>
        </w:rPr>
        <w:t xml:space="preserve"> </w:t>
      </w:r>
      <w:r w:rsidRPr="00216ED0">
        <w:rPr>
          <w:rFonts w:ascii="Arial" w:eastAsia="Times New Roman" w:hAnsi="Arial" w:cs="Arial"/>
          <w:sz w:val="21"/>
          <w:szCs w:val="21"/>
        </w:rPr>
        <w:t>таблицы-результата является объединением (конкатенацией) заголовков соединяемых таблиц.</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sidR="005120DF" w:rsidRPr="005120D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Каждая строка одной таблицы сопоставляется с каждой строкой второй таблицы, после чего для полученной «соединённой» строки проверяется условие соединения (вычисляется предикат соединения). Если условие истинно, в таблицу-результат добавляется соответствующая «соединённая» строка.</w:t>
      </w:r>
    </w:p>
    <w:p w:rsidR="00F570FB" w:rsidRPr="00216ED0" w:rsidRDefault="00F570FB" w:rsidP="00425A6F">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 xml:space="preserve">Описанный алгоритм действий является строго логическим, то есть он лишь объясняет результат, который должен получиться при выполнении операции, но не предписывает, чтобы конкретная СУБД выполняла соединение именно указанным образом. Существует несколько способов реализации операции соединения, например, соединение вложенными циклами </w:t>
      </w:r>
      <w:r w:rsidRPr="00216ED0">
        <w:rPr>
          <w:rFonts w:ascii="Arial" w:eastAsia="Times New Roman" w:hAnsi="Arial" w:cs="Arial"/>
          <w:sz w:val="21"/>
          <w:szCs w:val="21"/>
        </w:rPr>
        <w:lastRenderedPageBreak/>
        <w:t>(</w:t>
      </w:r>
      <w:hyperlink r:id="rId9" w:tooltip="Английский язык" w:history="1">
        <w:r w:rsidRPr="00216ED0">
          <w:rPr>
            <w:rFonts w:ascii="Arial" w:eastAsia="Times New Roman" w:hAnsi="Arial" w:cs="Arial"/>
            <w:sz w:val="21"/>
            <w:szCs w:val="21"/>
          </w:rPr>
          <w:t>англ.</w:t>
        </w:r>
      </w:hyperlink>
      <w:r w:rsidR="00425A6F"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inner</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loops</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соединение</w:t>
      </w:r>
      <w:r w:rsidR="00425A6F" w:rsidRPr="00216ED0">
        <w:rPr>
          <w:rFonts w:ascii="Arial" w:eastAsia="Times New Roman" w:hAnsi="Arial" w:cs="Arial"/>
          <w:sz w:val="21"/>
          <w:szCs w:val="21"/>
        </w:rPr>
        <w:t xml:space="preserve"> </w:t>
      </w:r>
      <w:hyperlink r:id="rId10" w:tooltip="Хеширование" w:history="1">
        <w:r w:rsidRPr="00216ED0">
          <w:rPr>
            <w:rFonts w:ascii="Arial" w:eastAsia="Times New Roman" w:hAnsi="Arial" w:cs="Arial"/>
            <w:sz w:val="21"/>
            <w:szCs w:val="21"/>
          </w:rPr>
          <w:t>хешированием</w:t>
        </w:r>
      </w:hyperlink>
      <w:r w:rsidR="00425A6F" w:rsidRPr="00216ED0">
        <w:rPr>
          <w:rFonts w:ascii="Arial" w:eastAsia="Times New Roman" w:hAnsi="Arial" w:cs="Arial"/>
          <w:sz w:val="21"/>
          <w:szCs w:val="21"/>
        </w:rPr>
        <w:t xml:space="preserve"> </w:t>
      </w:r>
      <w:r w:rsidRPr="00216ED0">
        <w:rPr>
          <w:rFonts w:ascii="Arial" w:eastAsia="Times New Roman" w:hAnsi="Arial" w:cs="Arial"/>
          <w:sz w:val="21"/>
          <w:szCs w:val="21"/>
        </w:rPr>
        <w:t>(</w:t>
      </w:r>
      <w:hyperlink r:id="rId11" w:tooltip="Английский язык" w:history="1">
        <w:r w:rsidRPr="00216ED0">
          <w:rPr>
            <w:rFonts w:ascii="Arial" w:eastAsia="Times New Roman" w:hAnsi="Arial" w:cs="Arial"/>
            <w:sz w:val="21"/>
            <w:szCs w:val="21"/>
          </w:rPr>
          <w:t>англ.</w:t>
        </w:r>
      </w:hyperlink>
      <w:r w:rsidR="00425A6F"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hash</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соединение слиянием (</w:t>
      </w:r>
      <w:hyperlink r:id="rId12" w:tooltip="Английский язык" w:history="1">
        <w:r w:rsidRPr="00216ED0">
          <w:rPr>
            <w:rFonts w:ascii="Arial" w:eastAsia="Times New Roman" w:hAnsi="Arial" w:cs="Arial"/>
            <w:sz w:val="21"/>
            <w:szCs w:val="21"/>
          </w:rPr>
          <w:t>англ.</w:t>
        </w:r>
      </w:hyperlink>
      <w:r w:rsidR="00425A6F"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merge</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Единственное требование состоит в том, чтобы любая реализация логически давала такой же результат, как при применении описанного алгоритма.</w:t>
      </w:r>
    </w:p>
    <w:p w:rsidR="00216ED0" w:rsidRPr="00216ED0" w:rsidRDefault="00216ED0" w:rsidP="00425A6F">
      <w:pPr>
        <w:shd w:val="clear" w:color="auto" w:fill="FFFFFF"/>
        <w:spacing w:before="120" w:after="120" w:line="240" w:lineRule="auto"/>
        <w:jc w:val="both"/>
        <w:rPr>
          <w:rFonts w:ascii="Arial" w:eastAsia="Times New Roman" w:hAnsi="Arial" w:cs="Arial"/>
          <w:color w:val="222222"/>
          <w:sz w:val="21"/>
          <w:szCs w:val="21"/>
        </w:rPr>
      </w:pPr>
      <w:r>
        <w:rPr>
          <w:rFonts w:ascii="Arial" w:eastAsia="Times New Roman" w:hAnsi="Arial" w:cs="Arial"/>
          <w:sz w:val="21"/>
          <w:szCs w:val="21"/>
        </w:rPr>
        <w:t xml:space="preserve">В рамках работы в </w:t>
      </w:r>
      <w:r>
        <w:rPr>
          <w:rFonts w:ascii="Arial" w:eastAsia="Times New Roman" w:hAnsi="Arial" w:cs="Arial"/>
          <w:sz w:val="21"/>
          <w:szCs w:val="21"/>
          <w:lang w:val="en-US"/>
        </w:rPr>
        <w:t>SQLDeveloper</w:t>
      </w:r>
      <w:r w:rsidRPr="00216ED0">
        <w:rPr>
          <w:rFonts w:ascii="Arial" w:eastAsia="Times New Roman" w:hAnsi="Arial" w:cs="Arial"/>
          <w:sz w:val="21"/>
          <w:szCs w:val="21"/>
        </w:rPr>
        <w:t xml:space="preserve"> </w:t>
      </w:r>
      <w:r>
        <w:rPr>
          <w:rFonts w:ascii="Arial" w:eastAsia="Times New Roman" w:hAnsi="Arial" w:cs="Arial"/>
          <w:sz w:val="21"/>
          <w:szCs w:val="21"/>
        </w:rPr>
        <w:t xml:space="preserve">указывать слово </w:t>
      </w:r>
      <w:r w:rsidRPr="00F570FB">
        <w:rPr>
          <w:rFonts w:ascii="Courier New" w:eastAsia="Times New Roman" w:hAnsi="Courier New" w:cs="Courier New"/>
          <w:color w:val="000000"/>
          <w:sz w:val="20"/>
          <w:szCs w:val="20"/>
          <w:bdr w:val="single" w:sz="6" w:space="1" w:color="EAECF0" w:frame="1"/>
          <w:shd w:val="clear" w:color="auto" w:fill="F8F9FA"/>
        </w:rPr>
        <w:t>INNER</w:t>
      </w:r>
      <w:r w:rsidRPr="00216ED0">
        <w:rPr>
          <w:rFonts w:ascii="Arial" w:eastAsia="Times New Roman" w:hAnsi="Arial" w:cs="Arial"/>
          <w:sz w:val="21"/>
          <w:szCs w:val="21"/>
        </w:rPr>
        <w:t xml:space="preserve"> </w:t>
      </w:r>
      <w:r>
        <w:rPr>
          <w:rFonts w:ascii="Arial" w:eastAsia="Times New Roman" w:hAnsi="Arial" w:cs="Arial"/>
          <w:sz w:val="21"/>
          <w:szCs w:val="21"/>
        </w:rPr>
        <w:t>необязательно.</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00216ED0">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rsidR="00216ED0"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b/>
          <w:bCs/>
          <w:color w:val="008000"/>
          <w:sz w:val="20"/>
          <w:szCs w:val="20"/>
          <w:lang w:val="en-US"/>
        </w:rPr>
        <w:t xml:space="preserve">INNER </w:t>
      </w:r>
      <w:r w:rsidR="00F570FB" w:rsidRPr="00F570FB">
        <w:rPr>
          <w:rFonts w:ascii="Courier New" w:eastAsia="Times New Roman" w:hAnsi="Courier New" w:cs="Courier New"/>
          <w:b/>
          <w:bCs/>
          <w:color w:val="008000"/>
          <w:sz w:val="20"/>
          <w:szCs w:val="20"/>
          <w:lang w:val="en-US"/>
        </w:rPr>
        <w:t>JOIN</w:t>
      </w:r>
      <w:r w:rsidR="00216ED0">
        <w:rPr>
          <w:rFonts w:ascii="Courier New" w:eastAsia="Times New Roman" w:hAnsi="Courier New" w:cs="Courier New"/>
          <w:color w:val="000000"/>
          <w:sz w:val="20"/>
          <w:szCs w:val="20"/>
          <w:lang w:val="en-US"/>
        </w:rPr>
        <w:t xml:space="preserve"> City </w:t>
      </w:r>
      <w:r w:rsidR="00F570FB" w:rsidRPr="00F570FB">
        <w:rPr>
          <w:rFonts w:ascii="Courier New" w:eastAsia="Times New Roman" w:hAnsi="Courier New" w:cs="Courier New"/>
          <w:b/>
          <w:bCs/>
          <w:color w:val="008000"/>
          <w:sz w:val="20"/>
          <w:szCs w:val="20"/>
          <w:lang w:val="en-US"/>
        </w:rPr>
        <w:t>ON</w:t>
      </w:r>
      <w:r w:rsidR="00F570FB" w:rsidRPr="00F570FB">
        <w:rPr>
          <w:rFonts w:ascii="Courier New" w:eastAsia="Times New Roman" w:hAnsi="Courier New" w:cs="Courier New"/>
          <w:color w:val="000000"/>
          <w:sz w:val="20"/>
          <w:szCs w:val="20"/>
          <w:lang w:val="en-US"/>
        </w:rPr>
        <w:t xml:space="preserve"> Person.CityId </w:t>
      </w:r>
      <w:r w:rsidR="00F570FB" w:rsidRPr="00F570FB">
        <w:rPr>
          <w:rFonts w:ascii="Courier New" w:eastAsia="Times New Roman" w:hAnsi="Courier New" w:cs="Courier New"/>
          <w:color w:val="666666"/>
          <w:sz w:val="20"/>
          <w:szCs w:val="20"/>
          <w:lang w:val="en-US"/>
        </w:rPr>
        <w:t>=</w:t>
      </w:r>
      <w:r w:rsidR="00F570FB" w:rsidRPr="00F570FB">
        <w:rPr>
          <w:rFonts w:ascii="Courier New" w:eastAsia="Times New Roman" w:hAnsi="Courier New" w:cs="Courier New"/>
          <w:color w:val="000000"/>
          <w:sz w:val="20"/>
          <w:szCs w:val="20"/>
          <w:lang w:val="en-US"/>
        </w:rPr>
        <w:t xml:space="preserve"> City.Id</w:t>
      </w:r>
    </w:p>
    <w:p w:rsidR="00216ED0" w:rsidRDefault="00216ED0"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243F" w:rsidRPr="00283B23"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rsidR="00CC243F" w:rsidRPr="00283B23"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rsidR="00CC243F" w:rsidRPr="002E7F85"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JOIN</w:t>
      </w:r>
      <w:r>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w:t>
      </w:r>
    </w:p>
    <w:p w:rsidR="00F570FB" w:rsidRDefault="00F570FB" w:rsidP="00F570FB">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Результат</w:t>
      </w:r>
      <w:r w:rsidRPr="00F570FB">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216ED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Person.Name</w:t>
            </w:r>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r w:rsidRPr="007361B0">
              <w:t>Person.CityId</w:t>
            </w:r>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r w:rsidRPr="007361B0">
              <w:t>City.Id</w:t>
            </w:r>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r w:rsidRPr="007361B0">
              <w:t>City.Name</w:t>
            </w:r>
          </w:p>
        </w:tc>
      </w:tr>
      <w:tr w:rsidR="00216ED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Андрей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r w:rsidR="00216ED0"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Леонид</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Санкт-Петербург</w:t>
            </w:r>
          </w:p>
        </w:tc>
      </w:tr>
      <w:tr w:rsidR="00216ED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Сергей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bl>
    <w:p w:rsidR="008371A3" w:rsidRDefault="008371A3" w:rsidP="00F570FB">
      <w:pPr>
        <w:shd w:val="clear" w:color="auto" w:fill="FFFFFF"/>
        <w:spacing w:before="72" w:after="0" w:line="240" w:lineRule="auto"/>
        <w:outlineLvl w:val="2"/>
        <w:rPr>
          <w:rFonts w:ascii="Arial" w:eastAsia="Times New Roman" w:hAnsi="Arial" w:cs="Arial"/>
          <w:b/>
          <w:bCs/>
          <w:color w:val="000000"/>
          <w:sz w:val="29"/>
          <w:szCs w:val="29"/>
          <w:lang w:val="en-US"/>
        </w:rPr>
      </w:pPr>
    </w:p>
    <w:p w:rsidR="00F570FB" w:rsidRPr="008371A3" w:rsidRDefault="00F570FB" w:rsidP="00F570FB">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OUTER JOIN</w:t>
      </w:r>
    </w:p>
    <w:p w:rsidR="00F570FB" w:rsidRPr="00F570FB" w:rsidRDefault="00F570FB" w:rsidP="00216ED0">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Соединение двух таблиц, в результат которого обязательно входят все строки либо одной, либо обеих таблиц.</w:t>
      </w:r>
    </w:p>
    <w:p w:rsidR="00F570FB" w:rsidRPr="00F570FB" w:rsidRDefault="00F570FB" w:rsidP="00F570FB">
      <w:pPr>
        <w:shd w:val="clear" w:color="auto" w:fill="FFFFFF"/>
        <w:spacing w:before="72" w:after="0" w:line="240" w:lineRule="auto"/>
        <w:outlineLvl w:val="3"/>
        <w:rPr>
          <w:rFonts w:ascii="Arial" w:eastAsia="Times New Roman" w:hAnsi="Arial" w:cs="Arial"/>
          <w:b/>
          <w:bCs/>
          <w:color w:val="000000"/>
          <w:sz w:val="21"/>
          <w:szCs w:val="21"/>
        </w:rPr>
      </w:pPr>
      <w:r w:rsidRPr="00F570FB">
        <w:rPr>
          <w:rFonts w:ascii="Arial" w:eastAsia="Times New Roman" w:hAnsi="Arial" w:cs="Arial"/>
          <w:b/>
          <w:bCs/>
          <w:color w:val="000000"/>
          <w:sz w:val="21"/>
          <w:szCs w:val="21"/>
        </w:rPr>
        <w:t>LEFT OUTER JOIN</w:t>
      </w:r>
    </w:p>
    <w:p w:rsidR="00F570FB" w:rsidRPr="00216ED0" w:rsidRDefault="00F570FB" w:rsidP="00216ED0">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216ED0">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левого внешнего соединения</w:t>
      </w:r>
      <w:r w:rsidR="00216ED0">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LEFT OUTER JOIN</w:t>
      </w:r>
      <w:r w:rsidR="00216ED0">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важен, поскольку оператор не является</w:t>
      </w:r>
      <w:r w:rsidR="00216ED0">
        <w:rPr>
          <w:rFonts w:ascii="Arial" w:eastAsia="Times New Roman" w:hAnsi="Arial" w:cs="Arial"/>
          <w:color w:val="222222"/>
          <w:sz w:val="21"/>
          <w:szCs w:val="21"/>
        </w:rPr>
        <w:t xml:space="preserve"> </w:t>
      </w:r>
      <w:r w:rsidRPr="00216ED0">
        <w:rPr>
          <w:rFonts w:ascii="Arial" w:eastAsia="Times New Roman" w:hAnsi="Arial" w:cs="Arial"/>
          <w:sz w:val="21"/>
          <w:szCs w:val="21"/>
        </w:rPr>
        <w:t>коммутативным.</w:t>
      </w:r>
    </w:p>
    <w:p w:rsidR="00F570FB" w:rsidRPr="00F570FB" w:rsidRDefault="00F570FB" w:rsidP="00216ED0">
      <w:pPr>
        <w:shd w:val="clear" w:color="auto" w:fill="FFFFFF"/>
        <w:spacing w:before="120" w:after="120" w:line="240" w:lineRule="auto"/>
        <w:jc w:val="both"/>
        <w:rPr>
          <w:rFonts w:ascii="Arial" w:eastAsia="Times New Roman" w:hAnsi="Arial" w:cs="Arial"/>
          <w:color w:val="222222"/>
          <w:sz w:val="21"/>
          <w:szCs w:val="21"/>
        </w:rPr>
      </w:pPr>
      <w:r w:rsidRPr="00216ED0">
        <w:rPr>
          <w:rFonts w:ascii="Arial" w:eastAsia="Times New Roman" w:hAnsi="Arial" w:cs="Arial"/>
          <w:i/>
          <w:iCs/>
          <w:sz w:val="21"/>
          <w:szCs w:val="21"/>
        </w:rPr>
        <w:t>Заголовок</w:t>
      </w:r>
      <w:r w:rsidR="00216ED0" w:rsidRPr="00216ED0">
        <w:rPr>
          <w:rFonts w:ascii="Arial" w:eastAsia="Times New Roman" w:hAnsi="Arial" w:cs="Arial"/>
          <w:sz w:val="21"/>
          <w:szCs w:val="21"/>
        </w:rPr>
        <w:t xml:space="preserve"> </w:t>
      </w:r>
      <w:r w:rsidRPr="00216ED0">
        <w:rPr>
          <w:rFonts w:ascii="Arial" w:eastAsia="Times New Roman" w:hAnsi="Arial" w:cs="Arial"/>
          <w:sz w:val="21"/>
          <w:szCs w:val="21"/>
        </w:rPr>
        <w:t xml:space="preserve">таблицы-результата является объединением (конкатенацией) </w:t>
      </w:r>
      <w:r w:rsidRPr="00F570FB">
        <w:rPr>
          <w:rFonts w:ascii="Arial" w:eastAsia="Times New Roman" w:hAnsi="Arial" w:cs="Arial"/>
          <w:color w:val="222222"/>
          <w:sz w:val="21"/>
          <w:szCs w:val="21"/>
        </w:rPr>
        <w:t>заголовков соединяемых таблиц.</w:t>
      </w:r>
    </w:p>
    <w:p w:rsidR="00F570FB" w:rsidRPr="00F570FB" w:rsidRDefault="00F570FB" w:rsidP="00216ED0">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sidR="00216ED0">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левой и правой таблиц по предикату (условию)</w:t>
      </w:r>
      <w:r w:rsidR="00216ED0">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Pr="00F570FB" w:rsidRDefault="00F570FB" w:rsidP="00216ED0">
      <w:pPr>
        <w:numPr>
          <w:ilvl w:val="0"/>
          <w:numId w:val="6"/>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левой и правой таблиц по предикату</w:t>
      </w:r>
      <w:r w:rsidR="00216ED0">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Default="00F570FB" w:rsidP="00216ED0">
      <w:pPr>
        <w:numPr>
          <w:ilvl w:val="0"/>
          <w:numId w:val="6"/>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Затем в результат добавляются те строки левой таблицы, которые не вошли во внутреннее соединение на шаге 1. Для таких строк столбцы, соответствующие правой таблице, заполняются значениями</w:t>
      </w:r>
      <w:r w:rsidR="00216ED0">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216ED0" w:rsidRPr="00F570FB" w:rsidRDefault="00216ED0" w:rsidP="00216ED0">
      <w:pPr>
        <w:shd w:val="clear" w:color="auto" w:fill="FFFFFF"/>
        <w:spacing w:before="120" w:after="120" w:line="240" w:lineRule="auto"/>
        <w:jc w:val="both"/>
        <w:rPr>
          <w:rFonts w:ascii="Arial" w:eastAsia="Times New Roman" w:hAnsi="Arial" w:cs="Arial"/>
          <w:color w:val="222222"/>
          <w:sz w:val="21"/>
          <w:szCs w:val="21"/>
        </w:rPr>
      </w:pPr>
      <w:r w:rsidRPr="00216ED0">
        <w:rPr>
          <w:rFonts w:ascii="Arial" w:eastAsia="Times New Roman" w:hAnsi="Arial" w:cs="Arial"/>
          <w:sz w:val="21"/>
          <w:szCs w:val="21"/>
        </w:rPr>
        <w:t xml:space="preserve">В рамках работы в </w:t>
      </w:r>
      <w:r w:rsidRPr="00216ED0">
        <w:rPr>
          <w:rFonts w:ascii="Arial" w:eastAsia="Times New Roman" w:hAnsi="Arial" w:cs="Arial"/>
          <w:sz w:val="21"/>
          <w:szCs w:val="21"/>
          <w:lang w:val="en-US"/>
        </w:rPr>
        <w:t>SQLDeveloper</w:t>
      </w:r>
      <w:r w:rsidRPr="00216ED0">
        <w:rPr>
          <w:rFonts w:ascii="Arial" w:eastAsia="Times New Roman" w:hAnsi="Arial" w:cs="Arial"/>
          <w:sz w:val="21"/>
          <w:szCs w:val="21"/>
        </w:rPr>
        <w:t xml:space="preserve"> указывать слово </w:t>
      </w:r>
      <w:r w:rsidRPr="00F570FB">
        <w:rPr>
          <w:rFonts w:ascii="Courier New" w:eastAsia="Times New Roman" w:hAnsi="Courier New" w:cs="Courier New"/>
          <w:color w:val="000000"/>
          <w:sz w:val="20"/>
          <w:szCs w:val="20"/>
          <w:bdr w:val="single" w:sz="6" w:space="1" w:color="EAECF0" w:frame="1"/>
          <w:shd w:val="clear" w:color="auto" w:fill="F8F9FA"/>
        </w:rPr>
        <w:t>OUTER</w:t>
      </w:r>
      <w:r w:rsidRPr="00216ED0">
        <w:rPr>
          <w:rFonts w:ascii="Arial" w:eastAsia="Times New Roman" w:hAnsi="Arial" w:cs="Arial"/>
          <w:sz w:val="21"/>
          <w:szCs w:val="21"/>
        </w:rPr>
        <w:t xml:space="preserve"> необязательно.</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LEFT</w:t>
      </w:r>
      <w:r w:rsidR="00CC243F" w:rsidRPr="00283B23">
        <w:rPr>
          <w:rFonts w:ascii="Courier New" w:eastAsia="Times New Roman" w:hAnsi="Courier New" w:cs="Courier New"/>
          <w:b/>
          <w:bCs/>
          <w:color w:val="008000"/>
          <w:sz w:val="20"/>
          <w:szCs w:val="20"/>
          <w:lang w:val="en-US"/>
        </w:rPr>
        <w:t xml:space="preserve"> 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w:t>
      </w:r>
    </w:p>
    <w:p w:rsidR="00CC243F" w:rsidRPr="00283B23"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243F" w:rsidRP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CC243F" w:rsidRPr="002E7F85"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LEFT</w:t>
      </w:r>
      <w:r w:rsidRPr="00CC243F">
        <w:rPr>
          <w:rFonts w:ascii="Courier New" w:eastAsia="Times New Roman" w:hAnsi="Courier New" w:cs="Courier New"/>
          <w:b/>
          <w:bCs/>
          <w:color w:val="008000"/>
          <w:sz w:val="20"/>
          <w:szCs w:val="20"/>
          <w:lang w:val="en-US"/>
        </w:rPr>
        <w:t xml:space="preserve"> </w:t>
      </w:r>
      <w:r w:rsidRPr="00F570FB">
        <w:rPr>
          <w:rFonts w:ascii="Courier New" w:eastAsia="Times New Roman" w:hAnsi="Courier New" w:cs="Courier New"/>
          <w:b/>
          <w:bCs/>
          <w:color w:val="008000"/>
          <w:sz w:val="20"/>
          <w:szCs w:val="20"/>
          <w:lang w:val="en-US"/>
        </w:rPr>
        <w:t>JOIN</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Default="00F570FB" w:rsidP="00F570FB">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lastRenderedPageBreak/>
        <w:t>Результат</w:t>
      </w:r>
      <w:r w:rsidRPr="00CC243F">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216ED0" w:rsidRPr="007361B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Person.Name</w:t>
            </w:r>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r w:rsidRPr="007361B0">
              <w:t>Person.CityId</w:t>
            </w:r>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r w:rsidRPr="007361B0">
              <w:t>City.Id</w:t>
            </w:r>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r w:rsidRPr="007361B0">
              <w:t>City.Name</w:t>
            </w:r>
          </w:p>
        </w:tc>
      </w:tr>
      <w:tr w:rsidR="00216ED0" w:rsidRPr="007361B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Андрей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r w:rsidR="00216ED0" w:rsidRPr="007361B0"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Леонид</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Санкт-Петербург</w:t>
            </w:r>
          </w:p>
        </w:tc>
      </w:tr>
      <w:tr w:rsidR="00216ED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Сергей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r w:rsidR="00216ED0"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216ED0">
            <w:r w:rsidRPr="00216ED0">
              <w:t>Григорий</w:t>
            </w:r>
          </w:p>
        </w:tc>
        <w:tc>
          <w:tcPr>
            <w:tcW w:w="675" w:type="dxa"/>
            <w:tcBorders>
              <w:right w:val="single" w:sz="4" w:space="0" w:color="auto"/>
            </w:tcBorders>
          </w:tcPr>
          <w:p w:rsidR="00216ED0" w:rsidRPr="00216ED0" w:rsidRDefault="00216ED0" w:rsidP="008371A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75" w:type="dxa"/>
            <w:tcBorders>
              <w:right w:val="single" w:sz="4" w:space="0" w:color="auto"/>
            </w:tcBorders>
          </w:tcPr>
          <w:p w:rsidR="00216ED0" w:rsidRPr="00216ED0" w:rsidRDefault="00216ED0" w:rsidP="008371A3">
            <w:pP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c>
          <w:tcPr>
            <w:tcW w:w="2127" w:type="dxa"/>
            <w:tcBorders>
              <w:left w:val="single" w:sz="4" w:space="0" w:color="auto"/>
            </w:tcBorders>
          </w:tcPr>
          <w:p w:rsidR="00216ED0" w:rsidRPr="00216ED0" w:rsidRDefault="00216ED0" w:rsidP="008371A3">
            <w:pP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bl>
    <w:p w:rsidR="00216ED0" w:rsidRPr="00E348AA" w:rsidRDefault="00216ED0" w:rsidP="00F570FB">
      <w:pPr>
        <w:shd w:val="clear" w:color="auto" w:fill="FFFFFF"/>
        <w:spacing w:before="72" w:after="0" w:line="240" w:lineRule="auto"/>
        <w:outlineLvl w:val="3"/>
        <w:rPr>
          <w:rFonts w:ascii="Arial" w:eastAsia="Times New Roman" w:hAnsi="Arial" w:cs="Arial"/>
          <w:b/>
          <w:bCs/>
          <w:color w:val="000000"/>
          <w:sz w:val="21"/>
          <w:szCs w:val="21"/>
        </w:rPr>
      </w:pPr>
    </w:p>
    <w:p w:rsidR="00F570FB" w:rsidRPr="008371A3" w:rsidRDefault="00F570FB" w:rsidP="00F570FB">
      <w:pPr>
        <w:shd w:val="clear" w:color="auto" w:fill="FFFFFF"/>
        <w:spacing w:before="72" w:after="0" w:line="240" w:lineRule="auto"/>
        <w:outlineLvl w:val="3"/>
        <w:rPr>
          <w:rFonts w:ascii="Arial" w:eastAsia="Times New Roman" w:hAnsi="Arial" w:cs="Arial"/>
          <w:b/>
          <w:bCs/>
          <w:color w:val="000000"/>
          <w:sz w:val="24"/>
          <w:szCs w:val="21"/>
        </w:rPr>
      </w:pPr>
      <w:r w:rsidRPr="008371A3">
        <w:rPr>
          <w:rFonts w:ascii="Arial" w:eastAsia="Times New Roman" w:hAnsi="Arial" w:cs="Arial"/>
          <w:b/>
          <w:bCs/>
          <w:color w:val="000000"/>
          <w:sz w:val="24"/>
          <w:szCs w:val="21"/>
        </w:rPr>
        <w:t>RIGHT OUTER JOIN</w:t>
      </w:r>
    </w:p>
    <w:p w:rsidR="00F570FB" w:rsidRPr="00CC243F" w:rsidRDefault="00F570FB" w:rsidP="00CC243F">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CC243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правого внешнего соединения</w:t>
      </w:r>
      <w:r w:rsidR="00CC243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RIGHT OUTER JOIN</w:t>
      </w:r>
      <w:r w:rsidR="00CC243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важен, поскольку оператор не является</w:t>
      </w:r>
      <w:r w:rsidR="00CC243F">
        <w:rPr>
          <w:rFonts w:ascii="Arial" w:eastAsia="Times New Roman" w:hAnsi="Arial" w:cs="Arial"/>
          <w:color w:val="222222"/>
          <w:sz w:val="21"/>
          <w:szCs w:val="21"/>
        </w:rPr>
        <w:t xml:space="preserve"> </w:t>
      </w:r>
      <w:r w:rsidRPr="00CC243F">
        <w:rPr>
          <w:rFonts w:ascii="Arial" w:eastAsia="Times New Roman" w:hAnsi="Arial" w:cs="Arial"/>
          <w:sz w:val="21"/>
          <w:szCs w:val="21"/>
        </w:rPr>
        <w:t>коммутативным.</w:t>
      </w:r>
    </w:p>
    <w:p w:rsidR="00F570FB" w:rsidRPr="00F570FB" w:rsidRDefault="00F570FB" w:rsidP="00CC243F">
      <w:pPr>
        <w:shd w:val="clear" w:color="auto" w:fill="FFFFFF"/>
        <w:spacing w:before="120" w:after="120" w:line="240" w:lineRule="auto"/>
        <w:jc w:val="both"/>
        <w:rPr>
          <w:rFonts w:ascii="Arial" w:eastAsia="Times New Roman" w:hAnsi="Arial" w:cs="Arial"/>
          <w:color w:val="222222"/>
          <w:sz w:val="21"/>
          <w:szCs w:val="21"/>
        </w:rPr>
      </w:pPr>
      <w:r w:rsidRPr="00CC243F">
        <w:rPr>
          <w:rFonts w:ascii="Arial" w:eastAsia="Times New Roman" w:hAnsi="Arial" w:cs="Arial"/>
          <w:i/>
          <w:iCs/>
          <w:sz w:val="21"/>
          <w:szCs w:val="21"/>
        </w:rPr>
        <w:t>Заголовок</w:t>
      </w:r>
      <w:r w:rsidR="00CC243F" w:rsidRPr="00CC243F">
        <w:rPr>
          <w:rFonts w:ascii="Arial" w:eastAsia="Times New Roman" w:hAnsi="Arial" w:cs="Arial"/>
          <w:sz w:val="21"/>
          <w:szCs w:val="21"/>
        </w:rPr>
        <w:t xml:space="preserve"> </w:t>
      </w:r>
      <w:r w:rsidRPr="00CC243F">
        <w:rPr>
          <w:rFonts w:ascii="Arial" w:eastAsia="Times New Roman" w:hAnsi="Arial" w:cs="Arial"/>
          <w:sz w:val="21"/>
          <w:szCs w:val="21"/>
        </w:rPr>
        <w:t xml:space="preserve">таблицы-результата является объединением (конкатенацией) </w:t>
      </w:r>
      <w:r w:rsidRPr="00F570FB">
        <w:rPr>
          <w:rFonts w:ascii="Arial" w:eastAsia="Times New Roman" w:hAnsi="Arial" w:cs="Arial"/>
          <w:color w:val="222222"/>
          <w:sz w:val="21"/>
          <w:szCs w:val="21"/>
        </w:rPr>
        <w:t>заголовков соединяемых таблиц.</w:t>
      </w:r>
    </w:p>
    <w:p w:rsidR="00F570FB" w:rsidRPr="00F570FB" w:rsidRDefault="00F570FB" w:rsidP="00CC243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sidR="00CC243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левой и правой таблиц по предикату (условию)</w:t>
      </w:r>
      <w:r w:rsidR="00CC243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Pr="00F570FB" w:rsidRDefault="00F570FB" w:rsidP="00CC243F">
      <w:pPr>
        <w:numPr>
          <w:ilvl w:val="0"/>
          <w:numId w:val="7"/>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левой и правой таблиц по предикату</w:t>
      </w:r>
      <w:r w:rsidR="00CC243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Default="00F570FB" w:rsidP="00CC243F">
      <w:pPr>
        <w:numPr>
          <w:ilvl w:val="0"/>
          <w:numId w:val="7"/>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Затем в результат добавляются те строки правой таблицы, которые не вошли во внутреннее соединение на шаге 1. Для таких строк столбцы, соответствующие левой таблице, заполняются значениями</w:t>
      </w:r>
      <w:r w:rsidR="00CC243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CC243F" w:rsidRPr="00CC243F" w:rsidRDefault="00CC243F" w:rsidP="00CC243F">
      <w:pPr>
        <w:shd w:val="clear" w:color="auto" w:fill="FFFFFF"/>
        <w:spacing w:before="120" w:after="120" w:line="240" w:lineRule="auto"/>
        <w:jc w:val="both"/>
        <w:rPr>
          <w:rFonts w:ascii="Arial" w:eastAsia="Times New Roman" w:hAnsi="Arial" w:cs="Arial"/>
          <w:color w:val="222222"/>
          <w:sz w:val="21"/>
          <w:szCs w:val="21"/>
        </w:rPr>
      </w:pPr>
      <w:r w:rsidRPr="00CC243F">
        <w:rPr>
          <w:rFonts w:ascii="Arial" w:eastAsia="Times New Roman" w:hAnsi="Arial" w:cs="Arial"/>
          <w:sz w:val="21"/>
          <w:szCs w:val="21"/>
        </w:rPr>
        <w:t xml:space="preserve">В рамках работы в </w:t>
      </w:r>
      <w:r w:rsidRPr="00CC243F">
        <w:rPr>
          <w:rFonts w:ascii="Arial" w:eastAsia="Times New Roman" w:hAnsi="Arial" w:cs="Arial"/>
          <w:sz w:val="21"/>
          <w:szCs w:val="21"/>
          <w:lang w:val="en-US"/>
        </w:rPr>
        <w:t>SQLDeveloper</w:t>
      </w:r>
      <w:r w:rsidRPr="00CC243F">
        <w:rPr>
          <w:rFonts w:ascii="Arial" w:eastAsia="Times New Roman" w:hAnsi="Arial" w:cs="Arial"/>
          <w:sz w:val="21"/>
          <w:szCs w:val="21"/>
        </w:rPr>
        <w:t xml:space="preserve"> указывать слово </w:t>
      </w:r>
      <w:r w:rsidRPr="00CC243F">
        <w:rPr>
          <w:rFonts w:ascii="Courier New" w:eastAsia="Times New Roman" w:hAnsi="Courier New" w:cs="Courier New"/>
          <w:color w:val="000000"/>
          <w:sz w:val="20"/>
          <w:szCs w:val="20"/>
          <w:bdr w:val="single" w:sz="6" w:space="1" w:color="EAECF0" w:frame="1"/>
          <w:shd w:val="clear" w:color="auto" w:fill="F8F9FA"/>
        </w:rPr>
        <w:t>OUTER</w:t>
      </w:r>
      <w:r w:rsidRPr="00CC243F">
        <w:rPr>
          <w:rFonts w:ascii="Arial" w:eastAsia="Times New Roman" w:hAnsi="Arial" w:cs="Arial"/>
          <w:sz w:val="21"/>
          <w:szCs w:val="21"/>
        </w:rPr>
        <w:t xml:space="preserve"> необязательно.</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RIGHT</w:t>
      </w:r>
      <w:r w:rsidR="00CC243F" w:rsidRPr="00CC243F">
        <w:rPr>
          <w:rFonts w:ascii="Courier New" w:eastAsia="Times New Roman" w:hAnsi="Courier New" w:cs="Courier New"/>
          <w:b/>
          <w:bCs/>
          <w:color w:val="008000"/>
          <w:sz w:val="20"/>
          <w:szCs w:val="20"/>
          <w:lang w:val="en-US"/>
        </w:rPr>
        <w:t xml:space="preserve"> OUTER</w:t>
      </w:r>
      <w:r w:rsidR="00CC243F"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w:t>
      </w:r>
    </w:p>
    <w:p w:rsidR="00CC243F" w:rsidRPr="00283B23"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243F" w:rsidRPr="00283B23"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rsidR="00CC243F" w:rsidRPr="00283B23"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CC243F" w:rsidRPr="00CC243F"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CC243F" w:rsidRPr="002E7F85"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RIGHT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Результат:</w:t>
      </w:r>
    </w:p>
    <w:tbl>
      <w:tblPr>
        <w:tblStyle w:val="-1"/>
        <w:tblW w:w="0" w:type="auto"/>
        <w:tblLook w:val="04A0" w:firstRow="1" w:lastRow="0" w:firstColumn="1" w:lastColumn="0" w:noHBand="0" w:noVBand="1"/>
      </w:tblPr>
      <w:tblGrid>
        <w:gridCol w:w="1449"/>
        <w:gridCol w:w="1433"/>
        <w:gridCol w:w="803"/>
        <w:gridCol w:w="2127"/>
      </w:tblGrid>
      <w:tr w:rsidR="00CC243F" w:rsidRPr="007361B0" w:rsidTr="00CC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7361B0" w:rsidRDefault="00CC243F" w:rsidP="008371A3">
            <w:r w:rsidRPr="007361B0">
              <w:t>Person.Name</w:t>
            </w:r>
          </w:p>
        </w:tc>
        <w:tc>
          <w:tcPr>
            <w:tcW w:w="1433" w:type="dxa"/>
            <w:tcBorders>
              <w:right w:val="single" w:sz="4" w:space="0" w:color="auto"/>
            </w:tcBorders>
          </w:tcPr>
          <w:p w:rsidR="00CC243F" w:rsidRPr="007361B0" w:rsidRDefault="00CC243F" w:rsidP="008371A3">
            <w:pPr>
              <w:cnfStyle w:val="100000000000" w:firstRow="1" w:lastRow="0" w:firstColumn="0" w:lastColumn="0" w:oddVBand="0" w:evenVBand="0" w:oddHBand="0" w:evenHBand="0" w:firstRowFirstColumn="0" w:firstRowLastColumn="0" w:lastRowFirstColumn="0" w:lastRowLastColumn="0"/>
            </w:pPr>
            <w:r w:rsidRPr="007361B0">
              <w:t>Person.CityId</w:t>
            </w:r>
          </w:p>
        </w:tc>
        <w:tc>
          <w:tcPr>
            <w:tcW w:w="803" w:type="dxa"/>
            <w:tcBorders>
              <w:right w:val="single" w:sz="4" w:space="0" w:color="auto"/>
            </w:tcBorders>
          </w:tcPr>
          <w:p w:rsidR="00CC243F" w:rsidRPr="007361B0" w:rsidRDefault="00CC243F" w:rsidP="008371A3">
            <w:pPr>
              <w:cnfStyle w:val="100000000000" w:firstRow="1" w:lastRow="0" w:firstColumn="0" w:lastColumn="0" w:oddVBand="0" w:evenVBand="0" w:oddHBand="0" w:evenHBand="0" w:firstRowFirstColumn="0" w:firstRowLastColumn="0" w:lastRowFirstColumn="0" w:lastRowLastColumn="0"/>
            </w:pPr>
            <w:r w:rsidRPr="007361B0">
              <w:t>City.Id</w:t>
            </w:r>
          </w:p>
        </w:tc>
        <w:tc>
          <w:tcPr>
            <w:tcW w:w="2127" w:type="dxa"/>
            <w:tcBorders>
              <w:top w:val="single" w:sz="8" w:space="0" w:color="4F81BD" w:themeColor="accent1"/>
              <w:left w:val="single" w:sz="4" w:space="0" w:color="auto"/>
              <w:bottom w:val="single" w:sz="8" w:space="0" w:color="4F81BD" w:themeColor="accent1"/>
            </w:tcBorders>
          </w:tcPr>
          <w:p w:rsidR="00CC243F" w:rsidRPr="007361B0" w:rsidRDefault="00CC243F" w:rsidP="008371A3">
            <w:pPr>
              <w:cnfStyle w:val="100000000000" w:firstRow="1" w:lastRow="0" w:firstColumn="0" w:lastColumn="0" w:oddVBand="0" w:evenVBand="0" w:oddHBand="0" w:evenHBand="0" w:firstRowFirstColumn="0" w:firstRowLastColumn="0" w:lastRowFirstColumn="0" w:lastRowLastColumn="0"/>
            </w:pPr>
            <w:r w:rsidRPr="007361B0">
              <w:t>City.Name</w:t>
            </w:r>
          </w:p>
        </w:tc>
      </w:tr>
      <w:tr w:rsidR="00CC243F" w:rsidRPr="007361B0" w:rsidTr="00CC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Андрей</w:t>
            </w:r>
          </w:p>
        </w:tc>
        <w:tc>
          <w:tcPr>
            <w:tcW w:w="143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1</w:t>
            </w:r>
          </w:p>
        </w:tc>
        <w:tc>
          <w:tcPr>
            <w:tcW w:w="80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1</w:t>
            </w:r>
          </w:p>
        </w:tc>
        <w:tc>
          <w:tcPr>
            <w:tcW w:w="2127" w:type="dxa"/>
            <w:tcBorders>
              <w:lef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Москва</w:t>
            </w:r>
          </w:p>
        </w:tc>
      </w:tr>
      <w:tr w:rsidR="00CC243F" w:rsidRPr="007361B0" w:rsidTr="00CC243F">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Сергей</w:t>
            </w:r>
          </w:p>
        </w:tc>
        <w:tc>
          <w:tcPr>
            <w:tcW w:w="143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1</w:t>
            </w:r>
          </w:p>
        </w:tc>
        <w:tc>
          <w:tcPr>
            <w:tcW w:w="80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1</w:t>
            </w:r>
          </w:p>
        </w:tc>
        <w:tc>
          <w:tcPr>
            <w:tcW w:w="2127" w:type="dxa"/>
            <w:tcBorders>
              <w:top w:val="single" w:sz="8" w:space="0" w:color="4F81BD" w:themeColor="accent1"/>
              <w:left w:val="single" w:sz="4" w:space="0" w:color="auto"/>
              <w:bottom w:val="single" w:sz="8" w:space="0" w:color="4F81BD" w:themeColor="accent1"/>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Москва</w:t>
            </w:r>
          </w:p>
        </w:tc>
      </w:tr>
      <w:tr w:rsidR="00CC243F" w:rsidTr="00CC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Леонид</w:t>
            </w:r>
          </w:p>
        </w:tc>
        <w:tc>
          <w:tcPr>
            <w:tcW w:w="143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2</w:t>
            </w:r>
          </w:p>
        </w:tc>
        <w:tc>
          <w:tcPr>
            <w:tcW w:w="80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2</w:t>
            </w:r>
          </w:p>
        </w:tc>
        <w:tc>
          <w:tcPr>
            <w:tcW w:w="2127" w:type="dxa"/>
            <w:tcBorders>
              <w:lef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Санкт-Петербург</w:t>
            </w:r>
          </w:p>
        </w:tc>
      </w:tr>
      <w:tr w:rsidR="00CC243F" w:rsidRPr="00216ED0" w:rsidTr="00CC243F">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NULL</w:t>
            </w:r>
          </w:p>
        </w:tc>
        <w:tc>
          <w:tcPr>
            <w:tcW w:w="143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NULL</w:t>
            </w:r>
          </w:p>
        </w:tc>
        <w:tc>
          <w:tcPr>
            <w:tcW w:w="80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3</w:t>
            </w:r>
          </w:p>
        </w:tc>
        <w:tc>
          <w:tcPr>
            <w:tcW w:w="2127" w:type="dxa"/>
            <w:tcBorders>
              <w:left w:val="single" w:sz="4" w:space="0" w:color="auto"/>
            </w:tcBorders>
          </w:tcPr>
          <w:p w:rsidR="00CC243F" w:rsidRDefault="00CC243F" w:rsidP="008371A3">
            <w:pPr>
              <w:cnfStyle w:val="000000000000" w:firstRow="0" w:lastRow="0" w:firstColumn="0" w:lastColumn="0" w:oddVBand="0" w:evenVBand="0" w:oddHBand="0" w:evenHBand="0" w:firstRowFirstColumn="0" w:firstRowLastColumn="0" w:lastRowFirstColumn="0" w:lastRowLastColumn="0"/>
            </w:pPr>
            <w:r w:rsidRPr="009E5BA4">
              <w:t>Казань</w:t>
            </w:r>
          </w:p>
        </w:tc>
      </w:tr>
    </w:tbl>
    <w:p w:rsidR="008371A3" w:rsidRDefault="008371A3" w:rsidP="00F570FB">
      <w:pPr>
        <w:shd w:val="clear" w:color="auto" w:fill="FFFFFF"/>
        <w:spacing w:before="72" w:after="0" w:line="240" w:lineRule="auto"/>
        <w:outlineLvl w:val="3"/>
        <w:rPr>
          <w:rFonts w:ascii="Arial" w:eastAsia="Times New Roman" w:hAnsi="Arial" w:cs="Arial"/>
          <w:b/>
          <w:bCs/>
          <w:color w:val="000000"/>
          <w:sz w:val="21"/>
          <w:szCs w:val="21"/>
          <w:lang w:val="en-US"/>
        </w:rPr>
      </w:pPr>
    </w:p>
    <w:p w:rsidR="00F570FB" w:rsidRPr="008371A3" w:rsidRDefault="00F570FB" w:rsidP="00F570FB">
      <w:pPr>
        <w:shd w:val="clear" w:color="auto" w:fill="FFFFFF"/>
        <w:spacing w:before="72" w:after="0" w:line="240" w:lineRule="auto"/>
        <w:outlineLvl w:val="3"/>
        <w:rPr>
          <w:rFonts w:ascii="Arial" w:eastAsia="Times New Roman" w:hAnsi="Arial" w:cs="Arial"/>
          <w:b/>
          <w:bCs/>
          <w:color w:val="000000"/>
          <w:sz w:val="24"/>
          <w:szCs w:val="21"/>
        </w:rPr>
      </w:pPr>
      <w:r w:rsidRPr="008371A3">
        <w:rPr>
          <w:rFonts w:ascii="Arial" w:eastAsia="Times New Roman" w:hAnsi="Arial" w:cs="Arial"/>
          <w:b/>
          <w:bCs/>
          <w:color w:val="000000"/>
          <w:sz w:val="24"/>
          <w:szCs w:val="21"/>
        </w:rPr>
        <w:t>FULL OUTER JOIN</w:t>
      </w:r>
    </w:p>
    <w:p w:rsidR="00F570FB" w:rsidRPr="00F570FB" w:rsidRDefault="00F570FB" w:rsidP="002E7F85">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Оператор</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полного внешнего соединения</w:t>
      </w:r>
      <w:r w:rsidR="00CC243F" w:rsidRPr="00CC243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FULL OUTER JOIN</w:t>
      </w:r>
      <w:r w:rsidR="00CC243F" w:rsidRPr="00CC243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неважен, поскольку оператор является</w:t>
      </w:r>
      <w:r w:rsidR="00CC243F" w:rsidRPr="00CC243F">
        <w:rPr>
          <w:rFonts w:ascii="Arial" w:eastAsia="Times New Roman" w:hAnsi="Arial" w:cs="Arial"/>
          <w:color w:val="222222"/>
          <w:sz w:val="21"/>
          <w:szCs w:val="21"/>
        </w:rPr>
        <w:t xml:space="preserve"> </w:t>
      </w:r>
      <w:r w:rsidRPr="00CC243F">
        <w:rPr>
          <w:rFonts w:ascii="Arial" w:eastAsia="Times New Roman" w:hAnsi="Arial" w:cs="Arial"/>
          <w:sz w:val="21"/>
          <w:szCs w:val="21"/>
        </w:rPr>
        <w:t>коммутативным</w:t>
      </w:r>
      <w:r w:rsidRPr="00F570FB">
        <w:rPr>
          <w:rFonts w:ascii="Arial" w:eastAsia="Times New Roman" w:hAnsi="Arial" w:cs="Arial"/>
          <w:color w:val="222222"/>
          <w:sz w:val="21"/>
          <w:szCs w:val="21"/>
        </w:rPr>
        <w:t>.</w:t>
      </w:r>
    </w:p>
    <w:p w:rsidR="00F570FB" w:rsidRPr="00F570FB" w:rsidRDefault="00F570FB" w:rsidP="002E7F85">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Заголовок</w:t>
      </w:r>
      <w:r w:rsidR="002E7F85">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таблицы-результата является объединением (</w:t>
      </w:r>
      <w:r w:rsidRPr="00CC243F">
        <w:rPr>
          <w:rFonts w:ascii="Arial" w:eastAsia="Times New Roman" w:hAnsi="Arial" w:cs="Arial"/>
          <w:sz w:val="21"/>
          <w:szCs w:val="21"/>
        </w:rPr>
        <w:t>конкатенацией</w:t>
      </w:r>
      <w:r w:rsidRPr="00F570FB">
        <w:rPr>
          <w:rFonts w:ascii="Arial" w:eastAsia="Times New Roman" w:hAnsi="Arial" w:cs="Arial"/>
          <w:color w:val="222222"/>
          <w:sz w:val="21"/>
          <w:szCs w:val="21"/>
        </w:rPr>
        <w:t>) заголовков соединяемых таблиц.</w:t>
      </w:r>
    </w:p>
    <w:p w:rsidR="00F570FB" w:rsidRPr="00F570FB" w:rsidRDefault="00F570FB" w:rsidP="002E7F85">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sidR="002E7F85">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первой и второй таблиц по предикату (условию)</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xml:space="preserve">. Слова «первой» и «второй» </w:t>
      </w:r>
      <w:r w:rsidRPr="00F570FB">
        <w:rPr>
          <w:rFonts w:ascii="Arial" w:eastAsia="Times New Roman" w:hAnsi="Arial" w:cs="Arial"/>
          <w:color w:val="222222"/>
          <w:sz w:val="21"/>
          <w:szCs w:val="21"/>
        </w:rPr>
        <w:lastRenderedPageBreak/>
        <w:t>здесь не обозначают порядок в записи выражения (который неважен), а используются лишь для различения таблиц.</w:t>
      </w:r>
    </w:p>
    <w:p w:rsidR="00F570FB" w:rsidRPr="00F570FB" w:rsidRDefault="00F570FB" w:rsidP="002E7F85">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первой и второй таблиц по предикату</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Pr="00F570FB" w:rsidRDefault="00F570FB" w:rsidP="002E7F85">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добавляются те строки первой таблицы, которые не вошли во внутреннее соединение на шаге 1. Для таких строк столбцы, соответствующие второй таблице, заполняются значениями</w:t>
      </w:r>
      <w:r w:rsidR="002E7F85">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2E7F85" w:rsidRDefault="00F570FB" w:rsidP="002E7F85">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добавляются те строки второй таблицы, которые не вошли во внутреннее соединение на шаге 1. Для таких строк столбцы, соответствующие первой таблице, заполняются значениями</w:t>
      </w:r>
      <w:r w:rsidR="002E7F85">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2E7F85" w:rsidRPr="00F570FB" w:rsidRDefault="002E7F85" w:rsidP="002E7F85">
      <w:pPr>
        <w:shd w:val="clear" w:color="auto" w:fill="FFFFFF"/>
        <w:spacing w:before="100" w:beforeAutospacing="1" w:after="24" w:line="240" w:lineRule="auto"/>
        <w:jc w:val="both"/>
        <w:rPr>
          <w:rFonts w:ascii="Arial" w:eastAsia="Times New Roman" w:hAnsi="Arial" w:cs="Arial"/>
          <w:color w:val="222222"/>
          <w:sz w:val="21"/>
          <w:szCs w:val="21"/>
        </w:rPr>
      </w:pPr>
      <w:r w:rsidRPr="002E7F85">
        <w:rPr>
          <w:rFonts w:ascii="Arial" w:eastAsia="Times New Roman" w:hAnsi="Arial" w:cs="Arial"/>
          <w:sz w:val="21"/>
          <w:szCs w:val="21"/>
        </w:rPr>
        <w:t xml:space="preserve">В рамках работы в </w:t>
      </w:r>
      <w:r w:rsidRPr="002E7F85">
        <w:rPr>
          <w:rFonts w:ascii="Arial" w:eastAsia="Times New Roman" w:hAnsi="Arial" w:cs="Arial"/>
          <w:sz w:val="21"/>
          <w:szCs w:val="21"/>
          <w:lang w:val="en-US"/>
        </w:rPr>
        <w:t>SQLDeveloper</w:t>
      </w:r>
      <w:r w:rsidRPr="002E7F85">
        <w:rPr>
          <w:rFonts w:ascii="Arial" w:eastAsia="Times New Roman" w:hAnsi="Arial" w:cs="Arial"/>
          <w:sz w:val="21"/>
          <w:szCs w:val="21"/>
        </w:rPr>
        <w:t xml:space="preserve"> указывать слово </w:t>
      </w:r>
      <w:r w:rsidRPr="002E7F85">
        <w:rPr>
          <w:rFonts w:ascii="Courier New" w:eastAsia="Times New Roman" w:hAnsi="Courier New" w:cs="Courier New"/>
          <w:color w:val="000000"/>
          <w:sz w:val="20"/>
          <w:szCs w:val="20"/>
          <w:bdr w:val="single" w:sz="6" w:space="1" w:color="EAECF0" w:frame="1"/>
          <w:shd w:val="clear" w:color="auto" w:fill="F8F9FA"/>
        </w:rPr>
        <w:t>OUTER</w:t>
      </w:r>
      <w:r w:rsidRPr="002E7F85">
        <w:rPr>
          <w:rFonts w:ascii="Arial" w:eastAsia="Times New Roman" w:hAnsi="Arial" w:cs="Arial"/>
          <w:sz w:val="21"/>
          <w:szCs w:val="21"/>
        </w:rPr>
        <w:t xml:space="preserve"> необязательно.</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283B23">
        <w:rPr>
          <w:rFonts w:ascii="Courier New" w:eastAsia="Times New Roman" w:hAnsi="Courier New" w:cs="Courier New"/>
          <w:color w:val="000000"/>
          <w:sz w:val="20"/>
          <w:szCs w:val="20"/>
          <w:lang w:val="en-US"/>
        </w:rPr>
        <w:t xml:space="preserve"> </w:t>
      </w:r>
      <w:r w:rsidRPr="00283B23">
        <w:rPr>
          <w:rFonts w:ascii="Courier New" w:eastAsia="Times New Roman" w:hAnsi="Courier New" w:cs="Courier New"/>
          <w:color w:val="666666"/>
          <w:sz w:val="20"/>
          <w:szCs w:val="20"/>
          <w:lang w:val="en-US"/>
        </w:rPr>
        <w:t>*</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Person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3B23">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w:t>
      </w:r>
    </w:p>
    <w:p w:rsidR="002E7F85" w:rsidRPr="00283B23"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2E7F85" w:rsidRPr="00283B23"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rsidR="002E7F85" w:rsidRPr="00283B23"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2E7F85" w:rsidRPr="00F570FB" w:rsidRDefault="002E7F85" w:rsidP="002E7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2E7F85" w:rsidRPr="00F570FB" w:rsidRDefault="002E7F85" w:rsidP="002E7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283B23">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rsidR="002E7F85" w:rsidRPr="002E7F85"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r w:rsidRPr="002E7F85">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City</w:t>
      </w:r>
      <w:r w:rsidRPr="002E7F85">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w:t>
      </w:r>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Результат:</w:t>
      </w:r>
    </w:p>
    <w:tbl>
      <w:tblPr>
        <w:tblStyle w:val="-1"/>
        <w:tblW w:w="0" w:type="auto"/>
        <w:tblLook w:val="04A0" w:firstRow="1" w:lastRow="0" w:firstColumn="1" w:lastColumn="0" w:noHBand="0" w:noVBand="1"/>
      </w:tblPr>
      <w:tblGrid>
        <w:gridCol w:w="1449"/>
        <w:gridCol w:w="1433"/>
        <w:gridCol w:w="803"/>
        <w:gridCol w:w="2127"/>
      </w:tblGrid>
      <w:tr w:rsidR="002E7F85" w:rsidRPr="007361B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7361B0" w:rsidRDefault="002E7F85" w:rsidP="008371A3">
            <w:r w:rsidRPr="007361B0">
              <w:t>Person.Name</w:t>
            </w:r>
          </w:p>
        </w:tc>
        <w:tc>
          <w:tcPr>
            <w:tcW w:w="143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r w:rsidRPr="007361B0">
              <w:t>Person.CityId</w:t>
            </w:r>
          </w:p>
        </w:tc>
        <w:tc>
          <w:tcPr>
            <w:tcW w:w="80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r w:rsidRPr="007361B0">
              <w:t>City.Id</w:t>
            </w:r>
          </w:p>
        </w:tc>
        <w:tc>
          <w:tcPr>
            <w:tcW w:w="2127" w:type="dxa"/>
            <w:tcBorders>
              <w:top w:val="single" w:sz="8" w:space="0" w:color="4F81BD" w:themeColor="accent1"/>
              <w:left w:val="single" w:sz="4" w:space="0" w:color="auto"/>
              <w:bottom w:val="single" w:sz="8" w:space="0" w:color="4F81BD" w:themeColor="accent1"/>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r w:rsidRPr="007361B0">
              <w:t>City.Name</w:t>
            </w:r>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Андрей</w:t>
            </w:r>
          </w:p>
        </w:tc>
        <w:tc>
          <w:tcPr>
            <w:tcW w:w="143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1</w:t>
            </w:r>
          </w:p>
        </w:tc>
        <w:tc>
          <w:tcPr>
            <w:tcW w:w="80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1</w:t>
            </w:r>
          </w:p>
        </w:tc>
        <w:tc>
          <w:tcPr>
            <w:tcW w:w="2127" w:type="dxa"/>
            <w:tcBorders>
              <w:lef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Москва</w:t>
            </w:r>
          </w:p>
        </w:tc>
      </w:tr>
      <w:tr w:rsidR="002E7F85" w:rsidRPr="009E5BA4"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Сергей</w:t>
            </w:r>
          </w:p>
        </w:tc>
        <w:tc>
          <w:tcPr>
            <w:tcW w:w="143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1</w:t>
            </w:r>
          </w:p>
        </w:tc>
        <w:tc>
          <w:tcPr>
            <w:tcW w:w="80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1</w:t>
            </w:r>
          </w:p>
        </w:tc>
        <w:tc>
          <w:tcPr>
            <w:tcW w:w="2127" w:type="dxa"/>
            <w:tcBorders>
              <w:top w:val="single" w:sz="8" w:space="0" w:color="4F81BD" w:themeColor="accent1"/>
              <w:left w:val="single" w:sz="4" w:space="0" w:color="auto"/>
              <w:bottom w:val="single" w:sz="8" w:space="0" w:color="4F81BD" w:themeColor="accent1"/>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Москва</w:t>
            </w:r>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Леонид</w:t>
            </w:r>
          </w:p>
        </w:tc>
        <w:tc>
          <w:tcPr>
            <w:tcW w:w="143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2</w:t>
            </w:r>
          </w:p>
        </w:tc>
        <w:tc>
          <w:tcPr>
            <w:tcW w:w="80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2</w:t>
            </w:r>
          </w:p>
        </w:tc>
        <w:tc>
          <w:tcPr>
            <w:tcW w:w="2127" w:type="dxa"/>
            <w:tcBorders>
              <w:lef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Санкт-Петербург</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NULL</w:t>
            </w:r>
          </w:p>
        </w:tc>
        <w:tc>
          <w:tcPr>
            <w:tcW w:w="143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NULL</w:t>
            </w:r>
          </w:p>
        </w:tc>
        <w:tc>
          <w:tcPr>
            <w:tcW w:w="80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3</w:t>
            </w:r>
          </w:p>
        </w:tc>
        <w:tc>
          <w:tcPr>
            <w:tcW w:w="2127" w:type="dxa"/>
            <w:tcBorders>
              <w:lef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Казань</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Григорий</w:t>
            </w:r>
          </w:p>
        </w:tc>
        <w:tc>
          <w:tcPr>
            <w:tcW w:w="143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4</w:t>
            </w:r>
          </w:p>
        </w:tc>
        <w:tc>
          <w:tcPr>
            <w:tcW w:w="80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NULL</w:t>
            </w:r>
          </w:p>
        </w:tc>
        <w:tc>
          <w:tcPr>
            <w:tcW w:w="2127" w:type="dxa"/>
            <w:tcBorders>
              <w:left w:val="single" w:sz="4" w:space="0" w:color="auto"/>
            </w:tcBorders>
          </w:tcPr>
          <w:p w:rsidR="002E7F85" w:rsidRDefault="002E7F85" w:rsidP="008371A3">
            <w:pPr>
              <w:cnfStyle w:val="000000100000" w:firstRow="0" w:lastRow="0" w:firstColumn="0" w:lastColumn="0" w:oddVBand="0" w:evenVBand="0" w:oddHBand="1" w:evenHBand="0" w:firstRowFirstColumn="0" w:firstRowLastColumn="0" w:lastRowFirstColumn="0" w:lastRowLastColumn="0"/>
            </w:pPr>
            <w:r w:rsidRPr="00A934A7">
              <w:t>NULL</w:t>
            </w:r>
          </w:p>
        </w:tc>
      </w:tr>
    </w:tbl>
    <w:p w:rsidR="008371A3" w:rsidRDefault="008371A3" w:rsidP="00F570FB">
      <w:pPr>
        <w:shd w:val="clear" w:color="auto" w:fill="FFFFFF"/>
        <w:spacing w:before="72" w:after="0" w:line="240" w:lineRule="auto"/>
        <w:outlineLvl w:val="2"/>
        <w:rPr>
          <w:rFonts w:ascii="Arial" w:eastAsia="Times New Roman" w:hAnsi="Arial" w:cs="Arial"/>
          <w:b/>
          <w:bCs/>
          <w:color w:val="000000"/>
          <w:sz w:val="29"/>
          <w:szCs w:val="29"/>
          <w:lang w:val="en-US"/>
        </w:rPr>
      </w:pPr>
    </w:p>
    <w:p w:rsidR="00F570FB" w:rsidRPr="008371A3" w:rsidRDefault="00F570FB" w:rsidP="00F570FB">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CROSS JOIN</w:t>
      </w:r>
    </w:p>
    <w:p w:rsidR="00F570FB" w:rsidRPr="002E7F85" w:rsidRDefault="00F570FB" w:rsidP="002E7F85">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 xml:space="preserve">перекрёстного </w:t>
      </w:r>
      <w:r w:rsidRPr="002E7F85">
        <w:rPr>
          <w:rFonts w:ascii="Arial" w:eastAsia="Times New Roman" w:hAnsi="Arial" w:cs="Arial"/>
          <w:i/>
          <w:iCs/>
          <w:sz w:val="21"/>
          <w:szCs w:val="21"/>
        </w:rPr>
        <w:t>соединения</w:t>
      </w:r>
      <w:r w:rsidRPr="002E7F85">
        <w:rPr>
          <w:rFonts w:ascii="Arial" w:eastAsia="Times New Roman" w:hAnsi="Arial" w:cs="Arial"/>
          <w:sz w:val="21"/>
          <w:szCs w:val="21"/>
        </w:rPr>
        <w:t>, или</w:t>
      </w:r>
      <w:r w:rsidR="002E7F85" w:rsidRPr="002E7F85">
        <w:rPr>
          <w:rFonts w:ascii="Arial" w:eastAsia="Times New Roman" w:hAnsi="Arial" w:cs="Arial"/>
          <w:sz w:val="21"/>
          <w:szCs w:val="21"/>
        </w:rPr>
        <w:t xml:space="preserve"> </w:t>
      </w:r>
      <w:r w:rsidRPr="002E7F85">
        <w:rPr>
          <w:rFonts w:ascii="Arial" w:eastAsia="Times New Roman" w:hAnsi="Arial" w:cs="Arial"/>
          <w:i/>
          <w:iCs/>
          <w:sz w:val="21"/>
          <w:szCs w:val="21"/>
        </w:rPr>
        <w:t>декартова произведения</w:t>
      </w:r>
      <w:r w:rsidR="002E7F85" w:rsidRPr="002E7F85">
        <w:rPr>
          <w:rFonts w:ascii="Arial" w:eastAsia="Times New Roman" w:hAnsi="Arial" w:cs="Arial"/>
          <w:sz w:val="21"/>
          <w:szCs w:val="21"/>
        </w:rPr>
        <w:t xml:space="preserve"> </w:t>
      </w:r>
      <w:r w:rsidRPr="002E7F85">
        <w:rPr>
          <w:rFonts w:ascii="Courier New" w:eastAsia="Times New Roman" w:hAnsi="Courier New" w:cs="Courier New"/>
          <w:sz w:val="20"/>
          <w:szCs w:val="20"/>
          <w:bdr w:val="single" w:sz="6" w:space="1" w:color="EAECF0" w:frame="1"/>
          <w:shd w:val="clear" w:color="auto" w:fill="F8F9FA"/>
        </w:rPr>
        <w:t>CROSS JOIN</w:t>
      </w:r>
      <w:r w:rsidR="002E7F85" w:rsidRPr="002E7F85">
        <w:rPr>
          <w:rFonts w:ascii="Arial" w:eastAsia="Times New Roman" w:hAnsi="Arial" w:cs="Arial"/>
          <w:sz w:val="21"/>
          <w:szCs w:val="21"/>
        </w:rPr>
        <w:t xml:space="preserve"> </w:t>
      </w:r>
      <w:r w:rsidRPr="002E7F85">
        <w:rPr>
          <w:rFonts w:ascii="Arial" w:eastAsia="Times New Roman" w:hAnsi="Arial" w:cs="Arial"/>
          <w:sz w:val="21"/>
          <w:szCs w:val="21"/>
        </w:rPr>
        <w:t>соединяет две таблицы. Порядок таблиц для оператора неважен, поскольку оператор является</w:t>
      </w:r>
      <w:r w:rsidR="002E7F85" w:rsidRPr="002E7F85">
        <w:rPr>
          <w:rFonts w:ascii="Arial" w:eastAsia="Times New Roman" w:hAnsi="Arial" w:cs="Arial"/>
          <w:sz w:val="21"/>
          <w:szCs w:val="21"/>
        </w:rPr>
        <w:t xml:space="preserve"> </w:t>
      </w:r>
      <w:r w:rsidRPr="002E7F85">
        <w:rPr>
          <w:rFonts w:ascii="Arial" w:eastAsia="Times New Roman" w:hAnsi="Arial" w:cs="Arial"/>
          <w:sz w:val="21"/>
          <w:szCs w:val="21"/>
        </w:rPr>
        <w:t>коммутативным.</w:t>
      </w:r>
    </w:p>
    <w:p w:rsidR="00F570FB" w:rsidRPr="002E7F85" w:rsidRDefault="00F570FB" w:rsidP="002E7F85">
      <w:pPr>
        <w:shd w:val="clear" w:color="auto" w:fill="FFFFFF"/>
        <w:spacing w:before="120" w:after="120" w:line="240" w:lineRule="auto"/>
        <w:jc w:val="both"/>
        <w:rPr>
          <w:rFonts w:ascii="Arial" w:eastAsia="Times New Roman" w:hAnsi="Arial" w:cs="Arial"/>
          <w:sz w:val="21"/>
          <w:szCs w:val="21"/>
        </w:rPr>
      </w:pPr>
      <w:r w:rsidRPr="002E7F85">
        <w:rPr>
          <w:rFonts w:ascii="Arial" w:eastAsia="Times New Roman" w:hAnsi="Arial" w:cs="Arial"/>
          <w:i/>
          <w:iCs/>
          <w:sz w:val="21"/>
          <w:szCs w:val="21"/>
        </w:rPr>
        <w:t>Заголовок</w:t>
      </w:r>
      <w:r w:rsidR="002E7F85">
        <w:rPr>
          <w:rFonts w:ascii="Arial" w:eastAsia="Times New Roman" w:hAnsi="Arial" w:cs="Arial"/>
          <w:sz w:val="21"/>
          <w:szCs w:val="21"/>
        </w:rPr>
        <w:t xml:space="preserve"> </w:t>
      </w:r>
      <w:r w:rsidRPr="002E7F85">
        <w:rPr>
          <w:rFonts w:ascii="Arial" w:eastAsia="Times New Roman" w:hAnsi="Arial" w:cs="Arial"/>
          <w:sz w:val="21"/>
          <w:szCs w:val="21"/>
        </w:rPr>
        <w:t>таблицы-результата является объединением (конкатенацией) заголовков соединяемых таблиц.</w:t>
      </w:r>
    </w:p>
    <w:p w:rsidR="00F570FB" w:rsidRPr="002E7F85" w:rsidRDefault="00F570FB" w:rsidP="002E7F85">
      <w:pPr>
        <w:shd w:val="clear" w:color="auto" w:fill="FFFFFF"/>
        <w:spacing w:before="120" w:after="120" w:line="240" w:lineRule="auto"/>
        <w:jc w:val="both"/>
        <w:rPr>
          <w:rFonts w:ascii="Arial" w:eastAsia="Times New Roman" w:hAnsi="Arial" w:cs="Arial"/>
          <w:sz w:val="21"/>
          <w:szCs w:val="21"/>
        </w:rPr>
      </w:pPr>
      <w:r w:rsidRPr="002E7F85">
        <w:rPr>
          <w:rFonts w:ascii="Arial" w:eastAsia="Times New Roman" w:hAnsi="Arial" w:cs="Arial"/>
          <w:i/>
          <w:iCs/>
          <w:sz w:val="21"/>
          <w:szCs w:val="21"/>
        </w:rPr>
        <w:t>Тело</w:t>
      </w:r>
      <w:r w:rsidR="002E7F85">
        <w:rPr>
          <w:rFonts w:ascii="Arial" w:eastAsia="Times New Roman" w:hAnsi="Arial" w:cs="Arial"/>
          <w:sz w:val="21"/>
          <w:szCs w:val="21"/>
        </w:rPr>
        <w:t xml:space="preserve"> </w:t>
      </w:r>
      <w:r w:rsidRPr="002E7F85">
        <w:rPr>
          <w:rFonts w:ascii="Arial" w:eastAsia="Times New Roman" w:hAnsi="Arial" w:cs="Arial"/>
          <w:sz w:val="21"/>
          <w:szCs w:val="21"/>
        </w:rPr>
        <w:t>результата логически формируется следующим образом. Каждая строка одной таблицы соединяется с каждой строкой второй таблицы, давая тем самым в результате все возможные сочетания строк двух таблиц.</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CROSS</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rsidR="00F570FB" w:rsidRPr="00283B23" w:rsidRDefault="00F570FB" w:rsidP="00F570FB">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или</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3B23">
        <w:rPr>
          <w:rFonts w:ascii="Courier New" w:eastAsia="Times New Roman" w:hAnsi="Courier New" w:cs="Courier New"/>
          <w:b/>
          <w:bCs/>
          <w:color w:val="008000"/>
          <w:sz w:val="20"/>
          <w:szCs w:val="20"/>
          <w:lang w:val="en-US"/>
        </w:rPr>
        <w:lastRenderedPageBreak/>
        <w:t>SELECT</w:t>
      </w:r>
      <w:r w:rsidRPr="00283B23">
        <w:rPr>
          <w:rFonts w:ascii="Courier New" w:eastAsia="Times New Roman" w:hAnsi="Courier New" w:cs="Courier New"/>
          <w:color w:val="000000"/>
          <w:sz w:val="20"/>
          <w:szCs w:val="20"/>
          <w:lang w:val="en-US"/>
        </w:rPr>
        <w:t xml:space="preserve"> </w:t>
      </w:r>
      <w:r w:rsidRPr="00283B23">
        <w:rPr>
          <w:rFonts w:ascii="Courier New" w:eastAsia="Times New Roman" w:hAnsi="Courier New" w:cs="Courier New"/>
          <w:color w:val="666666"/>
          <w:sz w:val="20"/>
          <w:szCs w:val="20"/>
          <w:lang w:val="en-US"/>
        </w:rPr>
        <w:t>*</w:t>
      </w:r>
    </w:p>
    <w:p w:rsidR="00F570FB" w:rsidRPr="00283B23"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83B23">
        <w:rPr>
          <w:rFonts w:ascii="Courier New" w:eastAsia="Times New Roman" w:hAnsi="Courier New" w:cs="Courier New"/>
          <w:b/>
          <w:bCs/>
          <w:color w:val="008000"/>
          <w:sz w:val="20"/>
          <w:szCs w:val="20"/>
          <w:lang w:val="en-US"/>
        </w:rPr>
        <w:t>FROM</w:t>
      </w:r>
      <w:r w:rsidR="002E7F85" w:rsidRPr="00283B23">
        <w:rPr>
          <w:rFonts w:ascii="Courier New" w:eastAsia="Times New Roman" w:hAnsi="Courier New" w:cs="Courier New"/>
          <w:color w:val="000000"/>
          <w:sz w:val="20"/>
          <w:szCs w:val="20"/>
          <w:lang w:val="en-US"/>
        </w:rPr>
        <w:t xml:space="preserve"> </w:t>
      </w:r>
      <w:r w:rsidRPr="00283B23">
        <w:rPr>
          <w:rFonts w:ascii="Courier New" w:eastAsia="Times New Roman" w:hAnsi="Courier New" w:cs="Courier New"/>
          <w:color w:val="000000"/>
          <w:sz w:val="20"/>
          <w:szCs w:val="20"/>
          <w:lang w:val="en-US"/>
        </w:rPr>
        <w:t>Person,</w:t>
      </w:r>
      <w:r w:rsidR="002E7F85" w:rsidRPr="00283B23">
        <w:rPr>
          <w:rFonts w:ascii="Courier New" w:eastAsia="Times New Roman" w:hAnsi="Courier New" w:cs="Courier New"/>
          <w:color w:val="000000"/>
          <w:sz w:val="20"/>
          <w:szCs w:val="20"/>
          <w:lang w:val="en-US"/>
        </w:rPr>
        <w:t xml:space="preserve"> </w:t>
      </w:r>
      <w:r w:rsidRPr="00283B23">
        <w:rPr>
          <w:rFonts w:ascii="Courier New" w:eastAsia="Times New Roman" w:hAnsi="Courier New" w:cs="Courier New"/>
          <w:color w:val="000000"/>
          <w:sz w:val="20"/>
          <w:szCs w:val="20"/>
          <w:lang w:val="en-US"/>
        </w:rPr>
        <w:t>City</w:t>
      </w:r>
    </w:p>
    <w:p w:rsidR="00F570FB" w:rsidRPr="00283B23" w:rsidRDefault="00F570FB" w:rsidP="00F570FB">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Результат</w:t>
      </w:r>
      <w:r w:rsidRPr="00283B23">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2E7F85" w:rsidRPr="007361B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7361B0" w:rsidRDefault="002E7F85" w:rsidP="008371A3">
            <w:r w:rsidRPr="007361B0">
              <w:t>Person.Name</w:t>
            </w:r>
          </w:p>
        </w:tc>
        <w:tc>
          <w:tcPr>
            <w:tcW w:w="143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r w:rsidRPr="007361B0">
              <w:t>Person.CityId</w:t>
            </w:r>
          </w:p>
        </w:tc>
        <w:tc>
          <w:tcPr>
            <w:tcW w:w="80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r w:rsidRPr="007361B0">
              <w:t>City.Id</w:t>
            </w:r>
          </w:p>
        </w:tc>
        <w:tc>
          <w:tcPr>
            <w:tcW w:w="2127" w:type="dxa"/>
            <w:tcBorders>
              <w:top w:val="single" w:sz="8" w:space="0" w:color="4F81BD" w:themeColor="accent1"/>
              <w:left w:val="single" w:sz="4" w:space="0" w:color="auto"/>
              <w:bottom w:val="single" w:sz="8" w:space="0" w:color="4F81BD" w:themeColor="accent1"/>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r w:rsidRPr="007361B0">
              <w:t>City.Name</w:t>
            </w:r>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Андрей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Москва</w:t>
            </w:r>
          </w:p>
        </w:tc>
      </w:tr>
      <w:tr w:rsidR="002E7F85" w:rsidRPr="009E5BA4"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Андрей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2127" w:type="dxa"/>
            <w:tcBorders>
              <w:top w:val="single" w:sz="8" w:space="0" w:color="4F81BD" w:themeColor="accent1"/>
              <w:left w:val="single" w:sz="4" w:space="0" w:color="auto"/>
              <w:bottom w:val="single" w:sz="8" w:space="0" w:color="4F81BD" w:themeColor="accent1"/>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Санкт-Петербург</w:t>
            </w:r>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Андрей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3</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Казань</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Леонид</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Москва</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Леонид</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2</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2</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Санкт-Петербург</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Леонид</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3</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Казань</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Сергей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Москва</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Сергей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Санкт-Петербург</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Сергей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3</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Казань</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Григорий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4</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Москва</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Григорий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4</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2</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Санкт-Петербург</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Григорий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4</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3</w:t>
            </w:r>
          </w:p>
        </w:tc>
        <w:tc>
          <w:tcPr>
            <w:tcW w:w="2127" w:type="dxa"/>
            <w:tcBorders>
              <w:left w:val="single" w:sz="4" w:space="0" w:color="auto"/>
            </w:tcBorders>
          </w:tcPr>
          <w:p w:rsidR="002E7F85" w:rsidRDefault="002E7F85" w:rsidP="008371A3">
            <w:pPr>
              <w:cnfStyle w:val="000000000000" w:firstRow="0" w:lastRow="0" w:firstColumn="0" w:lastColumn="0" w:oddVBand="0" w:evenVBand="0" w:oddHBand="0" w:evenHBand="0" w:firstRowFirstColumn="0" w:firstRowLastColumn="0" w:lastRowFirstColumn="0" w:lastRowLastColumn="0"/>
            </w:pPr>
            <w:r w:rsidRPr="000142BC">
              <w:t>Казань</w:t>
            </w:r>
          </w:p>
        </w:tc>
      </w:tr>
    </w:tbl>
    <w:p w:rsidR="00F570FB" w:rsidRPr="00F570FB" w:rsidRDefault="00F570FB" w:rsidP="00193E77">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Если в предложении</w:t>
      </w:r>
      <w:r w:rsidR="00193E77">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WHERE</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добавить условие соединения (предикат</w:t>
      </w:r>
      <w:r w:rsidR="00193E77">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то есть ограничения на сочетания кортежей, то результат эквивалентен операции</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 JOIN</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 таким же условием:</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WHERE</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Person.CityId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City.Id</w:t>
      </w:r>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Таким образом, выражения</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t1, t2 WHERE p</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и</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t1 INNER JOIN t2 ON p</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синтаксически являются альтернативными формами записи одной и той же логической операции внутреннего соединения по предикату</w:t>
      </w:r>
      <w:r w:rsidR="00193E77">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Синтаксис</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 + WHERE</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для операции соединения называют устаревшим, его не рекомендует стандарт SQL ANSI.</w:t>
      </w:r>
    </w:p>
    <w:p w:rsidR="002E7F85" w:rsidRDefault="002E7F85" w:rsidP="00F570FB">
      <w:pPr>
        <w:shd w:val="clear" w:color="auto" w:fill="FFFFFF"/>
        <w:spacing w:before="120" w:after="120" w:line="240" w:lineRule="auto"/>
        <w:rPr>
          <w:rFonts w:ascii="Arial" w:eastAsia="Times New Roman" w:hAnsi="Arial" w:cs="Arial"/>
          <w:color w:val="222222"/>
          <w:sz w:val="21"/>
          <w:szCs w:val="21"/>
        </w:rPr>
      </w:pPr>
    </w:p>
    <w:p w:rsidR="008371A3" w:rsidRPr="00E80902" w:rsidRDefault="002E7F85" w:rsidP="008371A3">
      <w:pPr>
        <w:shd w:val="clear" w:color="auto" w:fill="FFFFFF"/>
        <w:spacing w:before="120" w:after="120" w:line="240" w:lineRule="auto"/>
        <w:jc w:val="center"/>
        <w:rPr>
          <w:rFonts w:ascii="Arial" w:hAnsi="Arial" w:cs="Arial"/>
          <w:b/>
          <w:sz w:val="36"/>
          <w:szCs w:val="24"/>
        </w:rPr>
      </w:pPr>
      <w:r w:rsidRPr="00E80902">
        <w:rPr>
          <w:rFonts w:ascii="Arial" w:hAnsi="Arial" w:cs="Arial"/>
          <w:b/>
          <w:sz w:val="36"/>
          <w:szCs w:val="24"/>
        </w:rPr>
        <w:t>Запросы с группированием (фразы Group BY и HAVING).</w:t>
      </w:r>
    </w:p>
    <w:p w:rsidR="008371A3" w:rsidRPr="008371A3" w:rsidRDefault="008371A3" w:rsidP="008371A3">
      <w:pPr>
        <w:pStyle w:val="2"/>
        <w:shd w:val="clear" w:color="auto" w:fill="FFFFFF"/>
        <w:textAlignment w:val="baseline"/>
        <w:rPr>
          <w:rFonts w:ascii="Arial" w:hAnsi="Arial" w:cs="Arial"/>
          <w:color w:val="404040"/>
          <w:sz w:val="21"/>
          <w:szCs w:val="21"/>
        </w:rPr>
      </w:pPr>
      <w:r w:rsidRPr="008371A3">
        <w:rPr>
          <w:rFonts w:ascii="Arial" w:hAnsi="Arial" w:cs="Arial"/>
          <w:color w:val="404040"/>
          <w:sz w:val="21"/>
          <w:szCs w:val="21"/>
        </w:rPr>
        <w:t>Описание</w:t>
      </w:r>
    </w:p>
    <w:p w:rsidR="008371A3" w:rsidRDefault="008371A3" w:rsidP="00E80902">
      <w:pPr>
        <w:pStyle w:val="aa"/>
        <w:shd w:val="clear" w:color="auto" w:fill="FFFFFF"/>
        <w:spacing w:before="0" w:beforeAutospacing="0" w:after="0" w:afterAutospacing="0"/>
        <w:jc w:val="both"/>
        <w:textAlignment w:val="baseline"/>
        <w:rPr>
          <w:rFonts w:ascii="Arial" w:hAnsi="Arial" w:cs="Arial"/>
          <w:color w:val="404040"/>
          <w:sz w:val="21"/>
          <w:szCs w:val="21"/>
        </w:rPr>
      </w:pPr>
      <w:r w:rsidRPr="008371A3">
        <w:rPr>
          <w:rFonts w:ascii="Arial" w:hAnsi="Arial" w:cs="Arial"/>
          <w:color w:val="404040"/>
          <w:sz w:val="21"/>
          <w:szCs w:val="21"/>
        </w:rPr>
        <w:t xml:space="preserve">SQL оператор </w:t>
      </w:r>
      <w:r w:rsidRPr="008371A3">
        <w:rPr>
          <w:rStyle w:val="ad"/>
          <w:rFonts w:ascii="Arial" w:hAnsi="Arial" w:cs="Arial"/>
          <w:color w:val="404040"/>
          <w:sz w:val="21"/>
          <w:szCs w:val="21"/>
          <w:bdr w:val="none" w:sz="0" w:space="0" w:color="auto" w:frame="1"/>
        </w:rPr>
        <w:t>GROUP BY</w:t>
      </w:r>
      <w:r w:rsidRPr="00BD3333">
        <w:rPr>
          <w:rFonts w:ascii="Arial" w:hAnsi="Arial" w:cs="Arial"/>
          <w:color w:val="404040"/>
          <w:sz w:val="21"/>
          <w:szCs w:val="21"/>
        </w:rPr>
        <w:t xml:space="preserve"> </w:t>
      </w:r>
      <w:r w:rsidRPr="008371A3">
        <w:rPr>
          <w:rFonts w:ascii="Arial" w:hAnsi="Arial" w:cs="Arial"/>
          <w:color w:val="404040"/>
          <w:sz w:val="21"/>
          <w:szCs w:val="21"/>
        </w:rPr>
        <w:t>можно использовать в SELECT для сбора данных по нескольким записям и группировки результатов одного или нескольких столбцов.</w:t>
      </w:r>
    </w:p>
    <w:p w:rsidR="00E80902" w:rsidRPr="00E80902" w:rsidRDefault="00E80902" w:rsidP="00E80902">
      <w:pPr>
        <w:pStyle w:val="aa"/>
        <w:shd w:val="clear" w:color="auto" w:fill="FFFFFF"/>
        <w:spacing w:before="0" w:beforeAutospacing="0" w:after="0" w:afterAutospacing="0"/>
        <w:jc w:val="both"/>
        <w:textAlignment w:val="baseline"/>
        <w:rPr>
          <w:rFonts w:ascii="Arial" w:hAnsi="Arial" w:cs="Arial"/>
          <w:color w:val="404040"/>
          <w:sz w:val="21"/>
          <w:szCs w:val="21"/>
        </w:rPr>
      </w:pPr>
      <w:r w:rsidRPr="00E80902">
        <w:rPr>
          <w:rStyle w:val="ad"/>
          <w:rFonts w:ascii="Arial" w:hAnsi="Arial" w:cs="Arial"/>
          <w:b w:val="0"/>
          <w:color w:val="404040"/>
          <w:sz w:val="21"/>
          <w:szCs w:val="21"/>
          <w:bdr w:val="none" w:sz="0" w:space="0" w:color="auto" w:frame="1"/>
          <w:shd w:val="clear" w:color="auto" w:fill="FFFFFF"/>
        </w:rPr>
        <w:t>Оператор</w:t>
      </w:r>
      <w:r w:rsidRPr="00E80902">
        <w:rPr>
          <w:rStyle w:val="ad"/>
          <w:rFonts w:ascii="Arial" w:hAnsi="Arial" w:cs="Arial"/>
          <w:color w:val="404040"/>
          <w:sz w:val="21"/>
          <w:szCs w:val="21"/>
          <w:bdr w:val="none" w:sz="0" w:space="0" w:color="auto" w:frame="1"/>
          <w:shd w:val="clear" w:color="auto" w:fill="FFFFFF"/>
        </w:rPr>
        <w:t xml:space="preserve"> HAVING</w:t>
      </w:r>
      <w:r w:rsidRPr="00E80902">
        <w:rPr>
          <w:rFonts w:ascii="Arial" w:hAnsi="Arial" w:cs="Arial"/>
          <w:color w:val="404040"/>
          <w:sz w:val="21"/>
          <w:szCs w:val="21"/>
          <w:shd w:val="clear" w:color="auto" w:fill="FFFFFF"/>
        </w:rPr>
        <w:t xml:space="preserve"> используется в сочетании с оператором GROUP BY, чтобы ограничить группы возвращаемых строк только теми, для которых выполняется некоторое условие.</w:t>
      </w:r>
    </w:p>
    <w:p w:rsidR="008371A3" w:rsidRPr="00E80902" w:rsidRDefault="008371A3" w:rsidP="008371A3">
      <w:pPr>
        <w:pStyle w:val="2"/>
        <w:shd w:val="clear" w:color="auto" w:fill="FFFFFF"/>
        <w:textAlignment w:val="baseline"/>
        <w:rPr>
          <w:rFonts w:ascii="Arial" w:hAnsi="Arial" w:cs="Arial"/>
          <w:color w:val="404040"/>
          <w:sz w:val="28"/>
          <w:lang w:val="en-US"/>
        </w:rPr>
      </w:pPr>
      <w:r w:rsidRPr="00E80902">
        <w:rPr>
          <w:rFonts w:ascii="Arial" w:hAnsi="Arial" w:cs="Arial"/>
          <w:color w:val="404040"/>
          <w:sz w:val="28"/>
        </w:rPr>
        <w:t>Синтаксис</w:t>
      </w:r>
    </w:p>
    <w:p w:rsidR="008371A3" w:rsidRPr="00964DF0" w:rsidRDefault="008371A3" w:rsidP="008371A3">
      <w:pPr>
        <w:shd w:val="clear" w:color="auto" w:fill="EEEEEE"/>
        <w:textAlignment w:val="baseline"/>
        <w:rPr>
          <w:rFonts w:ascii="Consolas" w:hAnsi="Consolas" w:cs="Arial"/>
          <w:color w:val="404040"/>
          <w:lang w:val="en-US"/>
        </w:rPr>
      </w:pPr>
      <w:r w:rsidRPr="008371A3">
        <w:rPr>
          <w:rFonts w:ascii="Consolas" w:hAnsi="Consolas" w:cs="Arial"/>
          <w:color w:val="404040"/>
          <w:lang w:val="en-US"/>
        </w:rPr>
        <w:t>SELECT expression1, expression2, … expression_n,</w:t>
      </w:r>
      <w:r w:rsidRPr="008371A3">
        <w:rPr>
          <w:rFonts w:ascii="Consolas" w:hAnsi="Consolas" w:cs="Arial"/>
          <w:color w:val="404040"/>
          <w:lang w:val="en-US"/>
        </w:rPr>
        <w:br/>
        <w:t>aggregate_function (aggregate_expression)</w:t>
      </w:r>
      <w:r w:rsidRPr="008371A3">
        <w:rPr>
          <w:rFonts w:ascii="Consolas" w:hAnsi="Consolas" w:cs="Arial"/>
          <w:color w:val="404040"/>
          <w:lang w:val="en-US"/>
        </w:rPr>
        <w:br/>
        <w:t>FROM tables</w:t>
      </w:r>
      <w:r w:rsidRPr="008371A3">
        <w:rPr>
          <w:rFonts w:ascii="Consolas" w:hAnsi="Consolas" w:cs="Arial"/>
          <w:color w:val="404040"/>
          <w:lang w:val="en-US"/>
        </w:rPr>
        <w:br/>
      </w:r>
      <w:r w:rsidRPr="008371A3">
        <w:rPr>
          <w:rFonts w:ascii="Consolas" w:hAnsi="Consolas" w:cs="Arial"/>
          <w:color w:val="404040"/>
          <w:lang w:val="en-US"/>
        </w:rPr>
        <w:lastRenderedPageBreak/>
        <w:t>[WHERE conditions]</w:t>
      </w:r>
      <w:r w:rsidRPr="008371A3">
        <w:rPr>
          <w:rFonts w:ascii="Consolas" w:hAnsi="Consolas" w:cs="Arial"/>
          <w:color w:val="404040"/>
          <w:lang w:val="en-US"/>
        </w:rPr>
        <w:br/>
        <w:t>GROUP BY expressio</w:t>
      </w:r>
      <w:r w:rsidR="00964DF0">
        <w:rPr>
          <w:rFonts w:ascii="Consolas" w:hAnsi="Consolas" w:cs="Arial"/>
          <w:color w:val="404040"/>
          <w:lang w:val="en-US"/>
        </w:rPr>
        <w:t>n1, expression2, … expression_n</w:t>
      </w:r>
    </w:p>
    <w:p w:rsidR="00964DF0" w:rsidRPr="00964DF0" w:rsidRDefault="00964DF0" w:rsidP="008371A3">
      <w:pPr>
        <w:shd w:val="clear" w:color="auto" w:fill="EEEEEE"/>
        <w:textAlignment w:val="baseline"/>
        <w:rPr>
          <w:rFonts w:ascii="Consolas" w:hAnsi="Consolas" w:cs="Arial"/>
          <w:color w:val="404040"/>
          <w:lang w:val="en-US"/>
        </w:rPr>
      </w:pPr>
      <w:r>
        <w:rPr>
          <w:rFonts w:ascii="Consolas" w:hAnsi="Consolas" w:cs="Arial"/>
          <w:color w:val="404040"/>
          <w:lang w:val="en-US"/>
        </w:rPr>
        <w:t xml:space="preserve">[HAVING </w:t>
      </w:r>
      <w:r w:rsidRPr="008371A3">
        <w:rPr>
          <w:rFonts w:ascii="Consolas" w:hAnsi="Consolas" w:cs="Arial"/>
          <w:color w:val="404040"/>
          <w:lang w:val="en-US"/>
        </w:rPr>
        <w:t>conditions]</w:t>
      </w:r>
    </w:p>
    <w:p w:rsidR="008371A3" w:rsidRPr="00964DF0" w:rsidRDefault="008371A3" w:rsidP="008371A3">
      <w:pPr>
        <w:pStyle w:val="2"/>
        <w:shd w:val="clear" w:color="auto" w:fill="FFFFFF"/>
        <w:textAlignment w:val="baseline"/>
        <w:rPr>
          <w:color w:val="404040"/>
          <w:sz w:val="24"/>
          <w:lang w:val="en-US"/>
        </w:rPr>
      </w:pPr>
      <w:r w:rsidRPr="00BD3333">
        <w:rPr>
          <w:color w:val="404040"/>
          <w:sz w:val="24"/>
        </w:rPr>
        <w:t>Параметры</w:t>
      </w:r>
      <w:r w:rsidRPr="00964DF0">
        <w:rPr>
          <w:color w:val="404040"/>
          <w:sz w:val="24"/>
          <w:lang w:val="en-US"/>
        </w:rPr>
        <w:t xml:space="preserve"> </w:t>
      </w:r>
      <w:r w:rsidRPr="00BD3333">
        <w:rPr>
          <w:color w:val="404040"/>
          <w:sz w:val="24"/>
        </w:rPr>
        <w:t>или</w:t>
      </w:r>
      <w:r w:rsidRPr="00964DF0">
        <w:rPr>
          <w:color w:val="404040"/>
          <w:sz w:val="24"/>
          <w:lang w:val="en-US"/>
        </w:rPr>
        <w:t xml:space="preserve"> </w:t>
      </w:r>
      <w:r w:rsidRPr="00BD3333">
        <w:rPr>
          <w:color w:val="404040"/>
          <w:sz w:val="24"/>
        </w:rPr>
        <w:t>аргументы</w:t>
      </w:r>
    </w:p>
    <w:p w:rsidR="008371A3" w:rsidRPr="00283B23" w:rsidRDefault="008371A3" w:rsidP="00BD3333">
      <w:pPr>
        <w:pStyle w:val="aa"/>
        <w:shd w:val="clear" w:color="auto" w:fill="FFFFFF"/>
        <w:spacing w:before="0" w:beforeAutospacing="0" w:after="0" w:afterAutospacing="0"/>
        <w:jc w:val="both"/>
        <w:textAlignment w:val="baseline"/>
        <w:rPr>
          <w:color w:val="404040"/>
          <w:lang w:val="en-US"/>
        </w:rPr>
      </w:pPr>
      <w:r w:rsidRPr="00283B23">
        <w:rPr>
          <w:rStyle w:val="arg"/>
          <w:rFonts w:ascii="inherit" w:eastAsiaTheme="minorEastAsia" w:hAnsi="inherit"/>
          <w:color w:val="404040"/>
          <w:bdr w:val="single" w:sz="6" w:space="0" w:color="E6E6E6" w:frame="1"/>
          <w:shd w:val="clear" w:color="auto" w:fill="EEEEEE"/>
          <w:lang w:val="en-US"/>
        </w:rPr>
        <w:t>expression1</w:t>
      </w:r>
      <w:r w:rsidRPr="00283B23">
        <w:rPr>
          <w:color w:val="404040"/>
          <w:lang w:val="en-US"/>
        </w:rPr>
        <w:t>,</w:t>
      </w:r>
      <w:r w:rsidR="00BD3333" w:rsidRPr="00283B23">
        <w:rPr>
          <w:color w:val="404040"/>
          <w:lang w:val="en-US"/>
        </w:rPr>
        <w:t xml:space="preserve"> </w:t>
      </w:r>
      <w:r w:rsidRPr="00283B23">
        <w:rPr>
          <w:rStyle w:val="arg"/>
          <w:rFonts w:ascii="inherit" w:eastAsiaTheme="minorEastAsia" w:hAnsi="inherit"/>
          <w:color w:val="404040"/>
          <w:bdr w:val="single" w:sz="6" w:space="0" w:color="E6E6E6" w:frame="1"/>
          <w:shd w:val="clear" w:color="auto" w:fill="EEEEEE"/>
          <w:lang w:val="en-US"/>
        </w:rPr>
        <w:t>expression2</w:t>
      </w:r>
      <w:r w:rsidRPr="00283B23">
        <w:rPr>
          <w:color w:val="404040"/>
          <w:lang w:val="en-US"/>
        </w:rPr>
        <w:t>, …</w:t>
      </w:r>
      <w:r w:rsidR="00BD3333" w:rsidRPr="00283B23">
        <w:rPr>
          <w:color w:val="404040"/>
          <w:lang w:val="en-US"/>
        </w:rPr>
        <w:t xml:space="preserve"> </w:t>
      </w:r>
      <w:r w:rsidRPr="00283B23">
        <w:rPr>
          <w:rStyle w:val="arg"/>
          <w:rFonts w:ascii="inherit" w:eastAsiaTheme="minorEastAsia" w:hAnsi="inherit"/>
          <w:color w:val="404040"/>
          <w:bdr w:val="single" w:sz="6" w:space="0" w:color="E6E6E6" w:frame="1"/>
          <w:shd w:val="clear" w:color="auto" w:fill="EEEEEE"/>
          <w:lang w:val="en-US"/>
        </w:rPr>
        <w:t>expression_n</w:t>
      </w:r>
      <w:r w:rsidR="00BD3333" w:rsidRPr="00283B23">
        <w:rPr>
          <w:color w:val="404040"/>
          <w:lang w:val="en-US"/>
        </w:rPr>
        <w:t xml:space="preserve"> </w:t>
      </w:r>
      <w:r w:rsidRPr="00283B23">
        <w:rPr>
          <w:color w:val="404040"/>
          <w:lang w:val="en-US"/>
        </w:rPr>
        <w:t xml:space="preserve">— </w:t>
      </w:r>
      <w:r>
        <w:rPr>
          <w:color w:val="404040"/>
        </w:rPr>
        <w:t>выражения</w:t>
      </w:r>
      <w:r w:rsidRPr="00283B23">
        <w:rPr>
          <w:color w:val="404040"/>
          <w:lang w:val="en-US"/>
        </w:rPr>
        <w:t xml:space="preserve">, </w:t>
      </w:r>
      <w:r>
        <w:rPr>
          <w:color w:val="404040"/>
        </w:rPr>
        <w:t>которые</w:t>
      </w:r>
      <w:r w:rsidRPr="00283B23">
        <w:rPr>
          <w:color w:val="404040"/>
          <w:lang w:val="en-US"/>
        </w:rPr>
        <w:t xml:space="preserve"> </w:t>
      </w:r>
      <w:r>
        <w:rPr>
          <w:color w:val="404040"/>
        </w:rPr>
        <w:t>не</w:t>
      </w:r>
      <w:r w:rsidRPr="00283B23">
        <w:rPr>
          <w:color w:val="404040"/>
          <w:lang w:val="en-US"/>
        </w:rPr>
        <w:t xml:space="preserve"> </w:t>
      </w:r>
      <w:r>
        <w:rPr>
          <w:color w:val="404040"/>
        </w:rPr>
        <w:t>входят</w:t>
      </w:r>
      <w:r w:rsidRPr="00283B23">
        <w:rPr>
          <w:color w:val="404040"/>
          <w:lang w:val="en-US"/>
        </w:rPr>
        <w:t xml:space="preserve"> </w:t>
      </w:r>
      <w:r>
        <w:rPr>
          <w:color w:val="404040"/>
        </w:rPr>
        <w:t>в</w:t>
      </w:r>
      <w:r w:rsidR="00BD3333" w:rsidRPr="00283B23">
        <w:rPr>
          <w:color w:val="404040"/>
          <w:lang w:val="en-US"/>
        </w:rPr>
        <w:t xml:space="preserve"> </w:t>
      </w:r>
      <w:r w:rsidRPr="00283B23">
        <w:rPr>
          <w:rStyle w:val="arg"/>
          <w:rFonts w:ascii="inherit" w:eastAsiaTheme="minorEastAsia" w:hAnsi="inherit"/>
          <w:color w:val="404040"/>
          <w:bdr w:val="single" w:sz="6" w:space="0" w:color="E6E6E6" w:frame="1"/>
          <w:shd w:val="clear" w:color="auto" w:fill="EEEEEE"/>
          <w:lang w:val="en-US"/>
        </w:rPr>
        <w:t>aggregate_function</w:t>
      </w:r>
      <w:r w:rsidR="00BD3333" w:rsidRPr="00283B23">
        <w:rPr>
          <w:color w:val="404040"/>
          <w:lang w:val="en-US"/>
        </w:rPr>
        <w:t xml:space="preserve"> </w:t>
      </w:r>
      <w:r>
        <w:rPr>
          <w:color w:val="404040"/>
        </w:rPr>
        <w:t>и</w:t>
      </w:r>
      <w:r w:rsidRPr="00283B23">
        <w:rPr>
          <w:color w:val="404040"/>
          <w:lang w:val="en-US"/>
        </w:rPr>
        <w:t xml:space="preserve"> </w:t>
      </w:r>
      <w:r>
        <w:rPr>
          <w:color w:val="404040"/>
        </w:rPr>
        <w:t>должны</w:t>
      </w:r>
      <w:r w:rsidRPr="00283B23">
        <w:rPr>
          <w:color w:val="404040"/>
          <w:lang w:val="en-US"/>
        </w:rPr>
        <w:t xml:space="preserve"> </w:t>
      </w:r>
      <w:r>
        <w:rPr>
          <w:color w:val="404040"/>
        </w:rPr>
        <w:t>быть</w:t>
      </w:r>
      <w:r w:rsidRPr="00283B23">
        <w:rPr>
          <w:color w:val="404040"/>
          <w:lang w:val="en-US"/>
        </w:rPr>
        <w:t xml:space="preserve"> </w:t>
      </w:r>
      <w:r>
        <w:rPr>
          <w:color w:val="404040"/>
        </w:rPr>
        <w:t>включены</w:t>
      </w:r>
      <w:r w:rsidRPr="00283B23">
        <w:rPr>
          <w:color w:val="404040"/>
          <w:lang w:val="en-US"/>
        </w:rPr>
        <w:t xml:space="preserve"> </w:t>
      </w:r>
      <w:r>
        <w:rPr>
          <w:color w:val="404040"/>
        </w:rPr>
        <w:t>в</w:t>
      </w:r>
      <w:r w:rsidRPr="00283B23">
        <w:rPr>
          <w:color w:val="404040"/>
          <w:lang w:val="en-US"/>
        </w:rPr>
        <w:t xml:space="preserve"> </w:t>
      </w:r>
      <w:r>
        <w:rPr>
          <w:color w:val="404040"/>
        </w:rPr>
        <w:t>предложение</w:t>
      </w:r>
      <w:r w:rsidRPr="00283B23">
        <w:rPr>
          <w:color w:val="404040"/>
          <w:lang w:val="en-US"/>
        </w:rPr>
        <w:t xml:space="preserve"> GROUP BY </w:t>
      </w:r>
      <w:r>
        <w:rPr>
          <w:color w:val="404040"/>
        </w:rPr>
        <w:t>в</w:t>
      </w:r>
      <w:r w:rsidRPr="00283B23">
        <w:rPr>
          <w:color w:val="404040"/>
          <w:lang w:val="en-US"/>
        </w:rPr>
        <w:t xml:space="preserve"> </w:t>
      </w:r>
      <w:r>
        <w:rPr>
          <w:color w:val="404040"/>
        </w:rPr>
        <w:t>конце</w:t>
      </w:r>
      <w:r w:rsidRPr="00283B23">
        <w:rPr>
          <w:color w:val="404040"/>
          <w:lang w:val="en-US"/>
        </w:rPr>
        <w:t xml:space="preserve"> </w:t>
      </w:r>
      <w:r>
        <w:rPr>
          <w:color w:val="404040"/>
        </w:rPr>
        <w:t>оператора</w:t>
      </w:r>
      <w:r w:rsidRPr="00283B23">
        <w:rPr>
          <w:color w:val="404040"/>
          <w:lang w:val="en-US"/>
        </w:rPr>
        <w:t xml:space="preserve"> SQL.</w:t>
      </w:r>
    </w:p>
    <w:p w:rsidR="008371A3" w:rsidRPr="00283B23" w:rsidRDefault="008371A3" w:rsidP="00BD3333">
      <w:pPr>
        <w:pStyle w:val="aa"/>
        <w:shd w:val="clear" w:color="auto" w:fill="FFFFFF"/>
        <w:spacing w:before="0" w:beforeAutospacing="0" w:after="0" w:afterAutospacing="0"/>
        <w:jc w:val="both"/>
        <w:textAlignment w:val="baseline"/>
        <w:rPr>
          <w:color w:val="404040"/>
          <w:lang w:val="en-US"/>
        </w:rPr>
      </w:pPr>
      <w:r w:rsidRPr="00283B23">
        <w:rPr>
          <w:rStyle w:val="arg"/>
          <w:rFonts w:ascii="inherit" w:eastAsiaTheme="minorEastAsia" w:hAnsi="inherit"/>
          <w:color w:val="404040"/>
          <w:bdr w:val="single" w:sz="6" w:space="0" w:color="E6E6E6" w:frame="1"/>
          <w:shd w:val="clear" w:color="auto" w:fill="EEEEEE"/>
          <w:lang w:val="en-US"/>
        </w:rPr>
        <w:t>aggregate_function</w:t>
      </w:r>
      <w:r w:rsidR="00BD3333" w:rsidRPr="00283B23">
        <w:rPr>
          <w:color w:val="404040"/>
          <w:lang w:val="en-US"/>
        </w:rPr>
        <w:t xml:space="preserve"> </w:t>
      </w:r>
      <w:r w:rsidRPr="00283B23">
        <w:rPr>
          <w:color w:val="404040"/>
          <w:lang w:val="en-US"/>
        </w:rPr>
        <w:t xml:space="preserve">— </w:t>
      </w:r>
      <w:r>
        <w:rPr>
          <w:color w:val="404040"/>
        </w:rPr>
        <w:t>это</w:t>
      </w:r>
      <w:r w:rsidRPr="00283B23">
        <w:rPr>
          <w:color w:val="404040"/>
          <w:lang w:val="en-US"/>
        </w:rPr>
        <w:t xml:space="preserve"> </w:t>
      </w:r>
      <w:r>
        <w:rPr>
          <w:color w:val="404040"/>
        </w:rPr>
        <w:t>функция</w:t>
      </w:r>
      <w:r w:rsidRPr="00283B23">
        <w:rPr>
          <w:color w:val="404040"/>
          <w:lang w:val="en-US"/>
        </w:rPr>
        <w:t xml:space="preserve">, </w:t>
      </w:r>
      <w:r>
        <w:rPr>
          <w:color w:val="404040"/>
        </w:rPr>
        <w:t>такая</w:t>
      </w:r>
      <w:r w:rsidRPr="00283B23">
        <w:rPr>
          <w:color w:val="404040"/>
          <w:lang w:val="en-US"/>
        </w:rPr>
        <w:t xml:space="preserve"> </w:t>
      </w:r>
      <w:r>
        <w:rPr>
          <w:color w:val="404040"/>
        </w:rPr>
        <w:t>как</w:t>
      </w:r>
      <w:r w:rsidR="00BD3333" w:rsidRPr="00283B23">
        <w:rPr>
          <w:color w:val="404040"/>
          <w:lang w:val="en-US"/>
        </w:rPr>
        <w:t xml:space="preserve"> </w:t>
      </w:r>
      <w:r w:rsidRPr="00283B23">
        <w:rPr>
          <w:rFonts w:ascii="inherit" w:hAnsi="inherit"/>
          <w:bdr w:val="none" w:sz="0" w:space="0" w:color="auto" w:frame="1"/>
          <w:lang w:val="en-US"/>
        </w:rPr>
        <w:t>SUM</w:t>
      </w:r>
      <w:r w:rsidRPr="00283B23">
        <w:rPr>
          <w:lang w:val="en-US"/>
        </w:rPr>
        <w:t>,</w:t>
      </w:r>
      <w:r w:rsidR="00BD3333" w:rsidRPr="00283B23">
        <w:rPr>
          <w:lang w:val="en-US"/>
        </w:rPr>
        <w:t xml:space="preserve"> </w:t>
      </w:r>
      <w:r w:rsidRPr="00283B23">
        <w:rPr>
          <w:rFonts w:ascii="inherit" w:hAnsi="inherit"/>
          <w:bdr w:val="none" w:sz="0" w:space="0" w:color="auto" w:frame="1"/>
          <w:lang w:val="en-US"/>
        </w:rPr>
        <w:t>COUNT</w:t>
      </w:r>
      <w:r w:rsidRPr="00283B23">
        <w:rPr>
          <w:lang w:val="en-US"/>
        </w:rPr>
        <w:t xml:space="preserve">, </w:t>
      </w:r>
      <w:r w:rsidRPr="00BD3333">
        <w:t>функции</w:t>
      </w:r>
      <w:r w:rsidR="00BD3333" w:rsidRPr="00283B23">
        <w:rPr>
          <w:lang w:val="en-US"/>
        </w:rPr>
        <w:t xml:space="preserve"> </w:t>
      </w:r>
      <w:r w:rsidRPr="00283B23">
        <w:rPr>
          <w:rFonts w:ascii="inherit" w:hAnsi="inherit"/>
          <w:bdr w:val="none" w:sz="0" w:space="0" w:color="auto" w:frame="1"/>
          <w:lang w:val="en-US"/>
        </w:rPr>
        <w:t>MIN</w:t>
      </w:r>
      <w:r w:rsidRPr="00283B23">
        <w:rPr>
          <w:lang w:val="en-US"/>
        </w:rPr>
        <w:t>,</w:t>
      </w:r>
      <w:r w:rsidR="00BD3333" w:rsidRPr="00283B23">
        <w:rPr>
          <w:lang w:val="en-US"/>
        </w:rPr>
        <w:t xml:space="preserve"> </w:t>
      </w:r>
      <w:r w:rsidRPr="00283B23">
        <w:rPr>
          <w:rFonts w:ascii="inherit" w:hAnsi="inherit"/>
          <w:bdr w:val="none" w:sz="0" w:space="0" w:color="auto" w:frame="1"/>
          <w:lang w:val="en-US"/>
        </w:rPr>
        <w:t>MAX</w:t>
      </w:r>
      <w:r w:rsidR="00BD3333" w:rsidRPr="00283B23">
        <w:rPr>
          <w:lang w:val="en-US"/>
        </w:rPr>
        <w:t xml:space="preserve"> </w:t>
      </w:r>
      <w:r w:rsidRPr="00BD3333">
        <w:t>или</w:t>
      </w:r>
      <w:r w:rsidR="00BD3333" w:rsidRPr="00283B23">
        <w:rPr>
          <w:lang w:val="en-US"/>
        </w:rPr>
        <w:t xml:space="preserve"> </w:t>
      </w:r>
      <w:r w:rsidRPr="00283B23">
        <w:rPr>
          <w:rFonts w:ascii="inherit" w:hAnsi="inherit"/>
          <w:bdr w:val="none" w:sz="0" w:space="0" w:color="auto" w:frame="1"/>
          <w:lang w:val="en-US"/>
        </w:rPr>
        <w:t>AVG</w:t>
      </w:r>
      <w:r w:rsidRPr="00283B23">
        <w:rPr>
          <w:color w:val="404040"/>
          <w:lang w:val="en-US"/>
        </w:rPr>
        <w:t>.</w:t>
      </w:r>
    </w:p>
    <w:p w:rsidR="008371A3" w:rsidRDefault="008371A3" w:rsidP="00BD3333">
      <w:pPr>
        <w:pStyle w:val="aa"/>
        <w:shd w:val="clear" w:color="auto" w:fill="FFFFFF"/>
        <w:spacing w:before="0" w:beforeAutospacing="0" w:after="0" w:afterAutospacing="0"/>
        <w:jc w:val="both"/>
        <w:textAlignment w:val="baseline"/>
        <w:rPr>
          <w:color w:val="404040"/>
        </w:rPr>
      </w:pPr>
      <w:r>
        <w:rPr>
          <w:rStyle w:val="arg"/>
          <w:rFonts w:ascii="inherit" w:eastAsiaTheme="minorEastAsia" w:hAnsi="inherit"/>
          <w:color w:val="404040"/>
          <w:bdr w:val="single" w:sz="6" w:space="0" w:color="E6E6E6" w:frame="1"/>
          <w:shd w:val="clear" w:color="auto" w:fill="EEEEEE"/>
        </w:rPr>
        <w:t>aggregate_expression</w:t>
      </w:r>
      <w:r w:rsidR="00BD3333" w:rsidRPr="00BD3333">
        <w:rPr>
          <w:color w:val="404040"/>
        </w:rPr>
        <w:t xml:space="preserve"> </w:t>
      </w:r>
      <w:r>
        <w:rPr>
          <w:color w:val="404040"/>
        </w:rPr>
        <w:t>– это столбец или выражение, которое используется в</w:t>
      </w:r>
      <w:r w:rsidR="00BD3333" w:rsidRPr="00BD3333">
        <w:rPr>
          <w:color w:val="404040"/>
        </w:rPr>
        <w:t xml:space="preserve"> </w:t>
      </w:r>
      <w:r>
        <w:rPr>
          <w:rStyle w:val="arg"/>
          <w:rFonts w:ascii="inherit" w:eastAsiaTheme="minorEastAsia" w:hAnsi="inherit"/>
          <w:color w:val="404040"/>
          <w:bdr w:val="single" w:sz="6" w:space="0" w:color="E6E6E6" w:frame="1"/>
          <w:shd w:val="clear" w:color="auto" w:fill="EEEEEE"/>
        </w:rPr>
        <w:t>aggregate_function</w:t>
      </w:r>
      <w:r>
        <w:rPr>
          <w:color w:val="404040"/>
        </w:rPr>
        <w:t>.</w:t>
      </w:r>
    </w:p>
    <w:p w:rsidR="008371A3" w:rsidRDefault="00BD3333" w:rsidP="00BD3333">
      <w:pPr>
        <w:pStyle w:val="aa"/>
        <w:shd w:val="clear" w:color="auto" w:fill="FFFFFF"/>
        <w:spacing w:before="0" w:beforeAutospacing="0" w:after="0" w:afterAutospacing="0"/>
        <w:jc w:val="both"/>
        <w:textAlignment w:val="baseline"/>
        <w:rPr>
          <w:color w:val="404040"/>
        </w:rPr>
      </w:pPr>
      <w:r>
        <w:rPr>
          <w:rStyle w:val="arg"/>
          <w:rFonts w:ascii="inherit" w:eastAsiaTheme="minorEastAsia" w:hAnsi="inherit"/>
          <w:color w:val="404040"/>
          <w:bdr w:val="single" w:sz="6" w:space="0" w:color="E6E6E6" w:frame="1"/>
          <w:shd w:val="clear" w:color="auto" w:fill="EEEEEE"/>
        </w:rPr>
        <w:t>T</w:t>
      </w:r>
      <w:r w:rsidR="008371A3">
        <w:rPr>
          <w:rStyle w:val="arg"/>
          <w:rFonts w:ascii="inherit" w:eastAsiaTheme="minorEastAsia" w:hAnsi="inherit"/>
          <w:color w:val="404040"/>
          <w:bdr w:val="single" w:sz="6" w:space="0" w:color="E6E6E6" w:frame="1"/>
          <w:shd w:val="clear" w:color="auto" w:fill="EEEEEE"/>
        </w:rPr>
        <w:t>ables</w:t>
      </w:r>
      <w:r w:rsidRPr="00BD3333">
        <w:rPr>
          <w:color w:val="404040"/>
        </w:rPr>
        <w:t xml:space="preserve"> </w:t>
      </w:r>
      <w:r w:rsidR="008371A3">
        <w:rPr>
          <w:color w:val="404040"/>
        </w:rPr>
        <w:t>– таблицы из которых вы хотите выгрузить данные. После оператора FROM должна быть указана хотя бы одна таблица.</w:t>
      </w:r>
    </w:p>
    <w:p w:rsidR="008371A3" w:rsidRPr="00283B23" w:rsidRDefault="008371A3" w:rsidP="00BD3333">
      <w:pPr>
        <w:pStyle w:val="aa"/>
        <w:shd w:val="clear" w:color="auto" w:fill="FFFFFF"/>
        <w:spacing w:before="0" w:beforeAutospacing="0" w:after="0" w:afterAutospacing="0"/>
        <w:jc w:val="both"/>
        <w:textAlignment w:val="baseline"/>
        <w:rPr>
          <w:color w:val="404040"/>
        </w:rPr>
      </w:pPr>
      <w:r>
        <w:rPr>
          <w:rStyle w:val="arg"/>
          <w:rFonts w:ascii="inherit" w:eastAsiaTheme="minorEastAsia" w:hAnsi="inherit"/>
          <w:color w:val="404040"/>
          <w:bdr w:val="single" w:sz="6" w:space="0" w:color="E6E6E6" w:frame="1"/>
          <w:shd w:val="clear" w:color="auto" w:fill="EEEEEE"/>
        </w:rPr>
        <w:t>WHERE conditions</w:t>
      </w:r>
      <w:r>
        <w:rPr>
          <w:color w:val="404040"/>
        </w:rPr>
        <w:t>. Необязательный. Условия, которые должны быть выполнены для записей, которые будут выбраны.</w:t>
      </w:r>
    </w:p>
    <w:p w:rsidR="00964DF0" w:rsidRDefault="00964DF0" w:rsidP="00BD3333">
      <w:pPr>
        <w:pStyle w:val="aa"/>
        <w:shd w:val="clear" w:color="auto" w:fill="FFFFFF"/>
        <w:spacing w:before="0" w:beforeAutospacing="0" w:after="0" w:afterAutospacing="0"/>
        <w:jc w:val="both"/>
        <w:textAlignment w:val="baseline"/>
        <w:rPr>
          <w:color w:val="404040"/>
          <w:shd w:val="clear" w:color="auto" w:fill="FFFFFF"/>
        </w:rPr>
      </w:pPr>
      <w:r>
        <w:rPr>
          <w:rStyle w:val="arg"/>
          <w:color w:val="404040"/>
          <w:bdr w:val="single" w:sz="6" w:space="0" w:color="E6E6E6" w:frame="1"/>
          <w:shd w:val="clear" w:color="auto" w:fill="EEEEEE"/>
        </w:rPr>
        <w:t>HAVING condition</w:t>
      </w:r>
      <w:r>
        <w:rPr>
          <w:rStyle w:val="arg"/>
          <w:color w:val="404040"/>
          <w:bdr w:val="single" w:sz="6" w:space="0" w:color="E6E6E6" w:frame="1"/>
          <w:shd w:val="clear" w:color="auto" w:fill="EEEEEE"/>
          <w:lang w:val="en-US"/>
        </w:rPr>
        <w:t>s</w:t>
      </w:r>
      <w:r w:rsidRPr="00964DF0">
        <w:rPr>
          <w:color w:val="404040"/>
          <w:shd w:val="clear" w:color="auto" w:fill="FFFFFF"/>
        </w:rPr>
        <w:t xml:space="preserve"> </w:t>
      </w:r>
      <w:r>
        <w:rPr>
          <w:color w:val="404040"/>
          <w:shd w:val="clear" w:color="auto" w:fill="FFFFFF"/>
        </w:rPr>
        <w:t>— это дополнительные условия применяемые только к агрегированным результатам для ограничения групп возвращаемых строк. В результирующий набор будут включены только те группы, состояние которых соответствует TRUE.</w:t>
      </w:r>
    </w:p>
    <w:p w:rsidR="00E80902" w:rsidRPr="001D1873" w:rsidRDefault="00E80902" w:rsidP="00E80902">
      <w:pPr>
        <w:pStyle w:val="2"/>
        <w:shd w:val="clear" w:color="auto" w:fill="FFFFFF"/>
        <w:textAlignment w:val="baseline"/>
        <w:rPr>
          <w:color w:val="404040"/>
          <w:sz w:val="24"/>
        </w:rPr>
      </w:pPr>
      <w:r w:rsidRPr="001D1873">
        <w:rPr>
          <w:color w:val="404040"/>
          <w:sz w:val="24"/>
        </w:rPr>
        <w:t>Пример использования функции MIN</w:t>
      </w:r>
      <w:r w:rsidR="001D1873">
        <w:rPr>
          <w:color w:val="404040"/>
          <w:sz w:val="24"/>
        </w:rPr>
        <w:t xml:space="preserve"> и </w:t>
      </w:r>
      <w:r w:rsidR="001D1873">
        <w:rPr>
          <w:color w:val="404040"/>
          <w:sz w:val="24"/>
          <w:lang w:val="en-US"/>
        </w:rPr>
        <w:t>MAX</w:t>
      </w:r>
    </w:p>
    <w:p w:rsidR="001D1873" w:rsidRDefault="001D1873" w:rsidP="00E57EFB">
      <w:pPr>
        <w:shd w:val="clear" w:color="auto" w:fill="FFFFFF"/>
        <w:spacing w:after="360" w:line="240" w:lineRule="auto"/>
        <w:textAlignment w:val="baseline"/>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Определить</w:t>
      </w:r>
      <w:r w:rsidR="00E57EFB" w:rsidRPr="00E57EFB">
        <w:rPr>
          <w:rFonts w:ascii="Times New Roman" w:eastAsia="Times New Roman" w:hAnsi="Times New Roman" w:cs="Times New Roman"/>
          <w:color w:val="404040"/>
          <w:sz w:val="24"/>
          <w:szCs w:val="24"/>
        </w:rPr>
        <w:t xml:space="preserve"> </w:t>
      </w:r>
      <w:r w:rsidR="00E57EFB">
        <w:rPr>
          <w:rFonts w:ascii="Times New Roman" w:eastAsia="Times New Roman" w:hAnsi="Times New Roman" w:cs="Times New Roman"/>
          <w:color w:val="404040"/>
          <w:sz w:val="24"/>
          <w:szCs w:val="24"/>
        </w:rPr>
        <w:t xml:space="preserve">номера департаментов </w:t>
      </w:r>
      <w:r>
        <w:rPr>
          <w:rFonts w:ascii="Times New Roman" w:eastAsia="Times New Roman" w:hAnsi="Times New Roman" w:cs="Times New Roman"/>
          <w:color w:val="404040"/>
          <w:sz w:val="24"/>
          <w:szCs w:val="24"/>
        </w:rPr>
        <w:t>с миним</w:t>
      </w:r>
      <w:r w:rsidR="00E57EFB">
        <w:rPr>
          <w:rFonts w:ascii="Times New Roman" w:eastAsia="Times New Roman" w:hAnsi="Times New Roman" w:cs="Times New Roman"/>
          <w:color w:val="404040"/>
          <w:sz w:val="24"/>
          <w:szCs w:val="24"/>
        </w:rPr>
        <w:t>альной зарплатой больше или равной 2500 и максимальной зарплатой меньшей 10000.</w:t>
      </w:r>
    </w:p>
    <w:p w:rsidR="001D1873" w:rsidRPr="00E57EFB" w:rsidRDefault="001D1873" w:rsidP="001D18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00E57EFB">
        <w:rPr>
          <w:rFonts w:ascii="Courier New" w:eastAsia="Times New Roman" w:hAnsi="Courier New" w:cs="Courier New"/>
          <w:color w:val="666666"/>
          <w:sz w:val="20"/>
          <w:szCs w:val="20"/>
          <w:lang w:val="en-US"/>
        </w:rPr>
        <w:t>emp.department_id, min(emp.salary), max(emp.salary)</w:t>
      </w:r>
    </w:p>
    <w:p w:rsidR="001D1873" w:rsidRPr="00F570FB" w:rsidRDefault="001D1873" w:rsidP="00E57E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00E57EFB">
        <w:rPr>
          <w:rFonts w:ascii="Courier New" w:eastAsia="Times New Roman" w:hAnsi="Courier New" w:cs="Courier New"/>
          <w:color w:val="000000"/>
          <w:sz w:val="20"/>
          <w:szCs w:val="20"/>
          <w:lang w:val="en-US"/>
        </w:rPr>
        <w:t xml:space="preserve"> employees emp</w:t>
      </w:r>
    </w:p>
    <w:p w:rsidR="001D1873" w:rsidRDefault="00E57EFB" w:rsidP="001D18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Pr>
          <w:rFonts w:ascii="Courier New" w:eastAsia="Times New Roman" w:hAnsi="Courier New" w:cs="Courier New"/>
          <w:b/>
          <w:bCs/>
          <w:color w:val="008000"/>
          <w:sz w:val="20"/>
          <w:szCs w:val="20"/>
          <w:lang w:val="en-US"/>
        </w:rPr>
        <w:t xml:space="preserve">GROUP BY </w:t>
      </w:r>
      <w:r>
        <w:rPr>
          <w:rFonts w:ascii="Courier New" w:eastAsia="Times New Roman" w:hAnsi="Courier New" w:cs="Courier New"/>
          <w:color w:val="666666"/>
          <w:sz w:val="20"/>
          <w:szCs w:val="20"/>
          <w:lang w:val="en-US"/>
        </w:rPr>
        <w:t>emp.department_id</w:t>
      </w:r>
    </w:p>
    <w:p w:rsidR="00E57EFB" w:rsidRDefault="00E57EFB" w:rsidP="001D18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Pr>
          <w:rFonts w:ascii="Courier New" w:eastAsia="Times New Roman" w:hAnsi="Courier New" w:cs="Courier New"/>
          <w:b/>
          <w:bCs/>
          <w:color w:val="008000"/>
          <w:sz w:val="20"/>
          <w:szCs w:val="20"/>
          <w:lang w:val="en-US"/>
        </w:rPr>
        <w:t xml:space="preserve">HAVING </w:t>
      </w:r>
      <w:r>
        <w:rPr>
          <w:rFonts w:ascii="Courier New" w:eastAsia="Times New Roman" w:hAnsi="Courier New" w:cs="Courier New"/>
          <w:color w:val="666666"/>
          <w:sz w:val="20"/>
          <w:szCs w:val="20"/>
          <w:lang w:val="en-US"/>
        </w:rPr>
        <w:t>min(emp.salary)&gt;=2500 AND max(emp.salary)&lt;10000</w:t>
      </w:r>
    </w:p>
    <w:p w:rsidR="001D1873" w:rsidRPr="00E57EFB" w:rsidRDefault="00E57EFB" w:rsidP="00E57E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b/>
          <w:bCs/>
          <w:color w:val="008000"/>
          <w:sz w:val="20"/>
          <w:szCs w:val="20"/>
          <w:lang w:val="en-US"/>
        </w:rPr>
        <w:t xml:space="preserve">ORDER BY </w:t>
      </w:r>
      <w:r>
        <w:rPr>
          <w:rFonts w:ascii="Courier New" w:eastAsia="Times New Roman" w:hAnsi="Courier New" w:cs="Courier New"/>
          <w:color w:val="666666"/>
          <w:sz w:val="20"/>
          <w:szCs w:val="20"/>
          <w:lang w:val="en-US"/>
        </w:rPr>
        <w:t>min(emp.salary)</w:t>
      </w: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E57EFB" w:rsidRPr="00283B23" w:rsidRDefault="00E57EFB" w:rsidP="000C1B29">
      <w:pPr>
        <w:jc w:val="center"/>
        <w:rPr>
          <w:rFonts w:ascii="Times New Roman" w:eastAsia="Times New Roman" w:hAnsi="Times New Roman" w:cs="Times New Roman"/>
          <w:b/>
          <w:bCs/>
          <w:i/>
          <w:iCs/>
          <w:sz w:val="28"/>
          <w:szCs w:val="24"/>
          <w:lang w:val="en-US" w:eastAsia="en-US" w:bidi="en-US"/>
        </w:rPr>
      </w:pPr>
    </w:p>
    <w:p w:rsidR="000C1B29" w:rsidRPr="001D1873" w:rsidRDefault="000C1B29" w:rsidP="000C1B29">
      <w:pPr>
        <w:jc w:val="center"/>
        <w:rPr>
          <w:rFonts w:ascii="Times New Roman" w:eastAsia="Times New Roman" w:hAnsi="Times New Roman" w:cs="Times New Roman"/>
          <w:b/>
          <w:bCs/>
          <w:i/>
          <w:iCs/>
          <w:sz w:val="28"/>
          <w:szCs w:val="24"/>
          <w:lang w:val="en-US" w:eastAsia="en-US" w:bidi="en-US"/>
        </w:rPr>
      </w:pPr>
      <w:r w:rsidRPr="003318CC">
        <w:rPr>
          <w:rFonts w:ascii="Times New Roman" w:eastAsia="Times New Roman" w:hAnsi="Times New Roman" w:cs="Times New Roman"/>
          <w:b/>
          <w:bCs/>
          <w:i/>
          <w:iCs/>
          <w:sz w:val="28"/>
          <w:szCs w:val="24"/>
          <w:lang w:eastAsia="en-US" w:bidi="en-US"/>
        </w:rPr>
        <w:lastRenderedPageBreak/>
        <w:t>Схема</w:t>
      </w:r>
      <w:r w:rsidRPr="001D1873">
        <w:rPr>
          <w:rFonts w:ascii="Times New Roman" w:eastAsia="Times New Roman" w:hAnsi="Times New Roman" w:cs="Times New Roman"/>
          <w:b/>
          <w:bCs/>
          <w:i/>
          <w:iCs/>
          <w:sz w:val="28"/>
          <w:szCs w:val="24"/>
          <w:lang w:val="en-US" w:eastAsia="en-US" w:bidi="en-US"/>
        </w:rPr>
        <w:t xml:space="preserve"> </w:t>
      </w:r>
      <w:r w:rsidRPr="003318CC">
        <w:rPr>
          <w:rFonts w:ascii="Times New Roman" w:eastAsia="Times New Roman" w:hAnsi="Times New Roman" w:cs="Times New Roman"/>
          <w:b/>
          <w:bCs/>
          <w:i/>
          <w:iCs/>
          <w:sz w:val="28"/>
          <w:szCs w:val="24"/>
          <w:lang w:eastAsia="en-US" w:bidi="en-US"/>
        </w:rPr>
        <w:t>таблиц</w:t>
      </w:r>
      <w:r w:rsidRPr="001D1873">
        <w:rPr>
          <w:rFonts w:ascii="Times New Roman" w:eastAsia="Times New Roman" w:hAnsi="Times New Roman" w:cs="Times New Roman"/>
          <w:b/>
          <w:bCs/>
          <w:i/>
          <w:iCs/>
          <w:sz w:val="28"/>
          <w:szCs w:val="24"/>
          <w:lang w:val="en-US" w:eastAsia="en-US" w:bidi="en-US"/>
        </w:rPr>
        <w:t xml:space="preserve"> </w:t>
      </w:r>
      <w:r w:rsidRPr="003318CC">
        <w:rPr>
          <w:rFonts w:ascii="Times New Roman" w:eastAsia="Times New Roman" w:hAnsi="Times New Roman" w:cs="Times New Roman"/>
          <w:b/>
          <w:bCs/>
          <w:i/>
          <w:iCs/>
          <w:sz w:val="28"/>
          <w:szCs w:val="24"/>
          <w:lang w:val="en-US" w:eastAsia="en-US" w:bidi="en-US"/>
        </w:rPr>
        <w:t>HR</w:t>
      </w:r>
    </w:p>
    <w:p w:rsidR="000C1B29" w:rsidRDefault="000C1B29" w:rsidP="000C1B29">
      <w:pPr>
        <w:jc w:val="center"/>
        <w:rPr>
          <w:rFonts w:ascii="Arial" w:eastAsia="Times New Roman" w:hAnsi="Arial" w:cs="Arial"/>
          <w:b/>
          <w:bCs/>
          <w:i/>
          <w:iCs/>
          <w:sz w:val="24"/>
          <w:szCs w:val="24"/>
          <w:lang w:val="en-US" w:eastAsia="en-US" w:bidi="en-US"/>
        </w:rPr>
      </w:pPr>
      <w:r>
        <w:rPr>
          <w:rFonts w:ascii="Arial" w:eastAsia="Times New Roman" w:hAnsi="Arial" w:cs="Arial"/>
          <w:b/>
          <w:bCs/>
          <w:i/>
          <w:iCs/>
          <w:noProof/>
          <w:sz w:val="24"/>
          <w:szCs w:val="24"/>
        </w:rPr>
        <w:drawing>
          <wp:inline distT="0" distB="0" distL="0" distR="0">
            <wp:extent cx="5209775" cy="39073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tables.gif"/>
                    <pic:cNvPicPr/>
                  </pic:nvPicPr>
                  <pic:blipFill>
                    <a:blip r:embed="rId13">
                      <a:extLst>
                        <a:ext uri="{28A0092B-C50C-407E-A947-70E740481C1C}">
                          <a14:useLocalDpi xmlns:a14="http://schemas.microsoft.com/office/drawing/2010/main" val="0"/>
                        </a:ext>
                      </a:extLst>
                    </a:blip>
                    <a:stretch>
                      <a:fillRect/>
                    </a:stretch>
                  </pic:blipFill>
                  <pic:spPr>
                    <a:xfrm>
                      <a:off x="0" y="0"/>
                      <a:ext cx="5209775" cy="3907331"/>
                    </a:xfrm>
                    <a:prstGeom prst="rect">
                      <a:avLst/>
                    </a:prstGeom>
                  </pic:spPr>
                </pic:pic>
              </a:graphicData>
            </a:graphic>
          </wp:inline>
        </w:drawing>
      </w:r>
    </w:p>
    <w:p w:rsidR="000C1B29" w:rsidRPr="003318CC" w:rsidRDefault="000C1B29" w:rsidP="000C1B29">
      <w:pPr>
        <w:jc w:val="center"/>
        <w:rPr>
          <w:rFonts w:ascii="Times New Roman" w:eastAsia="Times New Roman" w:hAnsi="Times New Roman" w:cs="Times New Roman"/>
          <w:iCs/>
          <w:noProof/>
          <w:color w:val="000080"/>
          <w:sz w:val="28"/>
          <w:szCs w:val="24"/>
        </w:rPr>
      </w:pPr>
      <w:r w:rsidRPr="000C1B29">
        <w:rPr>
          <w:rFonts w:ascii="Times New Roman" w:eastAsia="Times New Roman" w:hAnsi="Times New Roman" w:cs="Times New Roman"/>
          <w:b/>
          <w:bCs/>
          <w:i/>
          <w:iCs/>
          <w:sz w:val="28"/>
          <w:szCs w:val="24"/>
          <w:lang w:eastAsia="en-US" w:bidi="en-US"/>
        </w:rPr>
        <w:t>Задание для аудиторной и самостоятельной работы:</w:t>
      </w:r>
    </w:p>
    <w:p w:rsidR="00E80902" w:rsidRPr="00E80902" w:rsidRDefault="00E80902" w:rsidP="00E8090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80902">
        <w:rPr>
          <w:rFonts w:ascii="Times New Roman" w:eastAsia="Times New Roman" w:hAnsi="Times New Roman" w:cs="Times New Roman"/>
          <w:color w:val="000000"/>
          <w:sz w:val="24"/>
          <w:szCs w:val="24"/>
        </w:rPr>
        <w:t xml:space="preserve">Получить </w:t>
      </w:r>
      <w:r>
        <w:rPr>
          <w:rFonts w:ascii="Times New Roman" w:eastAsia="Times New Roman" w:hAnsi="Times New Roman" w:cs="Times New Roman"/>
          <w:color w:val="000000"/>
          <w:sz w:val="24"/>
          <w:szCs w:val="24"/>
        </w:rPr>
        <w:t>данные</w:t>
      </w:r>
      <w:r w:rsidRPr="00E80902">
        <w:rPr>
          <w:rFonts w:ascii="Times New Roman" w:eastAsia="Times New Roman" w:hAnsi="Times New Roman" w:cs="Times New Roman"/>
          <w:color w:val="000000"/>
          <w:sz w:val="24"/>
          <w:szCs w:val="24"/>
        </w:rPr>
        <w:t xml:space="preserve"> по </w:t>
      </w:r>
      <w:r>
        <w:rPr>
          <w:rFonts w:ascii="Times New Roman" w:eastAsia="Times New Roman" w:hAnsi="Times New Roman" w:cs="Times New Roman"/>
          <w:color w:val="000000"/>
          <w:sz w:val="24"/>
          <w:szCs w:val="24"/>
        </w:rPr>
        <w:t>департаментам</w:t>
      </w:r>
      <w:r w:rsidRPr="00E8090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для каждого департамента определить </w:t>
      </w:r>
      <w:r w:rsidRPr="00E80902">
        <w:rPr>
          <w:rFonts w:ascii="Times New Roman" w:eastAsia="Times New Roman" w:hAnsi="Times New Roman" w:cs="Times New Roman"/>
          <w:color w:val="000000"/>
          <w:sz w:val="24"/>
          <w:szCs w:val="24"/>
        </w:rPr>
        <w:t>минимальн</w:t>
      </w:r>
      <w:r>
        <w:rPr>
          <w:rFonts w:ascii="Times New Roman" w:eastAsia="Times New Roman" w:hAnsi="Times New Roman" w:cs="Times New Roman"/>
          <w:color w:val="000000"/>
          <w:sz w:val="24"/>
          <w:szCs w:val="24"/>
        </w:rPr>
        <w:t>ую</w:t>
      </w:r>
      <w:r w:rsidRPr="00E80902">
        <w:rPr>
          <w:rFonts w:ascii="Times New Roman" w:eastAsia="Times New Roman" w:hAnsi="Times New Roman" w:cs="Times New Roman"/>
          <w:color w:val="000000"/>
          <w:sz w:val="24"/>
          <w:szCs w:val="24"/>
        </w:rPr>
        <w:t xml:space="preserve"> и максимальн</w:t>
      </w:r>
      <w:r>
        <w:rPr>
          <w:rFonts w:ascii="Times New Roman" w:eastAsia="Times New Roman" w:hAnsi="Times New Roman" w:cs="Times New Roman"/>
          <w:color w:val="000000"/>
          <w:sz w:val="24"/>
          <w:szCs w:val="24"/>
        </w:rPr>
        <w:t>ую</w:t>
      </w:r>
      <w:r w:rsidRPr="00E80902">
        <w:rPr>
          <w:rFonts w:ascii="Times New Roman" w:eastAsia="Times New Roman" w:hAnsi="Times New Roman" w:cs="Times New Roman"/>
          <w:color w:val="000000"/>
          <w:sz w:val="24"/>
          <w:szCs w:val="24"/>
        </w:rPr>
        <w:t xml:space="preserve"> зарплат</w:t>
      </w:r>
      <w:r>
        <w:rPr>
          <w:rFonts w:ascii="Times New Roman" w:eastAsia="Times New Roman" w:hAnsi="Times New Roman" w:cs="Times New Roman"/>
          <w:color w:val="000000"/>
          <w:sz w:val="24"/>
          <w:szCs w:val="24"/>
        </w:rPr>
        <w:t>у</w:t>
      </w:r>
      <w:r w:rsidRPr="00E80902">
        <w:rPr>
          <w:rFonts w:ascii="Times New Roman" w:eastAsia="Times New Roman" w:hAnsi="Times New Roman" w:cs="Times New Roman"/>
          <w:color w:val="000000"/>
          <w:sz w:val="24"/>
          <w:szCs w:val="24"/>
        </w:rPr>
        <w:t xml:space="preserve">, </w:t>
      </w:r>
      <w:r w:rsidR="005D7459">
        <w:rPr>
          <w:rFonts w:ascii="Times New Roman" w:eastAsia="Times New Roman" w:hAnsi="Times New Roman" w:cs="Times New Roman"/>
          <w:color w:val="000000"/>
          <w:sz w:val="24"/>
          <w:szCs w:val="24"/>
        </w:rPr>
        <w:t>определить дату устройства на работу первого и последнего сотрудника, а также</w:t>
      </w:r>
      <w:r w:rsidRPr="00E80902">
        <w:rPr>
          <w:rFonts w:ascii="Times New Roman" w:eastAsia="Times New Roman" w:hAnsi="Times New Roman" w:cs="Times New Roman"/>
          <w:color w:val="000000"/>
          <w:sz w:val="24"/>
          <w:szCs w:val="24"/>
        </w:rPr>
        <w:t xml:space="preserve"> </w:t>
      </w:r>
      <w:r w:rsidR="005D7459">
        <w:rPr>
          <w:rFonts w:ascii="Times New Roman" w:eastAsia="Times New Roman" w:hAnsi="Times New Roman" w:cs="Times New Roman"/>
          <w:color w:val="000000"/>
          <w:sz w:val="24"/>
          <w:szCs w:val="24"/>
        </w:rPr>
        <w:t>общее количество</w:t>
      </w:r>
      <w:r w:rsidRPr="00E80902">
        <w:rPr>
          <w:rFonts w:ascii="Times New Roman" w:eastAsia="Times New Roman" w:hAnsi="Times New Roman" w:cs="Times New Roman"/>
          <w:color w:val="000000"/>
          <w:sz w:val="24"/>
          <w:szCs w:val="24"/>
        </w:rPr>
        <w:t xml:space="preserve"> сотрудников</w:t>
      </w:r>
      <w:r w:rsidR="005D7459">
        <w:rPr>
          <w:rFonts w:ascii="Times New Roman" w:eastAsia="Times New Roman" w:hAnsi="Times New Roman" w:cs="Times New Roman"/>
          <w:color w:val="000000"/>
          <w:sz w:val="24"/>
          <w:szCs w:val="24"/>
        </w:rPr>
        <w:t xml:space="preserve"> в департаменте</w:t>
      </w:r>
      <w:r w:rsidRPr="00E80902">
        <w:rPr>
          <w:rFonts w:ascii="Times New Roman" w:eastAsia="Times New Roman" w:hAnsi="Times New Roman" w:cs="Times New Roman"/>
          <w:color w:val="000000"/>
          <w:sz w:val="24"/>
          <w:szCs w:val="24"/>
        </w:rPr>
        <w:t>. Сор</w:t>
      </w:r>
      <w:r w:rsidR="005D7459">
        <w:rPr>
          <w:rFonts w:ascii="Times New Roman" w:eastAsia="Times New Roman" w:hAnsi="Times New Roman" w:cs="Times New Roman"/>
          <w:color w:val="000000"/>
          <w:sz w:val="24"/>
          <w:szCs w:val="24"/>
        </w:rPr>
        <w:t>т</w:t>
      </w:r>
      <w:r w:rsidRPr="00E80902">
        <w:rPr>
          <w:rFonts w:ascii="Times New Roman" w:eastAsia="Times New Roman" w:hAnsi="Times New Roman" w:cs="Times New Roman"/>
          <w:color w:val="000000"/>
          <w:sz w:val="24"/>
          <w:szCs w:val="24"/>
        </w:rPr>
        <w:t>ировать по количеству сотрудников (по убыванию)</w:t>
      </w:r>
    </w:p>
    <w:p w:rsidR="005D7459" w:rsidRPr="004D2414" w:rsidRDefault="004D2414" w:rsidP="004D241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каждого года вывести количество сотрудников нанятых в этом году. </w:t>
      </w:r>
      <w:r w:rsidRPr="004D2414">
        <w:rPr>
          <w:rFonts w:ascii="Times New Roman" w:eastAsia="Times New Roman" w:hAnsi="Times New Roman" w:cs="Times New Roman"/>
          <w:color w:val="000000"/>
          <w:sz w:val="24"/>
          <w:szCs w:val="24"/>
        </w:rPr>
        <w:t>Сортировать по количеству сотрудников.</w:t>
      </w:r>
    </w:p>
    <w:p w:rsidR="004D2414" w:rsidRDefault="004D2414" w:rsidP="001D187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Найти управляющих</w:t>
      </w:r>
      <w:r w:rsidR="001D1873" w:rsidRPr="001D18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1D1873">
        <w:rPr>
          <w:rFonts w:ascii="Times New Roman" w:eastAsia="Times New Roman" w:hAnsi="Times New Roman" w:cs="Times New Roman"/>
          <w:color w:val="000000"/>
          <w:sz w:val="24"/>
          <w:szCs w:val="24"/>
        </w:rPr>
        <w:t xml:space="preserve">а именно их </w:t>
      </w:r>
      <w:r>
        <w:rPr>
          <w:rFonts w:ascii="Times New Roman" w:eastAsia="Times New Roman" w:hAnsi="Times New Roman" w:cs="Times New Roman"/>
          <w:color w:val="000000"/>
          <w:sz w:val="24"/>
          <w:szCs w:val="24"/>
          <w:lang w:val="en-US"/>
        </w:rPr>
        <w:t>manager</w:t>
      </w:r>
      <w:r w:rsidR="001D1873" w:rsidRPr="001D1873">
        <w:rPr>
          <w:rFonts w:ascii="Times New Roman" w:eastAsia="Times New Roman" w:hAnsi="Times New Roman" w:cs="Times New Roman"/>
          <w:color w:val="000000"/>
          <w:sz w:val="24"/>
          <w:szCs w:val="24"/>
        </w:rPr>
        <w:t>_</w:t>
      </w:r>
      <w:r w:rsidR="001D1873">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w:t>
      </w:r>
      <w:r w:rsidR="001D1873" w:rsidRPr="001D1873">
        <w:rPr>
          <w:rFonts w:ascii="Times New Roman" w:eastAsia="Times New Roman" w:hAnsi="Times New Roman" w:cs="Times New Roman"/>
          <w:color w:val="000000"/>
          <w:sz w:val="24"/>
          <w:szCs w:val="24"/>
        </w:rPr>
        <w:t>, у которых количество подчиненных больше 5 и сумма всех зарплат подчиненных больше 50000</w:t>
      </w:r>
      <w:r w:rsidR="001D1873">
        <w:rPr>
          <w:rFonts w:ascii="Times New Roman" w:eastAsia="Times New Roman" w:hAnsi="Times New Roman" w:cs="Times New Roman"/>
          <w:color w:val="000000"/>
          <w:sz w:val="24"/>
          <w:szCs w:val="24"/>
        </w:rPr>
        <w:t>.</w:t>
      </w:r>
    </w:p>
    <w:p w:rsidR="001D1873" w:rsidRDefault="001D1873" w:rsidP="001D187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D1873">
        <w:rPr>
          <w:rFonts w:ascii="Times New Roman" w:eastAsia="Times New Roman" w:hAnsi="Times New Roman" w:cs="Times New Roman"/>
          <w:color w:val="000000"/>
          <w:sz w:val="24"/>
          <w:szCs w:val="24"/>
        </w:rPr>
        <w:t>Получить максимальную зарплату среди всех средних зарплат по департаменту</w:t>
      </w:r>
      <w:r>
        <w:rPr>
          <w:rFonts w:ascii="Times New Roman" w:eastAsia="Times New Roman" w:hAnsi="Times New Roman" w:cs="Times New Roman"/>
          <w:color w:val="000000"/>
          <w:sz w:val="24"/>
          <w:szCs w:val="24"/>
        </w:rPr>
        <w:t>.</w:t>
      </w:r>
    </w:p>
    <w:p w:rsidR="00F570FB" w:rsidRPr="00E57EFB" w:rsidRDefault="001D1873" w:rsidP="00F570FB">
      <w:pPr>
        <w:shd w:val="clear" w:color="auto" w:fill="FFFFFF"/>
        <w:spacing w:before="100" w:beforeAutospacing="1" w:after="100" w:afterAutospacing="1" w:line="240" w:lineRule="auto"/>
        <w:rPr>
          <w:rFonts w:ascii="Times New Roman" w:eastAsia="Times New Roman" w:hAnsi="Times New Roman" w:cs="Times New Roman"/>
          <w:b/>
          <w:i/>
          <w:color w:val="7030A0"/>
          <w:sz w:val="28"/>
          <w:szCs w:val="24"/>
        </w:rPr>
      </w:pPr>
      <w:r w:rsidRPr="00E57EFB">
        <w:rPr>
          <w:rFonts w:ascii="Times New Roman" w:eastAsia="Times New Roman" w:hAnsi="Times New Roman" w:cs="Times New Roman"/>
          <w:b/>
          <w:i/>
          <w:color w:val="7030A0"/>
          <w:sz w:val="28"/>
          <w:szCs w:val="24"/>
        </w:rPr>
        <w:t>Дополнительные задания и ответы на них можно найти, пройдя по ссылки ниже:</w:t>
      </w:r>
    </w:p>
    <w:p w:rsidR="00F570FB" w:rsidRPr="003318CC" w:rsidRDefault="00F570FB" w:rsidP="00F570F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570FB">
        <w:rPr>
          <w:rFonts w:ascii="Times New Roman" w:eastAsia="Times New Roman" w:hAnsi="Times New Roman" w:cs="Times New Roman"/>
          <w:color w:val="000000"/>
          <w:sz w:val="24"/>
          <w:szCs w:val="24"/>
        </w:rPr>
        <w:t>https://habr.com/ru/post/461567/</w:t>
      </w:r>
    </w:p>
    <w:sectPr w:rsidR="00F570FB" w:rsidRPr="003318CC">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873" w:rsidRDefault="001D1873" w:rsidP="003318CC">
      <w:pPr>
        <w:spacing w:after="0" w:line="240" w:lineRule="auto"/>
      </w:pPr>
      <w:r>
        <w:separator/>
      </w:r>
    </w:p>
  </w:endnote>
  <w:endnote w:type="continuationSeparator" w:id="0">
    <w:p w:rsidR="001D1873" w:rsidRDefault="001D1873" w:rsidP="0033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331080"/>
      <w:docPartObj>
        <w:docPartGallery w:val="Page Numbers (Bottom of Page)"/>
        <w:docPartUnique/>
      </w:docPartObj>
    </w:sdtPr>
    <w:sdtEndPr/>
    <w:sdtContent>
      <w:p w:rsidR="001D1873" w:rsidRDefault="001D1873">
        <w:pPr>
          <w:pStyle w:val="a8"/>
          <w:jc w:val="center"/>
        </w:pPr>
        <w:r>
          <w:fldChar w:fldCharType="begin"/>
        </w:r>
        <w:r>
          <w:instrText>PAGE   \* MERGEFORMAT</w:instrText>
        </w:r>
        <w:r>
          <w:fldChar w:fldCharType="separate"/>
        </w:r>
        <w:r w:rsidR="00283B23">
          <w:rPr>
            <w:noProof/>
          </w:rPr>
          <w:t>1</w:t>
        </w:r>
        <w:r>
          <w:fldChar w:fldCharType="end"/>
        </w:r>
      </w:p>
    </w:sdtContent>
  </w:sdt>
  <w:p w:rsidR="001D1873" w:rsidRDefault="001D187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873" w:rsidRDefault="001D1873" w:rsidP="003318CC">
      <w:pPr>
        <w:spacing w:after="0" w:line="240" w:lineRule="auto"/>
      </w:pPr>
      <w:r>
        <w:separator/>
      </w:r>
    </w:p>
  </w:footnote>
  <w:footnote w:type="continuationSeparator" w:id="0">
    <w:p w:rsidR="001D1873" w:rsidRDefault="001D1873" w:rsidP="0033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66BED"/>
    <w:multiLevelType w:val="multilevel"/>
    <w:tmpl w:val="7A5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26094"/>
    <w:multiLevelType w:val="multilevel"/>
    <w:tmpl w:val="993A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C18F5"/>
    <w:multiLevelType w:val="multilevel"/>
    <w:tmpl w:val="6F1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0495E"/>
    <w:multiLevelType w:val="multilevel"/>
    <w:tmpl w:val="ACA6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5644A"/>
    <w:multiLevelType w:val="hybridMultilevel"/>
    <w:tmpl w:val="83C0BE0E"/>
    <w:lvl w:ilvl="0" w:tplc="481CEA50">
      <w:start w:val="1"/>
      <w:numFmt w:val="bullet"/>
      <w:lvlText w:val=""/>
      <w:lvlJc w:val="left"/>
      <w:pPr>
        <w:tabs>
          <w:tab w:val="num" w:pos="1980"/>
        </w:tabs>
        <w:ind w:left="1980" w:hanging="360"/>
      </w:pPr>
      <w:rPr>
        <w:rFonts w:ascii="Symbol" w:hAnsi="Symbol"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3E6452D5"/>
    <w:multiLevelType w:val="hybridMultilevel"/>
    <w:tmpl w:val="F7F8987E"/>
    <w:lvl w:ilvl="0" w:tplc="481CEA50">
      <w:start w:val="1"/>
      <w:numFmt w:val="bullet"/>
      <w:lvlText w:val=""/>
      <w:lvlJc w:val="left"/>
      <w:pPr>
        <w:tabs>
          <w:tab w:val="num" w:pos="1980"/>
        </w:tabs>
        <w:ind w:left="1980" w:hanging="360"/>
      </w:pPr>
      <w:rPr>
        <w:rFonts w:ascii="Symbol" w:hAnsi="Symbol" w:hint="default"/>
      </w:rPr>
    </w:lvl>
    <w:lvl w:ilvl="1" w:tplc="04190003">
      <w:start w:val="1"/>
      <w:numFmt w:val="bullet"/>
      <w:lvlText w:val="o"/>
      <w:lvlJc w:val="left"/>
      <w:pPr>
        <w:tabs>
          <w:tab w:val="num" w:pos="2162"/>
        </w:tabs>
        <w:ind w:left="2162" w:hanging="360"/>
      </w:pPr>
      <w:rPr>
        <w:rFonts w:ascii="Courier New" w:hAnsi="Courier New" w:cs="Courier New" w:hint="default"/>
      </w:rPr>
    </w:lvl>
    <w:lvl w:ilvl="2" w:tplc="04190005" w:tentative="1">
      <w:start w:val="1"/>
      <w:numFmt w:val="bullet"/>
      <w:lvlText w:val=""/>
      <w:lvlJc w:val="left"/>
      <w:pPr>
        <w:tabs>
          <w:tab w:val="num" w:pos="2882"/>
        </w:tabs>
        <w:ind w:left="2882" w:hanging="360"/>
      </w:pPr>
      <w:rPr>
        <w:rFonts w:ascii="Wingdings" w:hAnsi="Wingdings" w:hint="default"/>
      </w:rPr>
    </w:lvl>
    <w:lvl w:ilvl="3" w:tplc="04190001" w:tentative="1">
      <w:start w:val="1"/>
      <w:numFmt w:val="bullet"/>
      <w:lvlText w:val=""/>
      <w:lvlJc w:val="left"/>
      <w:pPr>
        <w:tabs>
          <w:tab w:val="num" w:pos="3602"/>
        </w:tabs>
        <w:ind w:left="3602" w:hanging="360"/>
      </w:pPr>
      <w:rPr>
        <w:rFonts w:ascii="Symbol" w:hAnsi="Symbol" w:hint="default"/>
      </w:rPr>
    </w:lvl>
    <w:lvl w:ilvl="4" w:tplc="04190003" w:tentative="1">
      <w:start w:val="1"/>
      <w:numFmt w:val="bullet"/>
      <w:lvlText w:val="o"/>
      <w:lvlJc w:val="left"/>
      <w:pPr>
        <w:tabs>
          <w:tab w:val="num" w:pos="4322"/>
        </w:tabs>
        <w:ind w:left="4322" w:hanging="360"/>
      </w:pPr>
      <w:rPr>
        <w:rFonts w:ascii="Courier New" w:hAnsi="Courier New" w:cs="Courier New" w:hint="default"/>
      </w:rPr>
    </w:lvl>
    <w:lvl w:ilvl="5" w:tplc="04190005" w:tentative="1">
      <w:start w:val="1"/>
      <w:numFmt w:val="bullet"/>
      <w:lvlText w:val=""/>
      <w:lvlJc w:val="left"/>
      <w:pPr>
        <w:tabs>
          <w:tab w:val="num" w:pos="5042"/>
        </w:tabs>
        <w:ind w:left="5042" w:hanging="360"/>
      </w:pPr>
      <w:rPr>
        <w:rFonts w:ascii="Wingdings" w:hAnsi="Wingdings" w:hint="default"/>
      </w:rPr>
    </w:lvl>
    <w:lvl w:ilvl="6" w:tplc="04190001" w:tentative="1">
      <w:start w:val="1"/>
      <w:numFmt w:val="bullet"/>
      <w:lvlText w:val=""/>
      <w:lvlJc w:val="left"/>
      <w:pPr>
        <w:tabs>
          <w:tab w:val="num" w:pos="5762"/>
        </w:tabs>
        <w:ind w:left="5762" w:hanging="360"/>
      </w:pPr>
      <w:rPr>
        <w:rFonts w:ascii="Symbol" w:hAnsi="Symbol" w:hint="default"/>
      </w:rPr>
    </w:lvl>
    <w:lvl w:ilvl="7" w:tplc="04190003" w:tentative="1">
      <w:start w:val="1"/>
      <w:numFmt w:val="bullet"/>
      <w:lvlText w:val="o"/>
      <w:lvlJc w:val="left"/>
      <w:pPr>
        <w:tabs>
          <w:tab w:val="num" w:pos="6482"/>
        </w:tabs>
        <w:ind w:left="6482" w:hanging="360"/>
      </w:pPr>
      <w:rPr>
        <w:rFonts w:ascii="Courier New" w:hAnsi="Courier New" w:cs="Courier New" w:hint="default"/>
      </w:rPr>
    </w:lvl>
    <w:lvl w:ilvl="8" w:tplc="04190005" w:tentative="1">
      <w:start w:val="1"/>
      <w:numFmt w:val="bullet"/>
      <w:lvlText w:val=""/>
      <w:lvlJc w:val="left"/>
      <w:pPr>
        <w:tabs>
          <w:tab w:val="num" w:pos="7202"/>
        </w:tabs>
        <w:ind w:left="7202" w:hanging="360"/>
      </w:pPr>
      <w:rPr>
        <w:rFonts w:ascii="Wingdings" w:hAnsi="Wingdings" w:hint="default"/>
      </w:rPr>
    </w:lvl>
  </w:abstractNum>
  <w:abstractNum w:abstractNumId="6" w15:restartNumberingAfterBreak="0">
    <w:nsid w:val="4E2B0D50"/>
    <w:multiLevelType w:val="multilevel"/>
    <w:tmpl w:val="AF40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D4DE0"/>
    <w:multiLevelType w:val="multilevel"/>
    <w:tmpl w:val="79D2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02"/>
    <w:rsid w:val="00000C1D"/>
    <w:rsid w:val="00001E1A"/>
    <w:rsid w:val="00004BFC"/>
    <w:rsid w:val="00012229"/>
    <w:rsid w:val="00017B02"/>
    <w:rsid w:val="00023DC9"/>
    <w:rsid w:val="00026478"/>
    <w:rsid w:val="00026719"/>
    <w:rsid w:val="00033737"/>
    <w:rsid w:val="00041E60"/>
    <w:rsid w:val="00046B4C"/>
    <w:rsid w:val="00047F5F"/>
    <w:rsid w:val="00057B55"/>
    <w:rsid w:val="00061BAA"/>
    <w:rsid w:val="000634DF"/>
    <w:rsid w:val="000655D6"/>
    <w:rsid w:val="00072760"/>
    <w:rsid w:val="00074B11"/>
    <w:rsid w:val="00074B1D"/>
    <w:rsid w:val="00075D9C"/>
    <w:rsid w:val="00075E3F"/>
    <w:rsid w:val="00077263"/>
    <w:rsid w:val="00083514"/>
    <w:rsid w:val="000C1B29"/>
    <w:rsid w:val="000C49A5"/>
    <w:rsid w:val="000C5022"/>
    <w:rsid w:val="000D0DAC"/>
    <w:rsid w:val="000D2288"/>
    <w:rsid w:val="000D7C28"/>
    <w:rsid w:val="000F3A3F"/>
    <w:rsid w:val="000F4C61"/>
    <w:rsid w:val="00100F77"/>
    <w:rsid w:val="001106CF"/>
    <w:rsid w:val="00112787"/>
    <w:rsid w:val="001139E9"/>
    <w:rsid w:val="00125FB1"/>
    <w:rsid w:val="00127C17"/>
    <w:rsid w:val="00131BBD"/>
    <w:rsid w:val="00133135"/>
    <w:rsid w:val="0013618C"/>
    <w:rsid w:val="001426DB"/>
    <w:rsid w:val="0015054F"/>
    <w:rsid w:val="0017402E"/>
    <w:rsid w:val="00177444"/>
    <w:rsid w:val="00181234"/>
    <w:rsid w:val="001836F6"/>
    <w:rsid w:val="00183A0C"/>
    <w:rsid w:val="0018714A"/>
    <w:rsid w:val="001919B3"/>
    <w:rsid w:val="00193E77"/>
    <w:rsid w:val="00194B5F"/>
    <w:rsid w:val="001B179E"/>
    <w:rsid w:val="001B62DA"/>
    <w:rsid w:val="001C06FF"/>
    <w:rsid w:val="001C2B40"/>
    <w:rsid w:val="001C64B6"/>
    <w:rsid w:val="001D1873"/>
    <w:rsid w:val="001E10A8"/>
    <w:rsid w:val="001E6381"/>
    <w:rsid w:val="001F4723"/>
    <w:rsid w:val="001F49D8"/>
    <w:rsid w:val="001F56F4"/>
    <w:rsid w:val="00200412"/>
    <w:rsid w:val="00203370"/>
    <w:rsid w:val="00212219"/>
    <w:rsid w:val="00213C3D"/>
    <w:rsid w:val="00216185"/>
    <w:rsid w:val="00216ED0"/>
    <w:rsid w:val="002210A5"/>
    <w:rsid w:val="00227571"/>
    <w:rsid w:val="00230A13"/>
    <w:rsid w:val="00230CAF"/>
    <w:rsid w:val="002605FF"/>
    <w:rsid w:val="00263C32"/>
    <w:rsid w:val="00273023"/>
    <w:rsid w:val="00275E69"/>
    <w:rsid w:val="00283B23"/>
    <w:rsid w:val="00294D52"/>
    <w:rsid w:val="002971C8"/>
    <w:rsid w:val="002B07F5"/>
    <w:rsid w:val="002B2CCF"/>
    <w:rsid w:val="002D27D8"/>
    <w:rsid w:val="002E1088"/>
    <w:rsid w:val="002E5778"/>
    <w:rsid w:val="002E7F85"/>
    <w:rsid w:val="002F772C"/>
    <w:rsid w:val="00301791"/>
    <w:rsid w:val="00303880"/>
    <w:rsid w:val="00306527"/>
    <w:rsid w:val="003177D2"/>
    <w:rsid w:val="003318CC"/>
    <w:rsid w:val="00332293"/>
    <w:rsid w:val="003372A4"/>
    <w:rsid w:val="003440EC"/>
    <w:rsid w:val="00351405"/>
    <w:rsid w:val="00357B17"/>
    <w:rsid w:val="0036151E"/>
    <w:rsid w:val="0036477A"/>
    <w:rsid w:val="003665B2"/>
    <w:rsid w:val="00372E13"/>
    <w:rsid w:val="0037551F"/>
    <w:rsid w:val="00375A1E"/>
    <w:rsid w:val="00376DBB"/>
    <w:rsid w:val="00383F73"/>
    <w:rsid w:val="00387277"/>
    <w:rsid w:val="00387B20"/>
    <w:rsid w:val="003934B7"/>
    <w:rsid w:val="00395D57"/>
    <w:rsid w:val="00397FE8"/>
    <w:rsid w:val="003B7833"/>
    <w:rsid w:val="003B7CB1"/>
    <w:rsid w:val="003C053F"/>
    <w:rsid w:val="003C70A4"/>
    <w:rsid w:val="003D06EF"/>
    <w:rsid w:val="003F0D11"/>
    <w:rsid w:val="00404870"/>
    <w:rsid w:val="00405BED"/>
    <w:rsid w:val="00412780"/>
    <w:rsid w:val="00416373"/>
    <w:rsid w:val="00417344"/>
    <w:rsid w:val="00417497"/>
    <w:rsid w:val="00425A6F"/>
    <w:rsid w:val="004333E1"/>
    <w:rsid w:val="004362B1"/>
    <w:rsid w:val="00437C93"/>
    <w:rsid w:val="00441DCE"/>
    <w:rsid w:val="004535D4"/>
    <w:rsid w:val="00460EAC"/>
    <w:rsid w:val="004771B4"/>
    <w:rsid w:val="004849C5"/>
    <w:rsid w:val="00487C07"/>
    <w:rsid w:val="004954B1"/>
    <w:rsid w:val="004A543C"/>
    <w:rsid w:val="004B38E7"/>
    <w:rsid w:val="004B546D"/>
    <w:rsid w:val="004B5A44"/>
    <w:rsid w:val="004C3D49"/>
    <w:rsid w:val="004C7CC4"/>
    <w:rsid w:val="004D2414"/>
    <w:rsid w:val="004D32D1"/>
    <w:rsid w:val="004D3481"/>
    <w:rsid w:val="004D603B"/>
    <w:rsid w:val="004E5C01"/>
    <w:rsid w:val="004E7D9A"/>
    <w:rsid w:val="0050054E"/>
    <w:rsid w:val="00503964"/>
    <w:rsid w:val="005051E0"/>
    <w:rsid w:val="005120DF"/>
    <w:rsid w:val="00513208"/>
    <w:rsid w:val="00521DB1"/>
    <w:rsid w:val="0054053B"/>
    <w:rsid w:val="00540B4A"/>
    <w:rsid w:val="00543E9D"/>
    <w:rsid w:val="005456E6"/>
    <w:rsid w:val="00547A4B"/>
    <w:rsid w:val="00550E51"/>
    <w:rsid w:val="00553C83"/>
    <w:rsid w:val="00557DC3"/>
    <w:rsid w:val="00561A4C"/>
    <w:rsid w:val="00562441"/>
    <w:rsid w:val="00563950"/>
    <w:rsid w:val="0057649E"/>
    <w:rsid w:val="00582C66"/>
    <w:rsid w:val="00582D05"/>
    <w:rsid w:val="00584912"/>
    <w:rsid w:val="00585D9A"/>
    <w:rsid w:val="00591248"/>
    <w:rsid w:val="0059566A"/>
    <w:rsid w:val="005A34BF"/>
    <w:rsid w:val="005B2722"/>
    <w:rsid w:val="005B36B1"/>
    <w:rsid w:val="005B5B32"/>
    <w:rsid w:val="005D1026"/>
    <w:rsid w:val="005D253C"/>
    <w:rsid w:val="005D7459"/>
    <w:rsid w:val="005F226C"/>
    <w:rsid w:val="005F4091"/>
    <w:rsid w:val="00607001"/>
    <w:rsid w:val="00613B53"/>
    <w:rsid w:val="006153C3"/>
    <w:rsid w:val="00615DED"/>
    <w:rsid w:val="00625E9D"/>
    <w:rsid w:val="00637F34"/>
    <w:rsid w:val="00641263"/>
    <w:rsid w:val="00644747"/>
    <w:rsid w:val="00645259"/>
    <w:rsid w:val="00645F9A"/>
    <w:rsid w:val="00646771"/>
    <w:rsid w:val="00652EB6"/>
    <w:rsid w:val="00656393"/>
    <w:rsid w:val="006565E0"/>
    <w:rsid w:val="00665506"/>
    <w:rsid w:val="00670197"/>
    <w:rsid w:val="006716B7"/>
    <w:rsid w:val="00673062"/>
    <w:rsid w:val="006755B3"/>
    <w:rsid w:val="00676E14"/>
    <w:rsid w:val="00681D8A"/>
    <w:rsid w:val="00686B81"/>
    <w:rsid w:val="0069089C"/>
    <w:rsid w:val="006A6582"/>
    <w:rsid w:val="006B192E"/>
    <w:rsid w:val="006C35F8"/>
    <w:rsid w:val="006D248A"/>
    <w:rsid w:val="006D71C6"/>
    <w:rsid w:val="006D7F31"/>
    <w:rsid w:val="006E5FF9"/>
    <w:rsid w:val="006F044D"/>
    <w:rsid w:val="0070065F"/>
    <w:rsid w:val="0071038D"/>
    <w:rsid w:val="00713225"/>
    <w:rsid w:val="0071469D"/>
    <w:rsid w:val="00726D45"/>
    <w:rsid w:val="007270DE"/>
    <w:rsid w:val="00746D1F"/>
    <w:rsid w:val="00755A81"/>
    <w:rsid w:val="00756511"/>
    <w:rsid w:val="00757310"/>
    <w:rsid w:val="00765CE6"/>
    <w:rsid w:val="00770AC2"/>
    <w:rsid w:val="00786AE9"/>
    <w:rsid w:val="00787429"/>
    <w:rsid w:val="00791934"/>
    <w:rsid w:val="00793BD5"/>
    <w:rsid w:val="007970C4"/>
    <w:rsid w:val="007A07C0"/>
    <w:rsid w:val="007B675D"/>
    <w:rsid w:val="007C374D"/>
    <w:rsid w:val="007D0E2C"/>
    <w:rsid w:val="007E1ECD"/>
    <w:rsid w:val="007E2E35"/>
    <w:rsid w:val="007E6C91"/>
    <w:rsid w:val="007F5934"/>
    <w:rsid w:val="007F602B"/>
    <w:rsid w:val="00803894"/>
    <w:rsid w:val="00803D76"/>
    <w:rsid w:val="00810084"/>
    <w:rsid w:val="00820675"/>
    <w:rsid w:val="00821CE1"/>
    <w:rsid w:val="00822B9B"/>
    <w:rsid w:val="00831C9B"/>
    <w:rsid w:val="008371A3"/>
    <w:rsid w:val="00840AB5"/>
    <w:rsid w:val="00850D28"/>
    <w:rsid w:val="008538CF"/>
    <w:rsid w:val="00856927"/>
    <w:rsid w:val="008A0D74"/>
    <w:rsid w:val="008B32C2"/>
    <w:rsid w:val="008B3B4C"/>
    <w:rsid w:val="008B5AA7"/>
    <w:rsid w:val="008C0AC6"/>
    <w:rsid w:val="008C59F0"/>
    <w:rsid w:val="008C660C"/>
    <w:rsid w:val="008D76B1"/>
    <w:rsid w:val="008E4E9C"/>
    <w:rsid w:val="008F18F0"/>
    <w:rsid w:val="00902291"/>
    <w:rsid w:val="00906406"/>
    <w:rsid w:val="00915816"/>
    <w:rsid w:val="00916F58"/>
    <w:rsid w:val="009318C2"/>
    <w:rsid w:val="00944A80"/>
    <w:rsid w:val="00944AA6"/>
    <w:rsid w:val="0094586F"/>
    <w:rsid w:val="0095007E"/>
    <w:rsid w:val="00952E5D"/>
    <w:rsid w:val="00955E9F"/>
    <w:rsid w:val="00956E22"/>
    <w:rsid w:val="00957697"/>
    <w:rsid w:val="00960530"/>
    <w:rsid w:val="00962EFC"/>
    <w:rsid w:val="00964DF0"/>
    <w:rsid w:val="009A0577"/>
    <w:rsid w:val="009A2369"/>
    <w:rsid w:val="009A3A88"/>
    <w:rsid w:val="009A7CE4"/>
    <w:rsid w:val="009C15ED"/>
    <w:rsid w:val="009C1E6D"/>
    <w:rsid w:val="009C43E6"/>
    <w:rsid w:val="009D2F12"/>
    <w:rsid w:val="009E1507"/>
    <w:rsid w:val="009E2DDE"/>
    <w:rsid w:val="009E6508"/>
    <w:rsid w:val="009F4684"/>
    <w:rsid w:val="009F67F3"/>
    <w:rsid w:val="009F6C36"/>
    <w:rsid w:val="00A03501"/>
    <w:rsid w:val="00A06739"/>
    <w:rsid w:val="00A06EA2"/>
    <w:rsid w:val="00A11F4F"/>
    <w:rsid w:val="00A12031"/>
    <w:rsid w:val="00A1734F"/>
    <w:rsid w:val="00A17462"/>
    <w:rsid w:val="00A35180"/>
    <w:rsid w:val="00A470DD"/>
    <w:rsid w:val="00A507C1"/>
    <w:rsid w:val="00A54B0F"/>
    <w:rsid w:val="00A56F2F"/>
    <w:rsid w:val="00A5714F"/>
    <w:rsid w:val="00A61F1C"/>
    <w:rsid w:val="00A65F10"/>
    <w:rsid w:val="00A716F6"/>
    <w:rsid w:val="00A73B88"/>
    <w:rsid w:val="00A75483"/>
    <w:rsid w:val="00A85285"/>
    <w:rsid w:val="00A94455"/>
    <w:rsid w:val="00A94AF9"/>
    <w:rsid w:val="00A97FFB"/>
    <w:rsid w:val="00AB33AA"/>
    <w:rsid w:val="00AB46D8"/>
    <w:rsid w:val="00AC6798"/>
    <w:rsid w:val="00AD19CD"/>
    <w:rsid w:val="00AD42F3"/>
    <w:rsid w:val="00AD4322"/>
    <w:rsid w:val="00AD570E"/>
    <w:rsid w:val="00AF243F"/>
    <w:rsid w:val="00AF5C86"/>
    <w:rsid w:val="00B0460C"/>
    <w:rsid w:val="00B04637"/>
    <w:rsid w:val="00B05591"/>
    <w:rsid w:val="00B2000C"/>
    <w:rsid w:val="00B20389"/>
    <w:rsid w:val="00B3480B"/>
    <w:rsid w:val="00B45655"/>
    <w:rsid w:val="00B51425"/>
    <w:rsid w:val="00B57111"/>
    <w:rsid w:val="00B64C2E"/>
    <w:rsid w:val="00B678D0"/>
    <w:rsid w:val="00B73A42"/>
    <w:rsid w:val="00B81B90"/>
    <w:rsid w:val="00B83377"/>
    <w:rsid w:val="00B93A81"/>
    <w:rsid w:val="00BA0FC7"/>
    <w:rsid w:val="00BA65DA"/>
    <w:rsid w:val="00BC28DA"/>
    <w:rsid w:val="00BC2987"/>
    <w:rsid w:val="00BC4003"/>
    <w:rsid w:val="00BC7CFA"/>
    <w:rsid w:val="00BD3333"/>
    <w:rsid w:val="00BF575A"/>
    <w:rsid w:val="00BF66C8"/>
    <w:rsid w:val="00C03396"/>
    <w:rsid w:val="00C12322"/>
    <w:rsid w:val="00C20982"/>
    <w:rsid w:val="00C236D5"/>
    <w:rsid w:val="00C25E2D"/>
    <w:rsid w:val="00C56BC4"/>
    <w:rsid w:val="00C744FF"/>
    <w:rsid w:val="00C7470E"/>
    <w:rsid w:val="00C767BB"/>
    <w:rsid w:val="00C91F79"/>
    <w:rsid w:val="00C932FF"/>
    <w:rsid w:val="00CB49D7"/>
    <w:rsid w:val="00CC243F"/>
    <w:rsid w:val="00CC7F25"/>
    <w:rsid w:val="00CD204B"/>
    <w:rsid w:val="00CD4630"/>
    <w:rsid w:val="00CD4A38"/>
    <w:rsid w:val="00CD6965"/>
    <w:rsid w:val="00CD7ABD"/>
    <w:rsid w:val="00CE2D74"/>
    <w:rsid w:val="00CE3F0B"/>
    <w:rsid w:val="00D100B7"/>
    <w:rsid w:val="00D3244B"/>
    <w:rsid w:val="00D360B9"/>
    <w:rsid w:val="00D55AF3"/>
    <w:rsid w:val="00D564F1"/>
    <w:rsid w:val="00D56D4D"/>
    <w:rsid w:val="00D60425"/>
    <w:rsid w:val="00D639C7"/>
    <w:rsid w:val="00D65796"/>
    <w:rsid w:val="00D71E02"/>
    <w:rsid w:val="00D7484E"/>
    <w:rsid w:val="00D93218"/>
    <w:rsid w:val="00D93465"/>
    <w:rsid w:val="00DA35FA"/>
    <w:rsid w:val="00DA790F"/>
    <w:rsid w:val="00DC07A6"/>
    <w:rsid w:val="00DE4496"/>
    <w:rsid w:val="00DE5F33"/>
    <w:rsid w:val="00DF0EAD"/>
    <w:rsid w:val="00DF1754"/>
    <w:rsid w:val="00DF5BCF"/>
    <w:rsid w:val="00E13AB9"/>
    <w:rsid w:val="00E164A4"/>
    <w:rsid w:val="00E21EF0"/>
    <w:rsid w:val="00E348AA"/>
    <w:rsid w:val="00E37BE8"/>
    <w:rsid w:val="00E405F8"/>
    <w:rsid w:val="00E41304"/>
    <w:rsid w:val="00E42766"/>
    <w:rsid w:val="00E50256"/>
    <w:rsid w:val="00E56D68"/>
    <w:rsid w:val="00E57EFB"/>
    <w:rsid w:val="00E61061"/>
    <w:rsid w:val="00E617D3"/>
    <w:rsid w:val="00E63BA0"/>
    <w:rsid w:val="00E702C9"/>
    <w:rsid w:val="00E80902"/>
    <w:rsid w:val="00E81E52"/>
    <w:rsid w:val="00E93D80"/>
    <w:rsid w:val="00E94AD7"/>
    <w:rsid w:val="00E9709C"/>
    <w:rsid w:val="00E977E3"/>
    <w:rsid w:val="00E97987"/>
    <w:rsid w:val="00EA0DCD"/>
    <w:rsid w:val="00EA63E9"/>
    <w:rsid w:val="00EB2D11"/>
    <w:rsid w:val="00EB3C0C"/>
    <w:rsid w:val="00EC1FAD"/>
    <w:rsid w:val="00EC4DD9"/>
    <w:rsid w:val="00ED1269"/>
    <w:rsid w:val="00ED1341"/>
    <w:rsid w:val="00ED249D"/>
    <w:rsid w:val="00EE2AD8"/>
    <w:rsid w:val="00EE5913"/>
    <w:rsid w:val="00EE7C66"/>
    <w:rsid w:val="00F12093"/>
    <w:rsid w:val="00F142C6"/>
    <w:rsid w:val="00F211A1"/>
    <w:rsid w:val="00F21715"/>
    <w:rsid w:val="00F22A4E"/>
    <w:rsid w:val="00F24584"/>
    <w:rsid w:val="00F24FDA"/>
    <w:rsid w:val="00F34486"/>
    <w:rsid w:val="00F37543"/>
    <w:rsid w:val="00F44BFF"/>
    <w:rsid w:val="00F47847"/>
    <w:rsid w:val="00F55B8F"/>
    <w:rsid w:val="00F570FB"/>
    <w:rsid w:val="00F57DE1"/>
    <w:rsid w:val="00F6374F"/>
    <w:rsid w:val="00F737E5"/>
    <w:rsid w:val="00F77314"/>
    <w:rsid w:val="00F9207E"/>
    <w:rsid w:val="00FC4D2B"/>
    <w:rsid w:val="00FC5FB6"/>
    <w:rsid w:val="00FD2A23"/>
    <w:rsid w:val="00FD56F6"/>
    <w:rsid w:val="00FE33C8"/>
    <w:rsid w:val="00FF0177"/>
    <w:rsid w:val="00FF2FF6"/>
    <w:rsid w:val="00FF6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1588"/>
  <w15:docId w15:val="{2E1380BD-A76F-426A-8737-6A4A2DE2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B29"/>
    <w:rPr>
      <w:rFonts w:eastAsiaTheme="minorEastAsia"/>
      <w:lang w:eastAsia="ru-RU"/>
    </w:rPr>
  </w:style>
  <w:style w:type="paragraph" w:styleId="1">
    <w:name w:val="heading 1"/>
    <w:basedOn w:val="a"/>
    <w:next w:val="a"/>
    <w:link w:val="10"/>
    <w:uiPriority w:val="9"/>
    <w:qFormat/>
    <w:rsid w:val="00837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57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57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F570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1B2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C1B29"/>
    <w:rPr>
      <w:rFonts w:ascii="Tahoma" w:eastAsiaTheme="minorEastAsia" w:hAnsi="Tahoma" w:cs="Tahoma"/>
      <w:sz w:val="16"/>
      <w:szCs w:val="16"/>
      <w:lang w:eastAsia="ru-RU"/>
    </w:rPr>
  </w:style>
  <w:style w:type="table" w:styleId="a5">
    <w:name w:val="Table Grid"/>
    <w:basedOn w:val="a1"/>
    <w:rsid w:val="00EB2D11"/>
    <w:pPr>
      <w:spacing w:after="0" w:line="240" w:lineRule="auto"/>
    </w:pPr>
    <w:rPr>
      <w:rFonts w:ascii="Times New Roman" w:eastAsia="Times New Roman" w:hAnsi="Times New Roman" w:cs="Times New Roman"/>
      <w:iCs/>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318C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18CC"/>
    <w:rPr>
      <w:rFonts w:eastAsiaTheme="minorEastAsia"/>
      <w:lang w:eastAsia="ru-RU"/>
    </w:rPr>
  </w:style>
  <w:style w:type="paragraph" w:styleId="a8">
    <w:name w:val="footer"/>
    <w:basedOn w:val="a"/>
    <w:link w:val="a9"/>
    <w:uiPriority w:val="99"/>
    <w:unhideWhenUsed/>
    <w:rsid w:val="003318C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18CC"/>
    <w:rPr>
      <w:rFonts w:eastAsiaTheme="minorEastAsia"/>
      <w:lang w:eastAsia="ru-RU"/>
    </w:rPr>
  </w:style>
  <w:style w:type="character" w:customStyle="1" w:styleId="20">
    <w:name w:val="Заголовок 2 Знак"/>
    <w:basedOn w:val="a0"/>
    <w:link w:val="2"/>
    <w:uiPriority w:val="9"/>
    <w:rsid w:val="00F570F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570F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570FB"/>
    <w:rPr>
      <w:rFonts w:ascii="Times New Roman" w:eastAsia="Times New Roman" w:hAnsi="Times New Roman" w:cs="Times New Roman"/>
      <w:b/>
      <w:bCs/>
      <w:sz w:val="24"/>
      <w:szCs w:val="24"/>
      <w:lang w:eastAsia="ru-RU"/>
    </w:rPr>
  </w:style>
  <w:style w:type="paragraph" w:styleId="aa">
    <w:name w:val="Normal (Web)"/>
    <w:basedOn w:val="a"/>
    <w:uiPriority w:val="99"/>
    <w:semiHidden/>
    <w:unhideWhenUsed/>
    <w:rsid w:val="00F570FB"/>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Hyperlink"/>
    <w:basedOn w:val="a0"/>
    <w:uiPriority w:val="99"/>
    <w:semiHidden/>
    <w:unhideWhenUsed/>
    <w:rsid w:val="00F570FB"/>
    <w:rPr>
      <w:color w:val="0000FF"/>
      <w:u w:val="single"/>
    </w:rPr>
  </w:style>
  <w:style w:type="character" w:customStyle="1" w:styleId="tocnumber">
    <w:name w:val="tocnumber"/>
    <w:basedOn w:val="a0"/>
    <w:rsid w:val="00F570FB"/>
  </w:style>
  <w:style w:type="character" w:customStyle="1" w:styleId="toctext">
    <w:name w:val="toctext"/>
    <w:basedOn w:val="a0"/>
    <w:rsid w:val="00F570FB"/>
  </w:style>
  <w:style w:type="character" w:customStyle="1" w:styleId="mw-headline">
    <w:name w:val="mw-headline"/>
    <w:basedOn w:val="a0"/>
    <w:rsid w:val="00F570FB"/>
  </w:style>
  <w:style w:type="character" w:customStyle="1" w:styleId="mw-editsection">
    <w:name w:val="mw-editsection"/>
    <w:basedOn w:val="a0"/>
    <w:rsid w:val="00F570FB"/>
  </w:style>
  <w:style w:type="character" w:customStyle="1" w:styleId="mw-editsection-bracket">
    <w:name w:val="mw-editsection-bracket"/>
    <w:basedOn w:val="a0"/>
    <w:rsid w:val="00F570FB"/>
  </w:style>
  <w:style w:type="character" w:customStyle="1" w:styleId="mw-editsection-divider">
    <w:name w:val="mw-editsection-divider"/>
    <w:basedOn w:val="a0"/>
    <w:rsid w:val="00F570FB"/>
  </w:style>
  <w:style w:type="paragraph" w:styleId="HTML">
    <w:name w:val="HTML Preformatted"/>
    <w:basedOn w:val="a"/>
    <w:link w:val="HTML0"/>
    <w:uiPriority w:val="99"/>
    <w:semiHidden/>
    <w:unhideWhenUsed/>
    <w:rsid w:val="00F5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570FB"/>
    <w:rPr>
      <w:rFonts w:ascii="Courier New" w:eastAsia="Times New Roman" w:hAnsi="Courier New" w:cs="Courier New"/>
      <w:sz w:val="20"/>
      <w:szCs w:val="20"/>
      <w:lang w:eastAsia="ru-RU"/>
    </w:rPr>
  </w:style>
  <w:style w:type="character" w:customStyle="1" w:styleId="k">
    <w:name w:val="k"/>
    <w:basedOn w:val="a0"/>
    <w:rsid w:val="00F570FB"/>
  </w:style>
  <w:style w:type="character" w:customStyle="1" w:styleId="n">
    <w:name w:val="n"/>
    <w:basedOn w:val="a0"/>
    <w:rsid w:val="00F570FB"/>
  </w:style>
  <w:style w:type="character" w:customStyle="1" w:styleId="err">
    <w:name w:val="err"/>
    <w:basedOn w:val="a0"/>
    <w:rsid w:val="00F570FB"/>
  </w:style>
  <w:style w:type="character" w:customStyle="1" w:styleId="o">
    <w:name w:val="o"/>
    <w:basedOn w:val="a0"/>
    <w:rsid w:val="00F570FB"/>
  </w:style>
  <w:style w:type="character" w:customStyle="1" w:styleId="p">
    <w:name w:val="p"/>
    <w:basedOn w:val="a0"/>
    <w:rsid w:val="00F570FB"/>
  </w:style>
  <w:style w:type="character" w:styleId="HTML1">
    <w:name w:val="HTML Code"/>
    <w:basedOn w:val="a0"/>
    <w:uiPriority w:val="99"/>
    <w:semiHidden/>
    <w:unhideWhenUsed/>
    <w:rsid w:val="00F570FB"/>
    <w:rPr>
      <w:rFonts w:ascii="Courier New" w:eastAsia="Times New Roman" w:hAnsi="Courier New" w:cs="Courier New"/>
      <w:sz w:val="20"/>
      <w:szCs w:val="20"/>
    </w:rPr>
  </w:style>
  <w:style w:type="character" w:customStyle="1" w:styleId="c1">
    <w:name w:val="c1"/>
    <w:basedOn w:val="a0"/>
    <w:rsid w:val="00F570FB"/>
  </w:style>
  <w:style w:type="table" w:styleId="-1">
    <w:name w:val="Light List Accent 1"/>
    <w:basedOn w:val="a1"/>
    <w:uiPriority w:val="61"/>
    <w:rsid w:val="00ED24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List Paragraph"/>
    <w:basedOn w:val="a"/>
    <w:uiPriority w:val="34"/>
    <w:qFormat/>
    <w:rsid w:val="00216ED0"/>
    <w:pPr>
      <w:ind w:left="720"/>
      <w:contextualSpacing/>
    </w:pPr>
  </w:style>
  <w:style w:type="character" w:customStyle="1" w:styleId="10">
    <w:name w:val="Заголовок 1 Знак"/>
    <w:basedOn w:val="a0"/>
    <w:link w:val="1"/>
    <w:uiPriority w:val="9"/>
    <w:rsid w:val="008371A3"/>
    <w:rPr>
      <w:rFonts w:asciiTheme="majorHAnsi" w:eastAsiaTheme="majorEastAsia" w:hAnsiTheme="majorHAnsi" w:cstheme="majorBidi"/>
      <w:b/>
      <w:bCs/>
      <w:color w:val="365F91" w:themeColor="accent1" w:themeShade="BF"/>
      <w:sz w:val="28"/>
      <w:szCs w:val="28"/>
      <w:lang w:eastAsia="ru-RU"/>
    </w:rPr>
  </w:style>
  <w:style w:type="character" w:styleId="ad">
    <w:name w:val="Strong"/>
    <w:basedOn w:val="a0"/>
    <w:uiPriority w:val="22"/>
    <w:qFormat/>
    <w:rsid w:val="008371A3"/>
    <w:rPr>
      <w:b/>
      <w:bCs/>
    </w:rPr>
  </w:style>
  <w:style w:type="character" w:customStyle="1" w:styleId="arg">
    <w:name w:val="arg"/>
    <w:basedOn w:val="a0"/>
    <w:rsid w:val="008371A3"/>
  </w:style>
  <w:style w:type="character" w:customStyle="1" w:styleId="crayon-language">
    <w:name w:val="crayon-language"/>
    <w:basedOn w:val="a0"/>
    <w:rsid w:val="008371A3"/>
  </w:style>
  <w:style w:type="character" w:customStyle="1" w:styleId="crayon-r">
    <w:name w:val="crayon-r"/>
    <w:basedOn w:val="a0"/>
    <w:rsid w:val="008371A3"/>
  </w:style>
  <w:style w:type="character" w:customStyle="1" w:styleId="crayon-h">
    <w:name w:val="crayon-h"/>
    <w:basedOn w:val="a0"/>
    <w:rsid w:val="008371A3"/>
  </w:style>
  <w:style w:type="character" w:customStyle="1" w:styleId="crayon-st">
    <w:name w:val="crayon-st"/>
    <w:basedOn w:val="a0"/>
    <w:rsid w:val="008371A3"/>
  </w:style>
  <w:style w:type="character" w:customStyle="1" w:styleId="crayon-i">
    <w:name w:val="crayon-i"/>
    <w:basedOn w:val="a0"/>
    <w:rsid w:val="0083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3629">
      <w:bodyDiv w:val="1"/>
      <w:marLeft w:val="0"/>
      <w:marRight w:val="0"/>
      <w:marTop w:val="0"/>
      <w:marBottom w:val="0"/>
      <w:divBdr>
        <w:top w:val="none" w:sz="0" w:space="0" w:color="auto"/>
        <w:left w:val="none" w:sz="0" w:space="0" w:color="auto"/>
        <w:bottom w:val="none" w:sz="0" w:space="0" w:color="auto"/>
        <w:right w:val="none" w:sz="0" w:space="0" w:color="auto"/>
      </w:divBdr>
      <w:divsChild>
        <w:div w:id="1743719722">
          <w:marLeft w:val="0"/>
          <w:marRight w:val="0"/>
          <w:marTop w:val="360"/>
          <w:marBottom w:val="0"/>
          <w:divBdr>
            <w:top w:val="none" w:sz="0" w:space="0" w:color="auto"/>
            <w:left w:val="none" w:sz="0" w:space="0" w:color="auto"/>
            <w:bottom w:val="none" w:sz="0" w:space="0" w:color="auto"/>
            <w:right w:val="none" w:sz="0" w:space="0" w:color="auto"/>
          </w:divBdr>
          <w:divsChild>
            <w:div w:id="2129427243">
              <w:marLeft w:val="0"/>
              <w:marRight w:val="0"/>
              <w:marTop w:val="0"/>
              <w:marBottom w:val="300"/>
              <w:divBdr>
                <w:top w:val="single" w:sz="6" w:space="4" w:color="E6E6E6"/>
                <w:left w:val="single" w:sz="6" w:space="4" w:color="E6E6E6"/>
                <w:bottom w:val="single" w:sz="6" w:space="4" w:color="E6E6E6"/>
                <w:right w:val="single" w:sz="6" w:space="4" w:color="E6E6E6"/>
              </w:divBdr>
            </w:div>
            <w:div w:id="1801919929">
              <w:marLeft w:val="0"/>
              <w:marRight w:val="0"/>
              <w:marTop w:val="180"/>
              <w:marBottom w:val="180"/>
              <w:divBdr>
                <w:top w:val="none" w:sz="0" w:space="0" w:color="auto"/>
                <w:left w:val="none" w:sz="0" w:space="0" w:color="auto"/>
                <w:bottom w:val="none" w:sz="0" w:space="0" w:color="auto"/>
                <w:right w:val="none" w:sz="0" w:space="0" w:color="auto"/>
              </w:divBdr>
            </w:div>
            <w:div w:id="1510488506">
              <w:marLeft w:val="0"/>
              <w:marRight w:val="0"/>
              <w:marTop w:val="180"/>
              <w:marBottom w:val="180"/>
              <w:divBdr>
                <w:top w:val="none" w:sz="0" w:space="0" w:color="auto"/>
                <w:left w:val="none" w:sz="0" w:space="0" w:color="auto"/>
                <w:bottom w:val="none" w:sz="0" w:space="0" w:color="auto"/>
                <w:right w:val="none" w:sz="0" w:space="0" w:color="auto"/>
              </w:divBdr>
            </w:div>
            <w:div w:id="538133096">
              <w:marLeft w:val="0"/>
              <w:marRight w:val="0"/>
              <w:marTop w:val="180"/>
              <w:marBottom w:val="180"/>
              <w:divBdr>
                <w:top w:val="none" w:sz="0" w:space="0" w:color="auto"/>
                <w:left w:val="none" w:sz="0" w:space="0" w:color="auto"/>
                <w:bottom w:val="none" w:sz="0" w:space="0" w:color="auto"/>
                <w:right w:val="none" w:sz="0" w:space="0" w:color="auto"/>
              </w:divBdr>
            </w:div>
            <w:div w:id="7106899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0771346">
      <w:bodyDiv w:val="1"/>
      <w:marLeft w:val="0"/>
      <w:marRight w:val="0"/>
      <w:marTop w:val="0"/>
      <w:marBottom w:val="0"/>
      <w:divBdr>
        <w:top w:val="none" w:sz="0" w:space="0" w:color="auto"/>
        <w:left w:val="none" w:sz="0" w:space="0" w:color="auto"/>
        <w:bottom w:val="none" w:sz="0" w:space="0" w:color="auto"/>
        <w:right w:val="none" w:sz="0" w:space="0" w:color="auto"/>
      </w:divBdr>
      <w:divsChild>
        <w:div w:id="771780755">
          <w:marLeft w:val="0"/>
          <w:marRight w:val="0"/>
          <w:marTop w:val="0"/>
          <w:marBottom w:val="0"/>
          <w:divBdr>
            <w:top w:val="single" w:sz="6" w:space="5" w:color="A2A9B1"/>
            <w:left w:val="single" w:sz="6" w:space="5" w:color="A2A9B1"/>
            <w:bottom w:val="single" w:sz="6" w:space="5" w:color="A2A9B1"/>
            <w:right w:val="single" w:sz="6" w:space="5" w:color="A2A9B1"/>
          </w:divBdr>
        </w:div>
        <w:div w:id="1720980040">
          <w:marLeft w:val="0"/>
          <w:marRight w:val="0"/>
          <w:marTop w:val="0"/>
          <w:marBottom w:val="0"/>
          <w:divBdr>
            <w:top w:val="none" w:sz="0" w:space="0" w:color="auto"/>
            <w:left w:val="none" w:sz="0" w:space="0" w:color="auto"/>
            <w:bottom w:val="none" w:sz="0" w:space="0" w:color="auto"/>
            <w:right w:val="none" w:sz="0" w:space="0" w:color="auto"/>
          </w:divBdr>
        </w:div>
        <w:div w:id="1453788028">
          <w:marLeft w:val="0"/>
          <w:marRight w:val="0"/>
          <w:marTop w:val="0"/>
          <w:marBottom w:val="0"/>
          <w:divBdr>
            <w:top w:val="none" w:sz="0" w:space="0" w:color="auto"/>
            <w:left w:val="none" w:sz="0" w:space="0" w:color="auto"/>
            <w:bottom w:val="none" w:sz="0" w:space="0" w:color="auto"/>
            <w:right w:val="none" w:sz="0" w:space="0" w:color="auto"/>
          </w:divBdr>
        </w:div>
        <w:div w:id="2147161288">
          <w:marLeft w:val="0"/>
          <w:marRight w:val="0"/>
          <w:marTop w:val="0"/>
          <w:marBottom w:val="0"/>
          <w:divBdr>
            <w:top w:val="none" w:sz="0" w:space="0" w:color="auto"/>
            <w:left w:val="none" w:sz="0" w:space="0" w:color="auto"/>
            <w:bottom w:val="none" w:sz="0" w:space="0" w:color="auto"/>
            <w:right w:val="none" w:sz="0" w:space="0" w:color="auto"/>
          </w:divBdr>
        </w:div>
        <w:div w:id="1538274192">
          <w:marLeft w:val="0"/>
          <w:marRight w:val="0"/>
          <w:marTop w:val="0"/>
          <w:marBottom w:val="0"/>
          <w:divBdr>
            <w:top w:val="none" w:sz="0" w:space="0" w:color="auto"/>
            <w:left w:val="none" w:sz="0" w:space="0" w:color="auto"/>
            <w:bottom w:val="none" w:sz="0" w:space="0" w:color="auto"/>
            <w:right w:val="none" w:sz="0" w:space="0" w:color="auto"/>
          </w:divBdr>
        </w:div>
        <w:div w:id="1812475789">
          <w:marLeft w:val="0"/>
          <w:marRight w:val="0"/>
          <w:marTop w:val="0"/>
          <w:marBottom w:val="0"/>
          <w:divBdr>
            <w:top w:val="none" w:sz="0" w:space="0" w:color="auto"/>
            <w:left w:val="none" w:sz="0" w:space="0" w:color="auto"/>
            <w:bottom w:val="none" w:sz="0" w:space="0" w:color="auto"/>
            <w:right w:val="none" w:sz="0" w:space="0" w:color="auto"/>
          </w:divBdr>
        </w:div>
        <w:div w:id="15354113">
          <w:marLeft w:val="0"/>
          <w:marRight w:val="0"/>
          <w:marTop w:val="0"/>
          <w:marBottom w:val="0"/>
          <w:divBdr>
            <w:top w:val="none" w:sz="0" w:space="0" w:color="auto"/>
            <w:left w:val="none" w:sz="0" w:space="0" w:color="auto"/>
            <w:bottom w:val="none" w:sz="0" w:space="0" w:color="auto"/>
            <w:right w:val="none" w:sz="0" w:space="0" w:color="auto"/>
          </w:divBdr>
        </w:div>
        <w:div w:id="606960150">
          <w:marLeft w:val="0"/>
          <w:marRight w:val="0"/>
          <w:marTop w:val="0"/>
          <w:marBottom w:val="0"/>
          <w:divBdr>
            <w:top w:val="none" w:sz="0" w:space="0" w:color="auto"/>
            <w:left w:val="none" w:sz="0" w:space="0" w:color="auto"/>
            <w:bottom w:val="none" w:sz="0" w:space="0" w:color="auto"/>
            <w:right w:val="none" w:sz="0" w:space="0" w:color="auto"/>
          </w:divBdr>
        </w:div>
        <w:div w:id="1338385035">
          <w:marLeft w:val="0"/>
          <w:marRight w:val="0"/>
          <w:marTop w:val="0"/>
          <w:marBottom w:val="0"/>
          <w:divBdr>
            <w:top w:val="none" w:sz="0" w:space="0" w:color="auto"/>
            <w:left w:val="none" w:sz="0" w:space="0" w:color="auto"/>
            <w:bottom w:val="none" w:sz="0" w:space="0" w:color="auto"/>
            <w:right w:val="none" w:sz="0" w:space="0" w:color="auto"/>
          </w:divBdr>
        </w:div>
        <w:div w:id="1393430810">
          <w:marLeft w:val="0"/>
          <w:marRight w:val="0"/>
          <w:marTop w:val="0"/>
          <w:marBottom w:val="0"/>
          <w:divBdr>
            <w:top w:val="none" w:sz="0" w:space="0" w:color="auto"/>
            <w:left w:val="none" w:sz="0" w:space="0" w:color="auto"/>
            <w:bottom w:val="none" w:sz="0" w:space="0" w:color="auto"/>
            <w:right w:val="none" w:sz="0" w:space="0" w:color="auto"/>
          </w:divBdr>
        </w:div>
      </w:divsChild>
    </w:div>
    <w:div w:id="828254448">
      <w:bodyDiv w:val="1"/>
      <w:marLeft w:val="0"/>
      <w:marRight w:val="0"/>
      <w:marTop w:val="0"/>
      <w:marBottom w:val="0"/>
      <w:divBdr>
        <w:top w:val="none" w:sz="0" w:space="0" w:color="auto"/>
        <w:left w:val="none" w:sz="0" w:space="0" w:color="auto"/>
        <w:bottom w:val="none" w:sz="0" w:space="0" w:color="auto"/>
        <w:right w:val="none" w:sz="0" w:space="0" w:color="auto"/>
      </w:divBdr>
    </w:div>
    <w:div w:id="1150051004">
      <w:bodyDiv w:val="1"/>
      <w:marLeft w:val="0"/>
      <w:marRight w:val="0"/>
      <w:marTop w:val="0"/>
      <w:marBottom w:val="0"/>
      <w:divBdr>
        <w:top w:val="none" w:sz="0" w:space="0" w:color="auto"/>
        <w:left w:val="none" w:sz="0" w:space="0" w:color="auto"/>
        <w:bottom w:val="none" w:sz="0" w:space="0" w:color="auto"/>
        <w:right w:val="none" w:sz="0" w:space="0" w:color="auto"/>
      </w:divBdr>
    </w:div>
    <w:div w:id="2000649545">
      <w:bodyDiv w:val="1"/>
      <w:marLeft w:val="0"/>
      <w:marRight w:val="0"/>
      <w:marTop w:val="0"/>
      <w:marBottom w:val="0"/>
      <w:divBdr>
        <w:top w:val="none" w:sz="0" w:space="0" w:color="auto"/>
        <w:left w:val="none" w:sz="0" w:space="0" w:color="auto"/>
        <w:bottom w:val="none" w:sz="0" w:space="0" w:color="auto"/>
        <w:right w:val="none" w:sz="0" w:space="0" w:color="auto"/>
      </w:divBdr>
      <w:divsChild>
        <w:div w:id="570964886">
          <w:marLeft w:val="0"/>
          <w:marRight w:val="0"/>
          <w:marTop w:val="0"/>
          <w:marBottom w:val="0"/>
          <w:divBdr>
            <w:top w:val="none" w:sz="0" w:space="0" w:color="auto"/>
            <w:left w:val="none" w:sz="0" w:space="0" w:color="auto"/>
            <w:bottom w:val="none" w:sz="0" w:space="0" w:color="auto"/>
            <w:right w:val="none" w:sz="0" w:space="0" w:color="auto"/>
          </w:divBdr>
        </w:div>
        <w:div w:id="65232252">
          <w:marLeft w:val="0"/>
          <w:marRight w:val="0"/>
          <w:marTop w:val="0"/>
          <w:marBottom w:val="0"/>
          <w:divBdr>
            <w:top w:val="none" w:sz="0" w:space="0" w:color="auto"/>
            <w:left w:val="none" w:sz="0" w:space="0" w:color="auto"/>
            <w:bottom w:val="none" w:sz="0" w:space="0" w:color="auto"/>
            <w:right w:val="none" w:sz="0" w:space="0" w:color="auto"/>
          </w:divBdr>
        </w:div>
      </w:divsChild>
    </w:div>
    <w:div w:id="2015495273">
      <w:bodyDiv w:val="1"/>
      <w:marLeft w:val="0"/>
      <w:marRight w:val="0"/>
      <w:marTop w:val="0"/>
      <w:marBottom w:val="0"/>
      <w:divBdr>
        <w:top w:val="none" w:sz="0" w:space="0" w:color="auto"/>
        <w:left w:val="none" w:sz="0" w:space="0" w:color="auto"/>
        <w:bottom w:val="none" w:sz="0" w:space="0" w:color="auto"/>
        <w:right w:val="none" w:sz="0" w:space="0" w:color="auto"/>
      </w:divBdr>
    </w:div>
    <w:div w:id="209354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From_(SQL)&amp;action=edit&amp;redlink=1"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A5%D0%B5%D1%88%D0%B8%D1%80%D0%BE%D0%B2%D0%B0%D0%BD%D0%B8%D0%B5"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1852</Words>
  <Characters>10563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c:creator>
  <cp:keywords/>
  <dc:description/>
  <cp:lastModifiedBy>Коваленко Савва Андреевич</cp:lastModifiedBy>
  <cp:revision>11</cp:revision>
  <dcterms:created xsi:type="dcterms:W3CDTF">2019-11-01T07:54:00Z</dcterms:created>
  <dcterms:modified xsi:type="dcterms:W3CDTF">2022-04-02T07:35:00Z</dcterms:modified>
</cp:coreProperties>
</file>