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5FAC67D3" w:rsidR="00EF02B0" w:rsidRPr="00BC2D96" w:rsidRDefault="00EF02B0" w:rsidP="00F15F5F">
      <w:pPr>
        <w:tabs>
          <w:tab w:val="left" w:pos="187"/>
        </w:tabs>
        <w:spacing w:after="0"/>
        <w:jc w:val="left"/>
        <w:rPr>
          <w:b/>
          <w:bCs/>
          <w:i/>
          <w:iCs/>
          <w:sz w:val="18"/>
          <w:szCs w:val="18"/>
          <w:lang w:eastAsia="ko-KR"/>
        </w:rPr>
      </w:pPr>
      <w:r>
        <w:rPr>
          <w:b/>
          <w:bCs/>
          <w:i/>
          <w:iCs/>
          <w:sz w:val="18"/>
          <w:szCs w:val="18"/>
        </w:rPr>
        <w:t xml:space="preserve">Type: </w:t>
      </w:r>
      <w:r w:rsidR="002A2158">
        <w:rPr>
          <w:rFonts w:ascii="바탕" w:eastAsia="바탕" w:hAnsi="바탕" w:cs="바탕" w:hint="eastAsia"/>
          <w:b/>
          <w:bCs/>
          <w:i/>
          <w:iCs/>
          <w:sz w:val="18"/>
          <w:szCs w:val="18"/>
          <w:lang w:eastAsia="ko-KR"/>
        </w:rPr>
        <w:t>A</w:t>
      </w:r>
      <w:r w:rsidR="002A2158">
        <w:rPr>
          <w:rFonts w:ascii="바탕" w:eastAsia="바탕" w:hAnsi="바탕" w:cs="바탕"/>
          <w:b/>
          <w:bCs/>
          <w:i/>
          <w:iCs/>
          <w:sz w:val="18"/>
          <w:szCs w:val="18"/>
          <w:lang w:eastAsia="ko-KR"/>
        </w:rPr>
        <w:t>r</w:t>
      </w:r>
      <w:r w:rsidR="00B371D1">
        <w:rPr>
          <w:rFonts w:ascii="바탕" w:eastAsia="바탕" w:hAnsi="바탕" w:cs="바탕"/>
          <w:b/>
          <w:bCs/>
          <w:i/>
          <w:iCs/>
          <w:sz w:val="18"/>
          <w:szCs w:val="18"/>
          <w:lang w:eastAsia="ko-KR"/>
        </w:rPr>
        <w:t>ticle</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52C37DCA" w14:textId="318CF349" w:rsidR="007A54C5" w:rsidRDefault="007A54C5" w:rsidP="00F15F5F">
      <w:pPr>
        <w:pStyle w:val="11"/>
        <w:widowControl w:val="0"/>
        <w:tabs>
          <w:tab w:val="left" w:pos="187"/>
        </w:tabs>
        <w:snapToGrid w:val="0"/>
        <w:spacing w:before="0" w:after="60"/>
        <w:rPr>
          <w:szCs w:val="28"/>
        </w:rPr>
      </w:pPr>
      <w:r w:rsidRPr="007A54C5">
        <w:rPr>
          <w:szCs w:val="28"/>
        </w:rPr>
        <w:t xml:space="preserve">Classification of </w:t>
      </w:r>
      <w:r w:rsidR="00B16167">
        <w:rPr>
          <w:szCs w:val="28"/>
        </w:rPr>
        <w:t>D</w:t>
      </w:r>
      <w:r w:rsidRPr="007A54C5">
        <w:rPr>
          <w:szCs w:val="28"/>
        </w:rPr>
        <w:t xml:space="preserve">egenerative </w:t>
      </w:r>
      <w:r w:rsidR="00B16167">
        <w:rPr>
          <w:szCs w:val="28"/>
        </w:rPr>
        <w:t>A</w:t>
      </w:r>
      <w:r w:rsidRPr="007A54C5">
        <w:rPr>
          <w:szCs w:val="28"/>
        </w:rPr>
        <w:t xml:space="preserve">rthritis </w:t>
      </w:r>
      <w:r w:rsidR="00B16167">
        <w:rPr>
          <w:szCs w:val="28"/>
        </w:rPr>
        <w:t>U</w:t>
      </w:r>
      <w:r w:rsidRPr="007A54C5">
        <w:rPr>
          <w:szCs w:val="28"/>
        </w:rPr>
        <w:t xml:space="preserve">sing </w:t>
      </w:r>
    </w:p>
    <w:p w14:paraId="2F56CCE5" w14:textId="7BE1F9E0" w:rsidR="00B74F89" w:rsidRDefault="007A54C5" w:rsidP="00F15F5F">
      <w:pPr>
        <w:pStyle w:val="11"/>
        <w:widowControl w:val="0"/>
        <w:tabs>
          <w:tab w:val="left" w:pos="187"/>
        </w:tabs>
        <w:snapToGrid w:val="0"/>
        <w:spacing w:before="0" w:after="60"/>
        <w:rPr>
          <w:szCs w:val="28"/>
        </w:rPr>
      </w:pPr>
      <w:proofErr w:type="spellStart"/>
      <w:r w:rsidRPr="007A54C5">
        <w:rPr>
          <w:szCs w:val="28"/>
        </w:rPr>
        <w:t>Xception</w:t>
      </w:r>
      <w:proofErr w:type="spellEnd"/>
      <w:r w:rsidRPr="007A54C5">
        <w:rPr>
          <w:szCs w:val="28"/>
        </w:rPr>
        <w:t xml:space="preserve"> </w:t>
      </w:r>
      <w:r w:rsidR="00B16167">
        <w:rPr>
          <w:szCs w:val="28"/>
        </w:rPr>
        <w:t>M</w:t>
      </w:r>
      <w:r w:rsidRPr="007A54C5">
        <w:rPr>
          <w:szCs w:val="28"/>
        </w:rPr>
        <w:t xml:space="preserve">odel in </w:t>
      </w:r>
      <w:r w:rsidR="00B16167">
        <w:rPr>
          <w:szCs w:val="28"/>
        </w:rPr>
        <w:t>R</w:t>
      </w:r>
      <w:r w:rsidRPr="007A54C5">
        <w:rPr>
          <w:szCs w:val="28"/>
        </w:rPr>
        <w:t xml:space="preserve">adiographic </w:t>
      </w:r>
      <w:r w:rsidR="00B16167">
        <w:rPr>
          <w:szCs w:val="28"/>
        </w:rPr>
        <w:t>I</w:t>
      </w:r>
      <w:r w:rsidRPr="007A54C5">
        <w:rPr>
          <w:szCs w:val="28"/>
        </w:rPr>
        <w:t>mages</w:t>
      </w:r>
    </w:p>
    <w:p w14:paraId="2FFF4B3A" w14:textId="77777777" w:rsidR="00502A03" w:rsidRPr="00F15F5F" w:rsidRDefault="00502A03" w:rsidP="00F15F5F">
      <w:pPr>
        <w:pStyle w:val="11"/>
        <w:widowControl w:val="0"/>
        <w:tabs>
          <w:tab w:val="left" w:pos="187"/>
        </w:tabs>
        <w:snapToGrid w:val="0"/>
        <w:spacing w:before="0" w:after="0"/>
        <w:rPr>
          <w:sz w:val="22"/>
          <w:szCs w:val="22"/>
        </w:rPr>
      </w:pPr>
    </w:p>
    <w:p w14:paraId="6FF5C855" w14:textId="76D00972" w:rsidR="00B74F89" w:rsidRDefault="007A54C5" w:rsidP="00F15F5F">
      <w:pPr>
        <w:pStyle w:val="author"/>
        <w:keepNext w:val="0"/>
        <w:widowControl w:val="0"/>
        <w:tabs>
          <w:tab w:val="left" w:pos="187"/>
        </w:tabs>
        <w:snapToGrid w:val="0"/>
        <w:spacing w:before="0" w:after="240"/>
        <w:rPr>
          <w:i w:val="0"/>
          <w:sz w:val="22"/>
          <w:szCs w:val="22"/>
        </w:rPr>
      </w:pPr>
      <w:r>
        <w:rPr>
          <w:i w:val="0"/>
          <w:sz w:val="22"/>
          <w:szCs w:val="22"/>
        </w:rPr>
        <w:t>Sang</w:t>
      </w:r>
      <w:r w:rsidR="00227796">
        <w:rPr>
          <w:i w:val="0"/>
          <w:sz w:val="22"/>
          <w:szCs w:val="22"/>
        </w:rPr>
        <w:t>-</w:t>
      </w:r>
      <w:r>
        <w:rPr>
          <w:i w:val="0"/>
          <w:sz w:val="22"/>
          <w:szCs w:val="22"/>
        </w:rPr>
        <w:t>min Lee</w:t>
      </w:r>
      <w:r w:rsidR="003E75C9">
        <w:rPr>
          <w:rFonts w:hint="eastAsia"/>
          <w:i w:val="0"/>
          <w:sz w:val="22"/>
          <w:szCs w:val="22"/>
          <w:vertAlign w:val="superscript"/>
        </w:rPr>
        <w:t>1</w:t>
      </w:r>
      <w:bookmarkStart w:id="0" w:name="OLE_LINK218"/>
      <w:bookmarkStart w:id="1" w:name="OLE_LINK219"/>
      <w:r w:rsidR="000F7881" w:rsidRPr="003E75C9">
        <w:rPr>
          <w:i w:val="0"/>
          <w:sz w:val="22"/>
          <w:szCs w:val="22"/>
          <w:vertAlign w:val="superscript"/>
        </w:rPr>
        <w:t>,</w:t>
      </w:r>
      <w:bookmarkEnd w:id="0"/>
      <w:bookmarkEnd w:id="1"/>
      <w:r w:rsidR="00980273">
        <w:rPr>
          <w:i w:val="0"/>
          <w:sz w:val="22"/>
          <w:szCs w:val="22"/>
          <w:vertAlign w:val="superscript"/>
        </w:rPr>
        <w:t xml:space="preserve"> </w:t>
      </w:r>
      <w:r w:rsidR="003E75C9">
        <w:rPr>
          <w:rFonts w:hint="eastAsia"/>
          <w:i w:val="0"/>
          <w:sz w:val="22"/>
          <w:szCs w:val="22"/>
          <w:vertAlign w:val="superscript"/>
        </w:rPr>
        <w:t>*</w:t>
      </w:r>
      <w:r w:rsidR="000F7881" w:rsidRPr="003E75C9">
        <w:rPr>
          <w:i w:val="0"/>
          <w:sz w:val="22"/>
          <w:szCs w:val="22"/>
          <w:vertAlign w:val="superscript"/>
        </w:rPr>
        <w:t xml:space="preserve"> </w:t>
      </w:r>
      <w:r w:rsidR="000F7881" w:rsidRPr="00FE1A59">
        <w:rPr>
          <w:rFonts w:hint="eastAsia"/>
          <w:i w:val="0"/>
          <w:sz w:val="22"/>
          <w:szCs w:val="22"/>
        </w:rPr>
        <w:t>a</w:t>
      </w:r>
      <w:r w:rsidR="000F7881" w:rsidRPr="00FE1A59">
        <w:rPr>
          <w:i w:val="0"/>
          <w:sz w:val="22"/>
          <w:szCs w:val="22"/>
        </w:rPr>
        <w:t xml:space="preserve">nd </w:t>
      </w:r>
      <w:proofErr w:type="spellStart"/>
      <w:r>
        <w:rPr>
          <w:i w:val="0"/>
          <w:sz w:val="22"/>
          <w:szCs w:val="22"/>
        </w:rPr>
        <w:t>Namgi</w:t>
      </w:r>
      <w:proofErr w:type="spellEnd"/>
      <w:r>
        <w:rPr>
          <w:i w:val="0"/>
          <w:sz w:val="22"/>
          <w:szCs w:val="22"/>
        </w:rPr>
        <w:t xml:space="preserve"> Kim</w:t>
      </w:r>
      <w:r w:rsidR="006B7E1D">
        <w:rPr>
          <w:i w:val="0"/>
          <w:sz w:val="22"/>
          <w:szCs w:val="22"/>
          <w:vertAlign w:val="superscript"/>
        </w:rPr>
        <w:t>2</w:t>
      </w:r>
    </w:p>
    <w:p w14:paraId="6F5C74E1" w14:textId="2E1B26E6" w:rsidR="00B16167" w:rsidRDefault="003E75C9" w:rsidP="00F15F5F">
      <w:pPr>
        <w:widowControl w:val="0"/>
        <w:tabs>
          <w:tab w:val="left" w:pos="187"/>
        </w:tabs>
        <w:snapToGrid w:val="0"/>
        <w:jc w:val="center"/>
        <w:rPr>
          <w:sz w:val="18"/>
          <w:szCs w:val="18"/>
        </w:rPr>
      </w:pPr>
      <w:r>
        <w:rPr>
          <w:sz w:val="18"/>
          <w:szCs w:val="18"/>
          <w:vertAlign w:val="superscript"/>
        </w:rPr>
        <w:t>1</w:t>
      </w:r>
      <w:r w:rsidR="00B16167" w:rsidRPr="00B16167">
        <w:rPr>
          <w:sz w:val="18"/>
          <w:szCs w:val="18"/>
        </w:rPr>
        <w:t>Kyonggi university Department of Computer Science</w:t>
      </w:r>
      <w:r w:rsidR="00EF4059">
        <w:rPr>
          <w:sz w:val="18"/>
          <w:szCs w:val="18"/>
        </w:rPr>
        <w:t xml:space="preserve">, </w:t>
      </w:r>
    </w:p>
    <w:p w14:paraId="43136408" w14:textId="785348C2" w:rsidR="003E75C9" w:rsidRDefault="00B16167" w:rsidP="00F15F5F">
      <w:pPr>
        <w:widowControl w:val="0"/>
        <w:tabs>
          <w:tab w:val="left" w:pos="187"/>
        </w:tabs>
        <w:snapToGrid w:val="0"/>
        <w:jc w:val="center"/>
        <w:rPr>
          <w:sz w:val="18"/>
          <w:szCs w:val="18"/>
        </w:rPr>
      </w:pPr>
      <w:r>
        <w:rPr>
          <w:sz w:val="18"/>
          <w:szCs w:val="18"/>
        </w:rPr>
        <w:t xml:space="preserve">Suwon, </w:t>
      </w:r>
      <w:r w:rsidR="006B7E1D">
        <w:rPr>
          <w:sz w:val="18"/>
          <w:szCs w:val="18"/>
        </w:rPr>
        <w:t xml:space="preserve">Republic of </w:t>
      </w:r>
      <w:r w:rsidR="006650B0">
        <w:rPr>
          <w:sz w:val="18"/>
          <w:szCs w:val="18"/>
        </w:rPr>
        <w:t>Korea</w:t>
      </w:r>
    </w:p>
    <w:p w14:paraId="0F8B055D" w14:textId="4B8F3D5E" w:rsidR="00B16167" w:rsidRDefault="00B16167" w:rsidP="00B16167">
      <w:pPr>
        <w:widowControl w:val="0"/>
        <w:tabs>
          <w:tab w:val="left" w:pos="187"/>
        </w:tabs>
        <w:snapToGrid w:val="0"/>
        <w:jc w:val="center"/>
        <w:rPr>
          <w:sz w:val="18"/>
          <w:szCs w:val="18"/>
        </w:rPr>
      </w:pPr>
      <w:r>
        <w:rPr>
          <w:sz w:val="18"/>
          <w:szCs w:val="18"/>
          <w:vertAlign w:val="superscript"/>
        </w:rPr>
        <w:t>2</w:t>
      </w:r>
      <w:r w:rsidRPr="00B16167">
        <w:rPr>
          <w:sz w:val="18"/>
          <w:szCs w:val="18"/>
        </w:rPr>
        <w:t>Kyonggi university Department of Computer Science</w:t>
      </w:r>
      <w:r>
        <w:rPr>
          <w:sz w:val="18"/>
          <w:szCs w:val="18"/>
        </w:rPr>
        <w:t xml:space="preserve">, </w:t>
      </w:r>
    </w:p>
    <w:p w14:paraId="63596F8A" w14:textId="77777777" w:rsidR="00B16167" w:rsidRDefault="00B16167" w:rsidP="00B16167">
      <w:pPr>
        <w:widowControl w:val="0"/>
        <w:tabs>
          <w:tab w:val="left" w:pos="187"/>
        </w:tabs>
        <w:snapToGrid w:val="0"/>
        <w:jc w:val="center"/>
        <w:rPr>
          <w:sz w:val="18"/>
          <w:szCs w:val="18"/>
        </w:rPr>
      </w:pPr>
      <w:r>
        <w:rPr>
          <w:sz w:val="18"/>
          <w:szCs w:val="18"/>
        </w:rPr>
        <w:t>Suwon, Republic of Korea</w:t>
      </w:r>
    </w:p>
    <w:p w14:paraId="58EFA410" w14:textId="351A022D"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Corresponding Author:</w:t>
      </w:r>
      <w:r w:rsidR="00767A93">
        <w:rPr>
          <w:sz w:val="18"/>
          <w:szCs w:val="18"/>
        </w:rPr>
        <w:t xml:space="preserve"> </w:t>
      </w:r>
      <w:r w:rsidR="00B16167">
        <w:rPr>
          <w:sz w:val="18"/>
          <w:szCs w:val="18"/>
        </w:rPr>
        <w:t>Sang-min Lee</w:t>
      </w:r>
      <w:r>
        <w:rPr>
          <w:sz w:val="18"/>
          <w:szCs w:val="18"/>
        </w:rPr>
        <w:t>. Email:</w:t>
      </w:r>
      <w:r w:rsidR="00B16167">
        <w:rPr>
          <w:sz w:val="18"/>
          <w:szCs w:val="18"/>
        </w:rPr>
        <w:t xml:space="preserve"> d9249@kyonggi.ac.kr</w:t>
      </w:r>
    </w:p>
    <w:p w14:paraId="7C75D0E0"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r>
        <w:rPr>
          <w:sz w:val="18"/>
          <w:szCs w:val="18"/>
        </w:rPr>
        <w:t xml:space="preserve"> </w:t>
      </w:r>
    </w:p>
    <w:p w14:paraId="4EDB2420" w14:textId="255D0D8D" w:rsidR="003E75C9" w:rsidRDefault="003E75C9" w:rsidP="00F15F5F">
      <w:pPr>
        <w:widowControl w:val="0"/>
        <w:tabs>
          <w:tab w:val="left" w:pos="187"/>
        </w:tabs>
        <w:snapToGrid w:val="0"/>
        <w:spacing w:beforeLines="200" w:before="480" w:afterLines="100" w:after="240"/>
        <w:ind w:left="1418" w:right="1418"/>
        <w:rPr>
          <w:szCs w:val="22"/>
        </w:rPr>
      </w:pPr>
      <w:r>
        <w:rPr>
          <w:b/>
          <w:sz w:val="20"/>
          <w:szCs w:val="22"/>
        </w:rPr>
        <w:t xml:space="preserve">Abstract: </w:t>
      </w:r>
      <w:r w:rsidR="0069011B" w:rsidRPr="0069011B">
        <w:rPr>
          <w:sz w:val="20"/>
        </w:rPr>
        <w:t xml:space="preserve">Many technologies are being studied to provide scientific evidence in the medical field, such as deep learning, and a lightweight deep learning model is being used to easily and quickly prevent degenerative arthritis, which can be known only when symptoms are severe. In this paper, we present a method for improving the accuracy of degenerative arthritis classification in radiographic images by modifying existing </w:t>
      </w:r>
      <w:proofErr w:type="spellStart"/>
      <w:r w:rsidR="0069011B" w:rsidRPr="0069011B">
        <w:rPr>
          <w:sz w:val="20"/>
        </w:rPr>
        <w:t>Xception</w:t>
      </w:r>
      <w:proofErr w:type="spellEnd"/>
      <w:r w:rsidR="0069011B" w:rsidRPr="0069011B">
        <w:rPr>
          <w:sz w:val="20"/>
        </w:rPr>
        <w:t xml:space="preserve"> models after deformation. The proposed model modifies the exit flow of the existing </w:t>
      </w:r>
      <w:proofErr w:type="spellStart"/>
      <w:r w:rsidR="0069011B" w:rsidRPr="0069011B">
        <w:rPr>
          <w:sz w:val="20"/>
        </w:rPr>
        <w:t>Xception</w:t>
      </w:r>
      <w:proofErr w:type="spellEnd"/>
      <w:r w:rsidR="0069011B" w:rsidRPr="0069011B">
        <w:rPr>
          <w:sz w:val="20"/>
        </w:rPr>
        <w:t xml:space="preserve"> model to generate more parameters, and then stacks more for effective feature extraction to apply the filter of the exit flow. This presents the possibility of additional accuracy through improvements in the convolutional neural network model for degenerative arthritis classification </w:t>
      </w:r>
      <w:proofErr w:type="gramStart"/>
      <w:r w:rsidR="0069011B" w:rsidRPr="0069011B">
        <w:rPr>
          <w:sz w:val="20"/>
        </w:rPr>
        <w:t>problems, and</w:t>
      </w:r>
      <w:proofErr w:type="gramEnd"/>
      <w:r w:rsidR="0069011B" w:rsidRPr="0069011B">
        <w:rPr>
          <w:sz w:val="20"/>
        </w:rPr>
        <w:t xml:space="preserve"> leverages a light deep learning model to enable automatic medical diagnosis and use in limited environments. We then compare the accuracy between layer-specific deep networks such as </w:t>
      </w:r>
      <w:proofErr w:type="spellStart"/>
      <w:r w:rsidR="0069011B" w:rsidRPr="0069011B">
        <w:rPr>
          <w:sz w:val="20"/>
        </w:rPr>
        <w:t>DenseNet</w:t>
      </w:r>
      <w:proofErr w:type="spellEnd"/>
      <w:r w:rsidR="0069011B" w:rsidRPr="0069011B">
        <w:rPr>
          <w:sz w:val="20"/>
        </w:rPr>
        <w:t xml:space="preserve">, </w:t>
      </w:r>
      <w:proofErr w:type="spellStart"/>
      <w:r w:rsidR="0069011B" w:rsidRPr="0069011B">
        <w:rPr>
          <w:sz w:val="20"/>
        </w:rPr>
        <w:t>EfficientNet</w:t>
      </w:r>
      <w:proofErr w:type="spellEnd"/>
      <w:r w:rsidR="0069011B" w:rsidRPr="0069011B">
        <w:rPr>
          <w:sz w:val="20"/>
        </w:rPr>
        <w:t xml:space="preserve">, and </w:t>
      </w:r>
      <w:proofErr w:type="spellStart"/>
      <w:r w:rsidR="0069011B" w:rsidRPr="0069011B">
        <w:rPr>
          <w:sz w:val="20"/>
        </w:rPr>
        <w:t>ResNet</w:t>
      </w:r>
      <w:proofErr w:type="spellEnd"/>
      <w:r w:rsidR="0069011B" w:rsidRPr="0069011B">
        <w:rPr>
          <w:sz w:val="20"/>
        </w:rPr>
        <w:t xml:space="preserve">, which exhibit high accuracy for image classification problems, with lightweight models such as </w:t>
      </w:r>
      <w:proofErr w:type="spellStart"/>
      <w:r w:rsidR="0069011B" w:rsidRPr="0069011B">
        <w:rPr>
          <w:sz w:val="20"/>
        </w:rPr>
        <w:t>SqueezNet</w:t>
      </w:r>
      <w:proofErr w:type="spellEnd"/>
      <w:r w:rsidR="0069011B" w:rsidRPr="0069011B">
        <w:rPr>
          <w:sz w:val="20"/>
        </w:rPr>
        <w:t xml:space="preserve">, </w:t>
      </w:r>
      <w:proofErr w:type="spellStart"/>
      <w:r w:rsidR="0069011B" w:rsidRPr="0069011B">
        <w:rPr>
          <w:sz w:val="20"/>
        </w:rPr>
        <w:t>MobileNet</w:t>
      </w:r>
      <w:proofErr w:type="spellEnd"/>
      <w:r w:rsidR="0069011B" w:rsidRPr="0069011B">
        <w:rPr>
          <w:sz w:val="20"/>
        </w:rPr>
        <w:t xml:space="preserve">, and </w:t>
      </w:r>
      <w:proofErr w:type="spellStart"/>
      <w:r w:rsidR="0069011B" w:rsidRPr="0069011B">
        <w:rPr>
          <w:sz w:val="20"/>
        </w:rPr>
        <w:t>ShuffleNet</w:t>
      </w:r>
      <w:proofErr w:type="spellEnd"/>
      <w:r w:rsidR="0069011B" w:rsidRPr="0069011B">
        <w:rPr>
          <w:sz w:val="20"/>
        </w:rPr>
        <w:t xml:space="preserve">, and show that the </w:t>
      </w:r>
      <w:proofErr w:type="spellStart"/>
      <w:r w:rsidR="0069011B" w:rsidRPr="0069011B">
        <w:rPr>
          <w:sz w:val="20"/>
        </w:rPr>
        <w:t>Xception</w:t>
      </w:r>
      <w:proofErr w:type="spellEnd"/>
      <w:r w:rsidR="0069011B" w:rsidRPr="0069011B">
        <w:rPr>
          <w:sz w:val="20"/>
        </w:rPr>
        <w:t xml:space="preserve"> model is effective for that domain. Accuracy tests were performed through the challenge, and confusion matrices were displayed on the verification dataset to show the accuracy of the model.</w:t>
      </w:r>
    </w:p>
    <w:p w14:paraId="69A73B03" w14:textId="1470FBD3"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DE07F8" w:rsidRPr="00DE07F8">
        <w:rPr>
          <w:sz w:val="20"/>
          <w:szCs w:val="22"/>
        </w:rPr>
        <w:t>Knee osteoarthritis</w:t>
      </w:r>
      <w:r w:rsidR="00B16167">
        <w:rPr>
          <w:sz w:val="20"/>
          <w:szCs w:val="22"/>
        </w:rPr>
        <w:t>; d</w:t>
      </w:r>
      <w:r w:rsidR="00DE07F8" w:rsidRPr="00DE07F8">
        <w:rPr>
          <w:sz w:val="20"/>
          <w:szCs w:val="22"/>
        </w:rPr>
        <w:t xml:space="preserve">eep </w:t>
      </w:r>
      <w:r w:rsidR="00B16167">
        <w:rPr>
          <w:sz w:val="20"/>
          <w:szCs w:val="22"/>
        </w:rPr>
        <w:t>l</w:t>
      </w:r>
      <w:r w:rsidR="00DE07F8" w:rsidRPr="00DE07F8">
        <w:rPr>
          <w:sz w:val="20"/>
          <w:szCs w:val="22"/>
        </w:rPr>
        <w:t>earning</w:t>
      </w:r>
      <w:r w:rsidR="00B16167">
        <w:rPr>
          <w:sz w:val="20"/>
          <w:szCs w:val="22"/>
        </w:rPr>
        <w:t>;</w:t>
      </w:r>
      <w:r w:rsidR="00DE07F8" w:rsidRPr="00DE07F8">
        <w:rPr>
          <w:sz w:val="20"/>
          <w:szCs w:val="22"/>
        </w:rPr>
        <w:t xml:space="preserve"> </w:t>
      </w:r>
      <w:r w:rsidR="00B16167">
        <w:rPr>
          <w:sz w:val="20"/>
          <w:szCs w:val="22"/>
        </w:rPr>
        <w:t>m</w:t>
      </w:r>
      <w:r w:rsidR="00DE07F8" w:rsidRPr="00DE07F8">
        <w:rPr>
          <w:sz w:val="20"/>
          <w:szCs w:val="22"/>
        </w:rPr>
        <w:t xml:space="preserve">odel </w:t>
      </w:r>
      <w:r w:rsidR="009A0F52" w:rsidRPr="008D0BBB">
        <w:rPr>
          <w:sz w:val="20"/>
          <w:szCs w:val="22"/>
        </w:rPr>
        <w:t>l</w:t>
      </w:r>
      <w:r w:rsidR="00DE07F8" w:rsidRPr="00DE07F8">
        <w:rPr>
          <w:sz w:val="20"/>
          <w:szCs w:val="22"/>
        </w:rPr>
        <w:t>ightweight</w:t>
      </w:r>
      <w:r w:rsidR="00B16167">
        <w:rPr>
          <w:sz w:val="20"/>
          <w:szCs w:val="22"/>
        </w:rPr>
        <w:t>;</w:t>
      </w:r>
      <w:r w:rsidR="00DE07F8" w:rsidRPr="00DE07F8">
        <w:rPr>
          <w:sz w:val="20"/>
          <w:szCs w:val="22"/>
        </w:rPr>
        <w:t xml:space="preserve"> </w:t>
      </w:r>
      <w:r w:rsidR="00B16167">
        <w:rPr>
          <w:sz w:val="20"/>
          <w:szCs w:val="22"/>
        </w:rPr>
        <w:t>c</w:t>
      </w:r>
      <w:r w:rsidR="00DE07F8" w:rsidRPr="00DE07F8">
        <w:rPr>
          <w:sz w:val="20"/>
          <w:szCs w:val="22"/>
        </w:rPr>
        <w:t xml:space="preserve">onvolutional </w:t>
      </w:r>
      <w:r w:rsidR="00B16167">
        <w:rPr>
          <w:sz w:val="20"/>
          <w:szCs w:val="22"/>
        </w:rPr>
        <w:t>n</w:t>
      </w:r>
      <w:r w:rsidR="00DE07F8" w:rsidRPr="00DE07F8">
        <w:rPr>
          <w:sz w:val="20"/>
          <w:szCs w:val="22"/>
        </w:rPr>
        <w:t xml:space="preserve">eural </w:t>
      </w:r>
      <w:r w:rsidR="00B16167">
        <w:rPr>
          <w:sz w:val="20"/>
          <w:szCs w:val="22"/>
        </w:rPr>
        <w:t>n</w:t>
      </w:r>
      <w:r w:rsidR="00DE07F8" w:rsidRPr="00DE07F8">
        <w:rPr>
          <w:sz w:val="20"/>
          <w:szCs w:val="22"/>
        </w:rPr>
        <w:t>etwork</w:t>
      </w:r>
    </w:p>
    <w:p w14:paraId="0EF19712" w14:textId="36CA4BFE"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0FFBB2ED" w14:textId="77777777" w:rsidR="0013531D" w:rsidRPr="00B16167" w:rsidRDefault="00AE4D3E" w:rsidP="00B16167">
      <w:pPr>
        <w:pStyle w:val="keyword"/>
        <w:widowControl w:val="0"/>
        <w:snapToGrid w:val="0"/>
        <w:spacing w:before="0"/>
        <w:ind w:firstLine="426"/>
        <w:rPr>
          <w:bCs/>
        </w:rPr>
      </w:pPr>
      <w:r>
        <w:tab/>
      </w:r>
      <w:r w:rsidR="003B40D8">
        <w:t xml:space="preserve">    </w:t>
      </w:r>
      <w:r w:rsidR="0013531D" w:rsidRPr="00B16167">
        <w:rPr>
          <w:bCs/>
        </w:rPr>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0DCC0DB4" w14:textId="77777777" w:rsidR="0013531D" w:rsidRPr="00B16167" w:rsidRDefault="0013531D" w:rsidP="00B16167">
      <w:pPr>
        <w:pStyle w:val="keyword"/>
        <w:widowControl w:val="0"/>
        <w:snapToGrid w:val="0"/>
        <w:spacing w:before="0"/>
        <w:ind w:firstLine="426"/>
        <w:rPr>
          <w:bCs/>
        </w:rPr>
      </w:pPr>
      <w:r w:rsidRPr="00B16167">
        <w:rPr>
          <w:bCs/>
        </w:rPr>
        <w:t>The cartilage is indispensable for body movement, and because it is continuously used in daily life, the degree of cartilage wear increases with age, causing degenerative arthritis and movement discomfort.</w:t>
      </w:r>
    </w:p>
    <w:p w14:paraId="5382D76C" w14:textId="0AA59FC9" w:rsidR="0013531D" w:rsidRPr="00B16167" w:rsidRDefault="0013531D" w:rsidP="00B16167">
      <w:pPr>
        <w:pStyle w:val="keyword"/>
        <w:widowControl w:val="0"/>
        <w:snapToGrid w:val="0"/>
        <w:spacing w:before="0"/>
        <w:ind w:firstLine="426"/>
        <w:rPr>
          <w:bCs/>
        </w:rPr>
      </w:pPr>
      <w:r w:rsidRPr="00B16167">
        <w:rPr>
          <w:bCs/>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w:t>
      </w:r>
      <w:r w:rsidRPr="00B16167">
        <w:rPr>
          <w:bCs/>
        </w:rPr>
        <w:lastRenderedPageBreak/>
        <w:t xml:space="preserve">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w:t>
      </w:r>
      <w:r w:rsidR="003E19D7" w:rsidRPr="00B16167">
        <w:rPr>
          <w:bCs/>
        </w:rPr>
        <w:t>accompanied</w:t>
      </w:r>
      <w:r w:rsidRPr="00B16167">
        <w:rPr>
          <w:bCs/>
        </w:rPr>
        <w:t xml:space="preserve"> by structural instability after treatment, and the artificial joint’s life span is limited to approximately 15 years, necessitating a prudent decision. Owing to the limitations of surgical treatments, there is an increasing demand for oriental medical treatment, which has fewer side effects and is determined based on the 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r w:rsidR="001C116F" w:rsidRPr="00B16167">
        <w:rPr>
          <w:bCs/>
        </w:rPr>
        <w:t>[</w:t>
      </w:r>
      <w:r w:rsidR="00B2739B">
        <w:rPr>
          <w:bCs/>
        </w:rPr>
        <w:t>3</w:t>
      </w:r>
      <w:r w:rsidR="001C116F" w:rsidRPr="00B16167">
        <w:rPr>
          <w:bCs/>
        </w:rPr>
        <w:t>]</w:t>
      </w:r>
      <w:r w:rsidRPr="00B16167">
        <w:rPr>
          <w:bCs/>
        </w:rPr>
        <w:t>.</w:t>
      </w:r>
    </w:p>
    <w:p w14:paraId="5D8F3861" w14:textId="5651F8F1" w:rsidR="0013531D" w:rsidRPr="00B16167" w:rsidRDefault="0013531D" w:rsidP="00B16167">
      <w:pPr>
        <w:pStyle w:val="keyword"/>
        <w:widowControl w:val="0"/>
        <w:snapToGrid w:val="0"/>
        <w:spacing w:before="0"/>
        <w:ind w:firstLine="426"/>
        <w:rPr>
          <w:bCs/>
        </w:rPr>
      </w:pPr>
      <w:r w:rsidRPr="00B16167">
        <w:rPr>
          <w:bCs/>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5A72BB87" w14:textId="78140EC5" w:rsidR="0013531D" w:rsidRPr="00B16167" w:rsidRDefault="0013531D" w:rsidP="00B16167">
      <w:pPr>
        <w:pStyle w:val="keyword"/>
        <w:widowControl w:val="0"/>
        <w:snapToGrid w:val="0"/>
        <w:spacing w:before="0"/>
        <w:ind w:firstLine="426"/>
        <w:rPr>
          <w:bCs/>
        </w:rPr>
      </w:pPr>
      <w:r w:rsidRPr="00B16167">
        <w:rPr>
          <w:bCs/>
        </w:rP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3739D200" w14:textId="18F50C51" w:rsidR="0013531D" w:rsidRDefault="0013531D" w:rsidP="00B16167">
      <w:pPr>
        <w:pStyle w:val="keyword"/>
        <w:widowControl w:val="0"/>
        <w:snapToGrid w:val="0"/>
        <w:spacing w:before="0"/>
        <w:ind w:firstLine="426"/>
      </w:pPr>
      <w:r w:rsidRPr="00B16167">
        <w:rPr>
          <w:bCs/>
        </w:rPr>
        <w:t>In this study, the K-L grade, the most used rating index for cartilage wear in knee joints, is used and divided into five stages, as shown in Fig. 1 and Tab</w:t>
      </w:r>
      <w:r w:rsidR="00367923">
        <w:rPr>
          <w:bCs/>
        </w:rPr>
        <w:t>.</w:t>
      </w:r>
      <w:r w:rsidRPr="00B16167">
        <w:rPr>
          <w:bCs/>
        </w:rPr>
        <w:t xml:space="preserve"> 1.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B16167">
        <w:rPr>
          <w:bCs/>
        </w:rPr>
        <w:t>Xception</w:t>
      </w:r>
      <w:proofErr w:type="spellEnd"/>
      <w:r w:rsidRPr="00B16167">
        <w:rPr>
          <w:bCs/>
        </w:rPr>
        <w:t xml:space="preserve"> variant model demonstrating improved accuracy to the </w:t>
      </w:r>
      <w:r w:rsidR="00BE09CE" w:rsidRPr="00B16167">
        <w:rPr>
          <w:bCs/>
        </w:rPr>
        <w:t>osteoarthritis</w:t>
      </w:r>
      <w:r w:rsidRPr="00B16167">
        <w:rPr>
          <w:bCs/>
        </w:rPr>
        <w:t xml:space="preserve"> classification problem was proposed.</w:t>
      </w:r>
    </w:p>
    <w:p w14:paraId="77B8F2B3" w14:textId="44E633AD" w:rsidR="00501BDB" w:rsidRDefault="00501BDB" w:rsidP="00501BDB">
      <w:pPr>
        <w:pStyle w:val="keyword"/>
        <w:widowControl w:val="0"/>
        <w:tabs>
          <w:tab w:val="left" w:pos="187"/>
        </w:tabs>
        <w:snapToGrid w:val="0"/>
        <w:spacing w:before="0"/>
        <w:jc w:val="center"/>
      </w:pPr>
      <w:r w:rsidRPr="009B43CF">
        <w:rPr>
          <w:noProof/>
          <w:shd w:val="clear" w:color="auto" w:fill="FFFFFF" w:themeFill="background1"/>
        </w:rPr>
        <w:drawing>
          <wp:inline distT="0" distB="0" distL="0" distR="0" wp14:anchorId="78E50797" wp14:editId="2DC9FA1D">
            <wp:extent cx="3853543" cy="1128976"/>
            <wp:effectExtent l="0" t="0" r="0" b="0"/>
            <wp:docPr id="3"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8"/>
                    <a:stretch>
                      <a:fillRect/>
                    </a:stretch>
                  </pic:blipFill>
                  <pic:spPr bwMode="auto">
                    <a:xfrm>
                      <a:off x="0" y="0"/>
                      <a:ext cx="3990170" cy="1169004"/>
                    </a:xfrm>
                    <a:prstGeom prst="rect">
                      <a:avLst/>
                    </a:prstGeom>
                  </pic:spPr>
                </pic:pic>
              </a:graphicData>
            </a:graphic>
          </wp:inline>
        </w:drawing>
      </w:r>
    </w:p>
    <w:p w14:paraId="52767113" w14:textId="1A63627F" w:rsidR="00501BDB" w:rsidRDefault="00501BDB" w:rsidP="00501BDB">
      <w:pPr>
        <w:pStyle w:val="af1"/>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sidR="00BF6A85" w:rsidRPr="00BF6A85">
        <w:rPr>
          <w:b w:val="0"/>
          <w:szCs w:val="22"/>
        </w:rPr>
        <w:t>Stage of knee osteoarthritis [</w:t>
      </w:r>
      <w:r w:rsidR="00B2739B">
        <w:rPr>
          <w:b w:val="0"/>
          <w:szCs w:val="22"/>
        </w:rPr>
        <w:t>4</w:t>
      </w:r>
      <w:r w:rsidR="00BF6A85" w:rsidRPr="00BF6A85">
        <w:rPr>
          <w:b w:val="0"/>
          <w:szCs w:val="22"/>
        </w:rPr>
        <w:t>].</w:t>
      </w:r>
    </w:p>
    <w:p w14:paraId="47ECAB68" w14:textId="18926602" w:rsidR="00501BDB" w:rsidRDefault="00501BDB" w:rsidP="00501BDB">
      <w:pPr>
        <w:pStyle w:val="keyword"/>
        <w:widowControl w:val="0"/>
        <w:tabs>
          <w:tab w:val="left" w:pos="187"/>
        </w:tabs>
        <w:snapToGrid w:val="0"/>
        <w:spacing w:before="0"/>
      </w:pPr>
    </w:p>
    <w:p w14:paraId="43600A9B" w14:textId="0E738702" w:rsidR="00501BDB" w:rsidRDefault="00842DD6" w:rsidP="00842DD6">
      <w:pPr>
        <w:pStyle w:val="keyword"/>
        <w:widowControl w:val="0"/>
        <w:tabs>
          <w:tab w:val="left" w:pos="187"/>
        </w:tabs>
        <w:snapToGrid w:val="0"/>
        <w:spacing w:before="0"/>
        <w:jc w:val="center"/>
      </w:pPr>
      <w:r w:rsidRPr="009B43CF">
        <w:rPr>
          <w:noProof/>
          <w:shd w:val="clear" w:color="auto" w:fill="FFFFFF" w:themeFill="background1"/>
        </w:rPr>
        <w:lastRenderedPageBreak/>
        <w:drawing>
          <wp:inline distT="0" distB="0" distL="0" distR="0" wp14:anchorId="27A63D70" wp14:editId="5FAE46FE">
            <wp:extent cx="2580663" cy="1514103"/>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9"/>
                    <a:stretch>
                      <a:fillRect/>
                    </a:stretch>
                  </pic:blipFill>
                  <pic:spPr bwMode="auto">
                    <a:xfrm>
                      <a:off x="0" y="0"/>
                      <a:ext cx="2636064" cy="1546608"/>
                    </a:xfrm>
                    <a:prstGeom prst="rect">
                      <a:avLst/>
                    </a:prstGeom>
                  </pic:spPr>
                </pic:pic>
              </a:graphicData>
            </a:graphic>
          </wp:inline>
        </w:drawing>
      </w:r>
    </w:p>
    <w:p w14:paraId="0F6214F1" w14:textId="57A4D2A0" w:rsidR="008572C9" w:rsidRPr="00EB1E84" w:rsidRDefault="00693209" w:rsidP="00EB1E84">
      <w:pPr>
        <w:pStyle w:val="af1"/>
        <w:keepNext w:val="0"/>
        <w:widowControl w:val="0"/>
        <w:tabs>
          <w:tab w:val="left" w:pos="187"/>
        </w:tabs>
        <w:snapToGrid w:val="0"/>
        <w:spacing w:before="0" w:after="60"/>
        <w:rPr>
          <w:b w:val="0"/>
          <w:szCs w:val="22"/>
        </w:rPr>
      </w:pPr>
      <w:r w:rsidRPr="008572C9">
        <w:rPr>
          <w:bCs/>
          <w:szCs w:val="22"/>
        </w:rPr>
        <w:t>Figure 2</w:t>
      </w:r>
      <w:r w:rsidR="0030166A">
        <w:rPr>
          <w:bCs/>
          <w:szCs w:val="22"/>
        </w:rPr>
        <w:t>:</w:t>
      </w:r>
      <w:r w:rsidRPr="008572C9">
        <w:rPr>
          <w:b w:val="0"/>
          <w:szCs w:val="22"/>
        </w:rPr>
        <w:t xml:space="preserve"> Visual </w:t>
      </w:r>
      <w:r w:rsidR="00632775">
        <w:rPr>
          <w:b w:val="0"/>
          <w:szCs w:val="22"/>
        </w:rPr>
        <w:t>s</w:t>
      </w:r>
      <w:r w:rsidRPr="008572C9">
        <w:rPr>
          <w:b w:val="0"/>
          <w:szCs w:val="22"/>
        </w:rPr>
        <w:t xml:space="preserve">ymptoms of </w:t>
      </w:r>
      <w:r w:rsidR="00A72132">
        <w:rPr>
          <w:b w:val="0"/>
          <w:szCs w:val="22"/>
        </w:rPr>
        <w:t>o</w:t>
      </w:r>
      <w:r w:rsidRPr="008572C9">
        <w:rPr>
          <w:b w:val="0"/>
          <w:szCs w:val="22"/>
        </w:rPr>
        <w:t>steoarthritis [</w:t>
      </w:r>
      <w:r w:rsidR="00B2739B">
        <w:rPr>
          <w:b w:val="0"/>
          <w:szCs w:val="22"/>
        </w:rPr>
        <w:t>5</w:t>
      </w:r>
      <w:r w:rsidRPr="008572C9">
        <w:rPr>
          <w:b w:val="0"/>
          <w:szCs w:val="22"/>
        </w:rPr>
        <w:t>]</w:t>
      </w:r>
    </w:p>
    <w:p w14:paraId="78FDE10F" w14:textId="77777777" w:rsidR="00750F4A" w:rsidRDefault="00750F4A" w:rsidP="008572C9">
      <w:pPr>
        <w:pStyle w:val="af1"/>
        <w:keepNext w:val="0"/>
        <w:widowControl w:val="0"/>
        <w:tabs>
          <w:tab w:val="left" w:pos="187"/>
        </w:tabs>
        <w:snapToGrid w:val="0"/>
        <w:spacing w:beforeLines="50"/>
        <w:rPr>
          <w:szCs w:val="22"/>
        </w:rPr>
      </w:pPr>
    </w:p>
    <w:p w14:paraId="4D38478A" w14:textId="295DC1FE" w:rsidR="008572C9" w:rsidRDefault="008572C9" w:rsidP="008572C9">
      <w:pPr>
        <w:pStyle w:val="af1"/>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proofErr w:type="spellStart"/>
      <w:r w:rsidR="00AC5147" w:rsidRPr="00AC5147">
        <w:rPr>
          <w:b w:val="0"/>
          <w:szCs w:val="22"/>
          <w:lang w:eastAsia="en-US"/>
        </w:rPr>
        <w:t>Kellgren</w:t>
      </w:r>
      <w:proofErr w:type="spellEnd"/>
      <w:r w:rsidR="00AC5147" w:rsidRPr="00AC5147">
        <w:rPr>
          <w:b w:val="0"/>
          <w:szCs w:val="22"/>
          <w:lang w:eastAsia="en-US"/>
        </w:rPr>
        <w:t xml:space="preserve"> Lawrence Rating Indicators [</w:t>
      </w:r>
      <w:r w:rsidR="00B2739B">
        <w:rPr>
          <w:b w:val="0"/>
          <w:szCs w:val="22"/>
          <w:lang w:eastAsia="en-US"/>
        </w:rPr>
        <w:t>6</w:t>
      </w:r>
      <w:r w:rsidR="00AC5147" w:rsidRPr="00AC5147">
        <w:rPr>
          <w:b w:val="0"/>
          <w:szCs w:val="22"/>
          <w:lang w:eastAsia="en-US"/>
        </w:rPr>
        <w:t>]</w:t>
      </w:r>
    </w:p>
    <w:tbl>
      <w:tblPr>
        <w:tblW w:w="9296" w:type="dxa"/>
        <w:jc w:val="center"/>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6"/>
        <w:gridCol w:w="7820"/>
      </w:tblGrid>
      <w:tr w:rsidR="00FD728B" w:rsidRPr="003935B3" w14:paraId="077AB291" w14:textId="77777777" w:rsidTr="00FD728B">
        <w:trPr>
          <w:trHeight w:val="302"/>
          <w:jc w:val="center"/>
        </w:trPr>
        <w:tc>
          <w:tcPr>
            <w:tcW w:w="1476" w:type="dxa"/>
            <w:shd w:val="clear" w:color="auto" w:fill="auto"/>
            <w:vAlign w:val="center"/>
          </w:tcPr>
          <w:p w14:paraId="5A5006A5" w14:textId="77777777" w:rsidR="00FD728B" w:rsidRPr="00B26F6C" w:rsidRDefault="00FD728B" w:rsidP="00B26F6C">
            <w:pPr>
              <w:widowControl w:val="0"/>
              <w:tabs>
                <w:tab w:val="left" w:pos="187"/>
              </w:tabs>
              <w:snapToGrid w:val="0"/>
              <w:rPr>
                <w:szCs w:val="22"/>
              </w:rPr>
            </w:pPr>
            <w:r w:rsidRPr="00B26F6C">
              <w:rPr>
                <w:szCs w:val="22"/>
              </w:rPr>
              <w:t>Grade</w:t>
            </w:r>
          </w:p>
        </w:tc>
        <w:tc>
          <w:tcPr>
            <w:tcW w:w="7820" w:type="dxa"/>
            <w:shd w:val="clear" w:color="auto" w:fill="auto"/>
            <w:vAlign w:val="center"/>
          </w:tcPr>
          <w:p w14:paraId="4B1BE05A" w14:textId="77777777" w:rsidR="00FD728B" w:rsidRPr="00B26F6C" w:rsidRDefault="00FD728B" w:rsidP="00B26F6C">
            <w:pPr>
              <w:widowControl w:val="0"/>
              <w:tabs>
                <w:tab w:val="left" w:pos="187"/>
              </w:tabs>
              <w:snapToGrid w:val="0"/>
              <w:rPr>
                <w:szCs w:val="22"/>
              </w:rPr>
            </w:pPr>
            <w:r w:rsidRPr="00B26F6C">
              <w:rPr>
                <w:szCs w:val="22"/>
              </w:rPr>
              <w:t>Description</w:t>
            </w:r>
          </w:p>
        </w:tc>
      </w:tr>
      <w:tr w:rsidR="00FD728B" w:rsidRPr="003935B3" w14:paraId="2947DCFE" w14:textId="77777777" w:rsidTr="00FD728B">
        <w:trPr>
          <w:trHeight w:val="302"/>
          <w:jc w:val="center"/>
        </w:trPr>
        <w:tc>
          <w:tcPr>
            <w:tcW w:w="1476" w:type="dxa"/>
            <w:shd w:val="clear" w:color="auto" w:fill="auto"/>
            <w:vAlign w:val="center"/>
          </w:tcPr>
          <w:p w14:paraId="09211E4D" w14:textId="77777777" w:rsidR="00FD728B" w:rsidRPr="00B26F6C" w:rsidRDefault="00FD728B" w:rsidP="00B26F6C">
            <w:pPr>
              <w:widowControl w:val="0"/>
              <w:tabs>
                <w:tab w:val="left" w:pos="187"/>
              </w:tabs>
              <w:snapToGrid w:val="0"/>
              <w:rPr>
                <w:szCs w:val="22"/>
              </w:rPr>
            </w:pPr>
            <w:r w:rsidRPr="00B26F6C">
              <w:rPr>
                <w:szCs w:val="22"/>
              </w:rPr>
              <w:t>Grade 0</w:t>
            </w:r>
          </w:p>
          <w:p w14:paraId="5694173C" w14:textId="77777777" w:rsidR="00FD728B" w:rsidRPr="00B26F6C" w:rsidRDefault="00FD728B" w:rsidP="00B26F6C">
            <w:pPr>
              <w:widowControl w:val="0"/>
              <w:tabs>
                <w:tab w:val="left" w:pos="187"/>
              </w:tabs>
              <w:snapToGrid w:val="0"/>
              <w:rPr>
                <w:szCs w:val="22"/>
              </w:rPr>
            </w:pPr>
            <w:r w:rsidRPr="00B26F6C">
              <w:rPr>
                <w:szCs w:val="22"/>
              </w:rPr>
              <w:t>(none)</w:t>
            </w:r>
          </w:p>
        </w:tc>
        <w:tc>
          <w:tcPr>
            <w:tcW w:w="7820" w:type="dxa"/>
            <w:shd w:val="clear" w:color="auto" w:fill="auto"/>
            <w:vAlign w:val="center"/>
          </w:tcPr>
          <w:p w14:paraId="0A4C3988" w14:textId="77777777" w:rsidR="00FD728B" w:rsidRPr="00B26F6C" w:rsidRDefault="00FD728B" w:rsidP="00B26F6C">
            <w:pPr>
              <w:widowControl w:val="0"/>
              <w:tabs>
                <w:tab w:val="left" w:pos="187"/>
              </w:tabs>
              <w:snapToGrid w:val="0"/>
              <w:rPr>
                <w:szCs w:val="22"/>
              </w:rPr>
            </w:pPr>
            <w:r w:rsidRPr="00B26F6C">
              <w:rPr>
                <w:szCs w:val="22"/>
              </w:rPr>
              <w:t>definite absence of x-ray changes of osteoarthritis</w:t>
            </w:r>
          </w:p>
        </w:tc>
      </w:tr>
      <w:tr w:rsidR="00FD728B" w:rsidRPr="003935B3" w14:paraId="2DA0954D" w14:textId="77777777" w:rsidTr="00FD728B">
        <w:trPr>
          <w:trHeight w:val="287"/>
          <w:jc w:val="center"/>
        </w:trPr>
        <w:tc>
          <w:tcPr>
            <w:tcW w:w="1476" w:type="dxa"/>
            <w:shd w:val="clear" w:color="auto" w:fill="auto"/>
            <w:vAlign w:val="center"/>
          </w:tcPr>
          <w:p w14:paraId="44F5B3CC" w14:textId="77777777" w:rsidR="00FD728B" w:rsidRPr="00B26F6C" w:rsidRDefault="00FD728B" w:rsidP="00B26F6C">
            <w:pPr>
              <w:widowControl w:val="0"/>
              <w:tabs>
                <w:tab w:val="left" w:pos="187"/>
              </w:tabs>
              <w:snapToGrid w:val="0"/>
              <w:rPr>
                <w:szCs w:val="22"/>
              </w:rPr>
            </w:pPr>
            <w:r w:rsidRPr="00B26F6C">
              <w:rPr>
                <w:szCs w:val="22"/>
              </w:rPr>
              <w:t>Grade 1</w:t>
            </w:r>
          </w:p>
          <w:p w14:paraId="20FF6371" w14:textId="77777777" w:rsidR="00FD728B" w:rsidRPr="00B26F6C" w:rsidRDefault="00FD728B" w:rsidP="00B26F6C">
            <w:pPr>
              <w:widowControl w:val="0"/>
              <w:tabs>
                <w:tab w:val="left" w:pos="187"/>
              </w:tabs>
              <w:snapToGrid w:val="0"/>
              <w:rPr>
                <w:szCs w:val="22"/>
              </w:rPr>
            </w:pPr>
            <w:r w:rsidRPr="00B26F6C">
              <w:rPr>
                <w:szCs w:val="22"/>
              </w:rPr>
              <w:t>(doubtful)</w:t>
            </w:r>
          </w:p>
        </w:tc>
        <w:tc>
          <w:tcPr>
            <w:tcW w:w="7820" w:type="dxa"/>
            <w:shd w:val="clear" w:color="auto" w:fill="auto"/>
            <w:vAlign w:val="center"/>
          </w:tcPr>
          <w:p w14:paraId="0096A0B9" w14:textId="77777777" w:rsidR="00FD728B" w:rsidRPr="00B26F6C" w:rsidRDefault="00FD728B" w:rsidP="00B26F6C">
            <w:pPr>
              <w:widowControl w:val="0"/>
              <w:tabs>
                <w:tab w:val="left" w:pos="187"/>
              </w:tabs>
              <w:snapToGrid w:val="0"/>
              <w:rPr>
                <w:szCs w:val="22"/>
              </w:rPr>
            </w:pPr>
            <w:r w:rsidRPr="00B26F6C">
              <w:rPr>
                <w:szCs w:val="22"/>
              </w:rPr>
              <w:t>doubtful joint space narrowing and possible osteophytic lipping</w:t>
            </w:r>
          </w:p>
        </w:tc>
      </w:tr>
      <w:tr w:rsidR="00FD728B" w:rsidRPr="003935B3" w14:paraId="67DAD038" w14:textId="77777777" w:rsidTr="00FD728B">
        <w:trPr>
          <w:trHeight w:val="287"/>
          <w:jc w:val="center"/>
        </w:trPr>
        <w:tc>
          <w:tcPr>
            <w:tcW w:w="1476" w:type="dxa"/>
            <w:shd w:val="clear" w:color="auto" w:fill="auto"/>
            <w:vAlign w:val="center"/>
          </w:tcPr>
          <w:p w14:paraId="048C7861" w14:textId="77777777" w:rsidR="00FD728B" w:rsidRPr="00B26F6C" w:rsidRDefault="00FD728B" w:rsidP="00B26F6C">
            <w:pPr>
              <w:widowControl w:val="0"/>
              <w:tabs>
                <w:tab w:val="left" w:pos="187"/>
              </w:tabs>
              <w:snapToGrid w:val="0"/>
              <w:rPr>
                <w:szCs w:val="22"/>
              </w:rPr>
            </w:pPr>
            <w:r w:rsidRPr="00B26F6C">
              <w:rPr>
                <w:szCs w:val="22"/>
              </w:rPr>
              <w:t>Grade 2</w:t>
            </w:r>
          </w:p>
          <w:p w14:paraId="1BF2D235" w14:textId="77777777" w:rsidR="00FD728B" w:rsidRPr="00B26F6C" w:rsidRDefault="00FD728B" w:rsidP="00B26F6C">
            <w:pPr>
              <w:widowControl w:val="0"/>
              <w:tabs>
                <w:tab w:val="left" w:pos="187"/>
              </w:tabs>
              <w:snapToGrid w:val="0"/>
              <w:rPr>
                <w:szCs w:val="22"/>
              </w:rPr>
            </w:pPr>
            <w:r w:rsidRPr="00B26F6C">
              <w:rPr>
                <w:szCs w:val="22"/>
              </w:rPr>
              <w:t>(minimal)</w:t>
            </w:r>
          </w:p>
        </w:tc>
        <w:tc>
          <w:tcPr>
            <w:tcW w:w="7820" w:type="dxa"/>
            <w:shd w:val="clear" w:color="auto" w:fill="auto"/>
            <w:vAlign w:val="center"/>
          </w:tcPr>
          <w:p w14:paraId="4D76F67C" w14:textId="77777777" w:rsidR="00FD728B" w:rsidRPr="00B26F6C" w:rsidRDefault="00FD728B" w:rsidP="00B26F6C">
            <w:pPr>
              <w:widowControl w:val="0"/>
              <w:tabs>
                <w:tab w:val="left" w:pos="187"/>
              </w:tabs>
              <w:snapToGrid w:val="0"/>
              <w:rPr>
                <w:szCs w:val="22"/>
              </w:rPr>
            </w:pPr>
            <w:r w:rsidRPr="00B26F6C">
              <w:rPr>
                <w:szCs w:val="22"/>
              </w:rPr>
              <w:t>definite osteophytes and possible joint space narrowing</w:t>
            </w:r>
          </w:p>
        </w:tc>
      </w:tr>
      <w:tr w:rsidR="00FD728B" w:rsidRPr="003935B3" w14:paraId="2D9430D8" w14:textId="77777777" w:rsidTr="00FD728B">
        <w:trPr>
          <w:trHeight w:val="287"/>
          <w:jc w:val="center"/>
        </w:trPr>
        <w:tc>
          <w:tcPr>
            <w:tcW w:w="1476" w:type="dxa"/>
            <w:shd w:val="clear" w:color="auto" w:fill="auto"/>
            <w:vAlign w:val="center"/>
          </w:tcPr>
          <w:p w14:paraId="5072DC58" w14:textId="77777777" w:rsidR="00FD728B" w:rsidRPr="00B26F6C" w:rsidRDefault="00FD728B" w:rsidP="00B26F6C">
            <w:pPr>
              <w:widowControl w:val="0"/>
              <w:tabs>
                <w:tab w:val="left" w:pos="187"/>
              </w:tabs>
              <w:snapToGrid w:val="0"/>
              <w:rPr>
                <w:szCs w:val="22"/>
              </w:rPr>
            </w:pPr>
            <w:r w:rsidRPr="00B26F6C">
              <w:rPr>
                <w:szCs w:val="22"/>
              </w:rPr>
              <w:t>Grade 3</w:t>
            </w:r>
          </w:p>
          <w:p w14:paraId="617BFA4D" w14:textId="77777777" w:rsidR="00FD728B" w:rsidRPr="00B26F6C" w:rsidRDefault="00FD728B" w:rsidP="00B26F6C">
            <w:pPr>
              <w:widowControl w:val="0"/>
              <w:tabs>
                <w:tab w:val="left" w:pos="187"/>
              </w:tabs>
              <w:snapToGrid w:val="0"/>
              <w:rPr>
                <w:szCs w:val="22"/>
              </w:rPr>
            </w:pPr>
            <w:r w:rsidRPr="00B26F6C">
              <w:rPr>
                <w:szCs w:val="22"/>
              </w:rPr>
              <w:t>(moderate)</w:t>
            </w:r>
          </w:p>
        </w:tc>
        <w:tc>
          <w:tcPr>
            <w:tcW w:w="7820" w:type="dxa"/>
            <w:shd w:val="clear" w:color="auto" w:fill="auto"/>
            <w:vAlign w:val="center"/>
          </w:tcPr>
          <w:p w14:paraId="6C3E501C" w14:textId="77777777" w:rsidR="00FD728B" w:rsidRPr="00B26F6C" w:rsidRDefault="00FD728B" w:rsidP="00B26F6C">
            <w:pPr>
              <w:widowControl w:val="0"/>
              <w:tabs>
                <w:tab w:val="left" w:pos="187"/>
              </w:tabs>
              <w:snapToGrid w:val="0"/>
              <w:rPr>
                <w:szCs w:val="22"/>
              </w:rPr>
            </w:pPr>
            <w:r w:rsidRPr="00B26F6C">
              <w:rPr>
                <w:szCs w:val="22"/>
              </w:rPr>
              <w:t>moderate multiple osteophytes, definite narrowing of joint space and some sclerosis and possible deformity of bone ends</w:t>
            </w:r>
          </w:p>
        </w:tc>
      </w:tr>
      <w:tr w:rsidR="00FD728B" w:rsidRPr="003935B3" w14:paraId="6D5A92EE" w14:textId="77777777" w:rsidTr="00FD728B">
        <w:trPr>
          <w:trHeight w:val="287"/>
          <w:jc w:val="center"/>
        </w:trPr>
        <w:tc>
          <w:tcPr>
            <w:tcW w:w="1476" w:type="dxa"/>
            <w:shd w:val="clear" w:color="auto" w:fill="auto"/>
            <w:vAlign w:val="center"/>
          </w:tcPr>
          <w:p w14:paraId="29228CE3" w14:textId="77777777" w:rsidR="00FD728B" w:rsidRPr="00B26F6C" w:rsidRDefault="00FD728B" w:rsidP="00B26F6C">
            <w:pPr>
              <w:widowControl w:val="0"/>
              <w:tabs>
                <w:tab w:val="left" w:pos="187"/>
              </w:tabs>
              <w:snapToGrid w:val="0"/>
              <w:rPr>
                <w:szCs w:val="22"/>
              </w:rPr>
            </w:pPr>
            <w:r w:rsidRPr="00B26F6C">
              <w:rPr>
                <w:szCs w:val="22"/>
              </w:rPr>
              <w:t>Grade 4</w:t>
            </w:r>
          </w:p>
          <w:p w14:paraId="2D839FB5" w14:textId="77777777" w:rsidR="00FD728B" w:rsidRPr="00B26F6C" w:rsidRDefault="00FD728B" w:rsidP="00B26F6C">
            <w:pPr>
              <w:widowControl w:val="0"/>
              <w:tabs>
                <w:tab w:val="left" w:pos="187"/>
              </w:tabs>
              <w:snapToGrid w:val="0"/>
              <w:rPr>
                <w:szCs w:val="22"/>
              </w:rPr>
            </w:pPr>
            <w:r w:rsidRPr="00B26F6C">
              <w:rPr>
                <w:szCs w:val="22"/>
              </w:rPr>
              <w:t>(severe)</w:t>
            </w:r>
          </w:p>
        </w:tc>
        <w:tc>
          <w:tcPr>
            <w:tcW w:w="7820" w:type="dxa"/>
            <w:shd w:val="clear" w:color="auto" w:fill="auto"/>
            <w:vAlign w:val="center"/>
          </w:tcPr>
          <w:p w14:paraId="2D92A1EB" w14:textId="77777777" w:rsidR="00FD728B" w:rsidRPr="00B26F6C" w:rsidRDefault="00FD728B" w:rsidP="00B26F6C">
            <w:pPr>
              <w:widowControl w:val="0"/>
              <w:tabs>
                <w:tab w:val="left" w:pos="187"/>
              </w:tabs>
              <w:snapToGrid w:val="0"/>
              <w:rPr>
                <w:szCs w:val="22"/>
              </w:rPr>
            </w:pPr>
            <w:r w:rsidRPr="00B26F6C">
              <w:rPr>
                <w:szCs w:val="22"/>
              </w:rPr>
              <w:t>large osteophytes, marked narrowing of joint space, severe sclerosis and definite deformity of bone ends</w:t>
            </w:r>
          </w:p>
        </w:tc>
      </w:tr>
    </w:tbl>
    <w:p w14:paraId="010F0A62" w14:textId="77777777" w:rsidR="00842DD6" w:rsidRPr="00FD728B" w:rsidRDefault="00842DD6" w:rsidP="00693209">
      <w:pPr>
        <w:pStyle w:val="keyword"/>
        <w:widowControl w:val="0"/>
        <w:tabs>
          <w:tab w:val="left" w:pos="187"/>
        </w:tabs>
        <w:snapToGrid w:val="0"/>
        <w:spacing w:before="0"/>
      </w:pPr>
    </w:p>
    <w:p w14:paraId="56267589" w14:textId="2608F373" w:rsidR="00614595" w:rsidRDefault="00614595" w:rsidP="00614595">
      <w:pPr>
        <w:widowControl w:val="0"/>
        <w:snapToGrid w:val="0"/>
        <w:spacing w:before="240"/>
        <w:rPr>
          <w:b/>
          <w:szCs w:val="22"/>
        </w:rPr>
      </w:pPr>
      <w:r>
        <w:rPr>
          <w:b/>
          <w:szCs w:val="22"/>
        </w:rPr>
        <w:t xml:space="preserve">2 </w:t>
      </w:r>
      <w:r w:rsidR="002F1F46" w:rsidRPr="002F1F46">
        <w:rPr>
          <w:b/>
          <w:szCs w:val="22"/>
        </w:rPr>
        <w:t xml:space="preserve">Related </w:t>
      </w:r>
      <w:proofErr w:type="gramStart"/>
      <w:r w:rsidR="002F1F46" w:rsidRPr="002F1F46">
        <w:rPr>
          <w:b/>
          <w:szCs w:val="22"/>
        </w:rPr>
        <w:t>work</w:t>
      </w:r>
      <w:proofErr w:type="gramEnd"/>
    </w:p>
    <w:p w14:paraId="52959A84" w14:textId="76733BCD" w:rsidR="00AA2940" w:rsidRPr="00AA2940" w:rsidRDefault="00EE0BE7" w:rsidP="00AA2940">
      <w:pPr>
        <w:ind w:firstLineChars="200" w:firstLine="440"/>
        <w:rPr>
          <w:szCs w:val="22"/>
        </w:rPr>
      </w:pPr>
      <w:r w:rsidRPr="00EE0BE7">
        <w:rPr>
          <w:szCs w:val="22"/>
        </w:rPr>
        <w:t xml:space="preserve">A lot of research using deep learning is being conducted in the medical field </w:t>
      </w:r>
      <w:r w:rsidR="00AA2940" w:rsidRPr="00AA2940">
        <w:rPr>
          <w:szCs w:val="22"/>
        </w:rPr>
        <w:t xml:space="preserve">Deep learning models tend to expand in size continuously for high accuracy, and deep learning models such as </w:t>
      </w:r>
      <w:proofErr w:type="spellStart"/>
      <w:r w:rsidR="00AA2940" w:rsidRPr="00AA2940">
        <w:rPr>
          <w:szCs w:val="22"/>
        </w:rPr>
        <w:t>VGGNet</w:t>
      </w:r>
      <w:proofErr w:type="spellEnd"/>
      <w:r w:rsidR="00AA2940" w:rsidRPr="00AA2940">
        <w:rPr>
          <w:szCs w:val="22"/>
        </w:rP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w:t>
      </w:r>
      <w:r w:rsidR="00B2739B">
        <w:rPr>
          <w:szCs w:val="22"/>
        </w:rPr>
        <w:t>7</w:t>
      </w:r>
      <w:r w:rsidR="00AA2940" w:rsidRPr="00AA2940">
        <w:rPr>
          <w:szCs w:val="22"/>
        </w:rPr>
        <w:t>]</w:t>
      </w:r>
      <w:r w:rsidR="00096ADB">
        <w:rPr>
          <w:szCs w:val="22"/>
        </w:rPr>
        <w:t>[</w:t>
      </w:r>
      <w:r w:rsidR="00B2739B">
        <w:rPr>
          <w:szCs w:val="22"/>
        </w:rPr>
        <w:t>8</w:t>
      </w:r>
      <w:r w:rsidR="00096ADB">
        <w:rPr>
          <w:szCs w:val="22"/>
        </w:rPr>
        <w:t>]</w:t>
      </w:r>
    </w:p>
    <w:p w14:paraId="5055A9AC" w14:textId="09E4FFEB" w:rsidR="00AA2940" w:rsidRPr="00AA2940" w:rsidRDefault="00AA2940" w:rsidP="00AA2940">
      <w:pPr>
        <w:ind w:firstLineChars="200" w:firstLine="440"/>
        <w:rPr>
          <w:szCs w:val="22"/>
        </w:rPr>
      </w:pPr>
      <w:r w:rsidRPr="00AA2940">
        <w:rPr>
          <w:szCs w:val="22"/>
        </w:rP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rsidRPr="00AA2940">
        <w:rPr>
          <w:szCs w:val="22"/>
        </w:rPr>
        <w:t>DenseNet</w:t>
      </w:r>
      <w:proofErr w:type="spellEnd"/>
      <w:r w:rsidRPr="00AA2940">
        <w:rPr>
          <w:szCs w:val="22"/>
        </w:rPr>
        <w:t xml:space="preserve"> have been studied to efficiently use parameters rather than deepen the network, but the accuracy of those studies demonstrated no noticeable improvement in performance, only </w:t>
      </w:r>
      <w:proofErr w:type="gramStart"/>
      <w:r w:rsidRPr="00AA2940">
        <w:rPr>
          <w:szCs w:val="22"/>
        </w:rPr>
        <w:t>exceeding</w:t>
      </w:r>
      <w:proofErr w:type="gramEnd"/>
      <w:r w:rsidRPr="00AA2940">
        <w:rPr>
          <w:szCs w:val="22"/>
        </w:rPr>
        <w:t xml:space="preserve"> around 70%.</w:t>
      </w:r>
    </w:p>
    <w:p w14:paraId="015AFEA9" w14:textId="492FE70A" w:rsidR="00AA2940" w:rsidRPr="00AA2940" w:rsidRDefault="00AA2940" w:rsidP="00AA2940">
      <w:pPr>
        <w:ind w:firstLineChars="200" w:firstLine="440"/>
        <w:rPr>
          <w:szCs w:val="22"/>
        </w:rPr>
      </w:pPr>
      <w:r w:rsidRPr="00AA2940">
        <w:rPr>
          <w:szCs w:val="22"/>
        </w:rP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w:t>
      </w:r>
      <w:r w:rsidR="00B2739B">
        <w:rPr>
          <w:szCs w:val="22"/>
        </w:rPr>
        <w:t>9</w:t>
      </w:r>
      <w:r w:rsidRPr="00AA2940">
        <w:rPr>
          <w:szCs w:val="22"/>
        </w:rPr>
        <w:t>].</w:t>
      </w:r>
    </w:p>
    <w:p w14:paraId="1AE83E56" w14:textId="4B2E34D2" w:rsidR="00AA2940" w:rsidRPr="00AA2940" w:rsidRDefault="00AA2940" w:rsidP="00AA2940">
      <w:pPr>
        <w:ind w:firstLineChars="200" w:firstLine="440"/>
        <w:rPr>
          <w:szCs w:val="22"/>
        </w:rPr>
      </w:pPr>
      <w:r w:rsidRPr="00AA2940">
        <w:rPr>
          <w:szCs w:val="22"/>
        </w:rPr>
        <w:t xml:space="preserve">A fully connected network (FCN) was used for detection in a study on reducing parameters, and a classification model with approximately 540,000 parameters was fabricated through an analysis of the </w:t>
      </w:r>
      <w:r w:rsidRPr="00AA2940">
        <w:rPr>
          <w:szCs w:val="22"/>
        </w:rPr>
        <w:lastRenderedPageBreak/>
        <w:t>number of convolution layers and other parameters, which was the most suitable for knee osteoarthritis classification. The model’s performance after training was approximately 63.5% [</w:t>
      </w:r>
      <w:r w:rsidR="00B2739B">
        <w:rPr>
          <w:szCs w:val="22"/>
        </w:rPr>
        <w:t>10</w:t>
      </w:r>
      <w:r w:rsidRPr="00AA2940">
        <w:rPr>
          <w:szCs w:val="22"/>
        </w:rPr>
        <w:t>].</w:t>
      </w:r>
    </w:p>
    <w:p w14:paraId="5AAC31C6" w14:textId="1651A512" w:rsidR="00AA2940" w:rsidRPr="00AA2940" w:rsidRDefault="00AA2940" w:rsidP="00AA2940">
      <w:pPr>
        <w:ind w:firstLineChars="200" w:firstLine="440"/>
        <w:rPr>
          <w:szCs w:val="22"/>
        </w:rPr>
      </w:pPr>
      <w:r w:rsidRPr="00AA2940">
        <w:rPr>
          <w:szCs w:val="22"/>
        </w:rPr>
        <w:t xml:space="preserve">In a study that used data augmentation and lightweight models, the </w:t>
      </w:r>
      <w:proofErr w:type="spellStart"/>
      <w:r w:rsidRPr="00AA2940">
        <w:rPr>
          <w:szCs w:val="22"/>
        </w:rPr>
        <w:t>DenseNet</w:t>
      </w:r>
      <w:proofErr w:type="spellEnd"/>
      <w:r w:rsidRPr="00AA2940">
        <w:rPr>
          <w:szCs w:val="22"/>
        </w:rP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w:t>
      </w:r>
      <w:r w:rsidR="00B2739B">
        <w:rPr>
          <w:szCs w:val="22"/>
        </w:rPr>
        <w:t>11</w:t>
      </w:r>
      <w:r w:rsidRPr="00AA2940">
        <w:rPr>
          <w:szCs w:val="22"/>
        </w:rPr>
        <w:t>].</w:t>
      </w:r>
    </w:p>
    <w:p w14:paraId="1AFE57AE" w14:textId="4DBF4333" w:rsidR="00AA2940" w:rsidRPr="00AA2940" w:rsidRDefault="00AA2940" w:rsidP="00AA2940">
      <w:pPr>
        <w:ind w:firstLineChars="200" w:firstLine="440"/>
        <w:rPr>
          <w:szCs w:val="22"/>
        </w:rPr>
      </w:pPr>
      <w:proofErr w:type="spellStart"/>
      <w:r w:rsidRPr="00AA2940">
        <w:rPr>
          <w:szCs w:val="22"/>
        </w:rPr>
        <w:t>SqueezeNet</w:t>
      </w:r>
      <w:proofErr w:type="spellEnd"/>
      <w:r w:rsidRPr="00AA2940">
        <w:rPr>
          <w:szCs w:val="22"/>
        </w:rPr>
        <w:t xml:space="preserve">, </w:t>
      </w:r>
      <w:proofErr w:type="spellStart"/>
      <w:r w:rsidRPr="00AA2940">
        <w:rPr>
          <w:szCs w:val="22"/>
        </w:rPr>
        <w:t>Xception</w:t>
      </w:r>
      <w:proofErr w:type="spellEnd"/>
      <w:r w:rsidRPr="00AA2940">
        <w:rPr>
          <w:szCs w:val="22"/>
        </w:rPr>
        <w:t xml:space="preserve">, </w:t>
      </w:r>
      <w:proofErr w:type="spellStart"/>
      <w:r w:rsidRPr="00AA2940">
        <w:rPr>
          <w:szCs w:val="22"/>
        </w:rPr>
        <w:t>MobileNet</w:t>
      </w:r>
      <w:proofErr w:type="spellEnd"/>
      <w:r w:rsidRPr="00AA2940">
        <w:rPr>
          <w:szCs w:val="22"/>
        </w:rPr>
        <w:t xml:space="preserve">, and </w:t>
      </w:r>
      <w:proofErr w:type="spellStart"/>
      <w:r w:rsidRPr="00AA2940">
        <w:rPr>
          <w:szCs w:val="22"/>
        </w:rPr>
        <w:t>ShuffleNet</w:t>
      </w:r>
      <w:proofErr w:type="spellEnd"/>
      <w:r w:rsidRPr="00AA2940">
        <w:rPr>
          <w:szCs w:val="22"/>
        </w:rPr>
        <w:t xml:space="preserve"> have all had a significant impact on light-weighting deep learning models. </w:t>
      </w:r>
      <w:proofErr w:type="spellStart"/>
      <w:r w:rsidRPr="00AA2940">
        <w:rPr>
          <w:szCs w:val="22"/>
        </w:rPr>
        <w:t>SqueezeNet</w:t>
      </w:r>
      <w:proofErr w:type="spellEnd"/>
      <w:r w:rsidRPr="00AA2940">
        <w:rPr>
          <w:szCs w:val="22"/>
        </w:rPr>
        <w:t xml:space="preserve"> [1</w:t>
      </w:r>
      <w:r w:rsidR="00B2739B">
        <w:rPr>
          <w:szCs w:val="22"/>
        </w:rPr>
        <w:t>2</w:t>
      </w:r>
      <w:r w:rsidRPr="00AA2940">
        <w:rPr>
          <w:szCs w:val="22"/>
        </w:rPr>
        <w:t xml:space="preserve">] has a capacity of less than 0.5 MB, allowing for quick training owing to its low computation volume. Fire Module, which is composed of two layers of Squeeze and Expand, has been proposed to achieve this structure. The </w:t>
      </w:r>
      <w:proofErr w:type="spellStart"/>
      <w:r w:rsidRPr="00AA2940">
        <w:rPr>
          <w:szCs w:val="22"/>
        </w:rPr>
        <w:t>SqueezeNet</w:t>
      </w:r>
      <w:proofErr w:type="spellEnd"/>
      <w:r w:rsidRPr="00AA2940">
        <w:rPr>
          <w:szCs w:val="22"/>
        </w:rPr>
        <w:t xml:space="preserve"> model requires 50 times fewer parameters than </w:t>
      </w:r>
      <w:proofErr w:type="spellStart"/>
      <w:r w:rsidRPr="00AA2940">
        <w:rPr>
          <w:szCs w:val="22"/>
        </w:rPr>
        <w:t>AlexNet</w:t>
      </w:r>
      <w:proofErr w:type="spellEnd"/>
      <w:r w:rsidRPr="00AA2940">
        <w:rPr>
          <w:szCs w:val="22"/>
        </w:rPr>
        <w:t xml:space="preserve"> to achieve the same accuracy, making it suitable for </w:t>
      </w:r>
      <w:proofErr w:type="spellStart"/>
      <w:r w:rsidRPr="00AA2940">
        <w:rPr>
          <w:szCs w:val="22"/>
        </w:rPr>
        <w:t>realtime</w:t>
      </w:r>
      <w:proofErr w:type="spellEnd"/>
      <w:r w:rsidRPr="00AA2940">
        <w:rPr>
          <w:szCs w:val="22"/>
        </w:rPr>
        <w:t xml:space="preserve"> updates. </w:t>
      </w:r>
    </w:p>
    <w:p w14:paraId="2A7668CE" w14:textId="03EC9874" w:rsidR="00AA2940" w:rsidRPr="00AA2940" w:rsidRDefault="00AA2940" w:rsidP="00AA2940">
      <w:pPr>
        <w:ind w:firstLineChars="200" w:firstLine="440"/>
        <w:rPr>
          <w:szCs w:val="22"/>
        </w:rPr>
      </w:pPr>
      <w:proofErr w:type="spellStart"/>
      <w:r w:rsidRPr="00AA2940">
        <w:rPr>
          <w:szCs w:val="22"/>
        </w:rPr>
        <w:t>Xception</w:t>
      </w:r>
      <w:proofErr w:type="spellEnd"/>
      <w:r w:rsidRPr="00AA2940">
        <w:rPr>
          <w:szCs w:val="22"/>
        </w:rPr>
        <w:t xml:space="preserve"> [1</w:t>
      </w:r>
      <w:r w:rsidR="00B2739B">
        <w:rPr>
          <w:szCs w:val="22"/>
        </w:rPr>
        <w:t>3</w:t>
      </w:r>
      <w:r w:rsidRPr="00AA2940">
        <w:rPr>
          <w:szCs w:val="22"/>
        </w:rPr>
        <w:t xml:space="preserve">] proposed an efficient convolutional layer called a </w:t>
      </w:r>
      <w:proofErr w:type="spellStart"/>
      <w:r w:rsidRPr="00AA2940">
        <w:rPr>
          <w:szCs w:val="22"/>
        </w:rPr>
        <w:t>depthwise</w:t>
      </w:r>
      <w:proofErr w:type="spellEnd"/>
      <w:r w:rsidRPr="00AA2940">
        <w:rPr>
          <w:szCs w:val="22"/>
        </w:rPr>
        <w:t xml:space="preserve"> separable convolution, which reduced the calculation volume to approximately 1/9 of the typical convolutional network model calculations, allowing the training rate to be nine times faster. A </w:t>
      </w:r>
      <w:proofErr w:type="spellStart"/>
      <w:r w:rsidRPr="00AA2940">
        <w:rPr>
          <w:szCs w:val="22"/>
        </w:rPr>
        <w:t>depthwise</w:t>
      </w:r>
      <w:proofErr w:type="spellEnd"/>
      <w:r w:rsidRPr="00AA2940">
        <w:rPr>
          <w:szCs w:val="22"/>
        </w:rPr>
        <w:t xml:space="preserve"> separable convolution enables filtering of each channel to extract the spatial features.</w:t>
      </w:r>
    </w:p>
    <w:p w14:paraId="21BE79F6" w14:textId="28DCB2E5" w:rsidR="00B15F9F" w:rsidRDefault="00B15F9F" w:rsidP="00AA2940">
      <w:pPr>
        <w:ind w:firstLineChars="200" w:firstLine="440"/>
        <w:rPr>
          <w:szCs w:val="22"/>
        </w:rPr>
      </w:pPr>
      <w:proofErr w:type="spellStart"/>
      <w:proofErr w:type="gramStart"/>
      <w:r w:rsidRPr="00B15F9F">
        <w:rPr>
          <w:szCs w:val="22"/>
        </w:rPr>
        <w:t>MobileNet</w:t>
      </w:r>
      <w:proofErr w:type="spellEnd"/>
      <w:r w:rsidRPr="00B15F9F">
        <w:rPr>
          <w:szCs w:val="22"/>
        </w:rPr>
        <w:t>[</w:t>
      </w:r>
      <w:proofErr w:type="gramEnd"/>
      <w:r w:rsidRPr="00B15F9F">
        <w:rPr>
          <w:szCs w:val="22"/>
        </w:rPr>
        <w:t>1</w:t>
      </w:r>
      <w:r w:rsidR="00B2739B">
        <w:rPr>
          <w:szCs w:val="22"/>
        </w:rPr>
        <w:t>4</w:t>
      </w:r>
      <w:r w:rsidRPr="00B15F9F">
        <w:rPr>
          <w:szCs w:val="22"/>
        </w:rPr>
        <w:t>] provides a lightweight structure that can operate on mobile devices or applications using a depth-separable convolutional structure, and has been published up to version 3 with a more improved structure, and further research is still actively underway</w:t>
      </w:r>
      <w:r w:rsidR="009906EC">
        <w:rPr>
          <w:szCs w:val="22"/>
        </w:rPr>
        <w:t xml:space="preserve">. </w:t>
      </w:r>
      <w:r>
        <w:rPr>
          <w:szCs w:val="22"/>
        </w:rPr>
        <w:t>[</w:t>
      </w:r>
      <w:r w:rsidR="009906EC">
        <w:rPr>
          <w:szCs w:val="22"/>
        </w:rPr>
        <w:t>1</w:t>
      </w:r>
      <w:r w:rsidR="00B2739B">
        <w:rPr>
          <w:szCs w:val="22"/>
        </w:rPr>
        <w:t>5</w:t>
      </w:r>
      <w:r w:rsidR="009906EC">
        <w:rPr>
          <w:szCs w:val="22"/>
        </w:rPr>
        <w:t>]</w:t>
      </w:r>
    </w:p>
    <w:p w14:paraId="51577BAC" w14:textId="6B18E62C" w:rsidR="00AA2940" w:rsidRPr="00AA2940" w:rsidRDefault="00AA2940" w:rsidP="00AA2940">
      <w:pPr>
        <w:ind w:firstLineChars="200" w:firstLine="440"/>
        <w:rPr>
          <w:szCs w:val="22"/>
        </w:rPr>
      </w:pPr>
      <w:proofErr w:type="spellStart"/>
      <w:r w:rsidRPr="00AA2940">
        <w:rPr>
          <w:szCs w:val="22"/>
        </w:rPr>
        <w:t>ShuffleNet</w:t>
      </w:r>
      <w:proofErr w:type="spellEnd"/>
      <w:r w:rsidRPr="00AA2940">
        <w:rPr>
          <w:szCs w:val="22"/>
        </w:rPr>
        <w:t xml:space="preserve"> [1</w:t>
      </w:r>
      <w:r w:rsidR="00B2739B">
        <w:rPr>
          <w:szCs w:val="22"/>
        </w:rPr>
        <w:t>6</w:t>
      </w:r>
      <w:r w:rsidRPr="00AA2940">
        <w:rPr>
          <w:szCs w:val="22"/>
        </w:rPr>
        <w:t xml:space="preserve">] was light-weighted by 'shuffling' </w:t>
      </w:r>
      <w:proofErr w:type="spellStart"/>
      <w:r w:rsidRPr="00AA2940">
        <w:rPr>
          <w:szCs w:val="22"/>
        </w:rPr>
        <w:t>depthwise</w:t>
      </w:r>
      <w:proofErr w:type="spellEnd"/>
      <w:r w:rsidRPr="00AA2940">
        <w:rPr>
          <w:szCs w:val="22"/>
        </w:rPr>
        <w:t xml:space="preserve"> separable convolution results. Channel Shuffle, a method for solving problems arising from pointwise group convolution and 3</w:t>
      </w:r>
      <w:r w:rsidR="00A72132">
        <w:rPr>
          <w:szCs w:val="22"/>
        </w:rPr>
        <w:t xml:space="preserve"> </w:t>
      </w:r>
      <w:r w:rsidR="00A72132" w:rsidRPr="00A72132">
        <w:rPr>
          <w:szCs w:val="22"/>
        </w:rPr>
        <w:t>×</w:t>
      </w:r>
      <w:r w:rsidR="00A72132">
        <w:rPr>
          <w:szCs w:val="22"/>
        </w:rPr>
        <w:t xml:space="preserve"> </w:t>
      </w:r>
      <w:r w:rsidRPr="00AA2940">
        <w:rPr>
          <w:szCs w:val="22"/>
        </w:rPr>
        <w:t>3 group convolution, was proposed to reduce the computation volume of 1x1 pointwise convolution. Accordingly, the model has a lower computation volume and uses more feature maps in a smaller computation volume.</w:t>
      </w:r>
    </w:p>
    <w:p w14:paraId="2430674D" w14:textId="2C59B8FB" w:rsidR="00AA2940" w:rsidRPr="00AA2940" w:rsidRDefault="00AA2940" w:rsidP="00AA2940">
      <w:pPr>
        <w:ind w:firstLineChars="200" w:firstLine="440"/>
        <w:rPr>
          <w:szCs w:val="22"/>
        </w:rPr>
      </w:pPr>
      <w:r w:rsidRPr="00AA2940">
        <w:rPr>
          <w:szCs w:val="22"/>
        </w:rPr>
        <w:t>There has been extensive research on improving accuracy, as well as studies on reducing training costs and time by reducing the number of parameters through network optimization and using augmentation to solve data shortages.</w:t>
      </w:r>
    </w:p>
    <w:p w14:paraId="3B946FBC" w14:textId="0BE63381" w:rsidR="009935DA" w:rsidRPr="009935DA" w:rsidRDefault="00AA2940" w:rsidP="00367923">
      <w:pPr>
        <w:ind w:firstLineChars="200" w:firstLine="440"/>
        <w:rPr>
          <w:rFonts w:ascii="Times" w:hAnsi="Times"/>
          <w:b/>
          <w:szCs w:val="22"/>
        </w:rPr>
      </w:pPr>
      <w:r w:rsidRPr="00AA2940">
        <w:rPr>
          <w:szCs w:val="22"/>
        </w:rPr>
        <w:t xml:space="preserve">This study was designed to find an effective lightweight model for the domain to minimize training time and cost by reducing the number of parameters, and </w:t>
      </w:r>
      <w:proofErr w:type="spellStart"/>
      <w:r w:rsidRPr="00AA2940">
        <w:rPr>
          <w:szCs w:val="22"/>
        </w:rPr>
        <w:t>Xception</w:t>
      </w:r>
      <w:proofErr w:type="spellEnd"/>
      <w:r w:rsidRPr="00AA2940">
        <w:rPr>
          <w:szCs w:val="22"/>
        </w:rPr>
        <w:t xml:space="preserve"> was selected as the most appropriate lightweight model to perform an experiment among the models that can effectively extract spatial features through </w:t>
      </w:r>
      <w:proofErr w:type="spellStart"/>
      <w:r w:rsidRPr="00AA2940">
        <w:rPr>
          <w:szCs w:val="22"/>
        </w:rPr>
        <w:t>depthwise</w:t>
      </w:r>
      <w:proofErr w:type="spellEnd"/>
      <w:r w:rsidRPr="00AA2940">
        <w:rPr>
          <w:szCs w:val="22"/>
        </w:rPr>
        <w:t xml:space="preserve"> separable convolution, which is most extensively used for lightweight models.</w:t>
      </w:r>
      <w:r w:rsidR="00614595" w:rsidRPr="00AB421C">
        <w:rPr>
          <w:rFonts w:ascii="Times" w:eastAsia="Times New Roman" w:hAnsi="Times"/>
          <w:b/>
          <w:szCs w:val="22"/>
        </w:rPr>
        <w:t xml:space="preserve"> </w:t>
      </w:r>
    </w:p>
    <w:p w14:paraId="53ADE0B1" w14:textId="2CFBCC6B" w:rsidR="00B74F89" w:rsidRDefault="00B74F89" w:rsidP="00F15F5F">
      <w:pPr>
        <w:widowControl w:val="0"/>
        <w:tabs>
          <w:tab w:val="left" w:pos="187"/>
        </w:tabs>
        <w:snapToGrid w:val="0"/>
        <w:spacing w:before="240"/>
        <w:rPr>
          <w:b/>
          <w:i/>
          <w:szCs w:val="22"/>
        </w:rPr>
      </w:pPr>
      <w:r>
        <w:rPr>
          <w:b/>
          <w:szCs w:val="22"/>
        </w:rPr>
        <w:t xml:space="preserve">3 </w:t>
      </w:r>
      <w:r w:rsidR="00C475C6" w:rsidRPr="00C475C6">
        <w:rPr>
          <w:b/>
          <w:szCs w:val="22"/>
        </w:rPr>
        <w:t xml:space="preserve">Suggested </w:t>
      </w:r>
      <w:proofErr w:type="gramStart"/>
      <w:r w:rsidR="00C475C6" w:rsidRPr="00C475C6">
        <w:rPr>
          <w:b/>
          <w:szCs w:val="22"/>
        </w:rPr>
        <w:t>method</w:t>
      </w:r>
      <w:proofErr w:type="gramEnd"/>
    </w:p>
    <w:p w14:paraId="11380488" w14:textId="763766BD" w:rsidR="007E695B" w:rsidRPr="007E695B" w:rsidRDefault="007E695B" w:rsidP="007E695B">
      <w:pPr>
        <w:widowControl w:val="0"/>
        <w:tabs>
          <w:tab w:val="left" w:pos="187"/>
        </w:tabs>
        <w:snapToGrid w:val="0"/>
        <w:ind w:firstLineChars="200" w:firstLine="440"/>
        <w:rPr>
          <w:szCs w:val="22"/>
        </w:rPr>
      </w:pPr>
      <w:r w:rsidRPr="007E695B">
        <w:rPr>
          <w:szCs w:val="22"/>
        </w:rPr>
        <w:t xml:space="preserve">The </w:t>
      </w:r>
      <w:proofErr w:type="spellStart"/>
      <w:r w:rsidRPr="007E695B">
        <w:rPr>
          <w:szCs w:val="22"/>
        </w:rPr>
        <w:t>depthwise</w:t>
      </w:r>
      <w:proofErr w:type="spellEnd"/>
      <w:r w:rsidRPr="007E695B">
        <w:rPr>
          <w:szCs w:val="22"/>
        </w:rP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2D128EF4" w14:textId="63DC93A2" w:rsidR="007E695B" w:rsidRPr="007E695B" w:rsidRDefault="007E695B" w:rsidP="007E695B">
      <w:pPr>
        <w:widowControl w:val="0"/>
        <w:tabs>
          <w:tab w:val="left" w:pos="187"/>
        </w:tabs>
        <w:snapToGrid w:val="0"/>
        <w:ind w:firstLineChars="200" w:firstLine="440"/>
        <w:rPr>
          <w:szCs w:val="22"/>
        </w:rPr>
      </w:pPr>
      <w:r w:rsidRPr="007E695B">
        <w:rPr>
          <w:szCs w:val="22"/>
        </w:rPr>
        <w:t xml:space="preserve">The accuracy of </w:t>
      </w:r>
      <w:proofErr w:type="spellStart"/>
      <w:r w:rsidRPr="007E695B">
        <w:rPr>
          <w:szCs w:val="22"/>
        </w:rPr>
        <w:t>Xception</w:t>
      </w:r>
      <w:proofErr w:type="spellEnd"/>
      <w:r w:rsidRPr="007E695B">
        <w:rPr>
          <w:szCs w:val="22"/>
        </w:rPr>
        <w:t xml:space="preserve"> was the best among the results of finding and training a deep learning model suitable for the domain through an accuracy comparison of the models configured in </w:t>
      </w:r>
      <w:proofErr w:type="spellStart"/>
      <w:r w:rsidRPr="007E695B">
        <w:rPr>
          <w:szCs w:val="22"/>
        </w:rPr>
        <w:t>Keras</w:t>
      </w:r>
      <w:proofErr w:type="spellEnd"/>
      <w:r w:rsidRPr="007E695B">
        <w:rPr>
          <w:szCs w:val="22"/>
        </w:rPr>
        <w:t xml:space="preserve"> and prominent lightweight models. The results are shown in Tab</w:t>
      </w:r>
      <w:r w:rsidR="006D6638">
        <w:rPr>
          <w:szCs w:val="22"/>
        </w:rPr>
        <w:t>.</w:t>
      </w:r>
      <w:r w:rsidRPr="007E695B">
        <w:rPr>
          <w:szCs w:val="22"/>
        </w:rPr>
        <w:t xml:space="preserve"> 3. Accuracy was improved by changing the structure of the best </w:t>
      </w:r>
      <w:proofErr w:type="spellStart"/>
      <w:r w:rsidRPr="007E695B">
        <w:rPr>
          <w:szCs w:val="22"/>
        </w:rPr>
        <w:t>Xception</w:t>
      </w:r>
      <w:proofErr w:type="spellEnd"/>
      <w:r w:rsidRPr="007E695B">
        <w:rPr>
          <w:szCs w:val="22"/>
        </w:rP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compared with </w:t>
      </w:r>
      <w:proofErr w:type="spellStart"/>
      <w:r w:rsidRPr="007E695B">
        <w:rPr>
          <w:szCs w:val="22"/>
        </w:rPr>
        <w:t>VGGNet</w:t>
      </w:r>
      <w:proofErr w:type="spellEnd"/>
      <w:r w:rsidRPr="007E695B">
        <w:rPr>
          <w:szCs w:val="22"/>
        </w:rPr>
        <w:t xml:space="preserve">, which has many layers, allowing the </w:t>
      </w:r>
      <w:r w:rsidRPr="007E695B">
        <w:rPr>
          <w:szCs w:val="22"/>
        </w:rPr>
        <w:lastRenderedPageBreak/>
        <w:t>training to be completed faster and with fewer parameters.</w:t>
      </w:r>
    </w:p>
    <w:p w14:paraId="3C02ED4C" w14:textId="08A92C36" w:rsidR="007E695B" w:rsidRPr="007E695B" w:rsidRDefault="007E695B" w:rsidP="007E695B">
      <w:pPr>
        <w:widowControl w:val="0"/>
        <w:tabs>
          <w:tab w:val="left" w:pos="187"/>
        </w:tabs>
        <w:snapToGrid w:val="0"/>
        <w:ind w:firstLineChars="200" w:firstLine="440"/>
        <w:rPr>
          <w:szCs w:val="22"/>
        </w:rPr>
      </w:pPr>
      <w:r w:rsidRPr="007E695B">
        <w:rPr>
          <w:szCs w:val="22"/>
        </w:rPr>
        <w:t>An improved exit flow over the existing model consists of kernel sizes 3</w:t>
      </w:r>
      <w:r w:rsidR="007B640A">
        <w:rPr>
          <w:szCs w:val="22"/>
        </w:rPr>
        <w:t xml:space="preserve"> </w:t>
      </w:r>
      <w:r w:rsidR="007B640A" w:rsidRPr="007B640A">
        <w:rPr>
          <w:sz w:val="20"/>
        </w:rPr>
        <w:t>×</w:t>
      </w:r>
      <w:r w:rsidR="007B640A">
        <w:rPr>
          <w:sz w:val="20"/>
        </w:rPr>
        <w:t xml:space="preserve"> </w:t>
      </w:r>
      <w:r w:rsidRPr="007E695B">
        <w:rPr>
          <w:szCs w:val="22"/>
        </w:rPr>
        <w:t>3 and 10</w:t>
      </w:r>
      <w:r w:rsidR="007B640A">
        <w:rPr>
          <w:szCs w:val="22"/>
        </w:rPr>
        <w:t xml:space="preserve"> </w:t>
      </w:r>
      <w:r w:rsidR="007B640A" w:rsidRPr="007B640A">
        <w:rPr>
          <w:szCs w:val="22"/>
        </w:rPr>
        <w:t>×</w:t>
      </w:r>
      <w:r w:rsidR="007B640A">
        <w:rPr>
          <w:szCs w:val="22"/>
        </w:rPr>
        <w:t xml:space="preserve"> </w:t>
      </w:r>
      <w:r w:rsidRPr="007E695B">
        <w:rPr>
          <w:szCs w:val="22"/>
        </w:rPr>
        <w:t xml:space="preserve">10 size. The network is composed of several convolutional network layers, each with a different number of filters. As the number of filters decreases gradually, so does the number of channels. Fig. </w:t>
      </w:r>
      <w:r w:rsidR="00B2739B">
        <w:rPr>
          <w:szCs w:val="22"/>
        </w:rPr>
        <w:t>3</w:t>
      </w:r>
      <w:r w:rsidRPr="007E695B">
        <w:rPr>
          <w:szCs w:val="22"/>
        </w:rPr>
        <w:t xml:space="preserve"> depicts the overall structure of the model. </w:t>
      </w:r>
    </w:p>
    <w:p w14:paraId="57566176" w14:textId="0079620E" w:rsidR="007E695B" w:rsidRPr="007E695B" w:rsidRDefault="007E695B" w:rsidP="007E695B">
      <w:pPr>
        <w:widowControl w:val="0"/>
        <w:tabs>
          <w:tab w:val="left" w:pos="187"/>
        </w:tabs>
        <w:snapToGrid w:val="0"/>
        <w:ind w:firstLineChars="200" w:firstLine="440"/>
        <w:rPr>
          <w:szCs w:val="22"/>
        </w:rPr>
      </w:pPr>
      <w:r w:rsidRPr="007E695B">
        <w:rPr>
          <w:szCs w:val="22"/>
        </w:rPr>
        <w:t xml:space="preserve">Fig. </w:t>
      </w:r>
      <w:r w:rsidR="00B2739B">
        <w:rPr>
          <w:szCs w:val="22"/>
        </w:rPr>
        <w:t>3</w:t>
      </w:r>
      <w:r w:rsidRPr="007E695B">
        <w:rPr>
          <w:szCs w:val="22"/>
        </w:rPr>
        <w:t xml:space="preserve"> shows the modified </w:t>
      </w:r>
      <w:proofErr w:type="spellStart"/>
      <w:r w:rsidRPr="007E695B">
        <w:rPr>
          <w:szCs w:val="22"/>
        </w:rPr>
        <w:t>Xception</w:t>
      </w:r>
      <w:proofErr w:type="spellEnd"/>
      <w:r w:rsidRPr="007E695B">
        <w:rPr>
          <w:szCs w:val="22"/>
        </w:rPr>
        <w:t xml:space="preserve"> model. The training was divided into two stages: the first stage used </w:t>
      </w:r>
      <w:proofErr w:type="spellStart"/>
      <w:r w:rsidRPr="007E695B">
        <w:rPr>
          <w:szCs w:val="22"/>
        </w:rPr>
        <w:t>DPhi</w:t>
      </w:r>
      <w:proofErr w:type="spellEnd"/>
      <w:r w:rsidRPr="007E695B">
        <w:rPr>
          <w:szCs w:val="22"/>
        </w:rPr>
        <w:t xml:space="preserve"> train as training data, and the second stage used Kaggle 2018 data as validation data. In the second stage, Kaggle 2018 data were divided into two.</w:t>
      </w:r>
    </w:p>
    <w:p w14:paraId="27E5D871"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training image used was 224 x 224 x 3, and early stopping was set to pre-training=</w:t>
      </w:r>
      <w:proofErr w:type="spellStart"/>
      <w:r w:rsidRPr="007E695B">
        <w:rPr>
          <w:szCs w:val="22"/>
        </w:rPr>
        <w:t>imagenet</w:t>
      </w:r>
      <w:proofErr w:type="spellEnd"/>
      <w:r w:rsidRPr="007E695B">
        <w:rPr>
          <w:szCs w:val="22"/>
        </w:rPr>
        <w:t xml:space="preserve">, batch size = 8, and optimizer = Adam (learning rate = 0.00001). The training was conducted on Ubuntu 18.04, V100, TensorFlow 2.6.0, and </w:t>
      </w:r>
      <w:proofErr w:type="spellStart"/>
      <w:r w:rsidRPr="007E695B">
        <w:rPr>
          <w:szCs w:val="22"/>
        </w:rPr>
        <w:t>Keras</w:t>
      </w:r>
      <w:proofErr w:type="spellEnd"/>
      <w:r w:rsidRPr="007E695B">
        <w:rPr>
          <w:szCs w:val="22"/>
        </w:rPr>
        <w:t xml:space="preserve"> 2.0.</w:t>
      </w:r>
    </w:p>
    <w:p w14:paraId="48D4D2D4" w14:textId="4FB16781" w:rsidR="007E695B" w:rsidRDefault="007E695B" w:rsidP="007E695B">
      <w:pPr>
        <w:widowControl w:val="0"/>
        <w:tabs>
          <w:tab w:val="left" w:pos="187"/>
        </w:tabs>
        <w:snapToGrid w:val="0"/>
        <w:ind w:firstLineChars="200" w:firstLine="440"/>
        <w:rPr>
          <w:szCs w:val="22"/>
        </w:rPr>
      </w:pPr>
      <w:r w:rsidRPr="007E695B">
        <w:rPr>
          <w:szCs w:val="22"/>
        </w:rPr>
        <w:t>The overall performance comparison among models is presented in Tab</w:t>
      </w:r>
      <w:r w:rsidR="006D6638">
        <w:rPr>
          <w:szCs w:val="22"/>
        </w:rPr>
        <w:t>.</w:t>
      </w:r>
      <w:r w:rsidRPr="007E695B">
        <w:rPr>
          <w:szCs w:val="22"/>
        </w:rPr>
        <w:t xml:space="preserve"> 3. </w:t>
      </w:r>
      <w:proofErr w:type="spellStart"/>
      <w:r w:rsidRPr="007E695B">
        <w:rPr>
          <w:szCs w:val="22"/>
        </w:rPr>
        <w:t>MobileNet</w:t>
      </w:r>
      <w:proofErr w:type="spellEnd"/>
      <w:r w:rsidRPr="007E695B">
        <w:rPr>
          <w:szCs w:val="22"/>
        </w:rPr>
        <w:t xml:space="preserve">, </w:t>
      </w:r>
      <w:proofErr w:type="spellStart"/>
      <w:r w:rsidRPr="007E695B">
        <w:rPr>
          <w:szCs w:val="22"/>
        </w:rPr>
        <w:t>ShuffleNet</w:t>
      </w:r>
      <w:proofErr w:type="spellEnd"/>
      <w:r w:rsidRPr="007E695B">
        <w:rPr>
          <w:szCs w:val="22"/>
        </w:rPr>
        <w:t xml:space="preserve">, </w:t>
      </w:r>
      <w:proofErr w:type="spellStart"/>
      <w:r w:rsidRPr="007E695B">
        <w:rPr>
          <w:szCs w:val="22"/>
        </w:rPr>
        <w:t>SqueezeNet</w:t>
      </w:r>
      <w:proofErr w:type="spellEnd"/>
      <w:r w:rsidRPr="007E695B">
        <w:rPr>
          <w:szCs w:val="22"/>
        </w:rPr>
        <w:t xml:space="preserve">, and </w:t>
      </w:r>
      <w:proofErr w:type="spellStart"/>
      <w:r w:rsidRPr="007E695B">
        <w:rPr>
          <w:szCs w:val="22"/>
        </w:rPr>
        <w:t>Xception</w:t>
      </w:r>
      <w:proofErr w:type="spellEnd"/>
      <w:r w:rsidRPr="007E695B">
        <w:rPr>
          <w:szCs w:val="22"/>
        </w:rPr>
        <w:t>, which greatly influenced the development of lightweight models, and additional deep learning models that use deep network layers were trained in the same environment. The performance was compared with the deep learning models described in previous studies.</w:t>
      </w:r>
    </w:p>
    <w:p w14:paraId="5BA80A4E" w14:textId="77777777" w:rsidR="006C1E74" w:rsidRDefault="006C1E74" w:rsidP="007E695B">
      <w:pPr>
        <w:widowControl w:val="0"/>
        <w:tabs>
          <w:tab w:val="left" w:pos="187"/>
        </w:tabs>
        <w:snapToGrid w:val="0"/>
        <w:ind w:firstLineChars="200" w:firstLine="440"/>
        <w:rPr>
          <w:szCs w:val="22"/>
        </w:rPr>
      </w:pPr>
    </w:p>
    <w:p w14:paraId="1428402F" w14:textId="58A04606" w:rsidR="007E695B" w:rsidRDefault="006C1E74" w:rsidP="006C1E74">
      <w:pPr>
        <w:widowControl w:val="0"/>
        <w:tabs>
          <w:tab w:val="left" w:pos="187"/>
        </w:tabs>
        <w:snapToGrid w:val="0"/>
        <w:jc w:val="center"/>
        <w:rPr>
          <w:szCs w:val="22"/>
        </w:rPr>
      </w:pPr>
      <w:r>
        <w:rPr>
          <w:noProof/>
          <w:shd w:val="clear" w:color="auto" w:fill="FFFFFF" w:themeFill="background1"/>
        </w:rPr>
        <w:drawing>
          <wp:inline distT="0" distB="0" distL="0" distR="0" wp14:anchorId="5068094D" wp14:editId="58B98B0A">
            <wp:extent cx="5159464" cy="3736623"/>
            <wp:effectExtent l="0" t="0" r="0" b="0"/>
            <wp:docPr id="7" name="그림 7"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43493" cy="3869902"/>
                    </a:xfrm>
                    <a:prstGeom prst="rect">
                      <a:avLst/>
                    </a:prstGeom>
                    <a:noFill/>
                    <a:ln>
                      <a:noFill/>
                    </a:ln>
                  </pic:spPr>
                </pic:pic>
              </a:graphicData>
            </a:graphic>
          </wp:inline>
        </w:drawing>
      </w:r>
    </w:p>
    <w:p w14:paraId="60ABE99B" w14:textId="1895E09F" w:rsidR="006C737E" w:rsidRDefault="00375E0B" w:rsidP="009935DA">
      <w:pPr>
        <w:pStyle w:val="af1"/>
        <w:keepNext w:val="0"/>
        <w:widowControl w:val="0"/>
        <w:tabs>
          <w:tab w:val="left" w:pos="187"/>
        </w:tabs>
        <w:snapToGrid w:val="0"/>
        <w:spacing w:before="0" w:after="60"/>
        <w:rPr>
          <w:b w:val="0"/>
          <w:szCs w:val="22"/>
        </w:rPr>
      </w:pPr>
      <w:r w:rsidRPr="009935DA">
        <w:rPr>
          <w:bCs/>
          <w:szCs w:val="22"/>
        </w:rPr>
        <w:t xml:space="preserve">Figure </w:t>
      </w:r>
      <w:r w:rsidR="00B2739B">
        <w:rPr>
          <w:bCs/>
          <w:szCs w:val="22"/>
        </w:rPr>
        <w:t>3</w:t>
      </w:r>
      <w:r w:rsidR="006D6638">
        <w:rPr>
          <w:bCs/>
          <w:szCs w:val="22"/>
        </w:rPr>
        <w:t>:</w:t>
      </w:r>
      <w:r w:rsidRPr="009935DA">
        <w:rPr>
          <w:b w:val="0"/>
          <w:szCs w:val="22"/>
        </w:rPr>
        <w:t xml:space="preserve"> Stage of knee osteoarthritis</w:t>
      </w:r>
    </w:p>
    <w:p w14:paraId="23098265" w14:textId="3A015879" w:rsidR="00B74F89" w:rsidRDefault="00B74F89" w:rsidP="00F15F5F">
      <w:pPr>
        <w:pStyle w:val="equation"/>
        <w:widowControl w:val="0"/>
        <w:tabs>
          <w:tab w:val="left" w:pos="187"/>
        </w:tabs>
        <w:snapToGrid w:val="0"/>
        <w:spacing w:before="240" w:after="60"/>
        <w:rPr>
          <w:b/>
          <w:szCs w:val="22"/>
        </w:rPr>
      </w:pPr>
      <w:r>
        <w:rPr>
          <w:b/>
          <w:szCs w:val="22"/>
        </w:rPr>
        <w:t xml:space="preserve">4 </w:t>
      </w:r>
      <w:r w:rsidR="00A26AFA" w:rsidRPr="00A26AFA">
        <w:rPr>
          <w:b/>
          <w:szCs w:val="22"/>
        </w:rPr>
        <w:t>Experiment</w:t>
      </w:r>
    </w:p>
    <w:p w14:paraId="1EEE8A8F" w14:textId="7FCE4FF9" w:rsidR="00B74F89" w:rsidRDefault="00B74F89" w:rsidP="00F15F5F">
      <w:pPr>
        <w:pStyle w:val="equation"/>
        <w:widowControl w:val="0"/>
        <w:tabs>
          <w:tab w:val="left" w:pos="187"/>
        </w:tabs>
        <w:snapToGrid w:val="0"/>
        <w:spacing w:before="240" w:after="60"/>
        <w:rPr>
          <w:b/>
          <w:i/>
          <w:iCs/>
          <w:szCs w:val="22"/>
        </w:rPr>
      </w:pPr>
      <w:r>
        <w:rPr>
          <w:b/>
          <w:i/>
          <w:iCs/>
          <w:szCs w:val="22"/>
        </w:rPr>
        <w:t xml:space="preserve">4.1 </w:t>
      </w:r>
      <w:r w:rsidR="006C737E" w:rsidRPr="006C737E">
        <w:rPr>
          <w:b/>
          <w:i/>
          <w:iCs/>
          <w:szCs w:val="22"/>
        </w:rPr>
        <w:t>Experimental method</w:t>
      </w:r>
    </w:p>
    <w:p w14:paraId="0B914C04" w14:textId="456843E8" w:rsidR="00334E83" w:rsidRPr="00334E83" w:rsidRDefault="00334E83" w:rsidP="00334E83">
      <w:pPr>
        <w:widowControl w:val="0"/>
        <w:tabs>
          <w:tab w:val="left" w:pos="187"/>
        </w:tabs>
        <w:snapToGrid w:val="0"/>
        <w:ind w:firstLineChars="200" w:firstLine="440"/>
        <w:rPr>
          <w:szCs w:val="22"/>
        </w:rPr>
      </w:pPr>
      <w:r w:rsidRPr="00334E83">
        <w:rPr>
          <w:szCs w:val="22"/>
        </w:rPr>
        <w:t>The detailed composition of the dataset used in this experiment is presented in Tab</w:t>
      </w:r>
      <w:r w:rsidR="006D6638">
        <w:rPr>
          <w:szCs w:val="22"/>
        </w:rPr>
        <w:t>.</w:t>
      </w:r>
      <w:r w:rsidRPr="00334E83">
        <w:rPr>
          <w:szCs w:val="22"/>
        </w:rPr>
        <w:t xml:space="preserve"> 2, and the training and test data provided by </w:t>
      </w:r>
      <w:proofErr w:type="spellStart"/>
      <w:r w:rsidRPr="00334E83">
        <w:rPr>
          <w:szCs w:val="22"/>
        </w:rPr>
        <w:t>DPhi</w:t>
      </w:r>
      <w:proofErr w:type="spellEnd"/>
      <w:r w:rsidRPr="00334E83">
        <w:rPr>
          <w:szCs w:val="22"/>
        </w:rPr>
        <w:t xml:space="preserve"> were used for training and testing. The validation data were not provided; however, Kaggle data [1</w:t>
      </w:r>
      <w:r w:rsidR="00B2739B">
        <w:rPr>
          <w:szCs w:val="22"/>
        </w:rPr>
        <w:t>7</w:t>
      </w:r>
      <w:r w:rsidRPr="00334E83">
        <w:rPr>
          <w:szCs w:val="22"/>
        </w:rPr>
        <w:t>] were used instead.</w:t>
      </w:r>
    </w:p>
    <w:p w14:paraId="40464932" w14:textId="2DF3E545" w:rsidR="00B74F89" w:rsidRDefault="00334E83" w:rsidP="00334E83">
      <w:pPr>
        <w:widowControl w:val="0"/>
        <w:tabs>
          <w:tab w:val="left" w:pos="187"/>
        </w:tabs>
        <w:snapToGrid w:val="0"/>
        <w:ind w:firstLineChars="200" w:firstLine="440"/>
        <w:rPr>
          <w:szCs w:val="22"/>
        </w:rPr>
      </w:pPr>
      <w:r w:rsidRPr="00334E83">
        <w:rPr>
          <w:szCs w:val="22"/>
        </w:rPr>
        <w:t>As shown in Tab</w:t>
      </w:r>
      <w:r w:rsidR="006D6638">
        <w:rPr>
          <w:szCs w:val="22"/>
        </w:rPr>
        <w:t>.</w:t>
      </w:r>
      <w:r w:rsidRPr="00334E83">
        <w:rPr>
          <w:szCs w:val="22"/>
        </w:rPr>
        <w:t xml:space="preserve"> 2, and Figs. </w:t>
      </w:r>
      <w:r w:rsidR="00B2739B">
        <w:rPr>
          <w:szCs w:val="22"/>
        </w:rPr>
        <w:t>4</w:t>
      </w:r>
      <w:r w:rsidRPr="00334E83">
        <w:rPr>
          <w:szCs w:val="22"/>
        </w:rPr>
        <w:t xml:space="preserve"> and </w:t>
      </w:r>
      <w:r w:rsidR="00B2739B">
        <w:rPr>
          <w:szCs w:val="22"/>
        </w:rPr>
        <w:t>5</w:t>
      </w:r>
      <w:r w:rsidRPr="00334E83">
        <w:rPr>
          <w:szCs w:val="22"/>
        </w:rPr>
        <w:t xml:space="preserve">, the training and test data imbalance is very severe. To solve </w:t>
      </w:r>
      <w:r w:rsidRPr="00334E83">
        <w:rPr>
          <w:szCs w:val="22"/>
        </w:rPr>
        <w:lastRenderedPageBreak/>
        <w:t>this problem, classes with little data were weighted and used as training data.4.2. Experimental result</w:t>
      </w:r>
      <w:r>
        <w:rPr>
          <w:szCs w:val="22"/>
        </w:rPr>
        <w:t>.</w:t>
      </w:r>
    </w:p>
    <w:p w14:paraId="149A3A9C" w14:textId="723EBC84" w:rsidR="000F3FAE" w:rsidRDefault="000F3FAE" w:rsidP="00F15F5F">
      <w:pPr>
        <w:widowControl w:val="0"/>
        <w:tabs>
          <w:tab w:val="left" w:pos="187"/>
        </w:tabs>
        <w:snapToGrid w:val="0"/>
        <w:ind w:firstLineChars="200" w:firstLine="440"/>
        <w:rPr>
          <w:szCs w:val="22"/>
        </w:rPr>
      </w:pPr>
    </w:p>
    <w:p w14:paraId="6BD2FB21" w14:textId="4D41BD5B" w:rsidR="00B42961" w:rsidRDefault="004820BC" w:rsidP="00B42961">
      <w:pPr>
        <w:widowControl w:val="0"/>
        <w:tabs>
          <w:tab w:val="left" w:pos="187"/>
        </w:tabs>
        <w:snapToGrid w:val="0"/>
        <w:ind w:firstLineChars="200" w:firstLine="442"/>
        <w:jc w:val="center"/>
        <w:rPr>
          <w:szCs w:val="22"/>
        </w:rPr>
      </w:pPr>
      <w:r w:rsidRPr="006D6638">
        <w:rPr>
          <w:b/>
          <w:bCs/>
          <w:szCs w:val="22"/>
        </w:rPr>
        <w:t>Table 2</w:t>
      </w:r>
      <w:r w:rsidR="006D6638" w:rsidRPr="006D6638">
        <w:rPr>
          <w:b/>
          <w:bCs/>
          <w:szCs w:val="22"/>
        </w:rPr>
        <w:t>:</w:t>
      </w:r>
      <w:r w:rsidRPr="004820BC">
        <w:rPr>
          <w:szCs w:val="22"/>
        </w:rPr>
        <w:t xml:space="preserve"> Used dataset </w:t>
      </w:r>
      <w:r w:rsidR="006D6638">
        <w:rPr>
          <w:szCs w:val="22"/>
        </w:rPr>
        <w:t>c</w:t>
      </w:r>
      <w:r w:rsidRPr="004820BC">
        <w:rPr>
          <w:szCs w:val="22"/>
        </w:rPr>
        <w:t>onfiguration</w:t>
      </w:r>
    </w:p>
    <w:tbl>
      <w:tblPr>
        <w:tblW w:w="7843"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C8323F" w:rsidRPr="003935B3" w14:paraId="6CE15691" w14:textId="77777777" w:rsidTr="00C8323F">
        <w:trPr>
          <w:trHeight w:val="278"/>
          <w:jc w:val="center"/>
        </w:trPr>
        <w:tc>
          <w:tcPr>
            <w:tcW w:w="3018" w:type="dxa"/>
            <w:tcBorders>
              <w:bottom w:val="single" w:sz="4" w:space="0" w:color="auto"/>
            </w:tcBorders>
            <w:shd w:val="clear" w:color="auto" w:fill="auto"/>
            <w:vAlign w:val="center"/>
          </w:tcPr>
          <w:p w14:paraId="0702EB00" w14:textId="77777777" w:rsidR="00C8323F" w:rsidRPr="00B26F6C" w:rsidRDefault="00C8323F" w:rsidP="00B26F6C">
            <w:pPr>
              <w:widowControl w:val="0"/>
              <w:tabs>
                <w:tab w:val="left" w:pos="187"/>
              </w:tabs>
              <w:snapToGrid w:val="0"/>
              <w:rPr>
                <w:szCs w:val="22"/>
              </w:rPr>
            </w:pPr>
            <w:r w:rsidRPr="00B26F6C">
              <w:rPr>
                <w:rFonts w:hint="eastAsia"/>
                <w:szCs w:val="22"/>
              </w:rPr>
              <w:t>Name</w:t>
            </w:r>
          </w:p>
        </w:tc>
        <w:tc>
          <w:tcPr>
            <w:tcW w:w="965" w:type="dxa"/>
            <w:tcBorders>
              <w:bottom w:val="single" w:sz="4" w:space="0" w:color="auto"/>
            </w:tcBorders>
            <w:vAlign w:val="center"/>
          </w:tcPr>
          <w:p w14:paraId="15FE1061" w14:textId="77777777" w:rsidR="00C8323F" w:rsidRPr="00B26F6C" w:rsidRDefault="00C8323F" w:rsidP="00B26F6C">
            <w:pPr>
              <w:widowControl w:val="0"/>
              <w:tabs>
                <w:tab w:val="left" w:pos="187"/>
              </w:tabs>
              <w:snapToGrid w:val="0"/>
              <w:rPr>
                <w:szCs w:val="22"/>
              </w:rPr>
            </w:pPr>
            <w:r w:rsidRPr="00B26F6C">
              <w:rPr>
                <w:szCs w:val="22"/>
              </w:rPr>
              <w:t>Grade 0</w:t>
            </w:r>
          </w:p>
        </w:tc>
        <w:tc>
          <w:tcPr>
            <w:tcW w:w="965" w:type="dxa"/>
            <w:tcBorders>
              <w:bottom w:val="single" w:sz="4" w:space="0" w:color="auto"/>
            </w:tcBorders>
            <w:vAlign w:val="center"/>
          </w:tcPr>
          <w:p w14:paraId="4EC7279D"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1</w:t>
            </w:r>
          </w:p>
        </w:tc>
        <w:tc>
          <w:tcPr>
            <w:tcW w:w="965" w:type="dxa"/>
            <w:tcBorders>
              <w:bottom w:val="single" w:sz="4" w:space="0" w:color="auto"/>
            </w:tcBorders>
            <w:vAlign w:val="center"/>
          </w:tcPr>
          <w:p w14:paraId="49478BB9" w14:textId="77777777" w:rsidR="00C8323F" w:rsidRPr="00B26F6C" w:rsidRDefault="00C8323F" w:rsidP="00B26F6C">
            <w:pPr>
              <w:widowControl w:val="0"/>
              <w:tabs>
                <w:tab w:val="left" w:pos="187"/>
              </w:tabs>
              <w:snapToGrid w:val="0"/>
              <w:rPr>
                <w:szCs w:val="22"/>
              </w:rPr>
            </w:pPr>
            <w:r w:rsidRPr="00B26F6C">
              <w:rPr>
                <w:szCs w:val="22"/>
              </w:rPr>
              <w:t>Grade 2</w:t>
            </w:r>
          </w:p>
        </w:tc>
        <w:tc>
          <w:tcPr>
            <w:tcW w:w="965" w:type="dxa"/>
            <w:tcBorders>
              <w:bottom w:val="single" w:sz="4" w:space="0" w:color="auto"/>
            </w:tcBorders>
            <w:vAlign w:val="center"/>
          </w:tcPr>
          <w:p w14:paraId="58C8224E"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3</w:t>
            </w:r>
          </w:p>
        </w:tc>
        <w:tc>
          <w:tcPr>
            <w:tcW w:w="965" w:type="dxa"/>
            <w:gridSpan w:val="2"/>
            <w:tcBorders>
              <w:bottom w:val="single" w:sz="4" w:space="0" w:color="auto"/>
            </w:tcBorders>
            <w:vAlign w:val="center"/>
          </w:tcPr>
          <w:p w14:paraId="10D8EBF9"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4</w:t>
            </w:r>
          </w:p>
        </w:tc>
      </w:tr>
      <w:tr w:rsidR="00C8323F" w:rsidRPr="003935B3" w14:paraId="7BC0DAAD" w14:textId="77777777" w:rsidTr="00C8323F">
        <w:trPr>
          <w:trHeight w:val="278"/>
          <w:jc w:val="center"/>
        </w:trPr>
        <w:tc>
          <w:tcPr>
            <w:tcW w:w="3018" w:type="dxa"/>
            <w:shd w:val="clear" w:color="auto" w:fill="auto"/>
            <w:vAlign w:val="center"/>
          </w:tcPr>
          <w:p w14:paraId="1BC2F1D6" w14:textId="68C7AFD5" w:rsidR="00C8323F" w:rsidRPr="00B26F6C" w:rsidRDefault="00C8323F" w:rsidP="00B26F6C">
            <w:pPr>
              <w:widowControl w:val="0"/>
              <w:tabs>
                <w:tab w:val="left" w:pos="187"/>
              </w:tabs>
              <w:snapToGrid w:val="0"/>
              <w:rPr>
                <w:szCs w:val="22"/>
              </w:rPr>
            </w:pPr>
            <w:r w:rsidRPr="00B26F6C">
              <w:rPr>
                <w:rFonts w:hint="eastAsia"/>
                <w:szCs w:val="22"/>
              </w:rPr>
              <w:t>K</w:t>
            </w:r>
            <w:r w:rsidRPr="00B26F6C">
              <w:rPr>
                <w:szCs w:val="22"/>
              </w:rPr>
              <w:t>aggle 2018</w:t>
            </w:r>
            <w:r w:rsidRPr="00B26F6C">
              <w:rPr>
                <w:rFonts w:hint="eastAsia"/>
                <w:szCs w:val="22"/>
              </w:rPr>
              <w:t xml:space="preserve"> </w:t>
            </w:r>
            <w:r w:rsidRPr="00B26F6C">
              <w:rPr>
                <w:szCs w:val="22"/>
              </w:rPr>
              <w:t>(Fig. 2.)</w:t>
            </w:r>
          </w:p>
        </w:tc>
        <w:tc>
          <w:tcPr>
            <w:tcW w:w="965" w:type="dxa"/>
            <w:vAlign w:val="center"/>
          </w:tcPr>
          <w:p w14:paraId="20C46DA5"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857</w:t>
            </w:r>
          </w:p>
        </w:tc>
        <w:tc>
          <w:tcPr>
            <w:tcW w:w="965" w:type="dxa"/>
            <w:vAlign w:val="center"/>
          </w:tcPr>
          <w:p w14:paraId="2AAF10AF"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770</w:t>
            </w:r>
          </w:p>
        </w:tc>
        <w:tc>
          <w:tcPr>
            <w:tcW w:w="965" w:type="dxa"/>
            <w:vAlign w:val="center"/>
          </w:tcPr>
          <w:p w14:paraId="191FD6D4"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578</w:t>
            </w:r>
          </w:p>
        </w:tc>
        <w:tc>
          <w:tcPr>
            <w:tcW w:w="965" w:type="dxa"/>
            <w:vAlign w:val="center"/>
          </w:tcPr>
          <w:p w14:paraId="758140E7"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286</w:t>
            </w:r>
          </w:p>
        </w:tc>
        <w:tc>
          <w:tcPr>
            <w:tcW w:w="965" w:type="dxa"/>
            <w:gridSpan w:val="2"/>
            <w:vAlign w:val="center"/>
          </w:tcPr>
          <w:p w14:paraId="7AA3DF77"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95</w:t>
            </w:r>
          </w:p>
        </w:tc>
      </w:tr>
      <w:tr w:rsidR="00C8323F" w:rsidRPr="003935B3" w14:paraId="115D7645" w14:textId="77777777" w:rsidTr="00C8323F">
        <w:trPr>
          <w:trHeight w:val="264"/>
          <w:jc w:val="center"/>
        </w:trPr>
        <w:tc>
          <w:tcPr>
            <w:tcW w:w="3018" w:type="dxa"/>
            <w:shd w:val="clear" w:color="auto" w:fill="auto"/>
            <w:vAlign w:val="center"/>
          </w:tcPr>
          <w:p w14:paraId="30922831" w14:textId="345B790A"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train</w:t>
            </w:r>
            <w:r w:rsidRPr="00B26F6C">
              <w:rPr>
                <w:rFonts w:hint="eastAsia"/>
                <w:szCs w:val="22"/>
              </w:rPr>
              <w:t xml:space="preserve"> (</w:t>
            </w:r>
            <w:r w:rsidRPr="00B26F6C">
              <w:rPr>
                <w:szCs w:val="22"/>
              </w:rPr>
              <w:t xml:space="preserve">Fig. </w:t>
            </w:r>
            <w:r w:rsidR="00B2739B">
              <w:rPr>
                <w:szCs w:val="22"/>
              </w:rPr>
              <w:t>4</w:t>
            </w:r>
            <w:r w:rsidRPr="00B26F6C">
              <w:rPr>
                <w:szCs w:val="22"/>
              </w:rPr>
              <w:t>.)</w:t>
            </w:r>
          </w:p>
        </w:tc>
        <w:tc>
          <w:tcPr>
            <w:tcW w:w="965" w:type="dxa"/>
            <w:vAlign w:val="center"/>
          </w:tcPr>
          <w:p w14:paraId="721CB7B0"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085</w:t>
            </w:r>
          </w:p>
        </w:tc>
        <w:tc>
          <w:tcPr>
            <w:tcW w:w="965" w:type="dxa"/>
            <w:vAlign w:val="center"/>
          </w:tcPr>
          <w:p w14:paraId="52BFDD9D"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416</w:t>
            </w:r>
          </w:p>
        </w:tc>
        <w:tc>
          <w:tcPr>
            <w:tcW w:w="965" w:type="dxa"/>
            <w:vAlign w:val="center"/>
          </w:tcPr>
          <w:p w14:paraId="25A5A17C"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062</w:t>
            </w:r>
          </w:p>
        </w:tc>
        <w:tc>
          <w:tcPr>
            <w:tcW w:w="965" w:type="dxa"/>
            <w:vAlign w:val="center"/>
          </w:tcPr>
          <w:p w14:paraId="5E30D688"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029</w:t>
            </w:r>
          </w:p>
        </w:tc>
        <w:tc>
          <w:tcPr>
            <w:tcW w:w="965" w:type="dxa"/>
            <w:gridSpan w:val="2"/>
            <w:vAlign w:val="center"/>
          </w:tcPr>
          <w:p w14:paraId="12A2F9FF"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36</w:t>
            </w:r>
          </w:p>
        </w:tc>
      </w:tr>
      <w:tr w:rsidR="00C8323F" w:rsidRPr="003935B3" w14:paraId="5B528DD2" w14:textId="77777777" w:rsidTr="00C8323F">
        <w:trPr>
          <w:gridAfter w:val="1"/>
          <w:wAfter w:w="6" w:type="dxa"/>
          <w:trHeight w:val="264"/>
          <w:jc w:val="center"/>
        </w:trPr>
        <w:tc>
          <w:tcPr>
            <w:tcW w:w="3018" w:type="dxa"/>
            <w:shd w:val="clear" w:color="auto" w:fill="auto"/>
            <w:vAlign w:val="center"/>
          </w:tcPr>
          <w:p w14:paraId="498EE53F" w14:textId="77777777"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test</w:t>
            </w:r>
          </w:p>
        </w:tc>
        <w:tc>
          <w:tcPr>
            <w:tcW w:w="4819" w:type="dxa"/>
            <w:gridSpan w:val="5"/>
            <w:vAlign w:val="center"/>
          </w:tcPr>
          <w:p w14:paraId="09FD73DD" w14:textId="77777777" w:rsidR="00C8323F" w:rsidRPr="00B26F6C" w:rsidRDefault="00C8323F" w:rsidP="002741C9">
            <w:pPr>
              <w:widowControl w:val="0"/>
              <w:tabs>
                <w:tab w:val="left" w:pos="187"/>
              </w:tabs>
              <w:snapToGrid w:val="0"/>
              <w:jc w:val="center"/>
              <w:rPr>
                <w:szCs w:val="22"/>
                <w:lang w:eastAsia="ko-KR"/>
              </w:rPr>
            </w:pPr>
            <w:r w:rsidRPr="00B26F6C">
              <w:rPr>
                <w:rFonts w:hint="eastAsia"/>
                <w:szCs w:val="22"/>
              </w:rPr>
              <w:t>1</w:t>
            </w:r>
            <w:r w:rsidRPr="00B26F6C">
              <w:rPr>
                <w:szCs w:val="22"/>
              </w:rPr>
              <w:t>958</w:t>
            </w:r>
          </w:p>
        </w:tc>
      </w:tr>
    </w:tbl>
    <w:p w14:paraId="3E057D05" w14:textId="77777777" w:rsidR="004820BC" w:rsidRDefault="004820BC" w:rsidP="00B42961">
      <w:pPr>
        <w:widowControl w:val="0"/>
        <w:tabs>
          <w:tab w:val="left" w:pos="187"/>
        </w:tabs>
        <w:snapToGrid w:val="0"/>
        <w:ind w:firstLineChars="200" w:firstLine="440"/>
        <w:jc w:val="center"/>
        <w:rPr>
          <w:szCs w:val="22"/>
        </w:rPr>
      </w:pPr>
    </w:p>
    <w:p w14:paraId="25D52606" w14:textId="2AD603FF" w:rsidR="000F3FAE" w:rsidRDefault="000F3FAE" w:rsidP="000F3FAE">
      <w:pPr>
        <w:widowControl w:val="0"/>
        <w:tabs>
          <w:tab w:val="left" w:pos="187"/>
        </w:tabs>
        <w:snapToGrid w:val="0"/>
        <w:ind w:firstLineChars="200" w:firstLine="440"/>
        <w:jc w:val="center"/>
        <w:rPr>
          <w:szCs w:val="22"/>
        </w:rPr>
      </w:pPr>
      <w:r w:rsidRPr="009B43CF">
        <w:rPr>
          <w:noProof/>
          <w:shd w:val="clear" w:color="auto" w:fill="FFFFFF" w:themeFill="background1"/>
        </w:rPr>
        <w:drawing>
          <wp:inline distT="0" distB="0" distL="0" distR="0" wp14:anchorId="645FAE36" wp14:editId="45AB3DA3">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1"/>
                    <a:stretch>
                      <a:fillRect/>
                    </a:stretch>
                  </pic:blipFill>
                  <pic:spPr bwMode="auto">
                    <a:xfrm>
                      <a:off x="0" y="0"/>
                      <a:ext cx="2188800" cy="1440000"/>
                    </a:xfrm>
                    <a:prstGeom prst="rect">
                      <a:avLst/>
                    </a:prstGeom>
                  </pic:spPr>
                </pic:pic>
              </a:graphicData>
            </a:graphic>
          </wp:inline>
        </w:drawing>
      </w:r>
      <w:r w:rsidR="00A52549" w:rsidRPr="009B43CF">
        <w:rPr>
          <w:noProof/>
          <w:shd w:val="clear" w:color="auto" w:fill="FFFFFF" w:themeFill="background1"/>
        </w:rPr>
        <w:drawing>
          <wp:inline distT="0" distB="0" distL="0" distR="0" wp14:anchorId="3ACC8FD5" wp14:editId="54B6A1AA">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2"/>
                    <a:stretch>
                      <a:fillRect/>
                    </a:stretch>
                  </pic:blipFill>
                  <pic:spPr bwMode="auto">
                    <a:xfrm>
                      <a:off x="0" y="0"/>
                      <a:ext cx="2192400" cy="1440000"/>
                    </a:xfrm>
                    <a:prstGeom prst="rect">
                      <a:avLst/>
                    </a:prstGeom>
                  </pic:spPr>
                </pic:pic>
              </a:graphicData>
            </a:graphic>
          </wp:inline>
        </w:drawing>
      </w:r>
    </w:p>
    <w:p w14:paraId="6ADB1F2A" w14:textId="0621FC5D" w:rsidR="00A37A91"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4</w:t>
      </w:r>
      <w:r w:rsidR="006D6638">
        <w:rPr>
          <w:bCs/>
          <w:szCs w:val="22"/>
        </w:rPr>
        <w:t>:</w:t>
      </w:r>
      <w:r w:rsidRPr="00FD3342">
        <w:rPr>
          <w:bCs/>
          <w:szCs w:val="22"/>
        </w:rPr>
        <w:t xml:space="preserve"> </w:t>
      </w:r>
      <w:r w:rsidR="00A37A91" w:rsidRPr="00FD3342">
        <w:rPr>
          <w:b w:val="0"/>
          <w:szCs w:val="22"/>
        </w:rPr>
        <w:t>(</w:t>
      </w:r>
      <w:r w:rsidR="00A37A91" w:rsidRPr="00FD3342">
        <w:rPr>
          <w:rFonts w:hint="eastAsia"/>
          <w:b w:val="0"/>
          <w:szCs w:val="22"/>
        </w:rPr>
        <w:t>l</w:t>
      </w:r>
      <w:r w:rsidR="00A37A91" w:rsidRPr="00FD3342">
        <w:rPr>
          <w:b w:val="0"/>
          <w:szCs w:val="22"/>
        </w:rPr>
        <w:t xml:space="preserve">eft) </w:t>
      </w:r>
      <w:r w:rsidRPr="00FD3342">
        <w:rPr>
          <w:b w:val="0"/>
          <w:szCs w:val="22"/>
        </w:rPr>
        <w:t xml:space="preserve">Kaggle 2018 Dataset </w:t>
      </w:r>
      <w:r w:rsidR="006D6638">
        <w:rPr>
          <w:b w:val="0"/>
          <w:szCs w:val="22"/>
        </w:rPr>
        <w:t>c</w:t>
      </w:r>
      <w:r w:rsidRPr="00FD3342">
        <w:rPr>
          <w:b w:val="0"/>
          <w:szCs w:val="22"/>
        </w:rPr>
        <w:t>onfiguration.</w:t>
      </w:r>
    </w:p>
    <w:p w14:paraId="6F641DCF" w14:textId="40E7FA4A" w:rsidR="00A52549"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5</w:t>
      </w:r>
      <w:r w:rsidR="006D6638">
        <w:rPr>
          <w:bCs/>
          <w:szCs w:val="22"/>
        </w:rPr>
        <w:t xml:space="preserve">: </w:t>
      </w:r>
      <w:r w:rsidR="00A37A91" w:rsidRPr="0049389E">
        <w:rPr>
          <w:b w:val="0"/>
          <w:szCs w:val="22"/>
        </w:rPr>
        <w:t xml:space="preserve">(Right) </w:t>
      </w:r>
      <w:proofErr w:type="spellStart"/>
      <w:r w:rsidRPr="0049389E">
        <w:rPr>
          <w:b w:val="0"/>
          <w:szCs w:val="22"/>
        </w:rPr>
        <w:t>DPhi</w:t>
      </w:r>
      <w:proofErr w:type="spellEnd"/>
      <w:r w:rsidRPr="0049389E">
        <w:rPr>
          <w:b w:val="0"/>
          <w:szCs w:val="22"/>
        </w:rPr>
        <w:t xml:space="preserve"> Train Dataset </w:t>
      </w:r>
      <w:r w:rsidR="006D6638">
        <w:rPr>
          <w:b w:val="0"/>
          <w:szCs w:val="22"/>
        </w:rPr>
        <w:t>c</w:t>
      </w:r>
      <w:r w:rsidRPr="0049389E">
        <w:rPr>
          <w:b w:val="0"/>
          <w:szCs w:val="22"/>
        </w:rPr>
        <w:t>onfiguration.</w:t>
      </w:r>
    </w:p>
    <w:p w14:paraId="17E598E9" w14:textId="23766310" w:rsidR="00B74F89" w:rsidRDefault="00B74F89" w:rsidP="00F15F5F">
      <w:pPr>
        <w:widowControl w:val="0"/>
        <w:tabs>
          <w:tab w:val="left" w:pos="187"/>
        </w:tabs>
        <w:snapToGrid w:val="0"/>
        <w:spacing w:before="240"/>
        <w:rPr>
          <w:b/>
          <w:i/>
          <w:iCs/>
          <w:szCs w:val="22"/>
        </w:rPr>
      </w:pPr>
      <w:r>
        <w:rPr>
          <w:b/>
          <w:i/>
          <w:iCs/>
          <w:szCs w:val="22"/>
        </w:rPr>
        <w:t xml:space="preserve">4.2 </w:t>
      </w:r>
      <w:r w:rsidR="00504A67" w:rsidRPr="00504A67">
        <w:rPr>
          <w:b/>
          <w:i/>
          <w:iCs/>
          <w:szCs w:val="22"/>
        </w:rPr>
        <w:t>Experimental result</w:t>
      </w:r>
    </w:p>
    <w:p w14:paraId="0D2D296F" w14:textId="05591B17" w:rsidR="00F60B57" w:rsidRPr="00F60B57" w:rsidRDefault="00F60B57" w:rsidP="00F60B57">
      <w:pPr>
        <w:widowControl w:val="0"/>
        <w:tabs>
          <w:tab w:val="left" w:pos="187"/>
        </w:tabs>
        <w:snapToGrid w:val="0"/>
        <w:ind w:firstLineChars="200" w:firstLine="440"/>
        <w:rPr>
          <w:szCs w:val="22"/>
        </w:rPr>
      </w:pPr>
      <w:r w:rsidRPr="00F60B57">
        <w:rPr>
          <w:szCs w:val="22"/>
        </w:rPr>
        <w:t xml:space="preserve">For the proposed </w:t>
      </w:r>
      <w:proofErr w:type="spellStart"/>
      <w:r w:rsidRPr="00F60B57">
        <w:rPr>
          <w:szCs w:val="22"/>
        </w:rPr>
        <w:t>Xception</w:t>
      </w:r>
      <w:proofErr w:type="spellEnd"/>
      <w:r w:rsidRPr="00F60B57">
        <w:rPr>
          <w:szCs w:val="22"/>
        </w:rPr>
        <w:t xml:space="preserve"> model performance evaluation, we participated in the </w:t>
      </w:r>
      <w:proofErr w:type="spellStart"/>
      <w:r w:rsidRPr="00F60B57">
        <w:rPr>
          <w:szCs w:val="22"/>
        </w:rPr>
        <w:t>DPhi's</w:t>
      </w:r>
      <w:proofErr w:type="spellEnd"/>
      <w:r w:rsidRPr="00F60B57">
        <w:rPr>
          <w:szCs w:val="22"/>
        </w:rPr>
        <w:t xml:space="preserve"> "Data Sprint #35: Osteoarthritis Knee X-ray" competition [1</w:t>
      </w:r>
      <w:r w:rsidR="00B2739B">
        <w:rPr>
          <w:szCs w:val="22"/>
        </w:rPr>
        <w:t>8</w:t>
      </w:r>
      <w:r w:rsidRPr="00F60B57">
        <w:rPr>
          <w:szCs w:val="22"/>
        </w:rPr>
        <w:t>] and used the criteria provided in the competition for the prediction accuracy of the test dataset. Additionally, the knee arthritis dataset [</w:t>
      </w:r>
      <w:r w:rsidR="00B2739B">
        <w:rPr>
          <w:szCs w:val="22"/>
        </w:rPr>
        <w:t>17</w:t>
      </w:r>
      <w:r w:rsidRPr="00F60B57">
        <w:rPr>
          <w:szCs w:val="22"/>
        </w:rPr>
        <w:t>] provided by Kaggle's "Knee Osteoarthritis Dataset with KL Grading – 2018" was used as verification data, and the performance of the model was assessed based on the confusion matrix (Figs. 6 and 7).</w:t>
      </w:r>
    </w:p>
    <w:p w14:paraId="11F31FA5" w14:textId="189B340F" w:rsidR="00FB16E5" w:rsidRDefault="00F60B57" w:rsidP="00F60B57">
      <w:pPr>
        <w:widowControl w:val="0"/>
        <w:tabs>
          <w:tab w:val="left" w:pos="187"/>
        </w:tabs>
        <w:snapToGrid w:val="0"/>
        <w:ind w:firstLineChars="200" w:firstLine="440"/>
        <w:rPr>
          <w:szCs w:val="22"/>
        </w:rPr>
      </w:pPr>
      <w:r w:rsidRPr="00F60B57">
        <w:rPr>
          <w:szCs w:val="22"/>
        </w:rPr>
        <w:t xml:space="preserve">The accuracy of the trained model was calculated using </w:t>
      </w:r>
      <w:proofErr w:type="spellStart"/>
      <w:r w:rsidRPr="00F60B57">
        <w:rPr>
          <w:szCs w:val="22"/>
        </w:rPr>
        <w:t>DPhi's</w:t>
      </w:r>
      <w:proofErr w:type="spellEnd"/>
      <w:r w:rsidRPr="00F60B57">
        <w:rPr>
          <w:szCs w:val="22"/>
        </w:rPr>
        <w:t xml:space="preserve"> test dataset, and both experiments were conducted in the same environment. While our proposed model used the highest number of parameters, the </w:t>
      </w:r>
      <w:proofErr w:type="spellStart"/>
      <w:r w:rsidRPr="00F60B57">
        <w:rPr>
          <w:szCs w:val="22"/>
        </w:rPr>
        <w:t>Xception</w:t>
      </w:r>
      <w:proofErr w:type="spellEnd"/>
      <w:r w:rsidRPr="00F60B57">
        <w:rPr>
          <w:szCs w:val="22"/>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3849B378" w14:textId="472E831A" w:rsidR="006C2EC7" w:rsidRDefault="006E05FA" w:rsidP="00F15F5F">
      <w:pPr>
        <w:pStyle w:val="af1"/>
        <w:keepNext w:val="0"/>
        <w:widowControl w:val="0"/>
        <w:tabs>
          <w:tab w:val="left" w:pos="187"/>
        </w:tabs>
        <w:snapToGrid w:val="0"/>
        <w:spacing w:beforeLines="50"/>
        <w:rPr>
          <w:szCs w:val="22"/>
        </w:rPr>
      </w:pPr>
      <w:r w:rsidRPr="009B43CF">
        <w:rPr>
          <w:noProof/>
          <w:shd w:val="clear" w:color="auto" w:fill="FFFFFF" w:themeFill="background1"/>
        </w:rPr>
        <w:drawing>
          <wp:inline distT="0" distB="0" distL="0" distR="0" wp14:anchorId="0F45CCAC" wp14:editId="03C9A553">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3"/>
                    <a:stretch>
                      <a:fillRect/>
                    </a:stretch>
                  </pic:blipFill>
                  <pic:spPr bwMode="auto">
                    <a:xfrm>
                      <a:off x="0" y="0"/>
                      <a:ext cx="2358000" cy="1980000"/>
                    </a:xfrm>
                    <a:prstGeom prst="rect">
                      <a:avLst/>
                    </a:prstGeom>
                  </pic:spPr>
                </pic:pic>
              </a:graphicData>
            </a:graphic>
          </wp:inline>
        </w:drawing>
      </w:r>
      <w:r w:rsidR="005B7072" w:rsidRPr="009B43CF">
        <w:rPr>
          <w:noProof/>
          <w:shd w:val="clear" w:color="auto" w:fill="FFFFFF" w:themeFill="background1"/>
        </w:rPr>
        <w:drawing>
          <wp:inline distT="0" distB="0" distL="0" distR="0" wp14:anchorId="5F104767" wp14:editId="0E90250B">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p>
    <w:p w14:paraId="0FDA13C3" w14:textId="50E83677" w:rsidR="007A132A"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6</w:t>
      </w:r>
      <w:r w:rsidR="006D6638">
        <w:rPr>
          <w:bCs/>
          <w:szCs w:val="22"/>
        </w:rPr>
        <w:t>:</w:t>
      </w:r>
      <w:r w:rsidRPr="00FD3342">
        <w:rPr>
          <w:bCs/>
          <w:szCs w:val="22"/>
        </w:rPr>
        <w:t xml:space="preserve"> </w:t>
      </w:r>
      <w:r w:rsidRPr="00FD3342">
        <w:rPr>
          <w:b w:val="0"/>
          <w:szCs w:val="22"/>
        </w:rPr>
        <w:t xml:space="preserve">(left)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5E684FFD" w14:textId="70301457" w:rsidR="005B7072"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7</w:t>
      </w:r>
      <w:r w:rsidR="006D6638">
        <w:rPr>
          <w:bCs/>
          <w:szCs w:val="22"/>
        </w:rPr>
        <w:t>:</w:t>
      </w:r>
      <w:r w:rsidRPr="00FD3342">
        <w:rPr>
          <w:bCs/>
          <w:szCs w:val="22"/>
        </w:rPr>
        <w:t xml:space="preserve"> </w:t>
      </w:r>
      <w:r w:rsidRPr="00FD3342">
        <w:rPr>
          <w:b w:val="0"/>
          <w:szCs w:val="22"/>
        </w:rPr>
        <w:t xml:space="preserve">(Right) Improved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3711A986" w14:textId="48C71FC0" w:rsidR="00B74F89" w:rsidRDefault="006C2EC7" w:rsidP="00F15F5F">
      <w:pPr>
        <w:pStyle w:val="af1"/>
        <w:keepNext w:val="0"/>
        <w:widowControl w:val="0"/>
        <w:tabs>
          <w:tab w:val="left" w:pos="187"/>
        </w:tabs>
        <w:snapToGrid w:val="0"/>
        <w:spacing w:beforeLines="50"/>
        <w:rPr>
          <w:b w:val="0"/>
          <w:szCs w:val="22"/>
          <w:lang w:eastAsia="en-US"/>
        </w:rPr>
      </w:pPr>
      <w:r w:rsidRPr="006C2EC7">
        <w:rPr>
          <w:szCs w:val="22"/>
        </w:rPr>
        <w:lastRenderedPageBreak/>
        <w:t>Table 3</w:t>
      </w:r>
      <w:r w:rsidR="006D6638">
        <w:rPr>
          <w:szCs w:val="22"/>
        </w:rPr>
        <w:t>:</w:t>
      </w:r>
      <w:r w:rsidRPr="006C2EC7">
        <w:rPr>
          <w:szCs w:val="22"/>
        </w:rPr>
        <w:t xml:space="preserve"> </w:t>
      </w:r>
      <w:r w:rsidRPr="006C2EC7">
        <w:rPr>
          <w:b w:val="0"/>
          <w:bCs/>
          <w:szCs w:val="22"/>
        </w:rPr>
        <w:t>Accuracy result</w:t>
      </w:r>
    </w:p>
    <w:tbl>
      <w:tblPr>
        <w:tblW w:w="9072"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5"/>
        <w:gridCol w:w="1455"/>
        <w:gridCol w:w="1454"/>
        <w:gridCol w:w="1800"/>
        <w:gridCol w:w="1454"/>
        <w:gridCol w:w="1454"/>
      </w:tblGrid>
      <w:tr w:rsidR="00D62492" w:rsidRPr="003935B3" w14:paraId="279BA75B" w14:textId="77777777" w:rsidTr="00D62492">
        <w:trPr>
          <w:trHeight w:val="282"/>
          <w:jc w:val="center"/>
        </w:trPr>
        <w:tc>
          <w:tcPr>
            <w:tcW w:w="1512" w:type="dxa"/>
            <w:tcBorders>
              <w:bottom w:val="single" w:sz="4" w:space="0" w:color="auto"/>
            </w:tcBorders>
            <w:shd w:val="clear" w:color="auto" w:fill="auto"/>
            <w:vAlign w:val="center"/>
          </w:tcPr>
          <w:p w14:paraId="221F93A2" w14:textId="77777777" w:rsidR="003936F4" w:rsidRPr="003E1A99" w:rsidRDefault="003936F4" w:rsidP="003E1A99">
            <w:pPr>
              <w:widowControl w:val="0"/>
              <w:tabs>
                <w:tab w:val="left" w:pos="187"/>
              </w:tabs>
              <w:snapToGrid w:val="0"/>
              <w:rPr>
                <w:szCs w:val="22"/>
              </w:rPr>
            </w:pPr>
            <w:r w:rsidRPr="003E1A99">
              <w:rPr>
                <w:szCs w:val="22"/>
              </w:rPr>
              <w:t>Model</w:t>
            </w:r>
          </w:p>
        </w:tc>
        <w:tc>
          <w:tcPr>
            <w:tcW w:w="1512" w:type="dxa"/>
            <w:tcBorders>
              <w:bottom w:val="single" w:sz="4" w:space="0" w:color="auto"/>
            </w:tcBorders>
            <w:vAlign w:val="center"/>
          </w:tcPr>
          <w:p w14:paraId="306F81B3"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40CF6D52" w14:textId="77777777" w:rsidR="003936F4" w:rsidRPr="003E1A99" w:rsidRDefault="003936F4" w:rsidP="003E1A99">
            <w:pPr>
              <w:widowControl w:val="0"/>
              <w:tabs>
                <w:tab w:val="left" w:pos="187"/>
              </w:tabs>
              <w:snapToGrid w:val="0"/>
              <w:rPr>
                <w:szCs w:val="22"/>
              </w:rPr>
            </w:pPr>
            <w:r w:rsidRPr="003E1A99">
              <w:rPr>
                <w:szCs w:val="22"/>
              </w:rPr>
              <w:t>Accuracy</w:t>
            </w:r>
          </w:p>
        </w:tc>
        <w:tc>
          <w:tcPr>
            <w:tcW w:w="1871" w:type="dxa"/>
            <w:tcBorders>
              <w:bottom w:val="single" w:sz="4" w:space="0" w:color="auto"/>
            </w:tcBorders>
            <w:vAlign w:val="center"/>
          </w:tcPr>
          <w:p w14:paraId="70A1AC97" w14:textId="77777777" w:rsidR="003936F4" w:rsidRPr="003E1A99" w:rsidRDefault="003936F4" w:rsidP="003E1A99">
            <w:pPr>
              <w:widowControl w:val="0"/>
              <w:tabs>
                <w:tab w:val="left" w:pos="187"/>
              </w:tabs>
              <w:snapToGrid w:val="0"/>
              <w:rPr>
                <w:szCs w:val="22"/>
              </w:rPr>
            </w:pPr>
            <w:r w:rsidRPr="003E1A99">
              <w:rPr>
                <w:rFonts w:hint="eastAsia"/>
                <w:szCs w:val="22"/>
              </w:rPr>
              <w:t>M</w:t>
            </w:r>
            <w:r w:rsidRPr="003E1A99">
              <w:rPr>
                <w:szCs w:val="22"/>
              </w:rPr>
              <w:t>odel</w:t>
            </w:r>
          </w:p>
        </w:tc>
        <w:tc>
          <w:tcPr>
            <w:tcW w:w="1512" w:type="dxa"/>
            <w:tcBorders>
              <w:bottom w:val="single" w:sz="4" w:space="0" w:color="auto"/>
            </w:tcBorders>
            <w:vAlign w:val="center"/>
          </w:tcPr>
          <w:p w14:paraId="056719D7"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5F56FFAE" w14:textId="77777777" w:rsidR="003936F4" w:rsidRPr="003E1A99" w:rsidRDefault="003936F4" w:rsidP="003E1A99">
            <w:pPr>
              <w:widowControl w:val="0"/>
              <w:tabs>
                <w:tab w:val="left" w:pos="187"/>
              </w:tabs>
              <w:snapToGrid w:val="0"/>
              <w:rPr>
                <w:szCs w:val="22"/>
              </w:rPr>
            </w:pPr>
            <w:r w:rsidRPr="003E1A99">
              <w:rPr>
                <w:szCs w:val="22"/>
              </w:rPr>
              <w:t>Accuracy</w:t>
            </w:r>
          </w:p>
        </w:tc>
      </w:tr>
      <w:tr w:rsidR="00D62492" w:rsidRPr="003935B3" w14:paraId="5844CECD" w14:textId="77777777" w:rsidTr="00D62492">
        <w:trPr>
          <w:trHeight w:val="282"/>
          <w:jc w:val="center"/>
        </w:trPr>
        <w:tc>
          <w:tcPr>
            <w:tcW w:w="1512" w:type="dxa"/>
            <w:shd w:val="clear" w:color="auto" w:fill="auto"/>
            <w:vAlign w:val="center"/>
          </w:tcPr>
          <w:p w14:paraId="19700C2D" w14:textId="77777777" w:rsidR="003936F4" w:rsidRPr="003E1A99" w:rsidRDefault="003936F4" w:rsidP="003E1A99">
            <w:pPr>
              <w:widowControl w:val="0"/>
              <w:tabs>
                <w:tab w:val="left" w:pos="187"/>
              </w:tabs>
              <w:snapToGrid w:val="0"/>
              <w:rPr>
                <w:szCs w:val="22"/>
              </w:rPr>
            </w:pPr>
            <w:r w:rsidRPr="003E1A99">
              <w:rPr>
                <w:szCs w:val="22"/>
              </w:rPr>
              <w:t>DenseNet121</w:t>
            </w:r>
          </w:p>
        </w:tc>
        <w:tc>
          <w:tcPr>
            <w:tcW w:w="1512" w:type="dxa"/>
            <w:vAlign w:val="center"/>
          </w:tcPr>
          <w:p w14:paraId="7A8FE413" w14:textId="77777777" w:rsidR="003936F4" w:rsidRPr="003E1A99" w:rsidRDefault="003936F4" w:rsidP="003E1A99">
            <w:pPr>
              <w:widowControl w:val="0"/>
              <w:tabs>
                <w:tab w:val="left" w:pos="187"/>
              </w:tabs>
              <w:snapToGrid w:val="0"/>
              <w:rPr>
                <w:szCs w:val="22"/>
              </w:rPr>
            </w:pPr>
            <w:r w:rsidRPr="003E1A99">
              <w:rPr>
                <w:szCs w:val="22"/>
              </w:rPr>
              <w:t>6,958,981</w:t>
            </w:r>
          </w:p>
        </w:tc>
        <w:tc>
          <w:tcPr>
            <w:tcW w:w="1512" w:type="dxa"/>
            <w:vAlign w:val="center"/>
          </w:tcPr>
          <w:p w14:paraId="7D2DA2E9" w14:textId="77777777" w:rsidR="003936F4" w:rsidRPr="003E1A99" w:rsidRDefault="003936F4" w:rsidP="003E1A99">
            <w:pPr>
              <w:widowControl w:val="0"/>
              <w:tabs>
                <w:tab w:val="left" w:pos="187"/>
              </w:tabs>
              <w:snapToGrid w:val="0"/>
              <w:rPr>
                <w:szCs w:val="22"/>
              </w:rPr>
            </w:pPr>
            <w:r w:rsidRPr="003E1A99">
              <w:rPr>
                <w:szCs w:val="22"/>
              </w:rPr>
              <w:t>55.46</w:t>
            </w:r>
          </w:p>
        </w:tc>
        <w:tc>
          <w:tcPr>
            <w:tcW w:w="1871" w:type="dxa"/>
            <w:vAlign w:val="center"/>
          </w:tcPr>
          <w:p w14:paraId="5ACFC824" w14:textId="77777777" w:rsidR="003936F4" w:rsidRPr="003E1A99" w:rsidRDefault="003936F4" w:rsidP="003E1A99">
            <w:pPr>
              <w:widowControl w:val="0"/>
              <w:tabs>
                <w:tab w:val="left" w:pos="187"/>
              </w:tabs>
              <w:snapToGrid w:val="0"/>
              <w:rPr>
                <w:szCs w:val="22"/>
              </w:rPr>
            </w:pPr>
            <w:r w:rsidRPr="003E1A99">
              <w:rPr>
                <w:szCs w:val="22"/>
              </w:rPr>
              <w:t>ResNet152</w:t>
            </w:r>
          </w:p>
        </w:tc>
        <w:tc>
          <w:tcPr>
            <w:tcW w:w="1512" w:type="dxa"/>
            <w:vAlign w:val="center"/>
          </w:tcPr>
          <w:p w14:paraId="703E04E3" w14:textId="77777777" w:rsidR="003936F4" w:rsidRPr="003E1A99" w:rsidRDefault="003936F4" w:rsidP="003E1A99">
            <w:pPr>
              <w:widowControl w:val="0"/>
              <w:tabs>
                <w:tab w:val="left" w:pos="187"/>
              </w:tabs>
              <w:snapToGrid w:val="0"/>
              <w:rPr>
                <w:szCs w:val="22"/>
              </w:rPr>
            </w:pPr>
            <w:r w:rsidRPr="003E1A99">
              <w:rPr>
                <w:szCs w:val="22"/>
              </w:rPr>
              <w:t>58,229,765</w:t>
            </w:r>
          </w:p>
        </w:tc>
        <w:tc>
          <w:tcPr>
            <w:tcW w:w="1512" w:type="dxa"/>
            <w:vAlign w:val="center"/>
          </w:tcPr>
          <w:p w14:paraId="164E6351"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4C14B195" w14:textId="77777777" w:rsidTr="00D62492">
        <w:trPr>
          <w:trHeight w:val="267"/>
          <w:jc w:val="center"/>
        </w:trPr>
        <w:tc>
          <w:tcPr>
            <w:tcW w:w="1512" w:type="dxa"/>
            <w:shd w:val="clear" w:color="auto" w:fill="auto"/>
            <w:vAlign w:val="center"/>
          </w:tcPr>
          <w:p w14:paraId="62BE6709" w14:textId="77777777" w:rsidR="003936F4" w:rsidRPr="003E1A99" w:rsidRDefault="003936F4" w:rsidP="003E1A99">
            <w:pPr>
              <w:widowControl w:val="0"/>
              <w:tabs>
                <w:tab w:val="left" w:pos="187"/>
              </w:tabs>
              <w:snapToGrid w:val="0"/>
              <w:rPr>
                <w:szCs w:val="22"/>
              </w:rPr>
            </w:pPr>
            <w:r w:rsidRPr="003E1A99">
              <w:rPr>
                <w:szCs w:val="22"/>
              </w:rPr>
              <w:t>DenseNet169</w:t>
            </w:r>
          </w:p>
        </w:tc>
        <w:tc>
          <w:tcPr>
            <w:tcW w:w="1512" w:type="dxa"/>
            <w:vAlign w:val="center"/>
          </w:tcPr>
          <w:p w14:paraId="3D83B8EF" w14:textId="77777777" w:rsidR="003936F4" w:rsidRPr="003E1A99" w:rsidRDefault="003936F4" w:rsidP="003E1A99">
            <w:pPr>
              <w:widowControl w:val="0"/>
              <w:tabs>
                <w:tab w:val="left" w:pos="187"/>
              </w:tabs>
              <w:snapToGrid w:val="0"/>
              <w:rPr>
                <w:szCs w:val="22"/>
              </w:rPr>
            </w:pPr>
            <w:r w:rsidRPr="003E1A99">
              <w:rPr>
                <w:szCs w:val="22"/>
              </w:rPr>
              <w:t>12,492,805</w:t>
            </w:r>
          </w:p>
        </w:tc>
        <w:tc>
          <w:tcPr>
            <w:tcW w:w="1512" w:type="dxa"/>
            <w:vAlign w:val="center"/>
          </w:tcPr>
          <w:p w14:paraId="015A7B8D" w14:textId="77777777" w:rsidR="003936F4" w:rsidRPr="003E1A99" w:rsidRDefault="003936F4" w:rsidP="003E1A99">
            <w:pPr>
              <w:widowControl w:val="0"/>
              <w:tabs>
                <w:tab w:val="left" w:pos="187"/>
              </w:tabs>
              <w:snapToGrid w:val="0"/>
              <w:rPr>
                <w:szCs w:val="22"/>
              </w:rPr>
            </w:pPr>
            <w:r w:rsidRPr="003E1A99">
              <w:rPr>
                <w:szCs w:val="22"/>
              </w:rPr>
              <w:t>55.76</w:t>
            </w:r>
          </w:p>
        </w:tc>
        <w:tc>
          <w:tcPr>
            <w:tcW w:w="1871" w:type="dxa"/>
            <w:vAlign w:val="center"/>
          </w:tcPr>
          <w:p w14:paraId="074271B8" w14:textId="77777777" w:rsidR="003936F4" w:rsidRPr="003E1A99" w:rsidRDefault="003936F4" w:rsidP="003E1A99">
            <w:pPr>
              <w:widowControl w:val="0"/>
              <w:tabs>
                <w:tab w:val="left" w:pos="187"/>
              </w:tabs>
              <w:snapToGrid w:val="0"/>
              <w:rPr>
                <w:szCs w:val="22"/>
              </w:rPr>
            </w:pPr>
            <w:proofErr w:type="spellStart"/>
            <w:r w:rsidRPr="003E1A99">
              <w:rPr>
                <w:szCs w:val="22"/>
              </w:rPr>
              <w:t>SqueezeNet</w:t>
            </w:r>
            <w:proofErr w:type="spellEnd"/>
            <w:r w:rsidRPr="003E1A99">
              <w:rPr>
                <w:szCs w:val="22"/>
              </w:rPr>
              <w:t xml:space="preserve"> [7]</w:t>
            </w:r>
          </w:p>
        </w:tc>
        <w:tc>
          <w:tcPr>
            <w:tcW w:w="1512" w:type="dxa"/>
            <w:vAlign w:val="center"/>
          </w:tcPr>
          <w:p w14:paraId="1B115ABE" w14:textId="77777777" w:rsidR="003936F4" w:rsidRPr="003E1A99" w:rsidRDefault="003936F4" w:rsidP="003E1A99">
            <w:pPr>
              <w:widowControl w:val="0"/>
              <w:tabs>
                <w:tab w:val="left" w:pos="187"/>
              </w:tabs>
              <w:snapToGrid w:val="0"/>
              <w:rPr>
                <w:szCs w:val="22"/>
              </w:rPr>
            </w:pPr>
            <w:r w:rsidRPr="003E1A99">
              <w:rPr>
                <w:szCs w:val="22"/>
              </w:rPr>
              <w:t>737,989</w:t>
            </w:r>
          </w:p>
        </w:tc>
        <w:tc>
          <w:tcPr>
            <w:tcW w:w="1512" w:type="dxa"/>
            <w:vAlign w:val="center"/>
          </w:tcPr>
          <w:p w14:paraId="03D2E12A" w14:textId="77777777" w:rsidR="003936F4" w:rsidRPr="003E1A99" w:rsidRDefault="003936F4" w:rsidP="003E1A99">
            <w:pPr>
              <w:widowControl w:val="0"/>
              <w:tabs>
                <w:tab w:val="left" w:pos="187"/>
              </w:tabs>
              <w:snapToGrid w:val="0"/>
              <w:rPr>
                <w:szCs w:val="22"/>
              </w:rPr>
            </w:pPr>
            <w:r w:rsidRPr="003E1A99">
              <w:rPr>
                <w:szCs w:val="22"/>
              </w:rPr>
              <w:t>39.43</w:t>
            </w:r>
          </w:p>
        </w:tc>
      </w:tr>
      <w:tr w:rsidR="00D62492" w:rsidRPr="003935B3" w14:paraId="20F9B234" w14:textId="77777777" w:rsidTr="00D62492">
        <w:trPr>
          <w:trHeight w:val="267"/>
          <w:jc w:val="center"/>
        </w:trPr>
        <w:tc>
          <w:tcPr>
            <w:tcW w:w="1512" w:type="dxa"/>
            <w:shd w:val="clear" w:color="auto" w:fill="auto"/>
            <w:vAlign w:val="center"/>
          </w:tcPr>
          <w:p w14:paraId="50ED6E7E" w14:textId="77777777" w:rsidR="003936F4" w:rsidRPr="003E1A99" w:rsidRDefault="003936F4" w:rsidP="003E1A99">
            <w:pPr>
              <w:widowControl w:val="0"/>
              <w:tabs>
                <w:tab w:val="left" w:pos="187"/>
              </w:tabs>
              <w:snapToGrid w:val="0"/>
              <w:rPr>
                <w:szCs w:val="22"/>
              </w:rPr>
            </w:pPr>
            <w:r w:rsidRPr="003E1A99">
              <w:rPr>
                <w:szCs w:val="22"/>
              </w:rPr>
              <w:t>DenseNet201</w:t>
            </w:r>
          </w:p>
        </w:tc>
        <w:tc>
          <w:tcPr>
            <w:tcW w:w="1512" w:type="dxa"/>
            <w:vAlign w:val="center"/>
          </w:tcPr>
          <w:p w14:paraId="3FB4B356" w14:textId="77777777" w:rsidR="003936F4" w:rsidRPr="003E1A99" w:rsidRDefault="003936F4" w:rsidP="003E1A99">
            <w:pPr>
              <w:widowControl w:val="0"/>
              <w:tabs>
                <w:tab w:val="left" w:pos="187"/>
              </w:tabs>
              <w:snapToGrid w:val="0"/>
              <w:rPr>
                <w:szCs w:val="22"/>
              </w:rPr>
            </w:pPr>
            <w:r w:rsidRPr="003E1A99">
              <w:rPr>
                <w:szCs w:val="22"/>
              </w:rPr>
              <w:t>18,102,533</w:t>
            </w:r>
          </w:p>
        </w:tc>
        <w:tc>
          <w:tcPr>
            <w:tcW w:w="1512" w:type="dxa"/>
            <w:vAlign w:val="center"/>
          </w:tcPr>
          <w:p w14:paraId="1250C2BC" w14:textId="77777777" w:rsidR="003936F4" w:rsidRPr="003E1A99" w:rsidRDefault="003936F4" w:rsidP="003E1A99">
            <w:pPr>
              <w:widowControl w:val="0"/>
              <w:tabs>
                <w:tab w:val="left" w:pos="187"/>
              </w:tabs>
              <w:snapToGrid w:val="0"/>
              <w:rPr>
                <w:szCs w:val="22"/>
              </w:rPr>
            </w:pPr>
            <w:r w:rsidRPr="003E1A99">
              <w:rPr>
                <w:szCs w:val="22"/>
              </w:rPr>
              <w:t>66.85</w:t>
            </w:r>
          </w:p>
        </w:tc>
        <w:tc>
          <w:tcPr>
            <w:tcW w:w="1871" w:type="dxa"/>
            <w:vAlign w:val="center"/>
          </w:tcPr>
          <w:p w14:paraId="3F4B6DA1" w14:textId="77777777" w:rsidR="003936F4" w:rsidRPr="003E1A99" w:rsidRDefault="003936F4" w:rsidP="003E1A99">
            <w:pPr>
              <w:widowControl w:val="0"/>
              <w:tabs>
                <w:tab w:val="left" w:pos="187"/>
              </w:tabs>
              <w:snapToGrid w:val="0"/>
              <w:rPr>
                <w:szCs w:val="22"/>
              </w:rPr>
            </w:pPr>
            <w:proofErr w:type="spellStart"/>
            <w:r w:rsidRPr="003E1A99">
              <w:rPr>
                <w:szCs w:val="22"/>
              </w:rPr>
              <w:t>Xception</w:t>
            </w:r>
            <w:proofErr w:type="spellEnd"/>
            <w:r w:rsidRPr="003E1A99">
              <w:rPr>
                <w:szCs w:val="22"/>
              </w:rPr>
              <w:t xml:space="preserve"> [8]</w:t>
            </w:r>
          </w:p>
        </w:tc>
        <w:tc>
          <w:tcPr>
            <w:tcW w:w="1512" w:type="dxa"/>
            <w:vAlign w:val="center"/>
          </w:tcPr>
          <w:p w14:paraId="4BB99054" w14:textId="77777777" w:rsidR="003936F4" w:rsidRPr="003E1A99" w:rsidRDefault="003936F4" w:rsidP="003E1A99">
            <w:pPr>
              <w:widowControl w:val="0"/>
              <w:tabs>
                <w:tab w:val="left" w:pos="187"/>
              </w:tabs>
              <w:snapToGrid w:val="0"/>
              <w:rPr>
                <w:szCs w:val="22"/>
              </w:rPr>
            </w:pPr>
            <w:r w:rsidRPr="003E1A99">
              <w:rPr>
                <w:szCs w:val="22"/>
              </w:rPr>
              <w:t>20,899,127</w:t>
            </w:r>
          </w:p>
        </w:tc>
        <w:tc>
          <w:tcPr>
            <w:tcW w:w="1512" w:type="dxa"/>
            <w:vAlign w:val="center"/>
          </w:tcPr>
          <w:p w14:paraId="28E2D45D" w14:textId="77777777" w:rsidR="003936F4" w:rsidRPr="003E1A99" w:rsidRDefault="003936F4" w:rsidP="003E1A99">
            <w:pPr>
              <w:widowControl w:val="0"/>
              <w:tabs>
                <w:tab w:val="left" w:pos="187"/>
              </w:tabs>
              <w:snapToGrid w:val="0"/>
              <w:rPr>
                <w:szCs w:val="22"/>
              </w:rPr>
            </w:pPr>
            <w:r w:rsidRPr="003E1A99">
              <w:rPr>
                <w:szCs w:val="22"/>
              </w:rPr>
              <w:t>72.22</w:t>
            </w:r>
          </w:p>
        </w:tc>
      </w:tr>
      <w:tr w:rsidR="00D62492" w:rsidRPr="003935B3" w14:paraId="447931AD" w14:textId="77777777" w:rsidTr="00D62492">
        <w:trPr>
          <w:trHeight w:val="267"/>
          <w:jc w:val="center"/>
        </w:trPr>
        <w:tc>
          <w:tcPr>
            <w:tcW w:w="1512" w:type="dxa"/>
            <w:shd w:val="clear" w:color="auto" w:fill="auto"/>
            <w:vAlign w:val="center"/>
          </w:tcPr>
          <w:p w14:paraId="26363422" w14:textId="77777777" w:rsidR="003936F4" w:rsidRPr="003E1A99" w:rsidRDefault="003936F4" w:rsidP="003E1A99">
            <w:pPr>
              <w:widowControl w:val="0"/>
              <w:tabs>
                <w:tab w:val="left" w:pos="187"/>
              </w:tabs>
              <w:snapToGrid w:val="0"/>
              <w:rPr>
                <w:szCs w:val="22"/>
              </w:rPr>
            </w:pPr>
            <w:r w:rsidRPr="003E1A99">
              <w:rPr>
                <w:szCs w:val="22"/>
              </w:rPr>
              <w:t>EfficientNetB0</w:t>
            </w:r>
          </w:p>
        </w:tc>
        <w:tc>
          <w:tcPr>
            <w:tcW w:w="1512" w:type="dxa"/>
            <w:vAlign w:val="center"/>
          </w:tcPr>
          <w:p w14:paraId="087ABB85" w14:textId="77777777" w:rsidR="003936F4" w:rsidRPr="003E1A99" w:rsidRDefault="003936F4" w:rsidP="003E1A99">
            <w:pPr>
              <w:widowControl w:val="0"/>
              <w:tabs>
                <w:tab w:val="left" w:pos="187"/>
              </w:tabs>
              <w:snapToGrid w:val="0"/>
              <w:rPr>
                <w:szCs w:val="22"/>
              </w:rPr>
            </w:pPr>
            <w:r w:rsidRPr="003E1A99">
              <w:rPr>
                <w:szCs w:val="22"/>
              </w:rPr>
              <w:t>4,013,953</w:t>
            </w:r>
          </w:p>
        </w:tc>
        <w:tc>
          <w:tcPr>
            <w:tcW w:w="1512" w:type="dxa"/>
            <w:vAlign w:val="center"/>
          </w:tcPr>
          <w:p w14:paraId="67789583" w14:textId="77777777" w:rsidR="003936F4" w:rsidRPr="003E1A99" w:rsidRDefault="003936F4" w:rsidP="003E1A99">
            <w:pPr>
              <w:widowControl w:val="0"/>
              <w:tabs>
                <w:tab w:val="left" w:pos="187"/>
              </w:tabs>
              <w:snapToGrid w:val="0"/>
              <w:rPr>
                <w:szCs w:val="22"/>
              </w:rPr>
            </w:pPr>
            <w:r w:rsidRPr="003E1A99">
              <w:rPr>
                <w:szCs w:val="22"/>
              </w:rPr>
              <w:t>39.68</w:t>
            </w:r>
          </w:p>
        </w:tc>
        <w:tc>
          <w:tcPr>
            <w:tcW w:w="1871" w:type="dxa"/>
            <w:vAlign w:val="center"/>
          </w:tcPr>
          <w:p w14:paraId="180CA546" w14:textId="77777777" w:rsidR="003936F4" w:rsidRPr="003E1A99" w:rsidRDefault="003936F4" w:rsidP="003E1A99">
            <w:pPr>
              <w:widowControl w:val="0"/>
              <w:tabs>
                <w:tab w:val="left" w:pos="187"/>
              </w:tabs>
              <w:snapToGrid w:val="0"/>
              <w:rPr>
                <w:szCs w:val="22"/>
              </w:rPr>
            </w:pPr>
            <w:proofErr w:type="spellStart"/>
            <w:r w:rsidRPr="003E1A99">
              <w:rPr>
                <w:szCs w:val="22"/>
              </w:rPr>
              <w:t>MobileNet</w:t>
            </w:r>
            <w:proofErr w:type="spellEnd"/>
            <w:r w:rsidRPr="003E1A99">
              <w:rPr>
                <w:szCs w:val="22"/>
              </w:rPr>
              <w:t xml:space="preserve"> [9]</w:t>
            </w:r>
          </w:p>
        </w:tc>
        <w:tc>
          <w:tcPr>
            <w:tcW w:w="1512" w:type="dxa"/>
            <w:vAlign w:val="center"/>
          </w:tcPr>
          <w:p w14:paraId="382D2A60" w14:textId="77777777" w:rsidR="003936F4" w:rsidRPr="003E1A99" w:rsidRDefault="003936F4" w:rsidP="003E1A99">
            <w:pPr>
              <w:widowControl w:val="0"/>
              <w:tabs>
                <w:tab w:val="left" w:pos="187"/>
              </w:tabs>
              <w:snapToGrid w:val="0"/>
              <w:rPr>
                <w:szCs w:val="22"/>
              </w:rPr>
            </w:pPr>
            <w:r w:rsidRPr="003E1A99">
              <w:rPr>
                <w:szCs w:val="22"/>
              </w:rPr>
              <w:t>3,212,101</w:t>
            </w:r>
          </w:p>
        </w:tc>
        <w:tc>
          <w:tcPr>
            <w:tcW w:w="1512" w:type="dxa"/>
            <w:vAlign w:val="center"/>
          </w:tcPr>
          <w:p w14:paraId="37BF6457" w14:textId="77777777" w:rsidR="003936F4" w:rsidRPr="003E1A99" w:rsidRDefault="003936F4" w:rsidP="003E1A99">
            <w:pPr>
              <w:widowControl w:val="0"/>
              <w:tabs>
                <w:tab w:val="left" w:pos="187"/>
              </w:tabs>
              <w:snapToGrid w:val="0"/>
              <w:rPr>
                <w:szCs w:val="22"/>
              </w:rPr>
            </w:pPr>
            <w:r w:rsidRPr="003E1A99">
              <w:rPr>
                <w:szCs w:val="22"/>
              </w:rPr>
              <w:t>40.50</w:t>
            </w:r>
          </w:p>
        </w:tc>
      </w:tr>
      <w:tr w:rsidR="00D62492" w:rsidRPr="003935B3" w14:paraId="23D3B876" w14:textId="77777777" w:rsidTr="00D62492">
        <w:trPr>
          <w:trHeight w:val="267"/>
          <w:jc w:val="center"/>
        </w:trPr>
        <w:tc>
          <w:tcPr>
            <w:tcW w:w="1512" w:type="dxa"/>
            <w:shd w:val="clear" w:color="auto" w:fill="auto"/>
            <w:vAlign w:val="center"/>
          </w:tcPr>
          <w:p w14:paraId="78738C0A" w14:textId="77777777" w:rsidR="003936F4" w:rsidRPr="003E1A99" w:rsidRDefault="003936F4" w:rsidP="003E1A99">
            <w:pPr>
              <w:widowControl w:val="0"/>
              <w:tabs>
                <w:tab w:val="left" w:pos="187"/>
              </w:tabs>
              <w:snapToGrid w:val="0"/>
              <w:rPr>
                <w:szCs w:val="22"/>
              </w:rPr>
            </w:pPr>
            <w:r w:rsidRPr="003E1A99">
              <w:rPr>
                <w:szCs w:val="22"/>
              </w:rPr>
              <w:t>EfficientNetB1</w:t>
            </w:r>
          </w:p>
        </w:tc>
        <w:tc>
          <w:tcPr>
            <w:tcW w:w="1512" w:type="dxa"/>
            <w:vAlign w:val="center"/>
          </w:tcPr>
          <w:p w14:paraId="03D065CE"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6CDE4136" w14:textId="77777777" w:rsidR="003936F4" w:rsidRPr="003E1A99" w:rsidRDefault="003936F4" w:rsidP="003E1A99">
            <w:pPr>
              <w:widowControl w:val="0"/>
              <w:tabs>
                <w:tab w:val="left" w:pos="187"/>
              </w:tabs>
              <w:snapToGrid w:val="0"/>
              <w:rPr>
                <w:szCs w:val="22"/>
              </w:rPr>
            </w:pPr>
            <w:r w:rsidRPr="003E1A99">
              <w:rPr>
                <w:szCs w:val="22"/>
              </w:rPr>
              <w:t>39.17</w:t>
            </w:r>
          </w:p>
        </w:tc>
        <w:tc>
          <w:tcPr>
            <w:tcW w:w="1871" w:type="dxa"/>
            <w:vAlign w:val="center"/>
          </w:tcPr>
          <w:p w14:paraId="2578A95C" w14:textId="77777777" w:rsidR="003936F4" w:rsidRPr="003E1A99" w:rsidRDefault="003936F4" w:rsidP="003E1A99">
            <w:pPr>
              <w:widowControl w:val="0"/>
              <w:tabs>
                <w:tab w:val="left" w:pos="187"/>
              </w:tabs>
              <w:snapToGrid w:val="0"/>
              <w:rPr>
                <w:szCs w:val="22"/>
              </w:rPr>
            </w:pPr>
            <w:r w:rsidRPr="003E1A99">
              <w:rPr>
                <w:szCs w:val="22"/>
              </w:rPr>
              <w:t>MobileNetV2</w:t>
            </w:r>
          </w:p>
        </w:tc>
        <w:tc>
          <w:tcPr>
            <w:tcW w:w="1512" w:type="dxa"/>
            <w:vAlign w:val="center"/>
          </w:tcPr>
          <w:p w14:paraId="2105E1E6" w14:textId="77777777" w:rsidR="003936F4" w:rsidRPr="003E1A99" w:rsidRDefault="003936F4" w:rsidP="003E1A99">
            <w:pPr>
              <w:widowControl w:val="0"/>
              <w:tabs>
                <w:tab w:val="left" w:pos="187"/>
              </w:tabs>
              <w:snapToGrid w:val="0"/>
              <w:rPr>
                <w:szCs w:val="22"/>
              </w:rPr>
            </w:pPr>
            <w:r w:rsidRPr="003E1A99">
              <w:rPr>
                <w:szCs w:val="22"/>
              </w:rPr>
              <w:t>2,230,277</w:t>
            </w:r>
          </w:p>
        </w:tc>
        <w:tc>
          <w:tcPr>
            <w:tcW w:w="1512" w:type="dxa"/>
            <w:vAlign w:val="center"/>
          </w:tcPr>
          <w:p w14:paraId="79B80639"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1E94F223" w14:textId="77777777" w:rsidTr="00D62492">
        <w:trPr>
          <w:trHeight w:val="267"/>
          <w:jc w:val="center"/>
        </w:trPr>
        <w:tc>
          <w:tcPr>
            <w:tcW w:w="1512" w:type="dxa"/>
            <w:shd w:val="clear" w:color="auto" w:fill="auto"/>
            <w:vAlign w:val="center"/>
          </w:tcPr>
          <w:p w14:paraId="0C58552C" w14:textId="77777777" w:rsidR="003936F4" w:rsidRPr="003E1A99" w:rsidRDefault="003936F4" w:rsidP="003E1A99">
            <w:pPr>
              <w:widowControl w:val="0"/>
              <w:tabs>
                <w:tab w:val="left" w:pos="187"/>
              </w:tabs>
              <w:snapToGrid w:val="0"/>
              <w:rPr>
                <w:szCs w:val="22"/>
              </w:rPr>
            </w:pPr>
            <w:r w:rsidRPr="003E1A99">
              <w:rPr>
                <w:szCs w:val="22"/>
              </w:rPr>
              <w:t>EfficientNetB2</w:t>
            </w:r>
          </w:p>
        </w:tc>
        <w:tc>
          <w:tcPr>
            <w:tcW w:w="1512" w:type="dxa"/>
            <w:vAlign w:val="center"/>
          </w:tcPr>
          <w:p w14:paraId="33C82558"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204D68D4"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54BB47E9" w14:textId="77777777" w:rsidR="003936F4" w:rsidRPr="003E1A99" w:rsidRDefault="003936F4" w:rsidP="003E1A99">
            <w:pPr>
              <w:widowControl w:val="0"/>
              <w:tabs>
                <w:tab w:val="left" w:pos="187"/>
              </w:tabs>
              <w:snapToGrid w:val="0"/>
              <w:rPr>
                <w:szCs w:val="22"/>
              </w:rPr>
            </w:pPr>
            <w:r w:rsidRPr="003E1A99">
              <w:rPr>
                <w:szCs w:val="22"/>
              </w:rPr>
              <w:t>MobileNetV3Small</w:t>
            </w:r>
          </w:p>
        </w:tc>
        <w:tc>
          <w:tcPr>
            <w:tcW w:w="1512" w:type="dxa"/>
            <w:vAlign w:val="center"/>
          </w:tcPr>
          <w:p w14:paraId="2FC286A5" w14:textId="77777777" w:rsidR="003936F4" w:rsidRPr="003E1A99" w:rsidRDefault="003936F4" w:rsidP="003E1A99">
            <w:pPr>
              <w:widowControl w:val="0"/>
              <w:tabs>
                <w:tab w:val="left" w:pos="187"/>
              </w:tabs>
              <w:snapToGrid w:val="0"/>
              <w:rPr>
                <w:szCs w:val="22"/>
              </w:rPr>
            </w:pPr>
            <w:r w:rsidRPr="003E1A99">
              <w:rPr>
                <w:szCs w:val="22"/>
              </w:rPr>
              <w:t>1,522,981</w:t>
            </w:r>
          </w:p>
        </w:tc>
        <w:tc>
          <w:tcPr>
            <w:tcW w:w="1512" w:type="dxa"/>
            <w:vAlign w:val="center"/>
          </w:tcPr>
          <w:p w14:paraId="54B428FA"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6153C41F" w14:textId="77777777" w:rsidTr="00D62492">
        <w:trPr>
          <w:trHeight w:val="267"/>
          <w:jc w:val="center"/>
        </w:trPr>
        <w:tc>
          <w:tcPr>
            <w:tcW w:w="1512" w:type="dxa"/>
            <w:shd w:val="clear" w:color="auto" w:fill="auto"/>
            <w:vAlign w:val="center"/>
          </w:tcPr>
          <w:p w14:paraId="5319F118" w14:textId="77777777" w:rsidR="003936F4" w:rsidRPr="003E1A99" w:rsidRDefault="003936F4" w:rsidP="003E1A99">
            <w:pPr>
              <w:widowControl w:val="0"/>
              <w:tabs>
                <w:tab w:val="left" w:pos="187"/>
              </w:tabs>
              <w:snapToGrid w:val="0"/>
              <w:rPr>
                <w:szCs w:val="22"/>
              </w:rPr>
            </w:pPr>
            <w:r w:rsidRPr="003E1A99">
              <w:rPr>
                <w:szCs w:val="22"/>
              </w:rPr>
              <w:t>EfficientNetB3</w:t>
            </w:r>
          </w:p>
        </w:tc>
        <w:tc>
          <w:tcPr>
            <w:tcW w:w="1512" w:type="dxa"/>
            <w:vAlign w:val="center"/>
          </w:tcPr>
          <w:p w14:paraId="25431165" w14:textId="77777777" w:rsidR="003936F4" w:rsidRPr="003E1A99" w:rsidRDefault="003936F4" w:rsidP="003E1A99">
            <w:pPr>
              <w:widowControl w:val="0"/>
              <w:tabs>
                <w:tab w:val="left" w:pos="187"/>
              </w:tabs>
              <w:snapToGrid w:val="0"/>
              <w:rPr>
                <w:szCs w:val="22"/>
              </w:rPr>
            </w:pPr>
            <w:r w:rsidRPr="003E1A99">
              <w:rPr>
                <w:szCs w:val="22"/>
              </w:rPr>
              <w:t>10,703,917</w:t>
            </w:r>
          </w:p>
        </w:tc>
        <w:tc>
          <w:tcPr>
            <w:tcW w:w="1512" w:type="dxa"/>
            <w:vAlign w:val="center"/>
          </w:tcPr>
          <w:p w14:paraId="18FF03D8"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0A433922" w14:textId="77777777" w:rsidR="003936F4" w:rsidRPr="003E1A99" w:rsidRDefault="003936F4" w:rsidP="003E1A99">
            <w:pPr>
              <w:widowControl w:val="0"/>
              <w:tabs>
                <w:tab w:val="left" w:pos="187"/>
              </w:tabs>
              <w:snapToGrid w:val="0"/>
              <w:rPr>
                <w:szCs w:val="22"/>
              </w:rPr>
            </w:pPr>
            <w:r w:rsidRPr="003E1A99">
              <w:rPr>
                <w:szCs w:val="22"/>
              </w:rPr>
              <w:t>MobileNetV3Large</w:t>
            </w:r>
          </w:p>
        </w:tc>
        <w:tc>
          <w:tcPr>
            <w:tcW w:w="1512" w:type="dxa"/>
            <w:vAlign w:val="center"/>
          </w:tcPr>
          <w:p w14:paraId="4FF381A7" w14:textId="77777777" w:rsidR="003936F4" w:rsidRPr="003E1A99" w:rsidRDefault="003936F4" w:rsidP="003E1A99">
            <w:pPr>
              <w:widowControl w:val="0"/>
              <w:tabs>
                <w:tab w:val="left" w:pos="187"/>
              </w:tabs>
              <w:snapToGrid w:val="0"/>
              <w:rPr>
                <w:szCs w:val="22"/>
              </w:rPr>
            </w:pPr>
            <w:r w:rsidRPr="003E1A99">
              <w:rPr>
                <w:szCs w:val="22"/>
              </w:rPr>
              <w:t>4,208,437</w:t>
            </w:r>
          </w:p>
        </w:tc>
        <w:tc>
          <w:tcPr>
            <w:tcW w:w="1512" w:type="dxa"/>
            <w:vAlign w:val="center"/>
          </w:tcPr>
          <w:p w14:paraId="4BC1B544" w14:textId="77777777" w:rsidR="003936F4" w:rsidRPr="003E1A99" w:rsidRDefault="003936F4" w:rsidP="003E1A99">
            <w:pPr>
              <w:widowControl w:val="0"/>
              <w:tabs>
                <w:tab w:val="left" w:pos="187"/>
              </w:tabs>
              <w:snapToGrid w:val="0"/>
              <w:rPr>
                <w:szCs w:val="22"/>
              </w:rPr>
            </w:pPr>
            <w:r w:rsidRPr="003E1A99">
              <w:rPr>
                <w:szCs w:val="22"/>
              </w:rPr>
              <w:t>44.18</w:t>
            </w:r>
          </w:p>
        </w:tc>
      </w:tr>
      <w:tr w:rsidR="00D62492" w:rsidRPr="003935B3" w14:paraId="3312C54B" w14:textId="77777777" w:rsidTr="00D62492">
        <w:trPr>
          <w:trHeight w:val="267"/>
          <w:jc w:val="center"/>
        </w:trPr>
        <w:tc>
          <w:tcPr>
            <w:tcW w:w="1512" w:type="dxa"/>
            <w:shd w:val="clear" w:color="auto" w:fill="auto"/>
            <w:vAlign w:val="center"/>
          </w:tcPr>
          <w:p w14:paraId="6597D1F8" w14:textId="77777777" w:rsidR="003936F4" w:rsidRPr="003E1A99" w:rsidRDefault="003936F4" w:rsidP="003E1A99">
            <w:pPr>
              <w:widowControl w:val="0"/>
              <w:tabs>
                <w:tab w:val="left" w:pos="187"/>
              </w:tabs>
              <w:snapToGrid w:val="0"/>
              <w:rPr>
                <w:szCs w:val="22"/>
              </w:rPr>
            </w:pPr>
            <w:r w:rsidRPr="003E1A99">
              <w:rPr>
                <w:szCs w:val="22"/>
              </w:rPr>
              <w:t>ResNet50</w:t>
            </w:r>
          </w:p>
        </w:tc>
        <w:tc>
          <w:tcPr>
            <w:tcW w:w="1512" w:type="dxa"/>
            <w:vAlign w:val="center"/>
          </w:tcPr>
          <w:p w14:paraId="0C5F08D7" w14:textId="77777777" w:rsidR="003936F4" w:rsidRPr="003E1A99" w:rsidRDefault="003936F4" w:rsidP="003E1A99">
            <w:pPr>
              <w:widowControl w:val="0"/>
              <w:tabs>
                <w:tab w:val="left" w:pos="187"/>
              </w:tabs>
              <w:snapToGrid w:val="0"/>
              <w:rPr>
                <w:szCs w:val="22"/>
              </w:rPr>
            </w:pPr>
            <w:r w:rsidRPr="003E1A99">
              <w:rPr>
                <w:szCs w:val="22"/>
              </w:rPr>
              <w:t>23,544,837</w:t>
            </w:r>
          </w:p>
        </w:tc>
        <w:tc>
          <w:tcPr>
            <w:tcW w:w="1512" w:type="dxa"/>
            <w:vAlign w:val="center"/>
          </w:tcPr>
          <w:p w14:paraId="34E2C93E" w14:textId="77777777" w:rsidR="003936F4" w:rsidRPr="003E1A99" w:rsidRDefault="003936F4" w:rsidP="003E1A99">
            <w:pPr>
              <w:widowControl w:val="0"/>
              <w:tabs>
                <w:tab w:val="left" w:pos="187"/>
              </w:tabs>
              <w:snapToGrid w:val="0"/>
              <w:rPr>
                <w:szCs w:val="22"/>
              </w:rPr>
            </w:pPr>
            <w:r w:rsidRPr="003E1A99">
              <w:rPr>
                <w:szCs w:val="22"/>
              </w:rPr>
              <w:t>65.17</w:t>
            </w:r>
          </w:p>
        </w:tc>
        <w:tc>
          <w:tcPr>
            <w:tcW w:w="1871" w:type="dxa"/>
            <w:vAlign w:val="center"/>
          </w:tcPr>
          <w:p w14:paraId="7B4F1EA5" w14:textId="77777777" w:rsidR="003936F4" w:rsidRPr="003E1A99" w:rsidRDefault="003936F4" w:rsidP="003E1A99">
            <w:pPr>
              <w:widowControl w:val="0"/>
              <w:tabs>
                <w:tab w:val="left" w:pos="187"/>
              </w:tabs>
              <w:snapToGrid w:val="0"/>
              <w:rPr>
                <w:szCs w:val="22"/>
              </w:rPr>
            </w:pPr>
            <w:proofErr w:type="spellStart"/>
            <w:r w:rsidRPr="003E1A99">
              <w:rPr>
                <w:szCs w:val="22"/>
              </w:rPr>
              <w:t>ShuffleNet</w:t>
            </w:r>
            <w:proofErr w:type="spellEnd"/>
            <w:r w:rsidRPr="003E1A99">
              <w:rPr>
                <w:szCs w:val="22"/>
              </w:rPr>
              <w:t xml:space="preserve"> [10]</w:t>
            </w:r>
          </w:p>
        </w:tc>
        <w:tc>
          <w:tcPr>
            <w:tcW w:w="1512" w:type="dxa"/>
            <w:vAlign w:val="center"/>
          </w:tcPr>
          <w:p w14:paraId="255798F4" w14:textId="77777777" w:rsidR="003936F4" w:rsidRPr="003E1A99" w:rsidRDefault="003936F4" w:rsidP="003E1A99">
            <w:pPr>
              <w:widowControl w:val="0"/>
              <w:tabs>
                <w:tab w:val="left" w:pos="187"/>
              </w:tabs>
              <w:snapToGrid w:val="0"/>
              <w:rPr>
                <w:szCs w:val="22"/>
              </w:rPr>
            </w:pPr>
            <w:r w:rsidRPr="003E1A99">
              <w:rPr>
                <w:szCs w:val="22"/>
              </w:rPr>
              <w:t>918,125</w:t>
            </w:r>
          </w:p>
        </w:tc>
        <w:tc>
          <w:tcPr>
            <w:tcW w:w="1512" w:type="dxa"/>
            <w:vAlign w:val="center"/>
          </w:tcPr>
          <w:p w14:paraId="2C93899B" w14:textId="77777777" w:rsidR="003936F4" w:rsidRPr="003E1A99" w:rsidRDefault="003936F4" w:rsidP="003E1A99">
            <w:pPr>
              <w:widowControl w:val="0"/>
              <w:tabs>
                <w:tab w:val="left" w:pos="187"/>
              </w:tabs>
              <w:snapToGrid w:val="0"/>
              <w:rPr>
                <w:szCs w:val="22"/>
              </w:rPr>
            </w:pPr>
            <w:r w:rsidRPr="003E1A99">
              <w:rPr>
                <w:szCs w:val="22"/>
              </w:rPr>
              <w:t>43.05</w:t>
            </w:r>
          </w:p>
        </w:tc>
      </w:tr>
      <w:tr w:rsidR="00D62492" w:rsidRPr="003935B3" w14:paraId="5491071A" w14:textId="77777777" w:rsidTr="00D62492">
        <w:trPr>
          <w:trHeight w:val="267"/>
          <w:jc w:val="center"/>
        </w:trPr>
        <w:tc>
          <w:tcPr>
            <w:tcW w:w="1512" w:type="dxa"/>
            <w:shd w:val="clear" w:color="auto" w:fill="auto"/>
            <w:vAlign w:val="center"/>
          </w:tcPr>
          <w:p w14:paraId="72279ABF" w14:textId="77777777" w:rsidR="003936F4" w:rsidRPr="003E1A99" w:rsidRDefault="003936F4" w:rsidP="003E1A99">
            <w:pPr>
              <w:widowControl w:val="0"/>
              <w:tabs>
                <w:tab w:val="left" w:pos="187"/>
              </w:tabs>
              <w:snapToGrid w:val="0"/>
              <w:rPr>
                <w:szCs w:val="22"/>
              </w:rPr>
            </w:pPr>
            <w:r w:rsidRPr="003E1A99">
              <w:rPr>
                <w:szCs w:val="22"/>
              </w:rPr>
              <w:t>ResNet101</w:t>
            </w:r>
          </w:p>
        </w:tc>
        <w:tc>
          <w:tcPr>
            <w:tcW w:w="1512" w:type="dxa"/>
            <w:vAlign w:val="center"/>
          </w:tcPr>
          <w:p w14:paraId="74687CAE" w14:textId="77777777" w:rsidR="003936F4" w:rsidRPr="003E1A99" w:rsidRDefault="003936F4" w:rsidP="003E1A99">
            <w:pPr>
              <w:widowControl w:val="0"/>
              <w:tabs>
                <w:tab w:val="left" w:pos="187"/>
              </w:tabs>
              <w:snapToGrid w:val="0"/>
              <w:rPr>
                <w:szCs w:val="22"/>
              </w:rPr>
            </w:pPr>
            <w:r w:rsidRPr="003E1A99">
              <w:rPr>
                <w:szCs w:val="22"/>
              </w:rPr>
              <w:t>42,563,077</w:t>
            </w:r>
          </w:p>
        </w:tc>
        <w:tc>
          <w:tcPr>
            <w:tcW w:w="1512" w:type="dxa"/>
            <w:vAlign w:val="center"/>
          </w:tcPr>
          <w:p w14:paraId="6784239B" w14:textId="77777777" w:rsidR="003936F4" w:rsidRPr="003E1A99" w:rsidRDefault="003936F4" w:rsidP="003E1A99">
            <w:pPr>
              <w:widowControl w:val="0"/>
              <w:tabs>
                <w:tab w:val="left" w:pos="187"/>
              </w:tabs>
              <w:snapToGrid w:val="0"/>
              <w:rPr>
                <w:szCs w:val="22"/>
              </w:rPr>
            </w:pPr>
            <w:r w:rsidRPr="003E1A99">
              <w:rPr>
                <w:szCs w:val="22"/>
              </w:rPr>
              <w:t>50.56</w:t>
            </w:r>
          </w:p>
        </w:tc>
        <w:tc>
          <w:tcPr>
            <w:tcW w:w="1871" w:type="dxa"/>
            <w:vAlign w:val="center"/>
          </w:tcPr>
          <w:p w14:paraId="5356F003" w14:textId="77777777" w:rsidR="003936F4" w:rsidRPr="005E6CE5" w:rsidRDefault="003936F4" w:rsidP="003E1A99">
            <w:pPr>
              <w:widowControl w:val="0"/>
              <w:tabs>
                <w:tab w:val="left" w:pos="187"/>
              </w:tabs>
              <w:snapToGrid w:val="0"/>
              <w:rPr>
                <w:b/>
                <w:bCs/>
                <w:szCs w:val="22"/>
              </w:rPr>
            </w:pPr>
            <w:r w:rsidRPr="005E6CE5">
              <w:rPr>
                <w:b/>
                <w:bCs/>
                <w:szCs w:val="22"/>
              </w:rPr>
              <w:t>Ours*</w:t>
            </w:r>
          </w:p>
        </w:tc>
        <w:tc>
          <w:tcPr>
            <w:tcW w:w="1512" w:type="dxa"/>
            <w:vAlign w:val="center"/>
          </w:tcPr>
          <w:p w14:paraId="494282D9" w14:textId="77777777" w:rsidR="003936F4" w:rsidRPr="005E6CE5" w:rsidRDefault="003936F4" w:rsidP="003E1A99">
            <w:pPr>
              <w:widowControl w:val="0"/>
              <w:tabs>
                <w:tab w:val="left" w:pos="187"/>
              </w:tabs>
              <w:snapToGrid w:val="0"/>
              <w:rPr>
                <w:b/>
                <w:bCs/>
                <w:szCs w:val="22"/>
              </w:rPr>
            </w:pPr>
            <w:r w:rsidRPr="005E6CE5">
              <w:rPr>
                <w:b/>
                <w:bCs/>
                <w:szCs w:val="22"/>
              </w:rPr>
              <w:t>56,755,255</w:t>
            </w:r>
          </w:p>
        </w:tc>
        <w:tc>
          <w:tcPr>
            <w:tcW w:w="1512" w:type="dxa"/>
            <w:vAlign w:val="center"/>
          </w:tcPr>
          <w:p w14:paraId="17A29DEB" w14:textId="77777777" w:rsidR="003936F4" w:rsidRPr="005E6CE5" w:rsidRDefault="003936F4" w:rsidP="003E1A99">
            <w:pPr>
              <w:widowControl w:val="0"/>
              <w:tabs>
                <w:tab w:val="left" w:pos="187"/>
              </w:tabs>
              <w:snapToGrid w:val="0"/>
              <w:rPr>
                <w:b/>
                <w:bCs/>
                <w:szCs w:val="22"/>
              </w:rPr>
            </w:pPr>
            <w:r w:rsidRPr="005E6CE5">
              <w:rPr>
                <w:b/>
                <w:bCs/>
                <w:szCs w:val="22"/>
              </w:rPr>
              <w:t>79.62</w:t>
            </w:r>
          </w:p>
        </w:tc>
      </w:tr>
    </w:tbl>
    <w:p w14:paraId="077B595A" w14:textId="77777777" w:rsidR="003936F4" w:rsidRPr="003936F4" w:rsidRDefault="003936F4" w:rsidP="003936F4">
      <w:pPr>
        <w:rPr>
          <w:lang w:eastAsia="en-US"/>
        </w:rPr>
      </w:pPr>
    </w:p>
    <w:p w14:paraId="2518C0F2" w14:textId="7A2316BA" w:rsidR="00B74F89" w:rsidRDefault="00B74F89" w:rsidP="00F15F5F">
      <w:pPr>
        <w:pStyle w:val="1"/>
        <w:keepNext w:val="0"/>
        <w:widowControl w:val="0"/>
        <w:tabs>
          <w:tab w:val="left" w:pos="187"/>
        </w:tabs>
        <w:snapToGrid w:val="0"/>
        <w:spacing w:before="240" w:after="60"/>
        <w:rPr>
          <w:szCs w:val="22"/>
        </w:rPr>
      </w:pPr>
      <w:r>
        <w:rPr>
          <w:szCs w:val="22"/>
        </w:rPr>
        <w:t xml:space="preserve">5 </w:t>
      </w:r>
      <w:r w:rsidR="00FC1BF2" w:rsidRPr="00FC1BF2">
        <w:rPr>
          <w:szCs w:val="22"/>
        </w:rPr>
        <w:t>Conclusions</w:t>
      </w:r>
    </w:p>
    <w:p w14:paraId="4E916DDA" w14:textId="4670FCEC" w:rsidR="00FB16E5" w:rsidRDefault="00B730DA" w:rsidP="00F15F5F">
      <w:pPr>
        <w:widowControl w:val="0"/>
        <w:tabs>
          <w:tab w:val="left" w:pos="187"/>
        </w:tabs>
        <w:snapToGrid w:val="0"/>
        <w:ind w:firstLineChars="200" w:firstLine="440"/>
        <w:rPr>
          <w:szCs w:val="22"/>
        </w:rPr>
      </w:pPr>
      <w:r w:rsidRPr="00B730DA">
        <w:rPr>
          <w:szCs w:val="22"/>
        </w:rPr>
        <w:t xml:space="preserve">This study proposed to change the exit flow of the </w:t>
      </w:r>
      <w:proofErr w:type="spellStart"/>
      <w:r w:rsidRPr="00B730DA">
        <w:rPr>
          <w:szCs w:val="22"/>
        </w:rPr>
        <w:t>Xception</w:t>
      </w:r>
      <w:proofErr w:type="spellEnd"/>
      <w:r w:rsidRPr="00B730DA">
        <w:rPr>
          <w:szCs w:val="22"/>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B730DA">
        <w:rPr>
          <w:szCs w:val="22"/>
        </w:rPr>
        <w:t>Xception</w:t>
      </w:r>
      <w:proofErr w:type="spellEnd"/>
      <w:r w:rsidRPr="00B730DA">
        <w:rPr>
          <w:szCs w:val="22"/>
        </w:rPr>
        <w:t xml:space="preserve"> model more clearly and quantitatively</w:t>
      </w:r>
      <w:r w:rsidR="0034580A" w:rsidRPr="00E53468">
        <w:rPr>
          <w:szCs w:val="22"/>
        </w:rPr>
        <w:t>.</w:t>
      </w:r>
    </w:p>
    <w:p w14:paraId="099697C5" w14:textId="637D5004" w:rsidR="00FF6F51" w:rsidRPr="00E53468" w:rsidRDefault="004B001F" w:rsidP="000F1E30">
      <w:pPr>
        <w:pStyle w:val="keyword"/>
        <w:widowControl w:val="0"/>
        <w:tabs>
          <w:tab w:val="left" w:pos="187"/>
        </w:tabs>
        <w:adjustRightInd w:val="0"/>
        <w:snapToGrid w:val="0"/>
        <w:spacing w:before="240"/>
        <w:rPr>
          <w:szCs w:val="22"/>
        </w:rPr>
      </w:pPr>
      <w:r w:rsidRPr="004B001F">
        <w:rPr>
          <w:rStyle w:val="af4"/>
          <w:b/>
          <w:bCs/>
          <w:i w:val="0"/>
          <w:color w:val="1C1E29"/>
          <w:szCs w:val="22"/>
        </w:rPr>
        <w:t xml:space="preserve">Funding </w:t>
      </w:r>
      <w:r w:rsidR="00F21503">
        <w:rPr>
          <w:rStyle w:val="af4"/>
          <w:b/>
          <w:bCs/>
          <w:i w:val="0"/>
          <w:color w:val="1C1E29"/>
          <w:szCs w:val="22"/>
        </w:rPr>
        <w:t>S</w:t>
      </w:r>
      <w:r w:rsidRPr="004B001F">
        <w:rPr>
          <w:rStyle w:val="af4"/>
          <w:b/>
          <w:bCs/>
          <w:i w:val="0"/>
          <w:color w:val="1C1E29"/>
          <w:szCs w:val="22"/>
        </w:rPr>
        <w:t>tatemen</w:t>
      </w:r>
      <w:r w:rsidRPr="00AD5C9E">
        <w:rPr>
          <w:rStyle w:val="af4"/>
          <w:b/>
          <w:bCs/>
          <w:i w:val="0"/>
          <w:color w:val="1C1E29"/>
          <w:szCs w:val="22"/>
        </w:rPr>
        <w:t>t</w:t>
      </w:r>
      <w:r w:rsidRPr="00AD5C9E">
        <w:rPr>
          <w:b/>
          <w:bCs/>
          <w:color w:val="1C1E29"/>
          <w:szCs w:val="22"/>
        </w:rPr>
        <w:t>:</w:t>
      </w:r>
      <w:r w:rsidRPr="00B80CDA">
        <w:rPr>
          <w:color w:val="1C1E29"/>
          <w:szCs w:val="22"/>
        </w:rPr>
        <w:t xml:space="preserve"> </w:t>
      </w:r>
      <w:r w:rsidR="00AE7A0B" w:rsidRPr="000F1E30">
        <w:rPr>
          <w:szCs w:val="22"/>
        </w:rPr>
        <w:t xml:space="preserve">This research was conducted with the support of the Korea Research </w:t>
      </w:r>
      <w:proofErr w:type="gramStart"/>
      <w:r w:rsidR="00AE7A0B" w:rsidRPr="000F1E30">
        <w:rPr>
          <w:szCs w:val="22"/>
        </w:rPr>
        <w:t>Foundation, and</w:t>
      </w:r>
      <w:proofErr w:type="gramEnd"/>
      <w:r w:rsidR="00AE7A0B" w:rsidRPr="000F1E30">
        <w:rPr>
          <w:szCs w:val="22"/>
        </w:rPr>
        <w:t xml:space="preserve"> funded by the Ministry of Education of Korea in 2020. (No. 2020R1A6A1A03040583)</w:t>
      </w:r>
      <w:r w:rsidR="00AE7A0B">
        <w:rPr>
          <w:szCs w:val="22"/>
        </w:rPr>
        <w:t xml:space="preserve">. </w:t>
      </w:r>
      <w:r w:rsidR="00F172CC" w:rsidRPr="00F172CC">
        <w:rPr>
          <w:szCs w:val="22"/>
        </w:rPr>
        <w:t xml:space="preserve">This work was supported by </w:t>
      </w:r>
      <w:proofErr w:type="spellStart"/>
      <w:r w:rsidR="00F172CC" w:rsidRPr="00F172CC">
        <w:rPr>
          <w:szCs w:val="22"/>
        </w:rPr>
        <w:t>Kyonggi</w:t>
      </w:r>
      <w:proofErr w:type="spellEnd"/>
      <w:r w:rsidR="00F172CC" w:rsidRPr="00F172CC">
        <w:rPr>
          <w:szCs w:val="22"/>
        </w:rPr>
        <w:t xml:space="preserve"> </w:t>
      </w:r>
      <w:proofErr w:type="gramStart"/>
      <w:r w:rsidR="00F172CC" w:rsidRPr="00F172CC">
        <w:rPr>
          <w:szCs w:val="22"/>
        </w:rPr>
        <w:t>University‘</w:t>
      </w:r>
      <w:proofErr w:type="gramEnd"/>
      <w:r w:rsidR="00F172CC" w:rsidRPr="00F172CC">
        <w:rPr>
          <w:szCs w:val="22"/>
        </w:rPr>
        <w:t>s Graduate Research Assistantship 2022.</w:t>
      </w:r>
    </w:p>
    <w:p w14:paraId="71491E01" w14:textId="4D415901"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976F5C" w:rsidRPr="00976F5C">
        <w:rPr>
          <w:szCs w:val="22"/>
        </w:rPr>
        <w:t>The authors declare no conflict of interest. The funders had no role in the design of the study; in the collection, analyses, or interpretation of data; in the writing of the manuscript, or in the decision to publish the results</w:t>
      </w:r>
      <w:r w:rsidR="00976F5C">
        <w:rPr>
          <w:szCs w:val="22"/>
        </w:rPr>
        <w:t>.</w:t>
      </w:r>
    </w:p>
    <w:p w14:paraId="00DD2887" w14:textId="106806C2" w:rsidR="00A067F1" w:rsidRPr="001C116F" w:rsidRDefault="005C1414" w:rsidP="001C116F">
      <w:pPr>
        <w:pStyle w:val="1"/>
        <w:keepNext w:val="0"/>
        <w:widowControl w:val="0"/>
        <w:tabs>
          <w:tab w:val="left" w:pos="187"/>
        </w:tabs>
        <w:snapToGrid w:val="0"/>
        <w:spacing w:before="240" w:after="60"/>
        <w:rPr>
          <w:szCs w:val="22"/>
        </w:rPr>
      </w:pPr>
      <w:r>
        <w:rPr>
          <w:szCs w:val="22"/>
        </w:rPr>
        <w:t>References</w:t>
      </w:r>
    </w:p>
    <w:p w14:paraId="19A654A8"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https://www.snubh.org/dh/main/index.do?DP_CD=JRC&amp;MENU_ID=002008024</w:t>
      </w:r>
    </w:p>
    <w:p w14:paraId="1D0A6688" w14:textId="48AFBB30" w:rsid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S. Oh, E. Jang, Y. Oh, W. Kang, E. Lee, et al., "An exploratory study on the reliability of degenerative knee arthritis dialectics and the correlation between knee ROM, VAS, and WOMAC," Journal of Korean Medicine Rehabilitation, vol. 29, no. 3, pp. 113-128, 2019.</w:t>
      </w:r>
    </w:p>
    <w:p w14:paraId="18ACF81B" w14:textId="2FE2F771" w:rsidR="002B3D69" w:rsidRPr="002B3D69" w:rsidRDefault="00D86CF2" w:rsidP="002B3D69">
      <w:pPr>
        <w:widowControl w:val="0"/>
        <w:numPr>
          <w:ilvl w:val="0"/>
          <w:numId w:val="3"/>
        </w:numPr>
        <w:tabs>
          <w:tab w:val="left" w:pos="187"/>
          <w:tab w:val="num" w:pos="400"/>
        </w:tabs>
        <w:snapToGrid w:val="0"/>
        <w:ind w:leftChars="-181" w:left="2" w:hangingChars="200" w:hanging="400"/>
        <w:rPr>
          <w:sz w:val="20"/>
        </w:rPr>
      </w:pPr>
      <w:r w:rsidRPr="00D86CF2">
        <w:rPr>
          <w:sz w:val="20"/>
        </w:rPr>
        <w:t xml:space="preserve">S. Park, W. </w:t>
      </w:r>
      <w:proofErr w:type="spellStart"/>
      <w:r w:rsidRPr="00D86CF2">
        <w:rPr>
          <w:sz w:val="20"/>
        </w:rPr>
        <w:t>Jeong</w:t>
      </w:r>
      <w:proofErr w:type="spellEnd"/>
      <w:r w:rsidRPr="00D86CF2">
        <w:rPr>
          <w:sz w:val="20"/>
        </w:rPr>
        <w:t xml:space="preserve"> and Y. S. Moon, "X-ray Image Segmentation using Multi-task Learning," KSII Transactions on Internet and Information Systems, vol. 14, no. 3, pp. 1104-1120, 2020</w:t>
      </w:r>
    </w:p>
    <w:p w14:paraId="452D4FAE" w14:textId="066F9E06"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N. </w:t>
      </w:r>
      <w:proofErr w:type="spellStart"/>
      <w:r w:rsidRPr="00367923">
        <w:rPr>
          <w:sz w:val="20"/>
        </w:rPr>
        <w:t>Bayramoglu</w:t>
      </w:r>
      <w:proofErr w:type="spellEnd"/>
      <w:r w:rsidRPr="00367923">
        <w:rPr>
          <w:sz w:val="20"/>
        </w:rPr>
        <w:t xml:space="preserve">, M. T. Nieminen and S. </w:t>
      </w:r>
      <w:proofErr w:type="spellStart"/>
      <w:r w:rsidRPr="00367923">
        <w:rPr>
          <w:sz w:val="20"/>
        </w:rPr>
        <w:t>Saarakkala</w:t>
      </w:r>
      <w:proofErr w:type="spellEnd"/>
      <w:r w:rsidRPr="00367923">
        <w:rPr>
          <w:sz w:val="20"/>
        </w:rPr>
        <w:t xml:space="preserve">, "A lightweight CNN and joint shape-joint space (JS2) descriptor for radiological osteoarthritis detection," </w:t>
      </w:r>
      <w:r>
        <w:rPr>
          <w:sz w:val="20"/>
        </w:rPr>
        <w:t xml:space="preserve">in </w:t>
      </w:r>
      <w:proofErr w:type="spellStart"/>
      <w:r w:rsidRPr="00A04D58">
        <w:rPr>
          <w:sz w:val="20"/>
        </w:rPr>
        <w:t>Papież</w:t>
      </w:r>
      <w:proofErr w:type="spellEnd"/>
      <w:r w:rsidRPr="00A04D58">
        <w:rPr>
          <w:sz w:val="20"/>
        </w:rPr>
        <w:t>, B</w:t>
      </w:r>
      <w:r w:rsidRPr="00367923">
        <w:rPr>
          <w:sz w:val="20"/>
        </w:rPr>
        <w:t xml:space="preserve">, B., </w:t>
      </w:r>
      <w:proofErr w:type="spellStart"/>
      <w:r w:rsidRPr="00367923">
        <w:rPr>
          <w:sz w:val="20"/>
        </w:rPr>
        <w:t>Namburete</w:t>
      </w:r>
      <w:proofErr w:type="spellEnd"/>
      <w:r w:rsidRPr="00367923">
        <w:rPr>
          <w:sz w:val="20"/>
        </w:rPr>
        <w:t xml:space="preserve">, A., </w:t>
      </w:r>
      <w:proofErr w:type="spellStart"/>
      <w:r w:rsidRPr="00367923">
        <w:rPr>
          <w:sz w:val="20"/>
        </w:rPr>
        <w:t>Yaqub</w:t>
      </w:r>
      <w:proofErr w:type="spellEnd"/>
      <w:r w:rsidRPr="00367923">
        <w:rPr>
          <w:sz w:val="20"/>
        </w:rPr>
        <w:t>, M., Noble, J. (eds) Medical Image Understanding and Analysis. MIUA 2020. Communications in Computer and Information Science, vol 1248. Cham, Switzerland: Springer, pp. 331-345, 2020.</w:t>
      </w:r>
    </w:p>
    <w:p w14:paraId="779C9BFD"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https://www.100ssd.co.kr/news/articleView.html?idxno=70447</w:t>
      </w:r>
    </w:p>
    <w:p w14:paraId="4E19379D"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V. Pai and H. Knipe, "</w:t>
      </w:r>
      <w:proofErr w:type="spellStart"/>
      <w:r w:rsidRPr="00367923">
        <w:rPr>
          <w:sz w:val="20"/>
        </w:rPr>
        <w:t>Kellgren</w:t>
      </w:r>
      <w:proofErr w:type="spellEnd"/>
      <w:r w:rsidRPr="00367923">
        <w:rPr>
          <w:sz w:val="20"/>
        </w:rPr>
        <w:t xml:space="preserve"> and Lawrence system for classification of osteoarthritis," Reference article, Radiopaedia.org. https://radiopaedia.org/articles/kellgren-and-lawrence-system-for-classification-of-osteoarthritis</w:t>
      </w:r>
    </w:p>
    <w:p w14:paraId="387761DF" w14:textId="24485849" w:rsid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K. Lee, E. Kim and Intelligent Infrastructure Technology Research Group, "Deep Learning Model Lightweight Technology Analysis," Korea Institute of Science and Technology Information, 2020.11</w:t>
      </w:r>
    </w:p>
    <w:p w14:paraId="533D0EAF" w14:textId="4D781125" w:rsidR="002B3D69" w:rsidRPr="002B3D69" w:rsidRDefault="006E293A" w:rsidP="002B3D69">
      <w:pPr>
        <w:widowControl w:val="0"/>
        <w:numPr>
          <w:ilvl w:val="0"/>
          <w:numId w:val="3"/>
        </w:numPr>
        <w:tabs>
          <w:tab w:val="left" w:pos="187"/>
          <w:tab w:val="num" w:pos="400"/>
        </w:tabs>
        <w:snapToGrid w:val="0"/>
        <w:ind w:leftChars="-181" w:left="2" w:hangingChars="200" w:hanging="400"/>
        <w:rPr>
          <w:sz w:val="20"/>
        </w:rPr>
      </w:pPr>
      <w:r w:rsidRPr="006E293A">
        <w:rPr>
          <w:sz w:val="20"/>
        </w:rPr>
        <w:t xml:space="preserve">H. B. </w:t>
      </w:r>
      <w:proofErr w:type="spellStart"/>
      <w:r w:rsidRPr="006E293A">
        <w:rPr>
          <w:sz w:val="20"/>
        </w:rPr>
        <w:t>Baydargil</w:t>
      </w:r>
      <w:proofErr w:type="spellEnd"/>
      <w:r w:rsidRPr="006E293A">
        <w:rPr>
          <w:sz w:val="20"/>
        </w:rPr>
        <w:t>, J. Park, D. Kang, H. Kang and K. Cho, "A Parallel Deep Convolutional Neural Network for Alzheimer’s disease classification on PET/CT brain images," KSII Transactions on Internet and Information Systems, vol. 14, no. 9, pp. 3583-3597, 2020.</w:t>
      </w:r>
    </w:p>
    <w:p w14:paraId="56F267B3" w14:textId="24B08E1B"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lastRenderedPageBreak/>
        <w:t>P. Chen, L. Gao, X. Shi, K. Allen and L. Yang, "Fully automatic knee osteoarthritis severity grading using deep neural networks with a novel ordinal loss," Computerized Medical Imaging and Graphics, vol. 75, pp. 84-92, 2019</w:t>
      </w:r>
    </w:p>
    <w:p w14:paraId="2C812701" w14:textId="60D6CD79"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J. Antony, K. McGuinness, K. Moran and N. E. O'Connor, "Automatic detection of knee joints and quantification of knee osteoarthritis severity using convolutional neural networks," in </w:t>
      </w:r>
      <w:proofErr w:type="spellStart"/>
      <w:r w:rsidRPr="00367923">
        <w:rPr>
          <w:sz w:val="20"/>
        </w:rPr>
        <w:t>Perner</w:t>
      </w:r>
      <w:proofErr w:type="spellEnd"/>
      <w:r w:rsidRPr="00367923">
        <w:rPr>
          <w:sz w:val="20"/>
        </w:rPr>
        <w:t>, P. (ed) Machine Learning and Data Mining in Pattern Recognition. Lecture Notes in Computer Science, MLDM 2017, vol. 10358, Cham, Switzerland: Springer, pp. 376-390, 2017.</w:t>
      </w:r>
    </w:p>
    <w:p w14:paraId="2D9CDEF9" w14:textId="77777777" w:rsidR="00FD65E9" w:rsidRPr="00731A2E" w:rsidRDefault="00FD65E9" w:rsidP="00FD65E9">
      <w:pPr>
        <w:widowControl w:val="0"/>
        <w:numPr>
          <w:ilvl w:val="0"/>
          <w:numId w:val="3"/>
        </w:numPr>
        <w:tabs>
          <w:tab w:val="left" w:pos="187"/>
          <w:tab w:val="num" w:pos="400"/>
        </w:tabs>
        <w:snapToGrid w:val="0"/>
        <w:ind w:leftChars="-181" w:left="2" w:hangingChars="200" w:hanging="400"/>
        <w:rPr>
          <w:sz w:val="20"/>
        </w:rPr>
      </w:pPr>
      <w:r w:rsidRPr="00731A2E">
        <w:rPr>
          <w:sz w:val="20"/>
        </w:rPr>
        <w:t>K</w:t>
      </w:r>
      <w:r>
        <w:rPr>
          <w:sz w:val="20"/>
        </w:rPr>
        <w:t>.</w:t>
      </w:r>
      <w:r w:rsidRPr="00731A2E">
        <w:rPr>
          <w:sz w:val="20"/>
        </w:rPr>
        <w:t xml:space="preserve"> A. Thomas, Ł</w:t>
      </w:r>
      <w:r>
        <w:rPr>
          <w:sz w:val="20"/>
        </w:rPr>
        <w:t>.</w:t>
      </w:r>
      <w:r w:rsidRPr="00731A2E">
        <w:rPr>
          <w:sz w:val="20"/>
        </w:rPr>
        <w:t xml:space="preserve"> </w:t>
      </w:r>
      <w:proofErr w:type="spellStart"/>
      <w:r w:rsidRPr="00731A2E">
        <w:rPr>
          <w:sz w:val="20"/>
        </w:rPr>
        <w:t>Kidziński</w:t>
      </w:r>
      <w:proofErr w:type="spellEnd"/>
      <w:r w:rsidRPr="00731A2E">
        <w:rPr>
          <w:sz w:val="20"/>
        </w:rPr>
        <w:t>, E</w:t>
      </w:r>
      <w:r>
        <w:rPr>
          <w:sz w:val="20"/>
        </w:rPr>
        <w:t>.</w:t>
      </w:r>
      <w:r w:rsidRPr="00731A2E">
        <w:rPr>
          <w:sz w:val="20"/>
        </w:rPr>
        <w:t xml:space="preserve"> </w:t>
      </w:r>
      <w:proofErr w:type="spellStart"/>
      <w:r w:rsidRPr="00731A2E">
        <w:rPr>
          <w:sz w:val="20"/>
        </w:rPr>
        <w:t>Halilaj</w:t>
      </w:r>
      <w:proofErr w:type="spellEnd"/>
      <w:r w:rsidRPr="00731A2E">
        <w:rPr>
          <w:sz w:val="20"/>
        </w:rPr>
        <w:t>, S</w:t>
      </w:r>
      <w:r>
        <w:rPr>
          <w:sz w:val="20"/>
        </w:rPr>
        <w:t>.</w:t>
      </w:r>
      <w:r w:rsidRPr="00731A2E">
        <w:rPr>
          <w:sz w:val="20"/>
        </w:rPr>
        <w:t xml:space="preserve"> L. Fleming, G</w:t>
      </w:r>
      <w:r>
        <w:rPr>
          <w:sz w:val="20"/>
        </w:rPr>
        <w:t>.</w:t>
      </w:r>
      <w:r w:rsidRPr="00731A2E">
        <w:rPr>
          <w:sz w:val="20"/>
        </w:rPr>
        <w:t xml:space="preserve"> R. Venkataraman,</w:t>
      </w:r>
      <w:r>
        <w:rPr>
          <w:sz w:val="20"/>
        </w:rPr>
        <w:t xml:space="preserve"> et al.</w:t>
      </w:r>
      <w:r w:rsidRPr="00731A2E">
        <w:rPr>
          <w:sz w:val="20"/>
        </w:rPr>
        <w:t xml:space="preserve">, “Automated </w:t>
      </w:r>
      <w:r>
        <w:rPr>
          <w:sz w:val="20"/>
        </w:rPr>
        <w:t>c</w:t>
      </w:r>
      <w:r w:rsidRPr="00731A2E">
        <w:rPr>
          <w:sz w:val="20"/>
        </w:rPr>
        <w:t xml:space="preserve">lassification of </w:t>
      </w:r>
      <w:r>
        <w:rPr>
          <w:sz w:val="20"/>
        </w:rPr>
        <w:t>r</w:t>
      </w:r>
      <w:r w:rsidRPr="00731A2E">
        <w:rPr>
          <w:sz w:val="20"/>
        </w:rPr>
        <w:t xml:space="preserve">adiographic </w:t>
      </w:r>
      <w:r>
        <w:rPr>
          <w:sz w:val="20"/>
        </w:rPr>
        <w:t>k</w:t>
      </w:r>
      <w:r w:rsidRPr="00731A2E">
        <w:rPr>
          <w:sz w:val="20"/>
        </w:rPr>
        <w:t xml:space="preserve">nee </w:t>
      </w:r>
      <w:r>
        <w:rPr>
          <w:sz w:val="20"/>
        </w:rPr>
        <w:t>o</w:t>
      </w:r>
      <w:r w:rsidRPr="00731A2E">
        <w:rPr>
          <w:sz w:val="20"/>
        </w:rPr>
        <w:t xml:space="preserve">steoarthritis </w:t>
      </w:r>
      <w:r>
        <w:rPr>
          <w:sz w:val="20"/>
        </w:rPr>
        <w:t>s</w:t>
      </w:r>
      <w:r w:rsidRPr="00731A2E">
        <w:rPr>
          <w:sz w:val="20"/>
        </w:rPr>
        <w:t xml:space="preserve">everity </w:t>
      </w:r>
      <w:r>
        <w:rPr>
          <w:sz w:val="20"/>
        </w:rPr>
        <w:t>u</w:t>
      </w:r>
      <w:r w:rsidRPr="00731A2E">
        <w:rPr>
          <w:sz w:val="20"/>
        </w:rPr>
        <w:t xml:space="preserve">sing </w:t>
      </w:r>
      <w:r>
        <w:rPr>
          <w:sz w:val="20"/>
        </w:rPr>
        <w:t>d</w:t>
      </w:r>
      <w:r w:rsidRPr="00731A2E">
        <w:rPr>
          <w:sz w:val="20"/>
        </w:rPr>
        <w:t xml:space="preserve">eep </w:t>
      </w:r>
      <w:r>
        <w:rPr>
          <w:sz w:val="20"/>
        </w:rPr>
        <w:t>n</w:t>
      </w:r>
      <w:r w:rsidRPr="00731A2E">
        <w:rPr>
          <w:sz w:val="20"/>
        </w:rPr>
        <w:t xml:space="preserve">eural </w:t>
      </w:r>
      <w:r>
        <w:rPr>
          <w:sz w:val="20"/>
        </w:rPr>
        <w:t>n</w:t>
      </w:r>
      <w:r w:rsidRPr="00731A2E">
        <w:rPr>
          <w:sz w:val="20"/>
        </w:rPr>
        <w:t xml:space="preserve">etworks,” </w:t>
      </w:r>
      <w:r w:rsidRPr="00FD65E9">
        <w:rPr>
          <w:sz w:val="20"/>
        </w:rPr>
        <w:t>Radiology: Artificial Intelligence</w:t>
      </w:r>
      <w:r>
        <w:rPr>
          <w:sz w:val="20"/>
        </w:rPr>
        <w:t>,</w:t>
      </w:r>
      <w:r w:rsidRPr="00731A2E">
        <w:rPr>
          <w:sz w:val="20"/>
        </w:rPr>
        <w:t xml:space="preserve"> </w:t>
      </w:r>
      <w:r>
        <w:rPr>
          <w:sz w:val="20"/>
        </w:rPr>
        <w:t>v</w:t>
      </w:r>
      <w:r w:rsidRPr="00731A2E">
        <w:rPr>
          <w:sz w:val="20"/>
        </w:rPr>
        <w:t>ol</w:t>
      </w:r>
      <w:r>
        <w:rPr>
          <w:sz w:val="20"/>
        </w:rPr>
        <w:t>.</w:t>
      </w:r>
      <w:r w:rsidRPr="00731A2E">
        <w:rPr>
          <w:sz w:val="20"/>
        </w:rPr>
        <w:t xml:space="preserve"> 2</w:t>
      </w:r>
      <w:r>
        <w:rPr>
          <w:sz w:val="20"/>
        </w:rPr>
        <w:t>, no.</w:t>
      </w:r>
      <w:r w:rsidRPr="00731A2E">
        <w:rPr>
          <w:sz w:val="20"/>
        </w:rPr>
        <w:t xml:space="preserve"> 2,</w:t>
      </w:r>
      <w:r>
        <w:rPr>
          <w:sz w:val="20"/>
        </w:rPr>
        <w:t xml:space="preserve"> e190065,</w:t>
      </w:r>
      <w:r w:rsidRPr="00731A2E">
        <w:rPr>
          <w:sz w:val="20"/>
        </w:rPr>
        <w:t xml:space="preserve"> 2020</w:t>
      </w:r>
    </w:p>
    <w:p w14:paraId="3E00BE18"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F. N. </w:t>
      </w:r>
      <w:proofErr w:type="spellStart"/>
      <w:r w:rsidRPr="00367923">
        <w:rPr>
          <w:sz w:val="20"/>
        </w:rPr>
        <w:t>Iandola</w:t>
      </w:r>
      <w:proofErr w:type="spellEnd"/>
      <w:r w:rsidRPr="00367923">
        <w:rPr>
          <w:sz w:val="20"/>
        </w:rPr>
        <w:t xml:space="preserve">, S. Han, M. W. </w:t>
      </w:r>
      <w:proofErr w:type="spellStart"/>
      <w:r w:rsidRPr="00367923">
        <w:rPr>
          <w:sz w:val="20"/>
        </w:rPr>
        <w:t>Moskewicz</w:t>
      </w:r>
      <w:proofErr w:type="spellEnd"/>
      <w:r w:rsidRPr="00367923">
        <w:rPr>
          <w:sz w:val="20"/>
        </w:rPr>
        <w:t>, K. Ashraf, W. J. Dally, et al., "</w:t>
      </w:r>
      <w:proofErr w:type="spellStart"/>
      <w:r w:rsidRPr="00367923">
        <w:rPr>
          <w:sz w:val="20"/>
        </w:rPr>
        <w:t>SqueezeNet</w:t>
      </w:r>
      <w:proofErr w:type="spellEnd"/>
      <w:r w:rsidRPr="00367923">
        <w:rPr>
          <w:sz w:val="20"/>
        </w:rPr>
        <w:t xml:space="preserve">: </w:t>
      </w:r>
      <w:proofErr w:type="spellStart"/>
      <w:r w:rsidRPr="00367923">
        <w:rPr>
          <w:sz w:val="20"/>
        </w:rPr>
        <w:t>AlexNet</w:t>
      </w:r>
      <w:proofErr w:type="spellEnd"/>
      <w:r w:rsidRPr="00367923">
        <w:rPr>
          <w:sz w:val="20"/>
        </w:rPr>
        <w:t>-level accuracy with 50x fewer parameters and &lt;0.5MB model size," ICLR 2017</w:t>
      </w:r>
    </w:p>
    <w:p w14:paraId="3D896BF8"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F. Chollet, "</w:t>
      </w:r>
      <w:proofErr w:type="spellStart"/>
      <w:r w:rsidRPr="00367923">
        <w:rPr>
          <w:sz w:val="20"/>
        </w:rPr>
        <w:t>Xception</w:t>
      </w:r>
      <w:proofErr w:type="spellEnd"/>
      <w:r w:rsidRPr="00367923">
        <w:rPr>
          <w:sz w:val="20"/>
        </w:rPr>
        <w:t xml:space="preserve">: Deep Learning with </w:t>
      </w:r>
      <w:proofErr w:type="spellStart"/>
      <w:r w:rsidRPr="00367923">
        <w:rPr>
          <w:sz w:val="20"/>
        </w:rPr>
        <w:t>Depthwise</w:t>
      </w:r>
      <w:proofErr w:type="spellEnd"/>
      <w:r w:rsidRPr="00367923">
        <w:rPr>
          <w:sz w:val="20"/>
        </w:rPr>
        <w:t xml:space="preserve"> Separable Convolutions," 2017 IEEE Conference on Computer Vision and Pattern Recognition (CVPR), pp. 1800-1807, 2017.</w:t>
      </w:r>
    </w:p>
    <w:p w14:paraId="5BFFED59" w14:textId="0CF3821A" w:rsid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A. G. Howard, M. Zhu, B. Chen, D. </w:t>
      </w:r>
      <w:proofErr w:type="spellStart"/>
      <w:r w:rsidRPr="00367923">
        <w:rPr>
          <w:sz w:val="20"/>
        </w:rPr>
        <w:t>Kalenichenko</w:t>
      </w:r>
      <w:proofErr w:type="spellEnd"/>
      <w:r w:rsidRPr="00367923">
        <w:rPr>
          <w:sz w:val="20"/>
        </w:rPr>
        <w:t>, W. Wang, et al., "</w:t>
      </w:r>
      <w:proofErr w:type="spellStart"/>
      <w:r w:rsidRPr="00367923">
        <w:rPr>
          <w:sz w:val="20"/>
        </w:rPr>
        <w:t>MobileNets</w:t>
      </w:r>
      <w:proofErr w:type="spellEnd"/>
      <w:r w:rsidRPr="00367923">
        <w:rPr>
          <w:sz w:val="20"/>
        </w:rPr>
        <w:t>: Efficient convolutional neural networks for mobile vision applications," 2017 CVPR</w:t>
      </w:r>
    </w:p>
    <w:p w14:paraId="74D2E92C" w14:textId="681B316C" w:rsidR="002B3D69" w:rsidRPr="002B3D69" w:rsidRDefault="005353B9" w:rsidP="002B3D69">
      <w:pPr>
        <w:widowControl w:val="0"/>
        <w:numPr>
          <w:ilvl w:val="0"/>
          <w:numId w:val="3"/>
        </w:numPr>
        <w:tabs>
          <w:tab w:val="left" w:pos="187"/>
          <w:tab w:val="num" w:pos="400"/>
        </w:tabs>
        <w:snapToGrid w:val="0"/>
        <w:ind w:leftChars="-181" w:left="2" w:hangingChars="200" w:hanging="400"/>
        <w:rPr>
          <w:sz w:val="20"/>
        </w:rPr>
      </w:pPr>
      <w:r w:rsidRPr="005353B9">
        <w:rPr>
          <w:sz w:val="20"/>
        </w:rPr>
        <w:t>L. Zhao and L. Wang, "A new lightweight network based on MobileNetV3," KSII Transactions on Internet and Information Systems, vol. 16, no. 1, pp. 1-15, 2022.</w:t>
      </w:r>
    </w:p>
    <w:p w14:paraId="04414A86" w14:textId="2B95963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X. Zhang, X. Zhou, M. Lin and J. Sun, "</w:t>
      </w:r>
      <w:proofErr w:type="spellStart"/>
      <w:r w:rsidRPr="00367923">
        <w:rPr>
          <w:sz w:val="20"/>
        </w:rPr>
        <w:t>ShuffleNet</w:t>
      </w:r>
      <w:proofErr w:type="spellEnd"/>
      <w:r w:rsidRPr="00367923">
        <w:rPr>
          <w:sz w:val="20"/>
        </w:rPr>
        <w:t>: An extremely efficient convolutional neural network for mobile devices," in 2018 IEEE/CVF Conference on Computer Vision and Pattern Recognition, pp. 6848-6856, 2018.</w:t>
      </w:r>
    </w:p>
    <w:p w14:paraId="57D4AC54"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Knee osteoarthritis dataset with KL grading - 2018, https://www.kaggle.com/datasets/tommyngx/kneeoa</w:t>
      </w:r>
    </w:p>
    <w:p w14:paraId="282E090E" w14:textId="3F3E206B" w:rsidR="009805FC" w:rsidRDefault="00367923" w:rsidP="009805FC">
      <w:pPr>
        <w:widowControl w:val="0"/>
        <w:numPr>
          <w:ilvl w:val="0"/>
          <w:numId w:val="3"/>
        </w:numPr>
        <w:tabs>
          <w:tab w:val="left" w:pos="187"/>
          <w:tab w:val="num" w:pos="400"/>
        </w:tabs>
        <w:snapToGrid w:val="0"/>
        <w:ind w:leftChars="-181" w:left="2" w:hangingChars="200" w:hanging="400"/>
        <w:rPr>
          <w:sz w:val="20"/>
        </w:rPr>
      </w:pPr>
      <w:r w:rsidRPr="00367923">
        <w:rPr>
          <w:sz w:val="20"/>
        </w:rPr>
        <w:t xml:space="preserve">Data spring #35: Osteoarthritis knee X-ray, </w:t>
      </w:r>
      <w:hyperlink r:id="rId15" w:history="1">
        <w:r w:rsidR="009805FC" w:rsidRPr="00AA5D45">
          <w:rPr>
            <w:sz w:val="20"/>
          </w:rPr>
          <w:t>https://dphi.tech/challenges/data-sprint-35-osteoarthritis-knee-x-ray/81/overview/about</w:t>
        </w:r>
      </w:hyperlink>
    </w:p>
    <w:sectPr w:rsidR="009805FC" w:rsidSect="00306C3C">
      <w:headerReference w:type="even" r:id="rId16"/>
      <w:headerReference w:type="default" r:id="rId17"/>
      <w:headerReference w:type="first" r:id="rId18"/>
      <w:footerReference w:type="first" r:id="rId19"/>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81B7A" w14:textId="77777777" w:rsidR="000520C7" w:rsidRDefault="000520C7">
      <w:pPr>
        <w:spacing w:after="0"/>
      </w:pPr>
      <w:r>
        <w:separator/>
      </w:r>
    </w:p>
  </w:endnote>
  <w:endnote w:type="continuationSeparator" w:id="0">
    <w:p w14:paraId="46115D2C" w14:textId="77777777" w:rsidR="000520C7" w:rsidRDefault="000520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88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2407" w14:textId="77777777" w:rsidR="000520C7" w:rsidRDefault="000520C7">
      <w:pPr>
        <w:spacing w:after="0"/>
      </w:pPr>
      <w:r>
        <w:separator/>
      </w:r>
    </w:p>
  </w:footnote>
  <w:footnote w:type="continuationSeparator" w:id="0">
    <w:p w14:paraId="5F03AD57" w14:textId="77777777" w:rsidR="000520C7" w:rsidRDefault="000520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3"/>
    </w:pPr>
  </w:p>
  <w:p w14:paraId="51A90D8B" w14:textId="7576D9C2" w:rsidR="00C8413E" w:rsidRPr="005979F7" w:rsidRDefault="00C8413E">
    <w:pPr>
      <w:pStyle w:val="a3"/>
      <w:rPr>
        <w:sz w:val="20"/>
      </w:rPr>
    </w:pPr>
    <w:proofErr w:type="spellStart"/>
    <w:r>
      <w:rPr>
        <w:rFonts w:hint="eastAsia"/>
        <w:sz w:val="20"/>
      </w:rPr>
      <w:t>xxxx</w:t>
    </w:r>
    <w:proofErr w:type="spellEnd"/>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2" w:name="_Hlk41567306"/>
    <w:r>
      <w:rPr>
        <w:sz w:val="20"/>
      </w:rPr>
      <w:t xml:space="preserve">            </w:t>
    </w:r>
    <w:r>
      <w:rPr>
        <w:rFonts w:hint="eastAsia"/>
        <w:sz w:val="20"/>
      </w:rPr>
      <w:t>IASC</w:t>
    </w:r>
    <w:r w:rsidRPr="005979F7">
      <w:rPr>
        <w:sz w:val="20"/>
      </w:rPr>
      <w:t>, 202</w:t>
    </w:r>
    <w:r w:rsidR="000F5886">
      <w:rPr>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2"/>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3"/>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xml:space="preserve">, </w:t>
    </w:r>
    <w:proofErr w:type="spellStart"/>
    <w:proofErr w:type="gramStart"/>
    <w:r w:rsidRPr="005979F7">
      <w:rPr>
        <w:b w:val="0"/>
        <w:iCs/>
        <w:sz w:val="20"/>
      </w:rPr>
      <w:t>vol.xx</w:t>
    </w:r>
    <w:proofErr w:type="spellEnd"/>
    <w:proofErr w:type="gramEnd"/>
    <w:r w:rsidRPr="005979F7">
      <w:rPr>
        <w:b w:val="0"/>
        <w:iCs/>
        <w:sz w:val="20"/>
      </w:rPr>
      <w:t>, no.xx</w:t>
    </w:r>
    <w:r w:rsidRPr="005979F7">
      <w:rPr>
        <w:iCs/>
        <w:sz w:val="20"/>
      </w:rPr>
      <w:t xml:space="preserve">  </w:t>
    </w:r>
    <w:r w:rsidRPr="005979F7">
      <w:rPr>
        <w:sz w:val="20"/>
      </w:rPr>
      <w:t xml:space="preserve">                                                                                  </w:t>
    </w:r>
    <w:r>
      <w:rPr>
        <w:sz w:val="20"/>
      </w:rPr>
      <w:t xml:space="preserve">                                                    </w:t>
    </w:r>
    <w:proofErr w:type="spellStart"/>
    <w:r w:rsidRPr="005979F7">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3"/>
      <w:spacing w:after="0"/>
      <w:rPr>
        <w:i/>
        <w:iCs/>
        <w:sz w:val="18"/>
        <w:szCs w:val="18"/>
      </w:rPr>
    </w:pPr>
  </w:p>
  <w:p w14:paraId="348C2C75" w14:textId="77777777" w:rsidR="00C8413E" w:rsidRDefault="00C8413E" w:rsidP="00EF02B0">
    <w:pPr>
      <w:pStyle w:val="a3"/>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3"/>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3"/>
      <w:spacing w:after="0"/>
      <w:rPr>
        <w:i/>
        <w:iCs/>
        <w:sz w:val="18"/>
        <w:szCs w:val="18"/>
      </w:rPr>
    </w:pPr>
    <w:proofErr w:type="gramStart"/>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F7B045B"/>
    <w:multiLevelType w:val="hybridMultilevel"/>
    <w:tmpl w:val="DEC85504"/>
    <w:lvl w:ilvl="0" w:tplc="E9224400">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6"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2"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60252F80"/>
    <w:multiLevelType w:val="hybridMultilevel"/>
    <w:tmpl w:val="2FAC49D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53896102">
    <w:abstractNumId w:val="11"/>
  </w:num>
  <w:num w:numId="2" w16cid:durableId="1574896249">
    <w:abstractNumId w:val="10"/>
  </w:num>
  <w:num w:numId="3" w16cid:durableId="1775859308">
    <w:abstractNumId w:val="13"/>
  </w:num>
  <w:num w:numId="4" w16cid:durableId="1003438980">
    <w:abstractNumId w:val="11"/>
  </w:num>
  <w:num w:numId="5" w16cid:durableId="1135101759">
    <w:abstractNumId w:val="11"/>
  </w:num>
  <w:num w:numId="6" w16cid:durableId="2016493755">
    <w:abstractNumId w:val="8"/>
  </w:num>
  <w:num w:numId="7" w16cid:durableId="764421512">
    <w:abstractNumId w:val="0"/>
  </w:num>
  <w:num w:numId="8" w16cid:durableId="643050031">
    <w:abstractNumId w:val="4"/>
  </w:num>
  <w:num w:numId="9" w16cid:durableId="881164210">
    <w:abstractNumId w:val="1"/>
  </w:num>
  <w:num w:numId="10" w16cid:durableId="2032561873">
    <w:abstractNumId w:val="18"/>
  </w:num>
  <w:num w:numId="11" w16cid:durableId="1225409836">
    <w:abstractNumId w:val="5"/>
  </w:num>
  <w:num w:numId="12" w16cid:durableId="2044358019">
    <w:abstractNumId w:val="14"/>
  </w:num>
  <w:num w:numId="13" w16cid:durableId="1325713">
    <w:abstractNumId w:val="7"/>
  </w:num>
  <w:num w:numId="14" w16cid:durableId="1672445336">
    <w:abstractNumId w:val="15"/>
  </w:num>
  <w:num w:numId="15" w16cid:durableId="360011897">
    <w:abstractNumId w:val="9"/>
  </w:num>
  <w:num w:numId="16" w16cid:durableId="1486698427">
    <w:abstractNumId w:val="2"/>
  </w:num>
  <w:num w:numId="17" w16cid:durableId="1661612077">
    <w:abstractNumId w:val="17"/>
  </w:num>
  <w:num w:numId="18" w16cid:durableId="2121491583">
    <w:abstractNumId w:val="20"/>
  </w:num>
  <w:num w:numId="19" w16cid:durableId="991517655">
    <w:abstractNumId w:val="12"/>
  </w:num>
  <w:num w:numId="20" w16cid:durableId="1492984008">
    <w:abstractNumId w:val="6"/>
  </w:num>
  <w:num w:numId="21" w16cid:durableId="1469014590">
    <w:abstractNumId w:val="3"/>
  </w:num>
  <w:num w:numId="22" w16cid:durableId="445347701">
    <w:abstractNumId w:val="11"/>
  </w:num>
  <w:num w:numId="23" w16cid:durableId="698093184">
    <w:abstractNumId w:val="16"/>
  </w:num>
  <w:num w:numId="24" w16cid:durableId="1639721905">
    <w:abstractNumId w:val="11"/>
  </w:num>
  <w:num w:numId="25" w16cid:durableId="1448621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32C7B"/>
    <w:rsid w:val="0003563A"/>
    <w:rsid w:val="000520C7"/>
    <w:rsid w:val="0005511E"/>
    <w:rsid w:val="00064C30"/>
    <w:rsid w:val="00073333"/>
    <w:rsid w:val="00077C12"/>
    <w:rsid w:val="000800E7"/>
    <w:rsid w:val="00083A83"/>
    <w:rsid w:val="00085932"/>
    <w:rsid w:val="000866B4"/>
    <w:rsid w:val="00087E97"/>
    <w:rsid w:val="00090C83"/>
    <w:rsid w:val="00096ADB"/>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1E30"/>
    <w:rsid w:val="000F3129"/>
    <w:rsid w:val="000F3FAE"/>
    <w:rsid w:val="000F42C4"/>
    <w:rsid w:val="000F5431"/>
    <w:rsid w:val="000F5886"/>
    <w:rsid w:val="000F7881"/>
    <w:rsid w:val="00100909"/>
    <w:rsid w:val="001045E0"/>
    <w:rsid w:val="00120CFE"/>
    <w:rsid w:val="00122420"/>
    <w:rsid w:val="00122580"/>
    <w:rsid w:val="00123B8A"/>
    <w:rsid w:val="001324C1"/>
    <w:rsid w:val="00133320"/>
    <w:rsid w:val="00134961"/>
    <w:rsid w:val="00134D78"/>
    <w:rsid w:val="0013531D"/>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16F"/>
    <w:rsid w:val="001C1AE0"/>
    <w:rsid w:val="001C2E8D"/>
    <w:rsid w:val="001D2362"/>
    <w:rsid w:val="001D6DAB"/>
    <w:rsid w:val="001D72F3"/>
    <w:rsid w:val="001E32B2"/>
    <w:rsid w:val="001E7635"/>
    <w:rsid w:val="001E7C3B"/>
    <w:rsid w:val="001F2DB9"/>
    <w:rsid w:val="001F5450"/>
    <w:rsid w:val="002002B8"/>
    <w:rsid w:val="00202D45"/>
    <w:rsid w:val="00203BEF"/>
    <w:rsid w:val="0020450A"/>
    <w:rsid w:val="00205456"/>
    <w:rsid w:val="002108CD"/>
    <w:rsid w:val="00212CB4"/>
    <w:rsid w:val="00214212"/>
    <w:rsid w:val="00216741"/>
    <w:rsid w:val="00220995"/>
    <w:rsid w:val="0022537E"/>
    <w:rsid w:val="00225F09"/>
    <w:rsid w:val="00227796"/>
    <w:rsid w:val="00230266"/>
    <w:rsid w:val="002379F1"/>
    <w:rsid w:val="002469A3"/>
    <w:rsid w:val="00254536"/>
    <w:rsid w:val="0026731A"/>
    <w:rsid w:val="00270794"/>
    <w:rsid w:val="00272F91"/>
    <w:rsid w:val="002741C9"/>
    <w:rsid w:val="00276AD4"/>
    <w:rsid w:val="002A1A66"/>
    <w:rsid w:val="002A2158"/>
    <w:rsid w:val="002A3F84"/>
    <w:rsid w:val="002B0CAE"/>
    <w:rsid w:val="002B3D69"/>
    <w:rsid w:val="002D0931"/>
    <w:rsid w:val="002D7B42"/>
    <w:rsid w:val="002E22EA"/>
    <w:rsid w:val="002E72EB"/>
    <w:rsid w:val="002F0A93"/>
    <w:rsid w:val="002F1F46"/>
    <w:rsid w:val="0030166A"/>
    <w:rsid w:val="00302BCF"/>
    <w:rsid w:val="00305946"/>
    <w:rsid w:val="00306C3C"/>
    <w:rsid w:val="003129AE"/>
    <w:rsid w:val="003149C3"/>
    <w:rsid w:val="00317110"/>
    <w:rsid w:val="003267B9"/>
    <w:rsid w:val="00334E83"/>
    <w:rsid w:val="003371BA"/>
    <w:rsid w:val="00337226"/>
    <w:rsid w:val="00341402"/>
    <w:rsid w:val="0034217F"/>
    <w:rsid w:val="00342B33"/>
    <w:rsid w:val="0034580A"/>
    <w:rsid w:val="003468EF"/>
    <w:rsid w:val="003539C6"/>
    <w:rsid w:val="00365A81"/>
    <w:rsid w:val="00366961"/>
    <w:rsid w:val="00367923"/>
    <w:rsid w:val="00375E0B"/>
    <w:rsid w:val="00385706"/>
    <w:rsid w:val="003936F4"/>
    <w:rsid w:val="00396806"/>
    <w:rsid w:val="003A6CC4"/>
    <w:rsid w:val="003A7BFA"/>
    <w:rsid w:val="003B40D8"/>
    <w:rsid w:val="003C774D"/>
    <w:rsid w:val="003D4603"/>
    <w:rsid w:val="003D4EE0"/>
    <w:rsid w:val="003E081D"/>
    <w:rsid w:val="003E19D7"/>
    <w:rsid w:val="003E1A99"/>
    <w:rsid w:val="003E5F8B"/>
    <w:rsid w:val="003E75C9"/>
    <w:rsid w:val="003F1CA6"/>
    <w:rsid w:val="003F4BC9"/>
    <w:rsid w:val="00405B34"/>
    <w:rsid w:val="004108E1"/>
    <w:rsid w:val="0042141E"/>
    <w:rsid w:val="00423A81"/>
    <w:rsid w:val="00424F3D"/>
    <w:rsid w:val="00425042"/>
    <w:rsid w:val="00426173"/>
    <w:rsid w:val="00435024"/>
    <w:rsid w:val="00435423"/>
    <w:rsid w:val="00435FF7"/>
    <w:rsid w:val="0044215E"/>
    <w:rsid w:val="0044315D"/>
    <w:rsid w:val="00444C00"/>
    <w:rsid w:val="00447170"/>
    <w:rsid w:val="004475D5"/>
    <w:rsid w:val="004556D2"/>
    <w:rsid w:val="00456262"/>
    <w:rsid w:val="00466164"/>
    <w:rsid w:val="004701CD"/>
    <w:rsid w:val="004716CE"/>
    <w:rsid w:val="00473404"/>
    <w:rsid w:val="00475FCE"/>
    <w:rsid w:val="004820BC"/>
    <w:rsid w:val="00484647"/>
    <w:rsid w:val="00484BD9"/>
    <w:rsid w:val="0049238F"/>
    <w:rsid w:val="0049389E"/>
    <w:rsid w:val="00497464"/>
    <w:rsid w:val="004A0CF1"/>
    <w:rsid w:val="004A2919"/>
    <w:rsid w:val="004A4EE3"/>
    <w:rsid w:val="004A5A3C"/>
    <w:rsid w:val="004A7C19"/>
    <w:rsid w:val="004A7EAF"/>
    <w:rsid w:val="004B001F"/>
    <w:rsid w:val="004B3447"/>
    <w:rsid w:val="004C1C09"/>
    <w:rsid w:val="004C7B2D"/>
    <w:rsid w:val="004D0316"/>
    <w:rsid w:val="004D634D"/>
    <w:rsid w:val="004E2992"/>
    <w:rsid w:val="004E3C7B"/>
    <w:rsid w:val="004E42B4"/>
    <w:rsid w:val="004F5368"/>
    <w:rsid w:val="00501BDB"/>
    <w:rsid w:val="005022BD"/>
    <w:rsid w:val="00502A03"/>
    <w:rsid w:val="00502E17"/>
    <w:rsid w:val="00503D93"/>
    <w:rsid w:val="00503E9D"/>
    <w:rsid w:val="00504A67"/>
    <w:rsid w:val="00510F8F"/>
    <w:rsid w:val="00514298"/>
    <w:rsid w:val="005353B9"/>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B7072"/>
    <w:rsid w:val="005C1414"/>
    <w:rsid w:val="005C7EE9"/>
    <w:rsid w:val="005D1298"/>
    <w:rsid w:val="005D12C8"/>
    <w:rsid w:val="005D1644"/>
    <w:rsid w:val="005D344E"/>
    <w:rsid w:val="005E0AED"/>
    <w:rsid w:val="005E2329"/>
    <w:rsid w:val="005E428C"/>
    <w:rsid w:val="005E4690"/>
    <w:rsid w:val="005E6CE5"/>
    <w:rsid w:val="005F4B2B"/>
    <w:rsid w:val="006044FE"/>
    <w:rsid w:val="006051BD"/>
    <w:rsid w:val="00607A6C"/>
    <w:rsid w:val="006106BB"/>
    <w:rsid w:val="006124EF"/>
    <w:rsid w:val="00612D77"/>
    <w:rsid w:val="00614595"/>
    <w:rsid w:val="0061716A"/>
    <w:rsid w:val="006174C1"/>
    <w:rsid w:val="006221F2"/>
    <w:rsid w:val="006231ED"/>
    <w:rsid w:val="00626C97"/>
    <w:rsid w:val="006324D6"/>
    <w:rsid w:val="00632775"/>
    <w:rsid w:val="00632D59"/>
    <w:rsid w:val="00636C55"/>
    <w:rsid w:val="00643009"/>
    <w:rsid w:val="0064626C"/>
    <w:rsid w:val="00647FE3"/>
    <w:rsid w:val="006571C0"/>
    <w:rsid w:val="00662F0B"/>
    <w:rsid w:val="006650B0"/>
    <w:rsid w:val="006718FF"/>
    <w:rsid w:val="006757EB"/>
    <w:rsid w:val="00675B08"/>
    <w:rsid w:val="00675D26"/>
    <w:rsid w:val="00677AC5"/>
    <w:rsid w:val="00682B33"/>
    <w:rsid w:val="00683B0A"/>
    <w:rsid w:val="0069011B"/>
    <w:rsid w:val="00690C44"/>
    <w:rsid w:val="0069129C"/>
    <w:rsid w:val="006917A6"/>
    <w:rsid w:val="00693209"/>
    <w:rsid w:val="006932D0"/>
    <w:rsid w:val="00696328"/>
    <w:rsid w:val="00697BCC"/>
    <w:rsid w:val="006A4368"/>
    <w:rsid w:val="006A45BE"/>
    <w:rsid w:val="006A51F3"/>
    <w:rsid w:val="006B33CC"/>
    <w:rsid w:val="006B7E1D"/>
    <w:rsid w:val="006C1E74"/>
    <w:rsid w:val="006C2EC7"/>
    <w:rsid w:val="006C4F36"/>
    <w:rsid w:val="006C5A9F"/>
    <w:rsid w:val="006C669A"/>
    <w:rsid w:val="006C6BC6"/>
    <w:rsid w:val="006C737E"/>
    <w:rsid w:val="006D1845"/>
    <w:rsid w:val="006D6638"/>
    <w:rsid w:val="006E05FA"/>
    <w:rsid w:val="006E293A"/>
    <w:rsid w:val="006E529B"/>
    <w:rsid w:val="00700D76"/>
    <w:rsid w:val="00715CEF"/>
    <w:rsid w:val="00721F46"/>
    <w:rsid w:val="00724481"/>
    <w:rsid w:val="0072486B"/>
    <w:rsid w:val="00727E3E"/>
    <w:rsid w:val="00734945"/>
    <w:rsid w:val="00735B5F"/>
    <w:rsid w:val="00750F4A"/>
    <w:rsid w:val="00755E60"/>
    <w:rsid w:val="00763FD1"/>
    <w:rsid w:val="00767A93"/>
    <w:rsid w:val="0077124C"/>
    <w:rsid w:val="00774F69"/>
    <w:rsid w:val="0079726C"/>
    <w:rsid w:val="007A132A"/>
    <w:rsid w:val="007A1705"/>
    <w:rsid w:val="007A54C5"/>
    <w:rsid w:val="007A6F10"/>
    <w:rsid w:val="007B2104"/>
    <w:rsid w:val="007B5AC1"/>
    <w:rsid w:val="007B640A"/>
    <w:rsid w:val="007B70D7"/>
    <w:rsid w:val="007C4003"/>
    <w:rsid w:val="007C6E21"/>
    <w:rsid w:val="007D22B2"/>
    <w:rsid w:val="007D7A83"/>
    <w:rsid w:val="007E112A"/>
    <w:rsid w:val="007E4E74"/>
    <w:rsid w:val="007E695B"/>
    <w:rsid w:val="007F5D13"/>
    <w:rsid w:val="00801C24"/>
    <w:rsid w:val="008027F5"/>
    <w:rsid w:val="0081164C"/>
    <w:rsid w:val="00811F2E"/>
    <w:rsid w:val="00815A9F"/>
    <w:rsid w:val="00815F27"/>
    <w:rsid w:val="00816DDA"/>
    <w:rsid w:val="00822475"/>
    <w:rsid w:val="00830AFC"/>
    <w:rsid w:val="00832339"/>
    <w:rsid w:val="00833638"/>
    <w:rsid w:val="00835DFB"/>
    <w:rsid w:val="00836C66"/>
    <w:rsid w:val="00841216"/>
    <w:rsid w:val="00842DD6"/>
    <w:rsid w:val="00844440"/>
    <w:rsid w:val="00851E89"/>
    <w:rsid w:val="00852D27"/>
    <w:rsid w:val="008572C9"/>
    <w:rsid w:val="00865D44"/>
    <w:rsid w:val="008711F0"/>
    <w:rsid w:val="0087145B"/>
    <w:rsid w:val="00871E3B"/>
    <w:rsid w:val="008767D9"/>
    <w:rsid w:val="00881908"/>
    <w:rsid w:val="0088255F"/>
    <w:rsid w:val="00883B29"/>
    <w:rsid w:val="00886F9F"/>
    <w:rsid w:val="00890EC9"/>
    <w:rsid w:val="008A0A83"/>
    <w:rsid w:val="008A4677"/>
    <w:rsid w:val="008B5E1D"/>
    <w:rsid w:val="008B6500"/>
    <w:rsid w:val="008B7517"/>
    <w:rsid w:val="008D0BBB"/>
    <w:rsid w:val="008D46B7"/>
    <w:rsid w:val="008E4E2B"/>
    <w:rsid w:val="008E66F3"/>
    <w:rsid w:val="008F4E22"/>
    <w:rsid w:val="00903EF2"/>
    <w:rsid w:val="0090605B"/>
    <w:rsid w:val="00930EE8"/>
    <w:rsid w:val="00931E0F"/>
    <w:rsid w:val="00932977"/>
    <w:rsid w:val="009358A9"/>
    <w:rsid w:val="00947FC1"/>
    <w:rsid w:val="009561E7"/>
    <w:rsid w:val="00956EEB"/>
    <w:rsid w:val="00962A13"/>
    <w:rsid w:val="00976F5C"/>
    <w:rsid w:val="00980273"/>
    <w:rsid w:val="009805FC"/>
    <w:rsid w:val="0098369E"/>
    <w:rsid w:val="009906EC"/>
    <w:rsid w:val="00991F29"/>
    <w:rsid w:val="009935DA"/>
    <w:rsid w:val="009A00B4"/>
    <w:rsid w:val="009A0F52"/>
    <w:rsid w:val="009A25BC"/>
    <w:rsid w:val="009B234A"/>
    <w:rsid w:val="009B2E74"/>
    <w:rsid w:val="009B328A"/>
    <w:rsid w:val="009B54FB"/>
    <w:rsid w:val="009C322B"/>
    <w:rsid w:val="009D0E79"/>
    <w:rsid w:val="009E3CEE"/>
    <w:rsid w:val="009E76C2"/>
    <w:rsid w:val="009F6608"/>
    <w:rsid w:val="009F69B5"/>
    <w:rsid w:val="00A00CF2"/>
    <w:rsid w:val="00A05E70"/>
    <w:rsid w:val="00A067F1"/>
    <w:rsid w:val="00A07490"/>
    <w:rsid w:val="00A17E70"/>
    <w:rsid w:val="00A17FF3"/>
    <w:rsid w:val="00A202E9"/>
    <w:rsid w:val="00A26AFA"/>
    <w:rsid w:val="00A361EA"/>
    <w:rsid w:val="00A36AAA"/>
    <w:rsid w:val="00A37A91"/>
    <w:rsid w:val="00A41461"/>
    <w:rsid w:val="00A41C17"/>
    <w:rsid w:val="00A52549"/>
    <w:rsid w:val="00A576A4"/>
    <w:rsid w:val="00A6217E"/>
    <w:rsid w:val="00A62396"/>
    <w:rsid w:val="00A62F68"/>
    <w:rsid w:val="00A65547"/>
    <w:rsid w:val="00A72132"/>
    <w:rsid w:val="00A721F4"/>
    <w:rsid w:val="00A721FD"/>
    <w:rsid w:val="00A72EF9"/>
    <w:rsid w:val="00A74E42"/>
    <w:rsid w:val="00A760A2"/>
    <w:rsid w:val="00A86375"/>
    <w:rsid w:val="00A864DA"/>
    <w:rsid w:val="00A97F34"/>
    <w:rsid w:val="00AA2940"/>
    <w:rsid w:val="00AA5D45"/>
    <w:rsid w:val="00AB239A"/>
    <w:rsid w:val="00AB3019"/>
    <w:rsid w:val="00AB421C"/>
    <w:rsid w:val="00AB5EE6"/>
    <w:rsid w:val="00AC2AF2"/>
    <w:rsid w:val="00AC5147"/>
    <w:rsid w:val="00AC794F"/>
    <w:rsid w:val="00AD5C9E"/>
    <w:rsid w:val="00AE022E"/>
    <w:rsid w:val="00AE4D3E"/>
    <w:rsid w:val="00AE4DD0"/>
    <w:rsid w:val="00AE7A0B"/>
    <w:rsid w:val="00AF1347"/>
    <w:rsid w:val="00AF5A86"/>
    <w:rsid w:val="00B015B9"/>
    <w:rsid w:val="00B02A2D"/>
    <w:rsid w:val="00B05CDE"/>
    <w:rsid w:val="00B06BA6"/>
    <w:rsid w:val="00B1378F"/>
    <w:rsid w:val="00B15F9F"/>
    <w:rsid w:val="00B16167"/>
    <w:rsid w:val="00B26996"/>
    <w:rsid w:val="00B26F6C"/>
    <w:rsid w:val="00B2739B"/>
    <w:rsid w:val="00B274ED"/>
    <w:rsid w:val="00B27DE9"/>
    <w:rsid w:val="00B3078A"/>
    <w:rsid w:val="00B31428"/>
    <w:rsid w:val="00B319E2"/>
    <w:rsid w:val="00B371D1"/>
    <w:rsid w:val="00B4060C"/>
    <w:rsid w:val="00B42961"/>
    <w:rsid w:val="00B43E08"/>
    <w:rsid w:val="00B46F67"/>
    <w:rsid w:val="00B47139"/>
    <w:rsid w:val="00B4754C"/>
    <w:rsid w:val="00B65A76"/>
    <w:rsid w:val="00B730DA"/>
    <w:rsid w:val="00B74F89"/>
    <w:rsid w:val="00B76BEE"/>
    <w:rsid w:val="00B80CDA"/>
    <w:rsid w:val="00B940DF"/>
    <w:rsid w:val="00B969E5"/>
    <w:rsid w:val="00BA6B22"/>
    <w:rsid w:val="00BB1B49"/>
    <w:rsid w:val="00BB55C0"/>
    <w:rsid w:val="00BB71E2"/>
    <w:rsid w:val="00BC29DA"/>
    <w:rsid w:val="00BC4205"/>
    <w:rsid w:val="00BC47BF"/>
    <w:rsid w:val="00BC5FCD"/>
    <w:rsid w:val="00BC6BDA"/>
    <w:rsid w:val="00BD2192"/>
    <w:rsid w:val="00BD31BD"/>
    <w:rsid w:val="00BD4EC0"/>
    <w:rsid w:val="00BD7EAF"/>
    <w:rsid w:val="00BE09CE"/>
    <w:rsid w:val="00BF2407"/>
    <w:rsid w:val="00BF3127"/>
    <w:rsid w:val="00BF3533"/>
    <w:rsid w:val="00BF6A85"/>
    <w:rsid w:val="00C10694"/>
    <w:rsid w:val="00C12EC6"/>
    <w:rsid w:val="00C20202"/>
    <w:rsid w:val="00C37F72"/>
    <w:rsid w:val="00C4629B"/>
    <w:rsid w:val="00C475C6"/>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323F"/>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9E"/>
    <w:rsid w:val="00D268B8"/>
    <w:rsid w:val="00D41E1F"/>
    <w:rsid w:val="00D436D7"/>
    <w:rsid w:val="00D45FAA"/>
    <w:rsid w:val="00D512E8"/>
    <w:rsid w:val="00D61B2E"/>
    <w:rsid w:val="00D62492"/>
    <w:rsid w:val="00D63CB5"/>
    <w:rsid w:val="00D654E4"/>
    <w:rsid w:val="00D731A9"/>
    <w:rsid w:val="00D77E63"/>
    <w:rsid w:val="00D82CAC"/>
    <w:rsid w:val="00D85A37"/>
    <w:rsid w:val="00D86CF2"/>
    <w:rsid w:val="00D87552"/>
    <w:rsid w:val="00D90584"/>
    <w:rsid w:val="00D90D60"/>
    <w:rsid w:val="00D957A2"/>
    <w:rsid w:val="00D978EB"/>
    <w:rsid w:val="00DA3EE6"/>
    <w:rsid w:val="00DB2C9C"/>
    <w:rsid w:val="00DC0019"/>
    <w:rsid w:val="00DC1C5F"/>
    <w:rsid w:val="00DC4F41"/>
    <w:rsid w:val="00DC70CF"/>
    <w:rsid w:val="00DD1731"/>
    <w:rsid w:val="00DD46EF"/>
    <w:rsid w:val="00DE07F8"/>
    <w:rsid w:val="00DE16A0"/>
    <w:rsid w:val="00DE4676"/>
    <w:rsid w:val="00E04F1A"/>
    <w:rsid w:val="00E101B0"/>
    <w:rsid w:val="00E11F8F"/>
    <w:rsid w:val="00E161D7"/>
    <w:rsid w:val="00E21EAB"/>
    <w:rsid w:val="00E23E50"/>
    <w:rsid w:val="00E25BCF"/>
    <w:rsid w:val="00E27CA0"/>
    <w:rsid w:val="00E479A3"/>
    <w:rsid w:val="00E479D3"/>
    <w:rsid w:val="00E50331"/>
    <w:rsid w:val="00E53468"/>
    <w:rsid w:val="00E63521"/>
    <w:rsid w:val="00E64F9D"/>
    <w:rsid w:val="00E71582"/>
    <w:rsid w:val="00E82A77"/>
    <w:rsid w:val="00E861BD"/>
    <w:rsid w:val="00E865B9"/>
    <w:rsid w:val="00E920C8"/>
    <w:rsid w:val="00E9429A"/>
    <w:rsid w:val="00E97DE4"/>
    <w:rsid w:val="00EA2183"/>
    <w:rsid w:val="00EB1E84"/>
    <w:rsid w:val="00EB43D2"/>
    <w:rsid w:val="00EB7AA2"/>
    <w:rsid w:val="00EB7FE9"/>
    <w:rsid w:val="00EC6FF4"/>
    <w:rsid w:val="00ED21F6"/>
    <w:rsid w:val="00ED29C2"/>
    <w:rsid w:val="00ED4BAF"/>
    <w:rsid w:val="00EE0BE7"/>
    <w:rsid w:val="00EE4866"/>
    <w:rsid w:val="00EF02B0"/>
    <w:rsid w:val="00EF4059"/>
    <w:rsid w:val="00EF6307"/>
    <w:rsid w:val="00F07AF5"/>
    <w:rsid w:val="00F1027B"/>
    <w:rsid w:val="00F15F5F"/>
    <w:rsid w:val="00F172CC"/>
    <w:rsid w:val="00F21503"/>
    <w:rsid w:val="00F22C35"/>
    <w:rsid w:val="00F347EA"/>
    <w:rsid w:val="00F3526C"/>
    <w:rsid w:val="00F5180E"/>
    <w:rsid w:val="00F569DE"/>
    <w:rsid w:val="00F60B57"/>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1BF2"/>
    <w:rsid w:val="00FC5A09"/>
    <w:rsid w:val="00FD0521"/>
    <w:rsid w:val="00FD3342"/>
    <w:rsid w:val="00FD65E9"/>
    <w:rsid w:val="00FD728B"/>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link w:val="a3"/>
    <w:rPr>
      <w:sz w:val="22"/>
    </w:rPr>
  </w:style>
  <w:style w:type="character" w:customStyle="1" w:styleId="Char0">
    <w:name w:val="메모 텍스트 Char"/>
    <w:basedOn w:val="a0"/>
    <w:link w:val="a4"/>
    <w:uiPriority w:val="99"/>
    <w:semiHidden/>
  </w:style>
  <w:style w:type="character" w:styleId="a5">
    <w:name w:val="Strong"/>
    <w:uiPriority w:val="22"/>
    <w:qFormat/>
    <w:rPr>
      <w:b/>
      <w:bCs/>
    </w:rPr>
  </w:style>
  <w:style w:type="character" w:styleId="a6">
    <w:name w:val="annotation reference"/>
    <w:uiPriority w:val="99"/>
    <w:unhideWhenUsed/>
    <w:rPr>
      <w:sz w:val="16"/>
      <w:szCs w:val="16"/>
    </w:rPr>
  </w:style>
  <w:style w:type="character" w:styleId="a7">
    <w:name w:val="page number"/>
    <w:basedOn w:val="a0"/>
    <w:semiHidden/>
  </w:style>
  <w:style w:type="character" w:styleId="a8">
    <w:name w:val="endnote reference"/>
    <w:semiHidden/>
    <w:rPr>
      <w:vertAlign w:val="superscript"/>
    </w:rPr>
  </w:style>
  <w:style w:type="character" w:styleId="a9">
    <w:name w:val="FollowedHyperlink"/>
    <w:uiPriority w:val="99"/>
    <w:unhideWhenUsed/>
    <w:rPr>
      <w:color w:val="954F72"/>
      <w:u w:val="single"/>
    </w:rPr>
  </w:style>
  <w:style w:type="character" w:styleId="aa">
    <w:name w:val="footnote reference"/>
    <w:semiHidden/>
    <w:rPr>
      <w:vertAlign w:val="superscript"/>
    </w:rPr>
  </w:style>
  <w:style w:type="character" w:styleId="ab">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Char1">
    <w:name w:val="바닥글 Char"/>
    <w:link w:val="ac"/>
    <w:uiPriority w:val="99"/>
    <w:rPr>
      <w:sz w:val="22"/>
    </w:rPr>
  </w:style>
  <w:style w:type="character" w:customStyle="1" w:styleId="Char2">
    <w:name w:val="풍선 도움말 텍스트 Char"/>
    <w:link w:val="ad"/>
    <w:uiPriority w:val="99"/>
    <w:semiHidden/>
    <w:rPr>
      <w:rFonts w:ascii="Segoe UI" w:hAnsi="Segoe UI" w:cs="Segoe UI"/>
      <w:sz w:val="18"/>
      <w:szCs w:val="18"/>
    </w:rPr>
  </w:style>
  <w:style w:type="character" w:customStyle="1" w:styleId="Char3">
    <w:name w:val="메모 주제 Char"/>
    <w:link w:val="ae"/>
    <w:uiPriority w:val="99"/>
    <w:semiHidden/>
    <w:rPr>
      <w:b/>
      <w:bCs/>
    </w:rPr>
  </w:style>
  <w:style w:type="paragraph" w:styleId="af">
    <w:name w:val="Normal (Web)"/>
    <w:basedOn w:val="a"/>
    <w:uiPriority w:val="99"/>
    <w:unhideWhenUsed/>
    <w:pPr>
      <w:spacing w:before="100" w:beforeAutospacing="1" w:after="100" w:afterAutospacing="1"/>
      <w:jc w:val="left"/>
    </w:pPr>
    <w:rPr>
      <w:sz w:val="24"/>
      <w:szCs w:val="24"/>
    </w:rPr>
  </w:style>
  <w:style w:type="paragraph" w:styleId="a4">
    <w:name w:val="annotation text"/>
    <w:basedOn w:val="a"/>
    <w:link w:val="Char0"/>
    <w:uiPriority w:val="99"/>
    <w:unhideWhenUsed/>
    <w:rPr>
      <w:sz w:val="20"/>
    </w:rPr>
  </w:style>
  <w:style w:type="paragraph" w:styleId="ad">
    <w:name w:val="Balloon Text"/>
    <w:basedOn w:val="a"/>
    <w:link w:val="Char2"/>
    <w:uiPriority w:val="99"/>
    <w:unhideWhenUsed/>
    <w:pPr>
      <w:spacing w:after="0"/>
    </w:pPr>
    <w:rPr>
      <w:rFonts w:ascii="Segoe UI" w:hAnsi="Segoe UI" w:cs="Segoe UI"/>
      <w:sz w:val="18"/>
      <w:szCs w:val="18"/>
    </w:rPr>
  </w:style>
  <w:style w:type="paragraph" w:styleId="af0">
    <w:name w:val="endnote text"/>
    <w:basedOn w:val="a"/>
    <w:semiHidden/>
    <w:rPr>
      <w:sz w:val="18"/>
    </w:rPr>
  </w:style>
  <w:style w:type="paragraph" w:styleId="af1">
    <w:name w:val="caption"/>
    <w:basedOn w:val="a"/>
    <w:next w:val="a"/>
    <w:qFormat/>
    <w:pPr>
      <w:keepNext/>
      <w:spacing w:before="120" w:after="120"/>
      <w:jc w:val="center"/>
    </w:pPr>
    <w:rPr>
      <w:b/>
    </w:rPr>
  </w:style>
  <w:style w:type="paragraph" w:styleId="ae">
    <w:name w:val="annotation subject"/>
    <w:basedOn w:val="a4"/>
    <w:next w:val="a4"/>
    <w:link w:val="Char3"/>
    <w:uiPriority w:val="99"/>
    <w:unhideWhenUsed/>
    <w:rPr>
      <w:b/>
      <w:bCs/>
    </w:rPr>
  </w:style>
  <w:style w:type="paragraph" w:styleId="af2">
    <w:name w:val="footnote text"/>
    <w:basedOn w:val="a"/>
    <w:semiHidden/>
    <w:rPr>
      <w:sz w:val="18"/>
    </w:rPr>
  </w:style>
  <w:style w:type="paragraph" w:styleId="a3">
    <w:name w:val="header"/>
    <w:basedOn w:val="a"/>
    <w:link w:val="Char"/>
    <w:pPr>
      <w:tabs>
        <w:tab w:val="center" w:pos="4320"/>
        <w:tab w:val="right" w:pos="8640"/>
      </w:tabs>
    </w:pPr>
  </w:style>
  <w:style w:type="paragraph" w:styleId="ac">
    <w:name w:val="footer"/>
    <w:basedOn w:val="a"/>
    <w:link w:val="Char1"/>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3">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numPr>
        <w:numId w:val="1"/>
      </w:numPr>
      <w:spacing w:after="0"/>
    </w:pPr>
    <w:rPr>
      <w:rFonts w:eastAsia="Times New Roman"/>
      <w:sz w:val="16"/>
      <w:szCs w:val="16"/>
      <w:lang w:eastAsia="en-US"/>
    </w:rPr>
  </w:style>
  <w:style w:type="character" w:styleId="af4">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styleId="af5">
    <w:name w:val="Unresolved Mention"/>
    <w:basedOn w:val="a0"/>
    <w:uiPriority w:val="99"/>
    <w:semiHidden/>
    <w:unhideWhenUsed/>
    <w:rsid w:val="00767A93"/>
    <w:rPr>
      <w:color w:val="605E5C"/>
      <w:shd w:val="clear" w:color="auto" w:fill="E1DFDD"/>
    </w:rPr>
  </w:style>
  <w:style w:type="character" w:styleId="af6">
    <w:name w:val="Placeholder Text"/>
    <w:basedOn w:val="a0"/>
    <w:uiPriority w:val="99"/>
    <w:semiHidden/>
    <w:rsid w:val="00DE07F8"/>
    <w:rPr>
      <w:color w:val="808080"/>
    </w:rPr>
  </w:style>
  <w:style w:type="paragraph" w:customStyle="1" w:styleId="MDPI51figurecaption">
    <w:name w:val="MDPI_5.1_figure_caption"/>
    <w:qFormat/>
    <w:rsid w:val="00693209"/>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42tablebody">
    <w:name w:val="MDPI_4.2_table_body"/>
    <w:qFormat/>
    <w:rsid w:val="00FD728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FootNotes">
    <w:name w:val="MDPI_7.1_FootNotes"/>
    <w:qFormat/>
    <w:rsid w:val="00A067F1"/>
    <w:pPr>
      <w:numPr>
        <w:numId w:val="20"/>
      </w:numPr>
      <w:adjustRightInd w:val="0"/>
      <w:snapToGrid w:val="0"/>
      <w:spacing w:line="228" w:lineRule="auto"/>
    </w:pPr>
    <w:rPr>
      <w:rFonts w:ascii="Palatino Linotype" w:eastAsiaTheme="minorEastAsia" w:hAnsi="Palatino Linotype"/>
      <w:noProof/>
      <w:color w:val="000000"/>
      <w:sz w:val="18"/>
      <w:lang w:eastAsia="zh-CN"/>
    </w:rPr>
  </w:style>
  <w:style w:type="paragraph" w:customStyle="1" w:styleId="NumberedItem">
    <w:name w:val="Numbered Item"/>
    <w:basedOn w:val="a"/>
    <w:qFormat/>
    <w:rsid w:val="006932D0"/>
    <w:pPr>
      <w:tabs>
        <w:tab w:val="left" w:pos="227"/>
        <w:tab w:val="left" w:pos="454"/>
      </w:tabs>
      <w:suppressAutoHyphens/>
      <w:spacing w:after="0"/>
      <w:ind w:left="227" w:hanging="227"/>
    </w:pPr>
    <w:rPr>
      <w:rFonts w:ascii="Times" w:eastAsia="바탕" w:hAnsi="Time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phi.tech/challenges/data-sprint-35-osteoarthritis-knee-x-ray/81/overview/abou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C:\WINDOWS\Desktop\format.dot</Template>
  <TotalTime>50</TotalTime>
  <Pages>8</Pages>
  <Words>3307</Words>
  <Characters>18851</Characters>
  <Application>Microsoft Office Word</Application>
  <DocSecurity>0</DocSecurity>
  <Lines>157</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Manuscript Preparation Instruction for Publishing in Computer Modeling in Engineering and Science (CMES)</vt:lpstr>
      <vt:lpstr>Manuscript Preparation Instruction for Publishing in Computer Modeling in Engineering and Science (CMES)</vt:lpstr>
    </vt:vector>
  </TitlesOfParts>
  <Company>Dell Computer Corporation</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Sangmin Lee</cp:lastModifiedBy>
  <cp:revision>26</cp:revision>
  <cp:lastPrinted>2018-01-06T12:24:00Z</cp:lastPrinted>
  <dcterms:created xsi:type="dcterms:W3CDTF">2022-05-26T07:50:00Z</dcterms:created>
  <dcterms:modified xsi:type="dcterms:W3CDTF">2022-05-28T04:46:00Z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