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0D6E" w:rsidRPr="006453D9" w:rsidRDefault="00130D6E" w:rsidP="00130D6E">
      <w:pPr>
        <w:pStyle w:val="MDPI11articletype"/>
      </w:pPr>
      <w:r w:rsidRPr="006453D9">
        <w:t>Article</w:t>
      </w:r>
    </w:p>
    <w:p w:rsidR="00130D6E" w:rsidRPr="003B1AF1" w:rsidRDefault="00043226" w:rsidP="00130D6E">
      <w:pPr>
        <w:pStyle w:val="MDPI12title"/>
      </w:pPr>
      <w:r>
        <w:t xml:space="preserve">Performance Analysis of Object Detection Models for Vehicle-related </w:t>
      </w:r>
      <w:r w:rsidR="00C346EA">
        <w:t xml:space="preserve">Image </w:t>
      </w:r>
      <w:r>
        <w:t>Services</w:t>
      </w:r>
    </w:p>
    <w:p w:rsidR="009D38B7" w:rsidRDefault="00352541" w:rsidP="00130D6E">
      <w:pPr>
        <w:pStyle w:val="MDPI13authornames"/>
      </w:pPr>
      <w:r>
        <w:t>Jun-</w:t>
      </w:r>
      <w:proofErr w:type="spellStart"/>
      <w:r>
        <w:t>Hyung</w:t>
      </w:r>
      <w:proofErr w:type="spellEnd"/>
      <w:r>
        <w:t xml:space="preserve"> </w:t>
      </w:r>
      <w:proofErr w:type="spellStart"/>
      <w:proofErr w:type="gramStart"/>
      <w:r>
        <w:t>Ko</w:t>
      </w:r>
      <w:proofErr w:type="spellEnd"/>
      <w:proofErr w:type="gramEnd"/>
      <w:r w:rsidR="00130D6E" w:rsidRPr="00D945EC">
        <w:t xml:space="preserve"> </w:t>
      </w:r>
      <w:r w:rsidR="00130D6E" w:rsidRPr="001F31D1">
        <w:rPr>
          <w:vertAlign w:val="superscript"/>
        </w:rPr>
        <w:t>1</w:t>
      </w:r>
      <w:r w:rsidR="00130D6E" w:rsidRPr="00D945EC">
        <w:t xml:space="preserve"> </w:t>
      </w:r>
      <w:r>
        <w:t>and Namgi Kim</w:t>
      </w:r>
      <w:r w:rsidR="00130D6E" w:rsidRPr="00D945EC">
        <w:t xml:space="preserve"> </w:t>
      </w:r>
      <w:r w:rsidR="00130D6E" w:rsidRPr="001F31D1">
        <w:rPr>
          <w:vertAlign w:val="superscript"/>
        </w:rPr>
        <w:t>2,</w:t>
      </w:r>
      <w:r w:rsidR="00130D6E" w:rsidRPr="00331633">
        <w:t>*</w:t>
      </w:r>
    </w:p>
    <w:tbl>
      <w:tblPr>
        <w:tblpPr w:leftFromText="198" w:rightFromText="198" w:vertAnchor="page" w:horzAnchor="margin" w:tblpY="10006"/>
        <w:tblW w:w="2410" w:type="dxa"/>
        <w:tblLayout w:type="fixed"/>
        <w:tblCellMar>
          <w:left w:w="0" w:type="dxa"/>
          <w:right w:w="0" w:type="dxa"/>
        </w:tblCellMar>
        <w:tblLook w:val="04A0" w:firstRow="1" w:lastRow="0" w:firstColumn="1" w:lastColumn="0" w:noHBand="0" w:noVBand="1"/>
      </w:tblPr>
      <w:tblGrid>
        <w:gridCol w:w="2410"/>
      </w:tblGrid>
      <w:tr w:rsidR="009D38B7" w:rsidRPr="003935B3" w:rsidTr="00D77105">
        <w:tc>
          <w:tcPr>
            <w:tcW w:w="2410" w:type="dxa"/>
            <w:shd w:val="clear" w:color="auto" w:fill="auto"/>
          </w:tcPr>
          <w:p w:rsidR="009D38B7" w:rsidRPr="005B346F" w:rsidRDefault="009D38B7" w:rsidP="00D77105">
            <w:pPr>
              <w:pStyle w:val="MDPI61Citation"/>
              <w:spacing w:after="120" w:line="240" w:lineRule="exact"/>
            </w:pPr>
            <w:r w:rsidRPr="005B346F">
              <w:rPr>
                <w:b/>
              </w:rPr>
              <w:t>Citation:</w:t>
            </w:r>
            <w:r w:rsidRPr="003935B3">
              <w:t xml:space="preserve"> </w:t>
            </w:r>
            <w:proofErr w:type="spellStart"/>
            <w:r>
              <w:t>Lastname</w:t>
            </w:r>
            <w:proofErr w:type="spellEnd"/>
            <w:r>
              <w:t xml:space="preserve">, F.; </w:t>
            </w:r>
            <w:proofErr w:type="spellStart"/>
            <w:r>
              <w:t>Lastname</w:t>
            </w:r>
            <w:proofErr w:type="spellEnd"/>
            <w:r>
              <w:t xml:space="preserve">, F.; </w:t>
            </w:r>
            <w:proofErr w:type="spellStart"/>
            <w:r>
              <w:t>Lastname</w:t>
            </w:r>
            <w:proofErr w:type="spellEnd"/>
            <w:r>
              <w:t xml:space="preserve">, F. Title. </w:t>
            </w:r>
            <w:r>
              <w:rPr>
                <w:i/>
              </w:rPr>
              <w:t xml:space="preserve">Electronics </w:t>
            </w:r>
            <w:r>
              <w:rPr>
                <w:b/>
              </w:rPr>
              <w:t>2022</w:t>
            </w:r>
            <w:r>
              <w:t>,</w:t>
            </w:r>
            <w:r>
              <w:rPr>
                <w:i/>
              </w:rPr>
              <w:t xml:space="preserve"> 11</w:t>
            </w:r>
            <w:r>
              <w:t>, x. https://doi.org/10.3390/xxxxx</w:t>
            </w:r>
          </w:p>
          <w:p w:rsidR="009D38B7" w:rsidRDefault="009D38B7" w:rsidP="00D77105">
            <w:pPr>
              <w:pStyle w:val="MDPI14history"/>
              <w:spacing w:before="120" w:after="120"/>
              <w:rPr>
                <w:rFonts w:ascii="SimSun" w:eastAsia="SimSun" w:hAnsi="SimSun" w:cs="SimSun"/>
                <w:lang w:eastAsia="zh-CN"/>
              </w:rPr>
            </w:pPr>
            <w:r>
              <w:t xml:space="preserve">Academic Editor: </w:t>
            </w:r>
            <w:proofErr w:type="spellStart"/>
            <w:r w:rsidRPr="00562097">
              <w:t>Firstname</w:t>
            </w:r>
            <w:proofErr w:type="spellEnd"/>
            <w:r w:rsidRPr="00562097">
              <w:t xml:space="preserve"> </w:t>
            </w:r>
            <w:proofErr w:type="spellStart"/>
            <w:r w:rsidRPr="00562097">
              <w:t>Lastname</w:t>
            </w:r>
            <w:proofErr w:type="spellEnd"/>
          </w:p>
          <w:p w:rsidR="009D38B7" w:rsidRPr="00D30D71" w:rsidRDefault="009D38B7" w:rsidP="00D77105">
            <w:pPr>
              <w:pStyle w:val="MDPI14history"/>
              <w:spacing w:before="120"/>
              <w:rPr>
                <w:rFonts w:ascii="SimSun" w:eastAsia="SimSun" w:hAnsi="SimSun" w:cs="SimSun"/>
              </w:rPr>
            </w:pPr>
            <w:r w:rsidRPr="00550626">
              <w:rPr>
                <w:szCs w:val="14"/>
              </w:rPr>
              <w:t xml:space="preserve">Received: </w:t>
            </w:r>
            <w:r w:rsidRPr="00D945EC">
              <w:rPr>
                <w:szCs w:val="14"/>
              </w:rPr>
              <w:t>date</w:t>
            </w:r>
          </w:p>
          <w:p w:rsidR="009D38B7" w:rsidRPr="00550626" w:rsidRDefault="009D38B7" w:rsidP="00D77105">
            <w:pPr>
              <w:pStyle w:val="MDPI14history"/>
              <w:rPr>
                <w:szCs w:val="14"/>
              </w:rPr>
            </w:pPr>
            <w:r w:rsidRPr="00550626">
              <w:rPr>
                <w:szCs w:val="14"/>
              </w:rPr>
              <w:t xml:space="preserve">Accepted: </w:t>
            </w:r>
            <w:r w:rsidRPr="00D945EC">
              <w:rPr>
                <w:szCs w:val="14"/>
              </w:rPr>
              <w:t>date</w:t>
            </w:r>
          </w:p>
          <w:p w:rsidR="009D38B7" w:rsidRPr="00550626" w:rsidRDefault="009D38B7" w:rsidP="00D77105">
            <w:pPr>
              <w:pStyle w:val="MDPI14history"/>
              <w:spacing w:after="120"/>
              <w:rPr>
                <w:szCs w:val="14"/>
              </w:rPr>
            </w:pPr>
            <w:r w:rsidRPr="00550626">
              <w:rPr>
                <w:szCs w:val="14"/>
              </w:rPr>
              <w:t xml:space="preserve">Published: </w:t>
            </w:r>
            <w:r w:rsidRPr="00D945EC">
              <w:rPr>
                <w:szCs w:val="14"/>
              </w:rPr>
              <w:t>date</w:t>
            </w:r>
          </w:p>
          <w:p w:rsidR="009D38B7" w:rsidRPr="003935B3" w:rsidRDefault="009D38B7" w:rsidP="00D77105">
            <w:pPr>
              <w:pStyle w:val="MDPI63Notes"/>
              <w:jc w:val="both"/>
            </w:pPr>
            <w:r w:rsidRPr="003935B3">
              <w:rPr>
                <w:b/>
              </w:rPr>
              <w:t>Publisher’s Note:</w:t>
            </w:r>
            <w:r w:rsidRPr="003935B3">
              <w:t xml:space="preserve"> MDPI stays neutral with regard to jurisdictional claims in published maps and institutional affiliations.</w:t>
            </w:r>
          </w:p>
          <w:p w:rsidR="009D38B7" w:rsidRPr="003935B3" w:rsidRDefault="009D38B7" w:rsidP="00D77105">
            <w:pPr>
              <w:adjustRightInd w:val="0"/>
              <w:snapToGrid w:val="0"/>
              <w:spacing w:before="120" w:line="240" w:lineRule="atLeast"/>
              <w:ind w:right="113"/>
              <w:jc w:val="left"/>
              <w:rPr>
                <w:rFonts w:eastAsia="DengXian"/>
                <w:bCs/>
                <w:sz w:val="14"/>
                <w:szCs w:val="14"/>
                <w:lang w:bidi="en-US"/>
              </w:rPr>
            </w:pPr>
            <w:r w:rsidRPr="003935B3">
              <w:rPr>
                <w:rFonts w:eastAsia="DengXian"/>
                <w:lang w:eastAsia="ko-KR"/>
              </w:rPr>
              <w:drawing>
                <wp:inline distT="0" distB="0" distL="0" distR="0" wp14:anchorId="5C8748C6" wp14:editId="4CFFC9CB">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rsidR="009D38B7" w:rsidRPr="003935B3" w:rsidRDefault="009D38B7" w:rsidP="00D77105">
            <w:pPr>
              <w:adjustRightInd w:val="0"/>
              <w:snapToGrid w:val="0"/>
              <w:spacing w:before="60" w:line="240" w:lineRule="atLeast"/>
              <w:ind w:right="113"/>
              <w:rPr>
                <w:rFonts w:eastAsia="DengXian"/>
                <w:bCs/>
                <w:sz w:val="14"/>
                <w:szCs w:val="14"/>
                <w:lang w:bidi="en-US"/>
              </w:rPr>
            </w:pPr>
            <w:r w:rsidRPr="003935B3">
              <w:rPr>
                <w:rFonts w:eastAsia="DengXian"/>
                <w:b/>
                <w:bCs/>
                <w:sz w:val="14"/>
                <w:szCs w:val="14"/>
                <w:lang w:bidi="en-US"/>
              </w:rPr>
              <w:t>Copyright:</w:t>
            </w:r>
            <w:r w:rsidRPr="003935B3">
              <w:rPr>
                <w:rFonts w:eastAsia="DengXian"/>
                <w:bCs/>
                <w:sz w:val="14"/>
                <w:szCs w:val="14"/>
                <w:lang w:bidi="en-US"/>
              </w:rPr>
              <w:t xml:space="preserve"> </w:t>
            </w:r>
            <w:r>
              <w:rPr>
                <w:rFonts w:eastAsia="DengXian"/>
                <w:bCs/>
                <w:sz w:val="14"/>
                <w:szCs w:val="14"/>
                <w:lang w:bidi="en-US"/>
              </w:rPr>
              <w:t>© 2021</w:t>
            </w:r>
            <w:r w:rsidRPr="003935B3">
              <w:rPr>
                <w:rFonts w:eastAsia="DengXian"/>
                <w:bCs/>
                <w:sz w:val="14"/>
                <w:szCs w:val="14"/>
                <w:lang w:bidi="en-US"/>
              </w:rPr>
              <w:t xml:space="preserve"> </w:t>
            </w:r>
            <w:r>
              <w:rPr>
                <w:rFonts w:eastAsia="DengXian"/>
                <w:bCs/>
                <w:sz w:val="14"/>
                <w:szCs w:val="14"/>
                <w:lang w:bidi="en-US"/>
              </w:rPr>
              <w:t xml:space="preserve">by the authors. Submitted for possible open access publication under the terms and conditions of the Creative Commons </w:t>
            </w:r>
            <w:r w:rsidRPr="003935B3">
              <w:rPr>
                <w:rFonts w:eastAsia="DengXian"/>
                <w:bCs/>
                <w:sz w:val="14"/>
                <w:szCs w:val="14"/>
                <w:lang w:bidi="en-US"/>
              </w:rPr>
              <w:t>Attribution (CC BY) license (</w:t>
            </w:r>
            <w:r>
              <w:rPr>
                <w:rFonts w:eastAsia="DengXian"/>
                <w:bCs/>
                <w:sz w:val="14"/>
                <w:szCs w:val="14"/>
                <w:lang w:bidi="en-US"/>
              </w:rPr>
              <w:t>https://</w:t>
            </w:r>
            <w:r w:rsidRPr="003935B3">
              <w:rPr>
                <w:rFonts w:eastAsia="DengXian"/>
                <w:bCs/>
                <w:sz w:val="14"/>
                <w:szCs w:val="14"/>
                <w:lang w:bidi="en-US"/>
              </w:rPr>
              <w:t>creativecommons.org/licenses/by/4.0/).</w:t>
            </w:r>
          </w:p>
        </w:tc>
      </w:tr>
    </w:tbl>
    <w:p w:rsidR="00130D6E" w:rsidRPr="00D945EC" w:rsidRDefault="00870AFC" w:rsidP="00130D6E">
      <w:pPr>
        <w:pStyle w:val="MDPI16affiliation"/>
      </w:pPr>
      <w:r w:rsidRPr="00870AFC">
        <w:rPr>
          <w:vertAlign w:val="superscript"/>
        </w:rPr>
        <w:t>1</w:t>
      </w:r>
      <w:r w:rsidR="00130D6E" w:rsidRPr="00D945EC">
        <w:tab/>
      </w:r>
      <w:r w:rsidR="00352541" w:rsidRPr="00352541">
        <w:t>Division of AI Computer Science &amp; Engineering</w:t>
      </w:r>
      <w:r w:rsidR="00352541">
        <w:t xml:space="preserve">, </w:t>
      </w:r>
      <w:proofErr w:type="spellStart"/>
      <w:r w:rsidR="00352541">
        <w:t>Kyonggi</w:t>
      </w:r>
      <w:proofErr w:type="spellEnd"/>
      <w:r w:rsidR="00352541">
        <w:t xml:space="preserve"> University</w:t>
      </w:r>
      <w:r w:rsidR="00352541" w:rsidRPr="00EB3F77">
        <w:t xml:space="preserve">; </w:t>
      </w:r>
      <w:r w:rsidR="00352541">
        <w:t>kkt829@gmail.com</w:t>
      </w:r>
    </w:p>
    <w:p w:rsidR="00130D6E" w:rsidRPr="00D945EC" w:rsidRDefault="00130D6E" w:rsidP="00130D6E">
      <w:pPr>
        <w:pStyle w:val="MDPI16affiliation"/>
      </w:pPr>
      <w:r w:rsidRPr="00D945EC">
        <w:rPr>
          <w:vertAlign w:val="superscript"/>
        </w:rPr>
        <w:t>2</w:t>
      </w:r>
      <w:r w:rsidRPr="00D945EC">
        <w:tab/>
      </w:r>
      <w:r w:rsidR="00352541" w:rsidRPr="00352541">
        <w:t>Division of AI Computer Science &amp; Engineering</w:t>
      </w:r>
      <w:r w:rsidR="00352541">
        <w:t xml:space="preserve">, </w:t>
      </w:r>
      <w:proofErr w:type="spellStart"/>
      <w:r w:rsidR="00352541">
        <w:t>Kyonggi</w:t>
      </w:r>
      <w:proofErr w:type="spellEnd"/>
      <w:r w:rsidR="00352541">
        <w:t xml:space="preserve"> University</w:t>
      </w:r>
      <w:r w:rsidR="00352541" w:rsidRPr="00EB3F77">
        <w:t xml:space="preserve">; </w:t>
      </w:r>
      <w:r w:rsidR="00352541">
        <w:t>ngkim@kgu.ac.kr</w:t>
      </w:r>
    </w:p>
    <w:p w:rsidR="00130D6E" w:rsidRPr="00550626" w:rsidRDefault="00130D6E" w:rsidP="00130D6E">
      <w:pPr>
        <w:pStyle w:val="MDPI16affiliation"/>
      </w:pPr>
      <w:r w:rsidRPr="007944FD">
        <w:rPr>
          <w:b/>
        </w:rPr>
        <w:t>*</w:t>
      </w:r>
      <w:r w:rsidRPr="00D945EC">
        <w:tab/>
        <w:t xml:space="preserve">Correspondence: </w:t>
      </w:r>
      <w:r w:rsidR="00352541">
        <w:t>ngkim@kgu.ac.kr</w:t>
      </w:r>
      <w:r w:rsidRPr="00D945EC">
        <w:t xml:space="preserve">; Tel.: </w:t>
      </w:r>
      <w:r w:rsidR="00352541">
        <w:t>+82-31-249-9662</w:t>
      </w:r>
    </w:p>
    <w:p w:rsidR="00130D6E" w:rsidRPr="00550626" w:rsidRDefault="00130D6E" w:rsidP="003D56B5">
      <w:pPr>
        <w:pStyle w:val="MDPI17abstract"/>
        <w:rPr>
          <w:szCs w:val="18"/>
        </w:rPr>
      </w:pPr>
      <w:r w:rsidRPr="00550626">
        <w:rPr>
          <w:b/>
          <w:szCs w:val="18"/>
        </w:rPr>
        <w:t xml:space="preserve">Abstract: </w:t>
      </w:r>
      <w:r w:rsidR="003D56B5" w:rsidRPr="003D56B5">
        <w:rPr>
          <w:szCs w:val="18"/>
        </w:rPr>
        <w:t xml:space="preserve">Object detection is an actively researched field of computer vision, and notable research outcomes have been presented through an integration with deep learning. However, most previous studies on object detection have focused on evaluating the object detection performance for multiple classes. To a practical extent, such detection contrasts with how the type of classification required for object detection models is limited to a few numbers of classes. </w:t>
      </w:r>
      <w:r w:rsidR="003D56B5">
        <w:rPr>
          <w:szCs w:val="18"/>
        </w:rPr>
        <w:t>For example, t</w:t>
      </w:r>
      <w:r w:rsidR="003D56B5" w:rsidRPr="003D56B5">
        <w:rPr>
          <w:szCs w:val="18"/>
        </w:rPr>
        <w:t xml:space="preserve">he object detection classes required for autonomous vehicles or in vehicle detection </w:t>
      </w:r>
      <w:r w:rsidR="003D56B5">
        <w:rPr>
          <w:szCs w:val="18"/>
        </w:rPr>
        <w:t>services</w:t>
      </w:r>
      <w:r w:rsidR="003D56B5" w:rsidRPr="003D56B5">
        <w:rPr>
          <w:szCs w:val="18"/>
        </w:rPr>
        <w:t xml:space="preserve"> are limited to small specific classes, such as vehicles, persons, and road signs. In other words, the need has arisen to confirm which model exhibits an excellent performance for a small, specialized class such as vehicle object detection.</w:t>
      </w:r>
      <w:r w:rsidR="003D56B5">
        <w:rPr>
          <w:szCs w:val="18"/>
        </w:rPr>
        <w:t xml:space="preserve"> Therefore, we evaluate representative object detection models to identify which models is more appropriate for vehicle </w:t>
      </w:r>
      <w:r w:rsidR="003D56B5" w:rsidRPr="003D56B5">
        <w:rPr>
          <w:szCs w:val="18"/>
        </w:rPr>
        <w:t>object detection</w:t>
      </w:r>
      <w:r w:rsidR="003D56B5">
        <w:rPr>
          <w:szCs w:val="18"/>
        </w:rPr>
        <w:t xml:space="preserve"> services.</w:t>
      </w:r>
      <w:r w:rsidR="003D56B5" w:rsidRPr="003D56B5">
        <w:rPr>
          <w:szCs w:val="18"/>
        </w:rPr>
        <w:t xml:space="preserve"> The results show that </w:t>
      </w:r>
      <w:proofErr w:type="spellStart"/>
      <w:r w:rsidR="003D56B5" w:rsidRPr="003D56B5">
        <w:rPr>
          <w:szCs w:val="18"/>
        </w:rPr>
        <w:t>CenterNet</w:t>
      </w:r>
      <w:proofErr w:type="spellEnd"/>
      <w:r w:rsidR="003D56B5">
        <w:rPr>
          <w:szCs w:val="18"/>
        </w:rPr>
        <w:t xml:space="preserve"> [9]</w:t>
      </w:r>
      <w:r w:rsidR="003D56B5" w:rsidRPr="003D56B5">
        <w:rPr>
          <w:szCs w:val="18"/>
        </w:rPr>
        <w:t xml:space="preserve"> achieves the best performance for vehicle object detection during autonomous driving and for CCTV use among the three models, followed by YOLO v4</w:t>
      </w:r>
      <w:r w:rsidR="003D56B5">
        <w:rPr>
          <w:szCs w:val="18"/>
        </w:rPr>
        <w:t xml:space="preserve"> [7]</w:t>
      </w:r>
      <w:r w:rsidR="003D56B5" w:rsidRPr="003D56B5">
        <w:rPr>
          <w:szCs w:val="18"/>
        </w:rPr>
        <w:t xml:space="preserve"> and SSD</w:t>
      </w:r>
      <w:r w:rsidR="003D56B5">
        <w:rPr>
          <w:szCs w:val="18"/>
        </w:rPr>
        <w:t xml:space="preserve"> [8]</w:t>
      </w:r>
      <w:r w:rsidR="0028429A">
        <w:rPr>
          <w:szCs w:val="18"/>
        </w:rPr>
        <w:t>.</w:t>
      </w:r>
    </w:p>
    <w:p w:rsidR="00130D6E" w:rsidRPr="00550626" w:rsidRDefault="00130D6E" w:rsidP="00130D6E">
      <w:pPr>
        <w:pStyle w:val="MDPI18keywords"/>
        <w:rPr>
          <w:szCs w:val="18"/>
        </w:rPr>
      </w:pPr>
      <w:r w:rsidRPr="00550626">
        <w:rPr>
          <w:b/>
          <w:szCs w:val="18"/>
        </w:rPr>
        <w:t xml:space="preserve">Keywords: </w:t>
      </w:r>
      <w:r w:rsidR="00E43834">
        <w:rPr>
          <w:szCs w:val="18"/>
        </w:rPr>
        <w:t>Object detection</w:t>
      </w:r>
      <w:r w:rsidRPr="00D945EC">
        <w:rPr>
          <w:szCs w:val="18"/>
        </w:rPr>
        <w:t xml:space="preserve">; </w:t>
      </w:r>
      <w:r w:rsidR="00E43834">
        <w:rPr>
          <w:szCs w:val="18"/>
        </w:rPr>
        <w:t xml:space="preserve">Image processing; </w:t>
      </w:r>
      <w:proofErr w:type="gramStart"/>
      <w:r w:rsidR="00E43834">
        <w:rPr>
          <w:szCs w:val="18"/>
        </w:rPr>
        <w:t>Deep</w:t>
      </w:r>
      <w:proofErr w:type="gramEnd"/>
      <w:r w:rsidR="00E43834">
        <w:rPr>
          <w:szCs w:val="18"/>
        </w:rPr>
        <w:t xml:space="preserve"> learning</w:t>
      </w:r>
    </w:p>
    <w:p w:rsidR="00130D6E" w:rsidRPr="00550626" w:rsidRDefault="00130D6E" w:rsidP="00130D6E">
      <w:pPr>
        <w:pStyle w:val="MDPI19line"/>
      </w:pPr>
    </w:p>
    <w:p w:rsidR="00130D6E" w:rsidRDefault="00130D6E" w:rsidP="00130D6E">
      <w:pPr>
        <w:pStyle w:val="MDPI21heading1"/>
        <w:rPr>
          <w:lang w:eastAsia="zh-CN"/>
        </w:rPr>
      </w:pPr>
      <w:r w:rsidRPr="007F2582">
        <w:rPr>
          <w:lang w:eastAsia="zh-CN"/>
        </w:rPr>
        <w:t>1. Introduction</w:t>
      </w:r>
    </w:p>
    <w:p w:rsidR="00E43834" w:rsidRDefault="00E43834" w:rsidP="00E43834">
      <w:pPr>
        <w:pStyle w:val="MDPI31text"/>
      </w:pPr>
      <w:r>
        <w:t xml:space="preserve">Object detection has long been studied in the fields of computer vision and image processing. </w:t>
      </w:r>
      <w:proofErr w:type="spellStart"/>
      <w:r>
        <w:t>AlexNet</w:t>
      </w:r>
      <w:proofErr w:type="spellEnd"/>
      <w:r>
        <w:t xml:space="preserve"> [1], which emerged in 2012, has significantly improved the object detection performance by using deep learning technology based on a convolutional neural network, which later prompted deep learning technology to be widely applied in the field of object detection.</w:t>
      </w:r>
    </w:p>
    <w:p w:rsidR="00E43834" w:rsidRDefault="00E43834" w:rsidP="00E43834">
      <w:pPr>
        <w:pStyle w:val="MDPI31text"/>
      </w:pPr>
      <w:r>
        <w:t xml:space="preserve">Since the emergence of </w:t>
      </w:r>
      <w:proofErr w:type="spellStart"/>
      <w:r>
        <w:t>AlexNet</w:t>
      </w:r>
      <w:proofErr w:type="spellEnd"/>
      <w:r>
        <w:t>, object detection using deep learning technology has focused on the detection of multiple objects in various classes. The MS COCO [2] data set, which has frequently been used for measuring the object detection performance, has 80 different object classes. The object detection performance for multiple classes is certainly a critical factor in identifying the general performance of a specific model. However, practical services mostly do not require various objects to be classified at once, and instead, certain objects specialized for the services need to be detected intensively.</w:t>
      </w:r>
    </w:p>
    <w:p w:rsidR="00E43834" w:rsidRDefault="00E43834" w:rsidP="00E43834">
      <w:pPr>
        <w:pStyle w:val="MDPI31text"/>
      </w:pPr>
      <w:r>
        <w:t xml:space="preserve">One of the fields in which object detection can be positively utilized is autonomous vehicles. Object detection is one of the diverse technologies employed by autonomous vehicles. If object detection can be successfully conducted through images, the precision of vehicle position detection can be improved through the use of simultaneous localization and mapping (SLAM) when detecting front and rear vehicles. Tesla CEO Elon Musk proposed that object detection through deep learning is more crucial for establishing autonomous vehicle technology than the conventional SLAM technique [3]. </w:t>
      </w:r>
    </w:p>
    <w:p w:rsidR="00E43834" w:rsidRDefault="00E43834" w:rsidP="00E43834">
      <w:pPr>
        <w:pStyle w:val="MDPI31text"/>
      </w:pPr>
      <w:r>
        <w:t xml:space="preserve">Important elements of object detection in autonomous vehicles include vehicles and humans. Specifically, when a deep learning model is applied in autonomous vehicles, the model does not need to detect all 80 classes including chairs, airplanes, and balloons. </w:t>
      </w:r>
      <w:r>
        <w:lastRenderedPageBreak/>
        <w:t>However, previous studies have applied object detection for various classes and the results were comparatively analyzed. Although such a comparative analysis is appropriate for identifying the overall performance of a model, it is inappropriate for assessing whether the model corresponds to a specific purpose. Therefore, the ability to detect a specific small class of deep learning models must be verified.</w:t>
      </w:r>
    </w:p>
    <w:p w:rsidR="00E43834" w:rsidRDefault="00E43834" w:rsidP="00E43834">
      <w:pPr>
        <w:pStyle w:val="MDPI31text"/>
      </w:pPr>
      <w:r>
        <w:t xml:space="preserve">This study thus evaluates and comparatively analyzes the performance of various object detection models for the goal of a vehicle object detection service, which is one of the areas with a high practical potential in the object detection field. The MS COCO data set was used for a comparative analysis, and a small-class dataset targeting vehicle types in this particular dataset was used for vehicle object detection. Two-stage detectors, YOLO v4 [7], SSD [8], and </w:t>
      </w:r>
      <w:proofErr w:type="spellStart"/>
      <w:r>
        <w:t>CenterNet</w:t>
      </w:r>
      <w:proofErr w:type="spellEnd"/>
      <w:r>
        <w:t xml:space="preserve"> [9], which are appropriate for a practical use environment, were selected for comparison to fit the purpose of vehicle object detection.</w:t>
      </w:r>
    </w:p>
    <w:p w:rsidR="00130D6E" w:rsidRDefault="00E43834" w:rsidP="00E43834">
      <w:pPr>
        <w:pStyle w:val="MDPI31text"/>
      </w:pPr>
      <w:r>
        <w:t>The rest of this paper is organized as follows. In Chapter 2, previous studies on object detection are examined. In Chapter 3, the environment and detailed configuration for conducting object detection training are defined. In Chapter 4, the vehicle object detection performance is examined based on the actual training results of each selected model. In Chapter 5, the results are comparatively analyzed to select a model suitable for a specialized purpose, i.e., vehicle object detection. Finally, in Chapter 6, some concluding remarks and areas of future research are described.</w:t>
      </w:r>
    </w:p>
    <w:p w:rsidR="00130D6E" w:rsidRPr="00FA04F1" w:rsidRDefault="00130D6E" w:rsidP="00130D6E">
      <w:pPr>
        <w:pStyle w:val="MDPI21heading1"/>
      </w:pPr>
      <w:r w:rsidRPr="00FA04F1">
        <w:rPr>
          <w:lang w:eastAsia="zh-CN"/>
        </w:rPr>
        <w:t xml:space="preserve">2. </w:t>
      </w:r>
      <w:r w:rsidR="00E43834">
        <w:t>Related Work</w:t>
      </w:r>
    </w:p>
    <w:p w:rsidR="00E43834" w:rsidRDefault="00E43834" w:rsidP="00E43834">
      <w:pPr>
        <w:pStyle w:val="MDPI31text"/>
      </w:pPr>
      <w:r>
        <w:t>Prior to model selection, object detection must be conducted in real time for vehicle object detection. In general, videos typically used in a control system that applies vehicle object detection such as CCTV have a minimum of 30 frames per second (FPS) [4</w:t>
      </w:r>
      <w:proofErr w:type="gramStart"/>
      <w:r>
        <w:t>][</w:t>
      </w:r>
      <w:proofErr w:type="gramEnd"/>
      <w:r>
        <w:t>5]. Therefore, a model must be capable of processing at a rate of at least 30 FPS to conduct object detection in real time.</w:t>
      </w:r>
    </w:p>
    <w:p w:rsidR="00130D6E" w:rsidRDefault="00E43834" w:rsidP="00E43834">
      <w:pPr>
        <w:pStyle w:val="MDPI31text"/>
      </w:pPr>
      <w:r>
        <w:t xml:space="preserve">Since </w:t>
      </w:r>
      <w:proofErr w:type="spellStart"/>
      <w:r>
        <w:t>AlexNet</w:t>
      </w:r>
      <w:proofErr w:type="spellEnd"/>
      <w:r>
        <w:t xml:space="preserve"> first applied deep learning technology to object detection, most object detection models have been categorized as one- or two-stage models. Object detection consists of a regional proposal process for finding the scope and location in which objects may be located in an image and a classification process for classifying the objects detected using the region. The criteria for categorizing detection models are based on the differences in the way these processes are applied. Two-stage detection models involve regional proposal and classification being carried out in a sequential manner. By contrast, regional proposal and classification are simultaneously carried out in one-stage detection models. Owing to such nature, one-stage models have a faster processing speed than two-stage models [6]. The system considered in this study must be capable of processing at a rate of at least 30 FPS because objects must be processed from videos in real time. Therefore, one-stage detection models are appropriate for a system that detect objects in real-time videos. This study analyzed the performance of three well-known object detection models among one-stage detectors</w:t>
      </w:r>
      <w:r w:rsidR="0028429A">
        <w:t>.</w:t>
      </w:r>
    </w:p>
    <w:p w:rsidR="00E43834" w:rsidRDefault="00E43834" w:rsidP="00E43834">
      <w:pPr>
        <w:pStyle w:val="MDPI31text"/>
      </w:pPr>
      <w:r>
        <w:t>YOLO v4 [7] is an enhanced version of a model series collectively referred to as YOLO. YOLO v4 aims for quick training using a general single GPU. YOLO v3, which is used as the infrastructure of YOLO v4, uses Darknet-53 as the backbone network and secures a fast inference speed based on a multi-scale feature map. Furthermore, YOLO predicts the location of an object through an anchor box during the regional proposal process. The performance was</w:t>
      </w:r>
      <w:r w:rsidRPr="00003474">
        <w:t xml:space="preserve"> also improved by combining different techniques with a simple model. A </w:t>
      </w:r>
      <w:r w:rsidR="00003474" w:rsidRPr="00003474">
        <w:rPr>
          <w:rFonts w:eastAsia="맑은 고딕" w:hint="eastAsia"/>
        </w:rPr>
        <w:t>Bag</w:t>
      </w:r>
      <w:r w:rsidR="00003474" w:rsidRPr="00003474">
        <w:t xml:space="preserve"> </w:t>
      </w:r>
      <w:r w:rsidR="00003474" w:rsidRPr="00003474">
        <w:rPr>
          <w:rFonts w:eastAsia="맑은 고딕" w:hint="eastAsia"/>
        </w:rPr>
        <w:t>of</w:t>
      </w:r>
      <w:r w:rsidR="00003474" w:rsidRPr="00003474">
        <w:t xml:space="preserve"> </w:t>
      </w:r>
      <w:r w:rsidR="00003474" w:rsidRPr="00003474">
        <w:rPr>
          <w:rFonts w:eastAsia="맑은 고딕" w:hint="eastAsia"/>
        </w:rPr>
        <w:t>Freebies</w:t>
      </w:r>
      <w:r w:rsidR="00003474" w:rsidRPr="00003474">
        <w:rPr>
          <w:rFonts w:eastAsia="맑은 고딕"/>
        </w:rPr>
        <w:t xml:space="preserve"> </w:t>
      </w:r>
      <w:r w:rsidR="00003474" w:rsidRPr="00003474">
        <w:rPr>
          <w:rFonts w:eastAsia="맑은 고딕" w:hint="eastAsia"/>
        </w:rPr>
        <w:t>(</w:t>
      </w:r>
      <w:proofErr w:type="spellStart"/>
      <w:r w:rsidR="00003474" w:rsidRPr="00003474">
        <w:rPr>
          <w:rFonts w:eastAsia="맑은 고딕" w:hint="eastAsia"/>
        </w:rPr>
        <w:t>BoF</w:t>
      </w:r>
      <w:proofErr w:type="spellEnd"/>
      <w:r w:rsidR="00003474" w:rsidRPr="00003474">
        <w:rPr>
          <w:rFonts w:eastAsia="맑은 고딕" w:hint="eastAsia"/>
        </w:rPr>
        <w:t>)</w:t>
      </w:r>
      <w:r w:rsidRPr="00003474">
        <w:t xml:space="preserve"> is a technique used for training a model to demonstrate a better performance without increasing</w:t>
      </w:r>
      <w:r>
        <w:t xml:space="preserve"> the inference cost. Although a </w:t>
      </w:r>
      <w:proofErr w:type="spellStart"/>
      <w:r>
        <w:t>BoS</w:t>
      </w:r>
      <w:proofErr w:type="spellEnd"/>
      <w:r>
        <w:t xml:space="preserve"> slightly increases the inference time of a model, the performance can be effectively improved despite the consumption cost. Accordingly, YOLO v4 pursued an enhanced performance of the model by combining various approaches and techniques.</w:t>
      </w:r>
    </w:p>
    <w:p w:rsidR="00E43834" w:rsidRDefault="00E43834" w:rsidP="00E43834">
      <w:pPr>
        <w:pStyle w:val="MDPI31text"/>
      </w:pPr>
      <w:r>
        <w:t xml:space="preserve">SSD [8] was proposed as an enhanced model of the first version of YOLO, YOLO v1. YOLO v1 considerably increased the object detection speed by carrying out an integrated regional proposal and classification. However, the accuracy of the model is decreased if a </w:t>
      </w:r>
      <w:r>
        <w:lastRenderedPageBreak/>
        <w:t>relatively smaller dataset is provided because the model only selects two border regions per grid cell. SSD applies a multi-scale feature map as a solution for such problems. It aims to solve the problem of a reduced responsiveness to various sizes in a single sized feature map. This technique was also applied in the aforementioned YOLO v4, in which the effectiveness has been proven.</w:t>
      </w:r>
    </w:p>
    <w:p w:rsidR="00E43834" w:rsidRDefault="00E43834" w:rsidP="00E43834">
      <w:pPr>
        <w:pStyle w:val="MDPI31text"/>
      </w:pPr>
      <w:proofErr w:type="spellStart"/>
      <w:r>
        <w:t>CenterNet</w:t>
      </w:r>
      <w:proofErr w:type="spellEnd"/>
      <w:r>
        <w:t xml:space="preserve"> [9] is also a one-stage detection model similar to YOLO and SSD but with one noticeable difference. A conventional one-stage detector uses an anchor box during a regional proposal. Although the anchor box method is certainly an effective measure, a difference between the truth anchor box and an error anchor box may occur. An increase in this difference leads to a decreased training performance; thus, selecting an appropriate anchor box size is a crucial factor. </w:t>
      </w:r>
      <w:proofErr w:type="spellStart"/>
      <w:r>
        <w:t>CenterNet</w:t>
      </w:r>
      <w:proofErr w:type="spellEnd"/>
      <w:r>
        <w:t xml:space="preserve"> proposed a key point estimation method using one anchor point as an improvement measure for the anchor box method. Unlike how conventional models proceed with training based on the degree of overlap between anchor boxes, this model is trained using the center point location of an object as a probability. Conventional anchor box models require the generation of various object border candidates where the borders with the highest probability are left through the process of non-maximum suppression (NMS) [10]. The key point estimation method of </w:t>
      </w:r>
      <w:proofErr w:type="spellStart"/>
      <w:r>
        <w:t>CenterNet</w:t>
      </w:r>
      <w:proofErr w:type="spellEnd"/>
      <w:r>
        <w:t xml:space="preserve"> eliminates the need of the NMS process, which ultimately increases the detection speed. In this study, three object detection models are trained with a small class object dataset suitable for vehicle object detection systems, and their detection performance is analyzed.</w:t>
      </w:r>
    </w:p>
    <w:p w:rsidR="00130D6E" w:rsidRPr="001F31D1" w:rsidRDefault="00130D6E" w:rsidP="00F40804">
      <w:pPr>
        <w:pStyle w:val="MDPI21heading1"/>
      </w:pPr>
      <w:r w:rsidRPr="001F31D1">
        <w:t xml:space="preserve">3. </w:t>
      </w:r>
      <w:r w:rsidR="00E43834">
        <w:t>Training and Experiment Method</w:t>
      </w:r>
    </w:p>
    <w:p w:rsidR="00130D6E" w:rsidRDefault="00E43834" w:rsidP="00F40804">
      <w:pPr>
        <w:pStyle w:val="MDPI31text"/>
      </w:pPr>
      <w:r w:rsidRPr="00E43834">
        <w:t xml:space="preserve">The PC environment used in the experiment is shown in Table 1, and three one-stage detection models, YOLO v4, SSD, and </w:t>
      </w:r>
      <w:proofErr w:type="spellStart"/>
      <w:r w:rsidRPr="00E43834">
        <w:t>CenterNet</w:t>
      </w:r>
      <w:proofErr w:type="spellEnd"/>
      <w:r w:rsidRPr="00E43834">
        <w:t xml:space="preserve">, were trained. The MS COCO dataset was used for training. From the 2017 MS COCO dataset, three classes related to vehicles, i.e., cars, buses, and trucks, were extracted. The detailed configuration of the dataset is presented in Table 2. The trained model is applied to two types of vehicle videos having different forms and features. The video types include vehicle driving videos and CCTV videos, the features of which are shown in Table 3. The </w:t>
      </w:r>
      <w:proofErr w:type="spellStart"/>
      <w:r w:rsidRPr="00E43834">
        <w:t>hyperparameter</w:t>
      </w:r>
      <w:proofErr w:type="spellEnd"/>
      <w:r w:rsidRPr="00E43834">
        <w:t xml:space="preserve"> configuration of each model is as shown in Table 4.</w:t>
      </w:r>
    </w:p>
    <w:p w:rsidR="00E43834" w:rsidRDefault="00E43834" w:rsidP="00E43834">
      <w:pPr>
        <w:pStyle w:val="MDPI41tablecaption"/>
      </w:pPr>
      <w:r>
        <w:rPr>
          <w:b/>
        </w:rPr>
        <w:t>Table 1</w:t>
      </w:r>
      <w:r w:rsidRPr="00325902">
        <w:rPr>
          <w:b/>
        </w:rPr>
        <w:t>.</w:t>
      </w:r>
      <w:r w:rsidRPr="00325902">
        <w:t xml:space="preserve"> </w:t>
      </w:r>
      <w:r>
        <w:t>Training environment of object detection models</w:t>
      </w:r>
      <w:r w:rsidRPr="00325902">
        <w:t>.</w:t>
      </w:r>
    </w:p>
    <w:tbl>
      <w:tblPr>
        <w:tblW w:w="7882"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921"/>
        <w:gridCol w:w="4961"/>
      </w:tblGrid>
      <w:tr w:rsidR="00BF73CC" w:rsidRPr="003935B3" w:rsidTr="001D1A5E">
        <w:tc>
          <w:tcPr>
            <w:tcW w:w="2921" w:type="dxa"/>
            <w:tcBorders>
              <w:bottom w:val="single" w:sz="4" w:space="0" w:color="auto"/>
            </w:tcBorders>
            <w:shd w:val="clear" w:color="auto" w:fill="auto"/>
            <w:vAlign w:val="center"/>
          </w:tcPr>
          <w:p w:rsidR="00BF73CC" w:rsidRPr="007F7C8C" w:rsidRDefault="00BF73CC" w:rsidP="00D77105">
            <w:pPr>
              <w:pStyle w:val="MDPI42tablebody"/>
              <w:spacing w:line="240" w:lineRule="auto"/>
              <w:rPr>
                <w:b/>
                <w:snapToGrid/>
              </w:rPr>
            </w:pPr>
            <w:r>
              <w:rPr>
                <w:b/>
                <w:snapToGrid/>
              </w:rPr>
              <w:t>Parameters</w:t>
            </w:r>
          </w:p>
        </w:tc>
        <w:tc>
          <w:tcPr>
            <w:tcW w:w="4961" w:type="dxa"/>
            <w:tcBorders>
              <w:bottom w:val="single" w:sz="4" w:space="0" w:color="auto"/>
            </w:tcBorders>
            <w:shd w:val="clear" w:color="auto" w:fill="auto"/>
            <w:vAlign w:val="center"/>
          </w:tcPr>
          <w:p w:rsidR="00BF73CC" w:rsidRPr="007F7C8C" w:rsidRDefault="00BF73CC" w:rsidP="00D77105">
            <w:pPr>
              <w:pStyle w:val="MDPI42tablebody"/>
              <w:spacing w:line="240" w:lineRule="auto"/>
              <w:rPr>
                <w:b/>
                <w:snapToGrid/>
              </w:rPr>
            </w:pPr>
            <w:r>
              <w:rPr>
                <w:b/>
                <w:snapToGrid/>
              </w:rPr>
              <w:t>Versions</w:t>
            </w:r>
          </w:p>
        </w:tc>
      </w:tr>
      <w:tr w:rsidR="00BF73CC" w:rsidRPr="003935B3" w:rsidTr="001D1A5E">
        <w:tc>
          <w:tcPr>
            <w:tcW w:w="2921" w:type="dxa"/>
            <w:shd w:val="clear" w:color="auto" w:fill="auto"/>
            <w:vAlign w:val="center"/>
          </w:tcPr>
          <w:p w:rsidR="00BF73CC" w:rsidRPr="00BF73CC" w:rsidRDefault="00BF73CC" w:rsidP="00D77105">
            <w:pPr>
              <w:pStyle w:val="MDPI42tablebody"/>
              <w:spacing w:line="240" w:lineRule="auto"/>
              <w:rPr>
                <w:rFonts w:eastAsia="맑은 고딕"/>
                <w:lang w:eastAsia="ko-KR"/>
              </w:rPr>
            </w:pPr>
            <w:r>
              <w:rPr>
                <w:rFonts w:eastAsia="맑은 고딕" w:hint="eastAsia"/>
                <w:lang w:eastAsia="ko-KR"/>
              </w:rPr>
              <w:t>OS</w:t>
            </w:r>
          </w:p>
        </w:tc>
        <w:tc>
          <w:tcPr>
            <w:tcW w:w="4961" w:type="dxa"/>
            <w:shd w:val="clear" w:color="auto" w:fill="auto"/>
            <w:vAlign w:val="center"/>
          </w:tcPr>
          <w:p w:rsidR="00BF73CC" w:rsidRPr="00F220D4" w:rsidRDefault="00BF73CC" w:rsidP="00D77105">
            <w:pPr>
              <w:pStyle w:val="MDPI42tablebody"/>
              <w:spacing w:line="240" w:lineRule="auto"/>
            </w:pPr>
            <w:r w:rsidRPr="00BF73CC">
              <w:t>Ubuntu 16.04 LTS</w:t>
            </w:r>
            <w:r w:rsidR="002201BA">
              <w:t xml:space="preserve"> </w:t>
            </w:r>
            <w:r w:rsidRPr="00BF73CC">
              <w:t>[11]</w:t>
            </w:r>
          </w:p>
        </w:tc>
      </w:tr>
      <w:tr w:rsidR="00BF73CC" w:rsidRPr="003935B3" w:rsidTr="001D1A5E">
        <w:tc>
          <w:tcPr>
            <w:tcW w:w="2921" w:type="dxa"/>
            <w:shd w:val="clear" w:color="auto" w:fill="auto"/>
            <w:vAlign w:val="center"/>
          </w:tcPr>
          <w:p w:rsidR="00BF73CC" w:rsidRPr="00BF73CC" w:rsidRDefault="00BF73CC" w:rsidP="00D77105">
            <w:pPr>
              <w:pStyle w:val="MDPI42tablebody"/>
              <w:spacing w:line="240" w:lineRule="auto"/>
              <w:rPr>
                <w:rFonts w:eastAsia="맑은 고딕"/>
                <w:lang w:eastAsia="ko-KR"/>
              </w:rPr>
            </w:pPr>
            <w:r>
              <w:rPr>
                <w:rFonts w:eastAsia="맑은 고딕" w:hint="eastAsia"/>
                <w:lang w:eastAsia="ko-KR"/>
              </w:rPr>
              <w:t>GPU</w:t>
            </w:r>
          </w:p>
        </w:tc>
        <w:tc>
          <w:tcPr>
            <w:tcW w:w="4961" w:type="dxa"/>
            <w:shd w:val="clear" w:color="auto" w:fill="auto"/>
            <w:vAlign w:val="center"/>
          </w:tcPr>
          <w:p w:rsidR="00BF73CC" w:rsidRPr="00F220D4" w:rsidRDefault="00BF73CC" w:rsidP="00D77105">
            <w:pPr>
              <w:pStyle w:val="MDPI42tablebody"/>
              <w:spacing w:line="240" w:lineRule="auto"/>
            </w:pPr>
            <w:r w:rsidRPr="00BF73CC">
              <w:t>Tesla V100-SXM2-32GB * 2EA</w:t>
            </w:r>
          </w:p>
        </w:tc>
      </w:tr>
      <w:tr w:rsidR="00BF73CC" w:rsidRPr="003935B3" w:rsidTr="001D1A5E">
        <w:tc>
          <w:tcPr>
            <w:tcW w:w="2921" w:type="dxa"/>
            <w:shd w:val="clear" w:color="auto" w:fill="auto"/>
            <w:vAlign w:val="center"/>
          </w:tcPr>
          <w:p w:rsidR="00BF73CC" w:rsidRDefault="00BF73CC" w:rsidP="00D77105">
            <w:pPr>
              <w:pStyle w:val="MDPI42tablebody"/>
              <w:spacing w:line="240" w:lineRule="auto"/>
              <w:rPr>
                <w:rFonts w:eastAsia="맑은 고딕"/>
                <w:lang w:eastAsia="ko-KR"/>
              </w:rPr>
            </w:pPr>
            <w:r>
              <w:rPr>
                <w:rFonts w:eastAsia="맑은 고딕" w:hint="eastAsia"/>
                <w:lang w:eastAsia="ko-KR"/>
              </w:rPr>
              <w:t>Anaconda</w:t>
            </w:r>
          </w:p>
        </w:tc>
        <w:tc>
          <w:tcPr>
            <w:tcW w:w="4961" w:type="dxa"/>
            <w:shd w:val="clear" w:color="auto" w:fill="auto"/>
            <w:vAlign w:val="center"/>
          </w:tcPr>
          <w:p w:rsidR="00BF73CC" w:rsidRPr="00F220D4" w:rsidRDefault="00BF73CC" w:rsidP="00D77105">
            <w:pPr>
              <w:pStyle w:val="MDPI42tablebody"/>
              <w:spacing w:line="240" w:lineRule="auto"/>
            </w:pPr>
            <w:r w:rsidRPr="00BF73CC">
              <w:t>Anaconda v.1.6.14</w:t>
            </w:r>
            <w:r w:rsidR="002201BA">
              <w:t xml:space="preserve"> </w:t>
            </w:r>
            <w:r w:rsidRPr="00BF73CC">
              <w:t>[12]</w:t>
            </w:r>
          </w:p>
        </w:tc>
      </w:tr>
      <w:tr w:rsidR="00BF73CC" w:rsidRPr="003935B3" w:rsidTr="001D1A5E">
        <w:tc>
          <w:tcPr>
            <w:tcW w:w="2921" w:type="dxa"/>
            <w:shd w:val="clear" w:color="auto" w:fill="auto"/>
            <w:vAlign w:val="center"/>
          </w:tcPr>
          <w:p w:rsidR="00BF73CC" w:rsidRDefault="00BF73CC" w:rsidP="00D77105">
            <w:pPr>
              <w:pStyle w:val="MDPI42tablebody"/>
              <w:spacing w:line="240" w:lineRule="auto"/>
              <w:rPr>
                <w:rFonts w:eastAsia="맑은 고딕"/>
                <w:lang w:eastAsia="ko-KR"/>
              </w:rPr>
            </w:pPr>
            <w:proofErr w:type="spellStart"/>
            <w:r>
              <w:rPr>
                <w:rFonts w:eastAsia="맑은 고딕" w:hint="eastAsia"/>
                <w:lang w:eastAsia="ko-KR"/>
              </w:rPr>
              <w:t>PyTorch</w:t>
            </w:r>
            <w:proofErr w:type="spellEnd"/>
          </w:p>
        </w:tc>
        <w:tc>
          <w:tcPr>
            <w:tcW w:w="4961" w:type="dxa"/>
            <w:shd w:val="clear" w:color="auto" w:fill="auto"/>
            <w:vAlign w:val="center"/>
          </w:tcPr>
          <w:p w:rsidR="00BF73CC" w:rsidRPr="00F220D4" w:rsidRDefault="00BF73CC" w:rsidP="00D77105">
            <w:pPr>
              <w:pStyle w:val="MDPI42tablebody"/>
              <w:spacing w:line="240" w:lineRule="auto"/>
            </w:pPr>
            <w:proofErr w:type="spellStart"/>
            <w:r w:rsidRPr="00BF73CC">
              <w:t>PyTorch</w:t>
            </w:r>
            <w:proofErr w:type="spellEnd"/>
            <w:r w:rsidRPr="00BF73CC">
              <w:t xml:space="preserve"> v.1.4.0</w:t>
            </w:r>
            <w:r w:rsidR="002201BA">
              <w:t xml:space="preserve"> </w:t>
            </w:r>
            <w:r w:rsidRPr="00BF73CC">
              <w:t>[13]</w:t>
            </w:r>
          </w:p>
        </w:tc>
      </w:tr>
      <w:tr w:rsidR="00BF73CC" w:rsidRPr="003935B3" w:rsidTr="001D1A5E">
        <w:tc>
          <w:tcPr>
            <w:tcW w:w="2921" w:type="dxa"/>
            <w:shd w:val="clear" w:color="auto" w:fill="auto"/>
            <w:vAlign w:val="center"/>
          </w:tcPr>
          <w:p w:rsidR="00BF73CC" w:rsidRDefault="00BF73CC" w:rsidP="00D77105">
            <w:pPr>
              <w:pStyle w:val="MDPI42tablebody"/>
              <w:spacing w:line="240" w:lineRule="auto"/>
              <w:rPr>
                <w:rFonts w:eastAsia="맑은 고딕"/>
                <w:lang w:eastAsia="ko-KR"/>
              </w:rPr>
            </w:pPr>
            <w:r>
              <w:rPr>
                <w:rFonts w:eastAsia="맑은 고딕" w:hint="eastAsia"/>
                <w:lang w:eastAsia="ko-KR"/>
              </w:rPr>
              <w:t>CUDA</w:t>
            </w:r>
          </w:p>
        </w:tc>
        <w:tc>
          <w:tcPr>
            <w:tcW w:w="4961" w:type="dxa"/>
            <w:shd w:val="clear" w:color="auto" w:fill="auto"/>
            <w:vAlign w:val="center"/>
          </w:tcPr>
          <w:p w:rsidR="00BF73CC" w:rsidRPr="00F220D4" w:rsidRDefault="00BF73CC" w:rsidP="00D77105">
            <w:pPr>
              <w:pStyle w:val="MDPI42tablebody"/>
              <w:spacing w:line="240" w:lineRule="auto"/>
            </w:pPr>
            <w:r w:rsidRPr="00BF73CC">
              <w:t>CUDA v.11.1(+11.2)</w:t>
            </w:r>
            <w:r w:rsidR="002201BA">
              <w:t xml:space="preserve"> </w:t>
            </w:r>
            <w:r w:rsidRPr="00BF73CC">
              <w:t>[14]</w:t>
            </w:r>
          </w:p>
        </w:tc>
      </w:tr>
      <w:tr w:rsidR="00BF73CC" w:rsidRPr="003935B3" w:rsidTr="001D1A5E">
        <w:tc>
          <w:tcPr>
            <w:tcW w:w="2921" w:type="dxa"/>
            <w:shd w:val="clear" w:color="auto" w:fill="auto"/>
            <w:vAlign w:val="center"/>
          </w:tcPr>
          <w:p w:rsidR="00BF73CC" w:rsidRDefault="00BF73CC" w:rsidP="00D77105">
            <w:pPr>
              <w:pStyle w:val="MDPI42tablebody"/>
              <w:spacing w:line="240" w:lineRule="auto"/>
              <w:rPr>
                <w:rFonts w:eastAsia="맑은 고딕"/>
                <w:lang w:eastAsia="ko-KR"/>
              </w:rPr>
            </w:pPr>
            <w:proofErr w:type="spellStart"/>
            <w:r>
              <w:rPr>
                <w:rFonts w:eastAsia="맑은 고딕" w:hint="eastAsia"/>
                <w:lang w:eastAsia="ko-KR"/>
              </w:rPr>
              <w:t>Cudnn</w:t>
            </w:r>
            <w:proofErr w:type="spellEnd"/>
          </w:p>
        </w:tc>
        <w:tc>
          <w:tcPr>
            <w:tcW w:w="4961" w:type="dxa"/>
            <w:shd w:val="clear" w:color="auto" w:fill="auto"/>
            <w:vAlign w:val="center"/>
          </w:tcPr>
          <w:p w:rsidR="00BF73CC" w:rsidRPr="00F220D4" w:rsidRDefault="00BF73CC" w:rsidP="00D77105">
            <w:pPr>
              <w:pStyle w:val="MDPI42tablebody"/>
              <w:spacing w:line="240" w:lineRule="auto"/>
            </w:pPr>
            <w:proofErr w:type="spellStart"/>
            <w:r w:rsidRPr="00BF73CC">
              <w:t>Cudnn</w:t>
            </w:r>
            <w:proofErr w:type="spellEnd"/>
            <w:r w:rsidRPr="00BF73CC">
              <w:t xml:space="preserve"> v.8.1.1</w:t>
            </w:r>
            <w:r w:rsidR="002201BA">
              <w:t xml:space="preserve"> </w:t>
            </w:r>
            <w:bookmarkStart w:id="0" w:name="_GoBack"/>
            <w:bookmarkEnd w:id="0"/>
            <w:r w:rsidRPr="00BF73CC">
              <w:t>[15]</w:t>
            </w:r>
          </w:p>
        </w:tc>
      </w:tr>
    </w:tbl>
    <w:p w:rsidR="007014F8" w:rsidRDefault="007014F8" w:rsidP="007014F8">
      <w:pPr>
        <w:pStyle w:val="MDPI41tablecaption"/>
      </w:pPr>
      <w:r>
        <w:rPr>
          <w:b/>
        </w:rPr>
        <w:t>Table 2</w:t>
      </w:r>
      <w:r w:rsidRPr="00325902">
        <w:rPr>
          <w:b/>
        </w:rPr>
        <w:t>.</w:t>
      </w:r>
      <w:r w:rsidRPr="00325902">
        <w:t xml:space="preserve"> </w:t>
      </w:r>
      <w:r w:rsidR="00650583">
        <w:t>D</w:t>
      </w:r>
      <w:r w:rsidR="006A7AC6">
        <w:t>etailed c</w:t>
      </w:r>
      <w:r w:rsidR="00650583">
        <w:t>onfiguration of training dataset</w:t>
      </w:r>
      <w:r w:rsidRPr="00325902">
        <w:t>.</w:t>
      </w:r>
    </w:p>
    <w:tbl>
      <w:tblPr>
        <w:tblW w:w="7882"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576"/>
        <w:gridCol w:w="1576"/>
        <w:gridCol w:w="1577"/>
        <w:gridCol w:w="1576"/>
        <w:gridCol w:w="1577"/>
      </w:tblGrid>
      <w:tr w:rsidR="007014F8" w:rsidRPr="003935B3" w:rsidTr="007014F8">
        <w:tc>
          <w:tcPr>
            <w:tcW w:w="1576" w:type="dxa"/>
            <w:tcBorders>
              <w:top w:val="single" w:sz="8" w:space="0" w:color="auto"/>
              <w:bottom w:val="single" w:sz="4" w:space="0" w:color="auto"/>
              <w:right w:val="nil"/>
            </w:tcBorders>
            <w:shd w:val="clear" w:color="auto" w:fill="auto"/>
            <w:vAlign w:val="center"/>
          </w:tcPr>
          <w:p w:rsidR="007014F8" w:rsidRPr="007F7C8C" w:rsidRDefault="007014F8" w:rsidP="00D77105">
            <w:pPr>
              <w:pStyle w:val="MDPI42tablebody"/>
              <w:spacing w:line="240" w:lineRule="auto"/>
              <w:rPr>
                <w:b/>
                <w:snapToGrid/>
              </w:rPr>
            </w:pPr>
          </w:p>
        </w:tc>
        <w:tc>
          <w:tcPr>
            <w:tcW w:w="1576" w:type="dxa"/>
            <w:tcBorders>
              <w:left w:val="nil"/>
              <w:bottom w:val="single" w:sz="4" w:space="0" w:color="auto"/>
            </w:tcBorders>
            <w:shd w:val="clear" w:color="auto" w:fill="auto"/>
            <w:vAlign w:val="center"/>
          </w:tcPr>
          <w:p w:rsidR="007014F8" w:rsidRPr="007014F8" w:rsidRDefault="007014F8" w:rsidP="00D77105">
            <w:pPr>
              <w:pStyle w:val="MDPI42tablebody"/>
              <w:spacing w:line="240" w:lineRule="auto"/>
              <w:rPr>
                <w:rFonts w:eastAsia="맑은 고딕"/>
                <w:b/>
                <w:snapToGrid/>
                <w:lang w:eastAsia="ko-KR"/>
              </w:rPr>
            </w:pPr>
            <w:r>
              <w:rPr>
                <w:rFonts w:eastAsia="맑은 고딕" w:hint="eastAsia"/>
                <w:b/>
                <w:snapToGrid/>
                <w:lang w:eastAsia="ko-KR"/>
              </w:rPr>
              <w:t>Car</w:t>
            </w:r>
          </w:p>
        </w:tc>
        <w:tc>
          <w:tcPr>
            <w:tcW w:w="1577" w:type="dxa"/>
            <w:tcBorders>
              <w:bottom w:val="single" w:sz="4" w:space="0" w:color="auto"/>
            </w:tcBorders>
          </w:tcPr>
          <w:p w:rsidR="007014F8" w:rsidRPr="007014F8" w:rsidRDefault="007014F8" w:rsidP="00D77105">
            <w:pPr>
              <w:pStyle w:val="MDPI42tablebody"/>
              <w:spacing w:line="240" w:lineRule="auto"/>
              <w:rPr>
                <w:rFonts w:eastAsia="맑은 고딕"/>
                <w:b/>
                <w:snapToGrid/>
                <w:lang w:eastAsia="ko-KR"/>
              </w:rPr>
            </w:pPr>
            <w:r>
              <w:rPr>
                <w:rFonts w:eastAsia="맑은 고딕" w:hint="eastAsia"/>
                <w:b/>
                <w:snapToGrid/>
                <w:lang w:eastAsia="ko-KR"/>
              </w:rPr>
              <w:t>Bus</w:t>
            </w:r>
          </w:p>
        </w:tc>
        <w:tc>
          <w:tcPr>
            <w:tcW w:w="1576" w:type="dxa"/>
            <w:tcBorders>
              <w:bottom w:val="single" w:sz="4" w:space="0" w:color="auto"/>
            </w:tcBorders>
          </w:tcPr>
          <w:p w:rsidR="007014F8" w:rsidRPr="007014F8" w:rsidRDefault="007014F8" w:rsidP="00D77105">
            <w:pPr>
              <w:pStyle w:val="MDPI42tablebody"/>
              <w:spacing w:line="240" w:lineRule="auto"/>
              <w:rPr>
                <w:rFonts w:eastAsia="맑은 고딕"/>
                <w:b/>
                <w:snapToGrid/>
                <w:lang w:eastAsia="ko-KR"/>
              </w:rPr>
            </w:pPr>
            <w:r>
              <w:rPr>
                <w:rFonts w:eastAsia="맑은 고딕" w:hint="eastAsia"/>
                <w:b/>
                <w:snapToGrid/>
                <w:lang w:eastAsia="ko-KR"/>
              </w:rPr>
              <w:t>Truck</w:t>
            </w:r>
          </w:p>
        </w:tc>
        <w:tc>
          <w:tcPr>
            <w:tcW w:w="1577" w:type="dxa"/>
            <w:tcBorders>
              <w:bottom w:val="single" w:sz="4" w:space="0" w:color="auto"/>
            </w:tcBorders>
          </w:tcPr>
          <w:p w:rsidR="007014F8" w:rsidRDefault="007014F8" w:rsidP="00D77105">
            <w:pPr>
              <w:pStyle w:val="MDPI42tablebody"/>
              <w:spacing w:line="240" w:lineRule="auto"/>
              <w:rPr>
                <w:rFonts w:eastAsia="맑은 고딕"/>
                <w:b/>
                <w:snapToGrid/>
                <w:lang w:eastAsia="ko-KR"/>
              </w:rPr>
            </w:pPr>
            <w:r>
              <w:rPr>
                <w:rFonts w:eastAsia="맑은 고딕" w:hint="eastAsia"/>
                <w:b/>
                <w:snapToGrid/>
                <w:lang w:eastAsia="ko-KR"/>
              </w:rPr>
              <w:t>Total</w:t>
            </w:r>
          </w:p>
        </w:tc>
      </w:tr>
      <w:tr w:rsidR="007014F8" w:rsidRPr="003935B3" w:rsidTr="007014F8">
        <w:tc>
          <w:tcPr>
            <w:tcW w:w="1576" w:type="dxa"/>
            <w:tcBorders>
              <w:right w:val="nil"/>
            </w:tcBorders>
            <w:shd w:val="clear" w:color="auto" w:fill="auto"/>
            <w:vAlign w:val="center"/>
          </w:tcPr>
          <w:p w:rsidR="007014F8" w:rsidRPr="007014F8" w:rsidRDefault="007014F8" w:rsidP="007014F8">
            <w:pPr>
              <w:pStyle w:val="MDPI42tablebody"/>
              <w:spacing w:line="240" w:lineRule="auto"/>
              <w:rPr>
                <w:rFonts w:eastAsia="맑은 고딕"/>
                <w:b/>
                <w:lang w:eastAsia="ko-KR"/>
              </w:rPr>
            </w:pPr>
            <w:r w:rsidRPr="007014F8">
              <w:rPr>
                <w:rFonts w:eastAsia="맑은 고딕"/>
                <w:b/>
                <w:lang w:eastAsia="ko-KR"/>
              </w:rPr>
              <w:t>Train</w:t>
            </w:r>
            <w:r w:rsidR="00650583">
              <w:rPr>
                <w:rFonts w:eastAsia="맑은 고딕"/>
                <w:b/>
                <w:lang w:eastAsia="ko-KR"/>
              </w:rPr>
              <w:t>ing</w:t>
            </w:r>
          </w:p>
        </w:tc>
        <w:tc>
          <w:tcPr>
            <w:tcW w:w="1576" w:type="dxa"/>
            <w:tcBorders>
              <w:left w:val="nil"/>
            </w:tcBorders>
            <w:shd w:val="clear" w:color="auto" w:fill="auto"/>
            <w:vAlign w:val="center"/>
          </w:tcPr>
          <w:p w:rsidR="007014F8" w:rsidRPr="007014F8" w:rsidRDefault="007014F8" w:rsidP="00D77105">
            <w:pPr>
              <w:pStyle w:val="MDPI42tablebody"/>
              <w:spacing w:line="240" w:lineRule="auto"/>
              <w:rPr>
                <w:rFonts w:eastAsia="맑은 고딕"/>
                <w:lang w:eastAsia="ko-KR"/>
              </w:rPr>
            </w:pPr>
            <w:r>
              <w:rPr>
                <w:rFonts w:eastAsia="맑은 고딕" w:hint="eastAsia"/>
                <w:lang w:eastAsia="ko-KR"/>
              </w:rPr>
              <w:t>11,261</w:t>
            </w:r>
          </w:p>
        </w:tc>
        <w:tc>
          <w:tcPr>
            <w:tcW w:w="1577" w:type="dxa"/>
          </w:tcPr>
          <w:p w:rsidR="007014F8" w:rsidRPr="007014F8" w:rsidRDefault="007014F8" w:rsidP="00D77105">
            <w:pPr>
              <w:pStyle w:val="MDPI42tablebody"/>
              <w:spacing w:line="240" w:lineRule="auto"/>
              <w:rPr>
                <w:rFonts w:eastAsia="맑은 고딕"/>
                <w:lang w:eastAsia="ko-KR"/>
              </w:rPr>
            </w:pPr>
            <w:r>
              <w:rPr>
                <w:rFonts w:eastAsia="맑은 고딕" w:hint="eastAsia"/>
                <w:lang w:eastAsia="ko-KR"/>
              </w:rPr>
              <w:t>1,906</w:t>
            </w:r>
          </w:p>
        </w:tc>
        <w:tc>
          <w:tcPr>
            <w:tcW w:w="1576" w:type="dxa"/>
          </w:tcPr>
          <w:p w:rsidR="007014F8" w:rsidRPr="007014F8" w:rsidRDefault="007014F8" w:rsidP="00D77105">
            <w:pPr>
              <w:pStyle w:val="MDPI42tablebody"/>
              <w:spacing w:line="240" w:lineRule="auto"/>
              <w:rPr>
                <w:rFonts w:eastAsia="맑은 고딕"/>
                <w:lang w:eastAsia="ko-KR"/>
              </w:rPr>
            </w:pPr>
            <w:r>
              <w:rPr>
                <w:rFonts w:eastAsia="맑은 고딕" w:hint="eastAsia"/>
                <w:lang w:eastAsia="ko-KR"/>
              </w:rPr>
              <w:t>3,579</w:t>
            </w:r>
          </w:p>
        </w:tc>
        <w:tc>
          <w:tcPr>
            <w:tcW w:w="1577" w:type="dxa"/>
          </w:tcPr>
          <w:p w:rsidR="007014F8" w:rsidRPr="007014F8" w:rsidRDefault="007014F8" w:rsidP="00D77105">
            <w:pPr>
              <w:pStyle w:val="MDPI42tablebody"/>
              <w:spacing w:line="240" w:lineRule="auto"/>
              <w:rPr>
                <w:rFonts w:eastAsia="맑은 고딕"/>
                <w:lang w:eastAsia="ko-KR"/>
              </w:rPr>
            </w:pPr>
            <w:r>
              <w:rPr>
                <w:rFonts w:eastAsia="맑은 고딕" w:hint="eastAsia"/>
                <w:lang w:eastAsia="ko-KR"/>
              </w:rPr>
              <w:t>16,746</w:t>
            </w:r>
          </w:p>
        </w:tc>
      </w:tr>
      <w:tr w:rsidR="007014F8" w:rsidRPr="003935B3" w:rsidTr="007014F8">
        <w:tc>
          <w:tcPr>
            <w:tcW w:w="1576" w:type="dxa"/>
            <w:tcBorders>
              <w:bottom w:val="single" w:sz="8" w:space="0" w:color="auto"/>
              <w:right w:val="nil"/>
            </w:tcBorders>
            <w:shd w:val="clear" w:color="auto" w:fill="auto"/>
            <w:vAlign w:val="center"/>
          </w:tcPr>
          <w:p w:rsidR="007014F8" w:rsidRPr="007014F8" w:rsidRDefault="00650583" w:rsidP="00650583">
            <w:pPr>
              <w:pStyle w:val="MDPI42tablebody"/>
              <w:spacing w:line="240" w:lineRule="auto"/>
              <w:rPr>
                <w:rFonts w:eastAsia="맑은 고딕"/>
                <w:b/>
                <w:lang w:eastAsia="ko-KR"/>
              </w:rPr>
            </w:pPr>
            <w:r>
              <w:rPr>
                <w:rFonts w:eastAsia="맑은 고딕"/>
                <w:b/>
                <w:lang w:eastAsia="ko-KR"/>
              </w:rPr>
              <w:t>Validation</w:t>
            </w:r>
          </w:p>
        </w:tc>
        <w:tc>
          <w:tcPr>
            <w:tcW w:w="1576" w:type="dxa"/>
            <w:tcBorders>
              <w:left w:val="nil"/>
            </w:tcBorders>
            <w:shd w:val="clear" w:color="auto" w:fill="auto"/>
            <w:vAlign w:val="center"/>
          </w:tcPr>
          <w:p w:rsidR="007014F8" w:rsidRPr="007014F8" w:rsidRDefault="007014F8" w:rsidP="00D77105">
            <w:pPr>
              <w:pStyle w:val="MDPI42tablebody"/>
              <w:spacing w:line="240" w:lineRule="auto"/>
              <w:rPr>
                <w:rFonts w:eastAsia="맑은 고딕"/>
                <w:lang w:eastAsia="ko-KR"/>
              </w:rPr>
            </w:pPr>
            <w:r>
              <w:rPr>
                <w:rFonts w:eastAsia="맑은 고딕" w:hint="eastAsia"/>
                <w:lang w:eastAsia="ko-KR"/>
              </w:rPr>
              <w:t>3</w:t>
            </w:r>
            <w:r>
              <w:rPr>
                <w:rFonts w:eastAsia="맑은 고딕"/>
                <w:lang w:eastAsia="ko-KR"/>
              </w:rPr>
              <w:t>,</w:t>
            </w:r>
            <w:r>
              <w:rPr>
                <w:rFonts w:eastAsia="맑은 고딕" w:hint="eastAsia"/>
                <w:lang w:eastAsia="ko-KR"/>
              </w:rPr>
              <w:t>864</w:t>
            </w:r>
          </w:p>
        </w:tc>
        <w:tc>
          <w:tcPr>
            <w:tcW w:w="1577" w:type="dxa"/>
          </w:tcPr>
          <w:p w:rsidR="007014F8" w:rsidRPr="007014F8" w:rsidRDefault="007014F8" w:rsidP="00D77105">
            <w:pPr>
              <w:pStyle w:val="MDPI42tablebody"/>
              <w:spacing w:line="240" w:lineRule="auto"/>
              <w:rPr>
                <w:rFonts w:eastAsia="맑은 고딕"/>
                <w:lang w:eastAsia="ko-KR"/>
              </w:rPr>
            </w:pPr>
            <w:r>
              <w:rPr>
                <w:rFonts w:eastAsia="맑은 고딕" w:hint="eastAsia"/>
                <w:lang w:eastAsia="ko-KR"/>
              </w:rPr>
              <w:t>570</w:t>
            </w:r>
          </w:p>
        </w:tc>
        <w:tc>
          <w:tcPr>
            <w:tcW w:w="1576" w:type="dxa"/>
          </w:tcPr>
          <w:p w:rsidR="007014F8" w:rsidRPr="007014F8" w:rsidRDefault="007014F8" w:rsidP="00D77105">
            <w:pPr>
              <w:pStyle w:val="MDPI42tablebody"/>
              <w:spacing w:line="240" w:lineRule="auto"/>
              <w:rPr>
                <w:rFonts w:eastAsia="맑은 고딕"/>
                <w:lang w:eastAsia="ko-KR"/>
              </w:rPr>
            </w:pPr>
            <w:r>
              <w:rPr>
                <w:rFonts w:eastAsia="맑은 고딕" w:hint="eastAsia"/>
                <w:lang w:eastAsia="ko-KR"/>
              </w:rPr>
              <w:t>830</w:t>
            </w:r>
          </w:p>
        </w:tc>
        <w:tc>
          <w:tcPr>
            <w:tcW w:w="1577" w:type="dxa"/>
          </w:tcPr>
          <w:p w:rsidR="007014F8" w:rsidRPr="007014F8" w:rsidRDefault="007014F8" w:rsidP="007014F8">
            <w:pPr>
              <w:pStyle w:val="MDPI42tablebody"/>
              <w:spacing w:line="240" w:lineRule="auto"/>
              <w:rPr>
                <w:rFonts w:eastAsia="맑은 고딕"/>
                <w:lang w:eastAsia="ko-KR"/>
              </w:rPr>
            </w:pPr>
            <w:r>
              <w:rPr>
                <w:rFonts w:eastAsia="맑은 고딕"/>
                <w:lang w:eastAsia="ko-KR"/>
              </w:rPr>
              <w:t>5,264</w:t>
            </w:r>
          </w:p>
        </w:tc>
      </w:tr>
    </w:tbl>
    <w:p w:rsidR="006A7AC6" w:rsidRDefault="006A7AC6" w:rsidP="006A7AC6">
      <w:pPr>
        <w:pStyle w:val="MDPI41tablecaption"/>
        <w:tabs>
          <w:tab w:val="left" w:pos="7720"/>
        </w:tabs>
      </w:pPr>
      <w:r>
        <w:rPr>
          <w:b/>
        </w:rPr>
        <w:t>Table 3</w:t>
      </w:r>
      <w:r w:rsidRPr="00325902">
        <w:rPr>
          <w:b/>
        </w:rPr>
        <w:t>.</w:t>
      </w:r>
      <w:r w:rsidRPr="00325902">
        <w:t xml:space="preserve"> </w:t>
      </w:r>
      <w:r>
        <w:t>Specific parameters of training dataset</w:t>
      </w:r>
      <w:r w:rsidRPr="00325902">
        <w:t>.</w:t>
      </w:r>
      <w:r>
        <w:tab/>
      </w:r>
    </w:p>
    <w:tbl>
      <w:tblPr>
        <w:tblW w:w="7882"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970"/>
        <w:gridCol w:w="1971"/>
        <w:gridCol w:w="1970"/>
        <w:gridCol w:w="1971"/>
      </w:tblGrid>
      <w:tr w:rsidR="006A7AC6" w:rsidRPr="003935B3" w:rsidTr="006A7AC6">
        <w:tc>
          <w:tcPr>
            <w:tcW w:w="1970" w:type="dxa"/>
            <w:tcBorders>
              <w:top w:val="single" w:sz="8" w:space="0" w:color="auto"/>
              <w:bottom w:val="single" w:sz="4" w:space="0" w:color="auto"/>
              <w:right w:val="nil"/>
            </w:tcBorders>
            <w:shd w:val="clear" w:color="auto" w:fill="auto"/>
            <w:vAlign w:val="center"/>
          </w:tcPr>
          <w:p w:rsidR="006A7AC6" w:rsidRPr="006A7AC6" w:rsidRDefault="006A7AC6" w:rsidP="00D77105">
            <w:pPr>
              <w:pStyle w:val="MDPI42tablebody"/>
              <w:spacing w:line="240" w:lineRule="auto"/>
              <w:rPr>
                <w:rFonts w:eastAsia="맑은 고딕"/>
                <w:b/>
                <w:snapToGrid/>
                <w:lang w:eastAsia="ko-KR"/>
              </w:rPr>
            </w:pPr>
            <w:r>
              <w:rPr>
                <w:rFonts w:eastAsia="맑은 고딕" w:hint="eastAsia"/>
                <w:b/>
                <w:snapToGrid/>
                <w:lang w:eastAsia="ko-KR"/>
              </w:rPr>
              <w:t>Image Type</w:t>
            </w:r>
          </w:p>
        </w:tc>
        <w:tc>
          <w:tcPr>
            <w:tcW w:w="1971" w:type="dxa"/>
            <w:tcBorders>
              <w:left w:val="nil"/>
              <w:bottom w:val="single" w:sz="4" w:space="0" w:color="auto"/>
            </w:tcBorders>
            <w:shd w:val="clear" w:color="auto" w:fill="auto"/>
            <w:vAlign w:val="center"/>
          </w:tcPr>
          <w:p w:rsidR="006A7AC6" w:rsidRPr="007014F8" w:rsidRDefault="006A7AC6" w:rsidP="00D77105">
            <w:pPr>
              <w:pStyle w:val="MDPI42tablebody"/>
              <w:spacing w:line="240" w:lineRule="auto"/>
              <w:rPr>
                <w:rFonts w:eastAsia="맑은 고딕"/>
                <w:b/>
                <w:snapToGrid/>
                <w:lang w:eastAsia="ko-KR"/>
              </w:rPr>
            </w:pPr>
            <w:r>
              <w:rPr>
                <w:rFonts w:eastAsia="맑은 고딕" w:hint="eastAsia"/>
                <w:b/>
                <w:snapToGrid/>
                <w:lang w:eastAsia="ko-KR"/>
              </w:rPr>
              <w:t>Resolution</w:t>
            </w:r>
          </w:p>
        </w:tc>
        <w:tc>
          <w:tcPr>
            <w:tcW w:w="1970" w:type="dxa"/>
            <w:tcBorders>
              <w:bottom w:val="single" w:sz="4" w:space="0" w:color="auto"/>
            </w:tcBorders>
          </w:tcPr>
          <w:p w:rsidR="006A7AC6" w:rsidRPr="007014F8" w:rsidRDefault="006A7AC6" w:rsidP="006A7AC6">
            <w:pPr>
              <w:pStyle w:val="MDPI42tablebody"/>
              <w:spacing w:line="240" w:lineRule="auto"/>
              <w:rPr>
                <w:rFonts w:eastAsia="맑은 고딕"/>
                <w:b/>
                <w:snapToGrid/>
                <w:lang w:eastAsia="ko-KR"/>
              </w:rPr>
            </w:pPr>
            <w:r>
              <w:rPr>
                <w:rFonts w:eastAsia="맑은 고딕" w:hint="eastAsia"/>
                <w:b/>
                <w:snapToGrid/>
                <w:lang w:eastAsia="ko-KR"/>
              </w:rPr>
              <w:t>Frame per sec</w:t>
            </w:r>
            <w:r>
              <w:rPr>
                <w:rFonts w:eastAsia="맑은 고딕"/>
                <w:b/>
                <w:snapToGrid/>
                <w:lang w:eastAsia="ko-KR"/>
              </w:rPr>
              <w:t>ond</w:t>
            </w:r>
          </w:p>
        </w:tc>
        <w:tc>
          <w:tcPr>
            <w:tcW w:w="1971" w:type="dxa"/>
            <w:tcBorders>
              <w:bottom w:val="single" w:sz="4" w:space="0" w:color="auto"/>
            </w:tcBorders>
          </w:tcPr>
          <w:p w:rsidR="006A7AC6" w:rsidRPr="007014F8" w:rsidRDefault="006A7AC6" w:rsidP="00D77105">
            <w:pPr>
              <w:pStyle w:val="MDPI42tablebody"/>
              <w:spacing w:line="240" w:lineRule="auto"/>
              <w:rPr>
                <w:rFonts w:eastAsia="맑은 고딕"/>
                <w:b/>
                <w:snapToGrid/>
                <w:lang w:eastAsia="ko-KR"/>
              </w:rPr>
            </w:pPr>
            <w:r>
              <w:rPr>
                <w:rFonts w:eastAsia="맑은 고딕"/>
                <w:b/>
                <w:snapToGrid/>
                <w:lang w:eastAsia="ko-KR"/>
              </w:rPr>
              <w:t>time</w:t>
            </w:r>
          </w:p>
        </w:tc>
      </w:tr>
      <w:tr w:rsidR="006A7AC6" w:rsidRPr="003935B3" w:rsidTr="006A7AC6">
        <w:tc>
          <w:tcPr>
            <w:tcW w:w="1970" w:type="dxa"/>
            <w:tcBorders>
              <w:right w:val="nil"/>
            </w:tcBorders>
            <w:shd w:val="clear" w:color="auto" w:fill="auto"/>
            <w:vAlign w:val="center"/>
          </w:tcPr>
          <w:p w:rsidR="006A7AC6" w:rsidRPr="007014F8" w:rsidRDefault="006A7AC6" w:rsidP="00D77105">
            <w:pPr>
              <w:pStyle w:val="MDPI42tablebody"/>
              <w:spacing w:line="240" w:lineRule="auto"/>
              <w:rPr>
                <w:rFonts w:eastAsia="맑은 고딕"/>
                <w:b/>
                <w:lang w:eastAsia="ko-KR"/>
              </w:rPr>
            </w:pPr>
            <w:r>
              <w:rPr>
                <w:rFonts w:eastAsia="맑은 고딕"/>
                <w:b/>
                <w:lang w:eastAsia="ko-KR"/>
              </w:rPr>
              <w:t>Traffic surveillance</w:t>
            </w:r>
          </w:p>
        </w:tc>
        <w:tc>
          <w:tcPr>
            <w:tcW w:w="1971" w:type="dxa"/>
            <w:tcBorders>
              <w:left w:val="nil"/>
            </w:tcBorders>
            <w:shd w:val="clear" w:color="auto" w:fill="auto"/>
            <w:vAlign w:val="center"/>
          </w:tcPr>
          <w:p w:rsidR="006A7AC6" w:rsidRPr="007014F8" w:rsidRDefault="006A7AC6" w:rsidP="00D77105">
            <w:pPr>
              <w:pStyle w:val="MDPI42tablebody"/>
              <w:spacing w:line="240" w:lineRule="auto"/>
              <w:rPr>
                <w:rFonts w:eastAsia="맑은 고딕"/>
                <w:lang w:eastAsia="ko-KR"/>
              </w:rPr>
            </w:pPr>
            <w:r>
              <w:rPr>
                <w:rFonts w:eastAsia="맑은 고딕" w:hint="eastAsia"/>
                <w:lang w:eastAsia="ko-KR"/>
              </w:rPr>
              <w:t>720p</w:t>
            </w:r>
          </w:p>
        </w:tc>
        <w:tc>
          <w:tcPr>
            <w:tcW w:w="1970" w:type="dxa"/>
          </w:tcPr>
          <w:p w:rsidR="006A7AC6" w:rsidRPr="007014F8" w:rsidRDefault="006A7AC6" w:rsidP="00D77105">
            <w:pPr>
              <w:pStyle w:val="MDPI42tablebody"/>
              <w:spacing w:line="240" w:lineRule="auto"/>
              <w:rPr>
                <w:rFonts w:eastAsia="맑은 고딕"/>
                <w:lang w:eastAsia="ko-KR"/>
              </w:rPr>
            </w:pPr>
            <w:r>
              <w:rPr>
                <w:rFonts w:eastAsia="맑은 고딕" w:hint="eastAsia"/>
                <w:lang w:eastAsia="ko-KR"/>
              </w:rPr>
              <w:t>30</w:t>
            </w:r>
          </w:p>
        </w:tc>
        <w:tc>
          <w:tcPr>
            <w:tcW w:w="1971" w:type="dxa"/>
          </w:tcPr>
          <w:p w:rsidR="006A7AC6" w:rsidRPr="007014F8" w:rsidRDefault="006A7AC6" w:rsidP="00D77105">
            <w:pPr>
              <w:pStyle w:val="MDPI42tablebody"/>
              <w:spacing w:line="240" w:lineRule="auto"/>
              <w:rPr>
                <w:rFonts w:eastAsia="맑은 고딕"/>
                <w:lang w:eastAsia="ko-KR"/>
              </w:rPr>
            </w:pPr>
            <w:r>
              <w:rPr>
                <w:rFonts w:eastAsia="맑은 고딕" w:hint="eastAsia"/>
                <w:lang w:eastAsia="ko-KR"/>
              </w:rPr>
              <w:t>5min</w:t>
            </w:r>
          </w:p>
        </w:tc>
      </w:tr>
      <w:tr w:rsidR="006A7AC6" w:rsidRPr="003935B3" w:rsidTr="006A7AC6">
        <w:tc>
          <w:tcPr>
            <w:tcW w:w="1970" w:type="dxa"/>
            <w:tcBorders>
              <w:bottom w:val="single" w:sz="8" w:space="0" w:color="auto"/>
              <w:right w:val="nil"/>
            </w:tcBorders>
            <w:shd w:val="clear" w:color="auto" w:fill="auto"/>
            <w:vAlign w:val="center"/>
          </w:tcPr>
          <w:p w:rsidR="006A7AC6" w:rsidRPr="007014F8" w:rsidRDefault="006A7AC6" w:rsidP="00D77105">
            <w:pPr>
              <w:pStyle w:val="MDPI42tablebody"/>
              <w:spacing w:line="240" w:lineRule="auto"/>
              <w:rPr>
                <w:rFonts w:eastAsia="맑은 고딕"/>
                <w:b/>
                <w:lang w:eastAsia="ko-KR"/>
              </w:rPr>
            </w:pPr>
            <w:r>
              <w:rPr>
                <w:rFonts w:eastAsia="맑은 고딕"/>
                <w:b/>
                <w:lang w:eastAsia="ko-KR"/>
              </w:rPr>
              <w:t>CCTV surveillance</w:t>
            </w:r>
          </w:p>
        </w:tc>
        <w:tc>
          <w:tcPr>
            <w:tcW w:w="1971" w:type="dxa"/>
            <w:tcBorders>
              <w:left w:val="nil"/>
            </w:tcBorders>
            <w:shd w:val="clear" w:color="auto" w:fill="auto"/>
            <w:vAlign w:val="center"/>
          </w:tcPr>
          <w:p w:rsidR="006A7AC6" w:rsidRPr="007014F8" w:rsidRDefault="006A7AC6" w:rsidP="00D77105">
            <w:pPr>
              <w:pStyle w:val="MDPI42tablebody"/>
              <w:spacing w:line="240" w:lineRule="auto"/>
              <w:rPr>
                <w:rFonts w:eastAsia="맑은 고딕"/>
                <w:lang w:eastAsia="ko-KR"/>
              </w:rPr>
            </w:pPr>
            <w:r>
              <w:rPr>
                <w:rFonts w:eastAsia="맑은 고딕" w:hint="eastAsia"/>
                <w:lang w:eastAsia="ko-KR"/>
              </w:rPr>
              <w:t>1080p</w:t>
            </w:r>
          </w:p>
        </w:tc>
        <w:tc>
          <w:tcPr>
            <w:tcW w:w="1970" w:type="dxa"/>
          </w:tcPr>
          <w:p w:rsidR="006A7AC6" w:rsidRPr="007014F8" w:rsidRDefault="006A7AC6" w:rsidP="00D77105">
            <w:pPr>
              <w:pStyle w:val="MDPI42tablebody"/>
              <w:spacing w:line="240" w:lineRule="auto"/>
              <w:rPr>
                <w:rFonts w:eastAsia="맑은 고딕"/>
                <w:lang w:eastAsia="ko-KR"/>
              </w:rPr>
            </w:pPr>
            <w:r>
              <w:rPr>
                <w:rFonts w:eastAsia="맑은 고딕" w:hint="eastAsia"/>
                <w:lang w:eastAsia="ko-KR"/>
              </w:rPr>
              <w:t>60</w:t>
            </w:r>
          </w:p>
        </w:tc>
        <w:tc>
          <w:tcPr>
            <w:tcW w:w="1971" w:type="dxa"/>
          </w:tcPr>
          <w:p w:rsidR="006A7AC6" w:rsidRPr="007014F8" w:rsidRDefault="006A7AC6" w:rsidP="00D77105">
            <w:pPr>
              <w:pStyle w:val="MDPI42tablebody"/>
              <w:spacing w:line="240" w:lineRule="auto"/>
              <w:rPr>
                <w:rFonts w:eastAsia="맑은 고딕"/>
                <w:lang w:eastAsia="ko-KR"/>
              </w:rPr>
            </w:pPr>
            <w:r>
              <w:rPr>
                <w:rFonts w:eastAsia="맑은 고딕" w:hint="eastAsia"/>
                <w:lang w:eastAsia="ko-KR"/>
              </w:rPr>
              <w:t>2min</w:t>
            </w:r>
          </w:p>
        </w:tc>
      </w:tr>
    </w:tbl>
    <w:p w:rsidR="00BC3CEC" w:rsidRDefault="00BC3CEC" w:rsidP="00BC3CEC">
      <w:pPr>
        <w:pStyle w:val="MDPI41tablecaption"/>
        <w:tabs>
          <w:tab w:val="left" w:pos="7720"/>
        </w:tabs>
      </w:pPr>
      <w:r>
        <w:rPr>
          <w:b/>
        </w:rPr>
        <w:t>Table 4</w:t>
      </w:r>
      <w:r w:rsidRPr="00325902">
        <w:rPr>
          <w:b/>
        </w:rPr>
        <w:t>.</w:t>
      </w:r>
      <w:r w:rsidRPr="00325902">
        <w:t xml:space="preserve"> </w:t>
      </w:r>
      <w:r>
        <w:t>Hyper-parameters for models</w:t>
      </w:r>
      <w:r w:rsidRPr="00325902">
        <w:t>.</w:t>
      </w:r>
      <w:r>
        <w:tab/>
      </w:r>
    </w:p>
    <w:tbl>
      <w:tblPr>
        <w:tblW w:w="7882"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503"/>
        <w:gridCol w:w="1649"/>
        <w:gridCol w:w="1577"/>
        <w:gridCol w:w="1576"/>
        <w:gridCol w:w="1577"/>
      </w:tblGrid>
      <w:tr w:rsidR="00BC3CEC" w:rsidRPr="003935B3" w:rsidTr="0009759A">
        <w:tc>
          <w:tcPr>
            <w:tcW w:w="1503" w:type="dxa"/>
            <w:tcBorders>
              <w:top w:val="single" w:sz="8" w:space="0" w:color="auto"/>
              <w:bottom w:val="single" w:sz="4" w:space="0" w:color="auto"/>
              <w:right w:val="nil"/>
            </w:tcBorders>
            <w:shd w:val="clear" w:color="auto" w:fill="auto"/>
            <w:vAlign w:val="center"/>
          </w:tcPr>
          <w:p w:rsidR="00BC3CEC" w:rsidRPr="006A7AC6" w:rsidRDefault="00BC3CEC" w:rsidP="00D77105">
            <w:pPr>
              <w:pStyle w:val="MDPI42tablebody"/>
              <w:spacing w:line="240" w:lineRule="auto"/>
              <w:rPr>
                <w:rFonts w:eastAsia="맑은 고딕"/>
                <w:b/>
                <w:snapToGrid/>
                <w:lang w:eastAsia="ko-KR"/>
              </w:rPr>
            </w:pPr>
          </w:p>
        </w:tc>
        <w:tc>
          <w:tcPr>
            <w:tcW w:w="1649" w:type="dxa"/>
            <w:tcBorders>
              <w:left w:val="nil"/>
              <w:bottom w:val="single" w:sz="4" w:space="0" w:color="auto"/>
            </w:tcBorders>
            <w:shd w:val="clear" w:color="auto" w:fill="auto"/>
            <w:vAlign w:val="center"/>
          </w:tcPr>
          <w:p w:rsidR="00BC3CEC" w:rsidRPr="007014F8" w:rsidRDefault="0009759A" w:rsidP="0009759A">
            <w:pPr>
              <w:pStyle w:val="MDPI42tablebody"/>
              <w:spacing w:line="240" w:lineRule="auto"/>
              <w:rPr>
                <w:rFonts w:eastAsia="맑은 고딕"/>
                <w:b/>
                <w:snapToGrid/>
                <w:lang w:eastAsia="ko-KR"/>
              </w:rPr>
            </w:pPr>
            <w:r>
              <w:rPr>
                <w:rFonts w:eastAsia="맑은 고딕" w:hint="eastAsia"/>
                <w:b/>
                <w:snapToGrid/>
                <w:lang w:eastAsia="ko-KR"/>
              </w:rPr>
              <w:t>Optimal function</w:t>
            </w:r>
          </w:p>
        </w:tc>
        <w:tc>
          <w:tcPr>
            <w:tcW w:w="1577" w:type="dxa"/>
            <w:tcBorders>
              <w:bottom w:val="single" w:sz="4" w:space="0" w:color="auto"/>
            </w:tcBorders>
          </w:tcPr>
          <w:p w:rsidR="00BC3CEC" w:rsidRPr="007014F8" w:rsidRDefault="0009759A" w:rsidP="00D77105">
            <w:pPr>
              <w:pStyle w:val="MDPI42tablebody"/>
              <w:spacing w:line="240" w:lineRule="auto"/>
              <w:rPr>
                <w:rFonts w:eastAsia="맑은 고딕"/>
                <w:b/>
                <w:snapToGrid/>
                <w:lang w:eastAsia="ko-KR"/>
              </w:rPr>
            </w:pPr>
            <w:r>
              <w:rPr>
                <w:rFonts w:eastAsia="맑은 고딕" w:hint="eastAsia"/>
                <w:b/>
                <w:snapToGrid/>
                <w:lang w:eastAsia="ko-KR"/>
              </w:rPr>
              <w:t>Batch size</w:t>
            </w:r>
          </w:p>
        </w:tc>
        <w:tc>
          <w:tcPr>
            <w:tcW w:w="1576" w:type="dxa"/>
            <w:tcBorders>
              <w:bottom w:val="single" w:sz="4" w:space="0" w:color="auto"/>
            </w:tcBorders>
          </w:tcPr>
          <w:p w:rsidR="00BC3CEC" w:rsidRPr="007014F8" w:rsidRDefault="0009759A" w:rsidP="00D77105">
            <w:pPr>
              <w:pStyle w:val="MDPI42tablebody"/>
              <w:spacing w:line="240" w:lineRule="auto"/>
              <w:rPr>
                <w:rFonts w:eastAsia="맑은 고딕"/>
                <w:b/>
                <w:snapToGrid/>
                <w:lang w:eastAsia="ko-KR"/>
              </w:rPr>
            </w:pPr>
            <w:r>
              <w:rPr>
                <w:rFonts w:eastAsia="맑은 고딕"/>
                <w:b/>
                <w:snapToGrid/>
                <w:lang w:eastAsia="ko-KR"/>
              </w:rPr>
              <w:t>L</w:t>
            </w:r>
            <w:r>
              <w:rPr>
                <w:rFonts w:eastAsia="맑은 고딕" w:hint="eastAsia"/>
                <w:b/>
                <w:snapToGrid/>
                <w:lang w:eastAsia="ko-KR"/>
              </w:rPr>
              <w:t xml:space="preserve">earning </w:t>
            </w:r>
            <w:r>
              <w:rPr>
                <w:rFonts w:eastAsia="맑은 고딕"/>
                <w:b/>
                <w:snapToGrid/>
                <w:lang w:eastAsia="ko-KR"/>
              </w:rPr>
              <w:t>rate</w:t>
            </w:r>
          </w:p>
        </w:tc>
        <w:tc>
          <w:tcPr>
            <w:tcW w:w="1577" w:type="dxa"/>
            <w:tcBorders>
              <w:bottom w:val="single" w:sz="4" w:space="0" w:color="auto"/>
            </w:tcBorders>
          </w:tcPr>
          <w:p w:rsidR="00BC3CEC" w:rsidRPr="007014F8" w:rsidRDefault="0009759A" w:rsidP="00D77105">
            <w:pPr>
              <w:pStyle w:val="MDPI42tablebody"/>
              <w:spacing w:line="240" w:lineRule="auto"/>
              <w:rPr>
                <w:rFonts w:eastAsia="맑은 고딕"/>
                <w:b/>
                <w:snapToGrid/>
                <w:lang w:eastAsia="ko-KR"/>
              </w:rPr>
            </w:pPr>
            <w:r>
              <w:rPr>
                <w:rFonts w:eastAsia="맑은 고딕" w:hint="eastAsia"/>
                <w:b/>
                <w:snapToGrid/>
                <w:lang w:eastAsia="ko-KR"/>
              </w:rPr>
              <w:t>Patch size</w:t>
            </w:r>
          </w:p>
        </w:tc>
      </w:tr>
      <w:tr w:rsidR="00BC3CEC" w:rsidRPr="003935B3" w:rsidTr="0009759A">
        <w:tc>
          <w:tcPr>
            <w:tcW w:w="1503" w:type="dxa"/>
            <w:tcBorders>
              <w:right w:val="nil"/>
            </w:tcBorders>
            <w:shd w:val="clear" w:color="auto" w:fill="auto"/>
            <w:vAlign w:val="center"/>
          </w:tcPr>
          <w:p w:rsidR="00BC3CEC" w:rsidRPr="007014F8" w:rsidRDefault="0009759A" w:rsidP="00D77105">
            <w:pPr>
              <w:pStyle w:val="MDPI42tablebody"/>
              <w:spacing w:line="240" w:lineRule="auto"/>
              <w:rPr>
                <w:rFonts w:eastAsia="맑은 고딕"/>
                <w:b/>
                <w:lang w:eastAsia="ko-KR"/>
              </w:rPr>
            </w:pPr>
            <w:r>
              <w:rPr>
                <w:rFonts w:eastAsia="맑은 고딕" w:hint="eastAsia"/>
                <w:b/>
                <w:lang w:eastAsia="ko-KR"/>
              </w:rPr>
              <w:t>YOLO v4</w:t>
            </w:r>
          </w:p>
        </w:tc>
        <w:tc>
          <w:tcPr>
            <w:tcW w:w="1649" w:type="dxa"/>
            <w:tcBorders>
              <w:left w:val="nil"/>
            </w:tcBorders>
            <w:shd w:val="clear" w:color="auto" w:fill="auto"/>
            <w:vAlign w:val="center"/>
          </w:tcPr>
          <w:p w:rsidR="00BC3CEC" w:rsidRPr="007014F8" w:rsidRDefault="0009759A" w:rsidP="00D77105">
            <w:pPr>
              <w:pStyle w:val="MDPI42tablebody"/>
              <w:spacing w:line="240" w:lineRule="auto"/>
              <w:rPr>
                <w:rFonts w:eastAsia="맑은 고딕"/>
                <w:lang w:eastAsia="ko-KR"/>
              </w:rPr>
            </w:pPr>
            <w:r>
              <w:rPr>
                <w:rFonts w:eastAsia="맑은 고딕" w:hint="eastAsia"/>
                <w:lang w:eastAsia="ko-KR"/>
              </w:rPr>
              <w:t>Adam</w:t>
            </w:r>
          </w:p>
        </w:tc>
        <w:tc>
          <w:tcPr>
            <w:tcW w:w="1577" w:type="dxa"/>
          </w:tcPr>
          <w:p w:rsidR="00BC3CEC" w:rsidRPr="007014F8" w:rsidRDefault="0009759A" w:rsidP="00D77105">
            <w:pPr>
              <w:pStyle w:val="MDPI42tablebody"/>
              <w:spacing w:line="240" w:lineRule="auto"/>
              <w:rPr>
                <w:rFonts w:eastAsia="맑은 고딕"/>
                <w:lang w:eastAsia="ko-KR"/>
              </w:rPr>
            </w:pPr>
            <w:r>
              <w:rPr>
                <w:rFonts w:eastAsia="맑은 고딕" w:hint="eastAsia"/>
                <w:lang w:eastAsia="ko-KR"/>
              </w:rPr>
              <w:t>64</w:t>
            </w:r>
          </w:p>
        </w:tc>
        <w:tc>
          <w:tcPr>
            <w:tcW w:w="1576" w:type="dxa"/>
          </w:tcPr>
          <w:p w:rsidR="00BC3CEC" w:rsidRPr="007014F8" w:rsidRDefault="0009759A" w:rsidP="00D77105">
            <w:pPr>
              <w:pStyle w:val="MDPI42tablebody"/>
              <w:spacing w:line="240" w:lineRule="auto"/>
              <w:rPr>
                <w:rFonts w:eastAsia="맑은 고딕"/>
                <w:lang w:eastAsia="ko-KR"/>
              </w:rPr>
            </w:pPr>
            <w:r>
              <w:rPr>
                <w:rFonts w:eastAsia="맑은 고딕" w:hint="eastAsia"/>
                <w:lang w:eastAsia="ko-KR"/>
              </w:rPr>
              <w:t>0.0005</w:t>
            </w:r>
          </w:p>
        </w:tc>
        <w:tc>
          <w:tcPr>
            <w:tcW w:w="1577" w:type="dxa"/>
          </w:tcPr>
          <w:p w:rsidR="00BC3CEC" w:rsidRPr="007014F8" w:rsidRDefault="0009759A" w:rsidP="0009759A">
            <w:pPr>
              <w:pStyle w:val="MDPI42tablebody"/>
              <w:spacing w:line="240" w:lineRule="auto"/>
              <w:rPr>
                <w:rFonts w:eastAsia="맑은 고딕"/>
                <w:lang w:eastAsia="ko-KR"/>
              </w:rPr>
            </w:pPr>
            <w:r>
              <w:rPr>
                <w:rFonts w:eastAsia="맑은 고딕" w:hint="eastAsia"/>
                <w:lang w:eastAsia="ko-KR"/>
              </w:rPr>
              <w:t>832x832</w:t>
            </w:r>
          </w:p>
        </w:tc>
      </w:tr>
      <w:tr w:rsidR="00BC3CEC" w:rsidRPr="003935B3" w:rsidTr="0009759A">
        <w:tc>
          <w:tcPr>
            <w:tcW w:w="1503" w:type="dxa"/>
            <w:tcBorders>
              <w:right w:val="nil"/>
            </w:tcBorders>
            <w:shd w:val="clear" w:color="auto" w:fill="auto"/>
            <w:vAlign w:val="center"/>
          </w:tcPr>
          <w:p w:rsidR="00BC3CEC" w:rsidRPr="007014F8" w:rsidRDefault="0009759A" w:rsidP="00D77105">
            <w:pPr>
              <w:pStyle w:val="MDPI42tablebody"/>
              <w:spacing w:line="240" w:lineRule="auto"/>
              <w:rPr>
                <w:rFonts w:eastAsia="맑은 고딕"/>
                <w:b/>
                <w:lang w:eastAsia="ko-KR"/>
              </w:rPr>
            </w:pPr>
            <w:r>
              <w:rPr>
                <w:rFonts w:eastAsia="맑은 고딕" w:hint="eastAsia"/>
                <w:b/>
                <w:lang w:eastAsia="ko-KR"/>
              </w:rPr>
              <w:t>SSD</w:t>
            </w:r>
          </w:p>
        </w:tc>
        <w:tc>
          <w:tcPr>
            <w:tcW w:w="1649" w:type="dxa"/>
            <w:tcBorders>
              <w:left w:val="nil"/>
            </w:tcBorders>
            <w:shd w:val="clear" w:color="auto" w:fill="auto"/>
            <w:vAlign w:val="center"/>
          </w:tcPr>
          <w:p w:rsidR="00BC3CEC" w:rsidRPr="007014F8" w:rsidRDefault="0009759A" w:rsidP="00D77105">
            <w:pPr>
              <w:pStyle w:val="MDPI42tablebody"/>
              <w:spacing w:line="240" w:lineRule="auto"/>
              <w:rPr>
                <w:rFonts w:eastAsia="맑은 고딕"/>
                <w:lang w:eastAsia="ko-KR"/>
              </w:rPr>
            </w:pPr>
            <w:r>
              <w:rPr>
                <w:rFonts w:eastAsia="맑은 고딕" w:hint="eastAsia"/>
                <w:lang w:eastAsia="ko-KR"/>
              </w:rPr>
              <w:t>Adam</w:t>
            </w:r>
          </w:p>
        </w:tc>
        <w:tc>
          <w:tcPr>
            <w:tcW w:w="1577" w:type="dxa"/>
          </w:tcPr>
          <w:p w:rsidR="00BC3CEC" w:rsidRPr="007014F8" w:rsidRDefault="0009759A" w:rsidP="00D77105">
            <w:pPr>
              <w:pStyle w:val="MDPI42tablebody"/>
              <w:spacing w:line="240" w:lineRule="auto"/>
              <w:rPr>
                <w:rFonts w:eastAsia="맑은 고딕"/>
                <w:lang w:eastAsia="ko-KR"/>
              </w:rPr>
            </w:pPr>
            <w:r>
              <w:rPr>
                <w:rFonts w:eastAsia="맑은 고딕" w:hint="eastAsia"/>
                <w:lang w:eastAsia="ko-KR"/>
              </w:rPr>
              <w:t>64</w:t>
            </w:r>
          </w:p>
        </w:tc>
        <w:tc>
          <w:tcPr>
            <w:tcW w:w="1576" w:type="dxa"/>
          </w:tcPr>
          <w:p w:rsidR="00BC3CEC" w:rsidRPr="007014F8" w:rsidRDefault="0009759A" w:rsidP="0009759A">
            <w:pPr>
              <w:pStyle w:val="MDPI42tablebody"/>
              <w:spacing w:line="240" w:lineRule="auto"/>
              <w:rPr>
                <w:rFonts w:eastAsia="맑은 고딕"/>
                <w:lang w:eastAsia="ko-KR"/>
              </w:rPr>
            </w:pPr>
            <w:r>
              <w:rPr>
                <w:rFonts w:eastAsia="맑은 고딕"/>
                <w:lang w:eastAsia="ko-KR"/>
              </w:rPr>
              <w:t>0.0001</w:t>
            </w:r>
          </w:p>
        </w:tc>
        <w:tc>
          <w:tcPr>
            <w:tcW w:w="1577" w:type="dxa"/>
          </w:tcPr>
          <w:p w:rsidR="00BC3CEC" w:rsidRPr="007014F8" w:rsidRDefault="0009759A" w:rsidP="00D77105">
            <w:pPr>
              <w:pStyle w:val="MDPI42tablebody"/>
              <w:spacing w:line="240" w:lineRule="auto"/>
              <w:rPr>
                <w:rFonts w:eastAsia="맑은 고딕"/>
                <w:lang w:eastAsia="ko-KR"/>
              </w:rPr>
            </w:pPr>
            <w:r>
              <w:rPr>
                <w:rFonts w:eastAsia="맑은 고딕" w:hint="eastAsia"/>
                <w:lang w:eastAsia="ko-KR"/>
              </w:rPr>
              <w:t>300x300</w:t>
            </w:r>
          </w:p>
        </w:tc>
      </w:tr>
      <w:tr w:rsidR="00BC3CEC" w:rsidRPr="003935B3" w:rsidTr="0009759A">
        <w:tc>
          <w:tcPr>
            <w:tcW w:w="1503" w:type="dxa"/>
            <w:tcBorders>
              <w:bottom w:val="single" w:sz="8" w:space="0" w:color="auto"/>
              <w:right w:val="nil"/>
            </w:tcBorders>
            <w:shd w:val="clear" w:color="auto" w:fill="auto"/>
            <w:vAlign w:val="center"/>
          </w:tcPr>
          <w:p w:rsidR="00BC3CEC" w:rsidRPr="007014F8" w:rsidRDefault="0009759A" w:rsidP="00D77105">
            <w:pPr>
              <w:pStyle w:val="MDPI42tablebody"/>
              <w:spacing w:line="240" w:lineRule="auto"/>
              <w:rPr>
                <w:rFonts w:eastAsia="맑은 고딕"/>
                <w:b/>
                <w:lang w:eastAsia="ko-KR"/>
              </w:rPr>
            </w:pPr>
            <w:proofErr w:type="spellStart"/>
            <w:r>
              <w:rPr>
                <w:rFonts w:eastAsia="맑은 고딕" w:hint="eastAsia"/>
                <w:b/>
                <w:lang w:eastAsia="ko-KR"/>
              </w:rPr>
              <w:t>CenterNet</w:t>
            </w:r>
            <w:proofErr w:type="spellEnd"/>
          </w:p>
        </w:tc>
        <w:tc>
          <w:tcPr>
            <w:tcW w:w="1649" w:type="dxa"/>
            <w:tcBorders>
              <w:left w:val="nil"/>
            </w:tcBorders>
            <w:shd w:val="clear" w:color="auto" w:fill="auto"/>
            <w:vAlign w:val="center"/>
          </w:tcPr>
          <w:p w:rsidR="00BC3CEC" w:rsidRPr="007014F8" w:rsidRDefault="0009759A" w:rsidP="00D77105">
            <w:pPr>
              <w:pStyle w:val="MDPI42tablebody"/>
              <w:spacing w:line="240" w:lineRule="auto"/>
              <w:rPr>
                <w:rFonts w:eastAsia="맑은 고딕"/>
                <w:lang w:eastAsia="ko-KR"/>
              </w:rPr>
            </w:pPr>
            <w:r>
              <w:rPr>
                <w:rFonts w:eastAsia="맑은 고딕" w:hint="eastAsia"/>
                <w:lang w:eastAsia="ko-KR"/>
              </w:rPr>
              <w:t>Adam</w:t>
            </w:r>
          </w:p>
        </w:tc>
        <w:tc>
          <w:tcPr>
            <w:tcW w:w="1577" w:type="dxa"/>
          </w:tcPr>
          <w:p w:rsidR="00BC3CEC" w:rsidRPr="007014F8" w:rsidRDefault="0009759A" w:rsidP="00D77105">
            <w:pPr>
              <w:pStyle w:val="MDPI42tablebody"/>
              <w:spacing w:line="240" w:lineRule="auto"/>
              <w:rPr>
                <w:rFonts w:eastAsia="맑은 고딕"/>
                <w:lang w:eastAsia="ko-KR"/>
              </w:rPr>
            </w:pPr>
            <w:r>
              <w:rPr>
                <w:rFonts w:eastAsia="맑은 고딕" w:hint="eastAsia"/>
                <w:lang w:eastAsia="ko-KR"/>
              </w:rPr>
              <w:t>32</w:t>
            </w:r>
          </w:p>
        </w:tc>
        <w:tc>
          <w:tcPr>
            <w:tcW w:w="1576" w:type="dxa"/>
          </w:tcPr>
          <w:p w:rsidR="00BC3CEC" w:rsidRPr="007014F8" w:rsidRDefault="0009759A" w:rsidP="00D77105">
            <w:pPr>
              <w:pStyle w:val="MDPI42tablebody"/>
              <w:spacing w:line="240" w:lineRule="auto"/>
              <w:rPr>
                <w:rFonts w:eastAsia="맑은 고딕"/>
                <w:lang w:eastAsia="ko-KR"/>
              </w:rPr>
            </w:pPr>
            <w:r>
              <w:rPr>
                <w:rFonts w:eastAsia="맑은 고딕" w:hint="eastAsia"/>
                <w:lang w:eastAsia="ko-KR"/>
              </w:rPr>
              <w:t>0.000125</w:t>
            </w:r>
          </w:p>
        </w:tc>
        <w:tc>
          <w:tcPr>
            <w:tcW w:w="1577" w:type="dxa"/>
          </w:tcPr>
          <w:p w:rsidR="00BC3CEC" w:rsidRPr="007014F8" w:rsidRDefault="0009759A" w:rsidP="00D77105">
            <w:pPr>
              <w:pStyle w:val="MDPI42tablebody"/>
              <w:spacing w:line="240" w:lineRule="auto"/>
              <w:rPr>
                <w:rFonts w:eastAsia="맑은 고딕"/>
                <w:lang w:eastAsia="ko-KR"/>
              </w:rPr>
            </w:pPr>
            <w:r>
              <w:rPr>
                <w:rFonts w:eastAsia="맑은 고딕" w:hint="eastAsia"/>
                <w:lang w:eastAsia="ko-KR"/>
              </w:rPr>
              <w:t>512x512</w:t>
            </w:r>
          </w:p>
        </w:tc>
      </w:tr>
    </w:tbl>
    <w:p w:rsidR="00E43834" w:rsidRDefault="00E43834" w:rsidP="00F40804">
      <w:pPr>
        <w:pStyle w:val="MDPI31text"/>
      </w:pPr>
    </w:p>
    <w:p w:rsidR="001D1A5E" w:rsidRDefault="001D1A5E" w:rsidP="001D1A5E">
      <w:pPr>
        <w:pStyle w:val="MDPI31text"/>
      </w:pPr>
      <w:r>
        <w:t>Three models were trained with a dataset composed of three classes, and their detection results were analyzed. In this section, the performance evaluation indices for object detection models are defined. The three elements used as indices include the sensitivity, accuracy, and detection speed.</w:t>
      </w:r>
    </w:p>
    <w:p w:rsidR="001D1A5E" w:rsidRDefault="001D1A5E" w:rsidP="001D1A5E">
      <w:pPr>
        <w:pStyle w:val="MDPI31text"/>
      </w:pPr>
      <w:r>
        <w:t>The Intersec</w:t>
      </w:r>
      <w:r w:rsidR="003F023C">
        <w:t>tion over Union (</w:t>
      </w:r>
      <w:proofErr w:type="spellStart"/>
      <w:r w:rsidR="003F023C">
        <w:t>IoU</w:t>
      </w:r>
      <w:proofErr w:type="spellEnd"/>
      <w:r w:rsidR="003F023C">
        <w:t xml:space="preserve">) shown in </w:t>
      </w:r>
      <w:r>
        <w:t>Figure 1 is an index for evaluating the object detection performance and refers to the ratio of the ground truth to the intersection of the predicted border region [16</w:t>
      </w:r>
      <w:proofErr w:type="gramStart"/>
      <w:r>
        <w:t>][</w:t>
      </w:r>
      <w:proofErr w:type="gramEnd"/>
      <w:r>
        <w:t xml:space="preserve">17]. The model is considered to have achieved a correct prediction if the ratio of this intersection is above the threshold. The threshold of the </w:t>
      </w:r>
      <w:proofErr w:type="spellStart"/>
      <w:proofErr w:type="gramStart"/>
      <w:r>
        <w:t>IoU</w:t>
      </w:r>
      <w:proofErr w:type="spellEnd"/>
      <w:proofErr w:type="gramEnd"/>
      <w:r>
        <w:t xml:space="preserve"> was set to 50% and 75% to compare the performance of each model according to the threshold.</w:t>
      </w:r>
    </w:p>
    <w:p w:rsidR="001D1A5E" w:rsidRDefault="001D1A5E" w:rsidP="001D1A5E">
      <w:pPr>
        <w:pStyle w:val="MDPI52figure"/>
        <w:ind w:left="2608"/>
        <w:jc w:val="left"/>
        <w:rPr>
          <w:b/>
        </w:rPr>
      </w:pPr>
      <w:r w:rsidRPr="00402491">
        <w:rPr>
          <w:rFonts w:ascii="Times New Roman" w:hAnsi="Times New Roman"/>
          <w:noProof/>
          <w:lang w:eastAsia="ko-KR" w:bidi="ar-SA"/>
        </w:rPr>
        <w:drawing>
          <wp:inline distT="0" distB="0" distL="0" distR="0" wp14:anchorId="636E3266" wp14:editId="15905631">
            <wp:extent cx="2346156" cy="1397000"/>
            <wp:effectExtent l="0" t="0" r="0" b="0"/>
            <wp:docPr id="7" name="그림 %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ngkim\AppData\Local\Temp\Hnc\BinData\EMB0000494c0a89.png"/>
                    <pic:cNvPicPr/>
                  </pic:nvPicPr>
                  <pic:blipFill>
                    <a:blip r:embed="rId9"/>
                    <a:stretch>
                      <a:fillRect/>
                    </a:stretch>
                  </pic:blipFill>
                  <pic:spPr>
                    <a:xfrm>
                      <a:off x="0" y="0"/>
                      <a:ext cx="2346156" cy="1397000"/>
                    </a:xfrm>
                    <a:prstGeom prst="rect">
                      <a:avLst/>
                    </a:prstGeom>
                    <a:effectLst/>
                  </pic:spPr>
                </pic:pic>
              </a:graphicData>
            </a:graphic>
          </wp:inline>
        </w:drawing>
      </w:r>
    </w:p>
    <w:p w:rsidR="001D1A5E" w:rsidRDefault="001D1A5E" w:rsidP="001D1A5E">
      <w:pPr>
        <w:pStyle w:val="MDPI51figurecaption"/>
      </w:pPr>
      <w:r w:rsidRPr="00FA04F1">
        <w:rPr>
          <w:b/>
        </w:rPr>
        <w:t xml:space="preserve">Figure 1. </w:t>
      </w:r>
      <w:r>
        <w:t>Definition of Intersection over Union (</w:t>
      </w:r>
      <w:proofErr w:type="spellStart"/>
      <w:proofErr w:type="gramStart"/>
      <w:r>
        <w:t>IoU</w:t>
      </w:r>
      <w:proofErr w:type="spellEnd"/>
      <w:proofErr w:type="gramEnd"/>
      <w:r>
        <w:t>).</w:t>
      </w:r>
    </w:p>
    <w:p w:rsidR="00003474" w:rsidRDefault="00003474" w:rsidP="00003474">
      <w:pPr>
        <w:pStyle w:val="MDPI31text"/>
      </w:pPr>
      <w:r>
        <w:t>The average precision (AP) is an evaluation index used for measuring the object detection accuracy of a model [18]. Precision and recall are the most important classification performance evaluation indices for identifying the detection performance of a model. The precision is also treated as a positive predictive value (PPV) and is the ratio of the actual true values among the values classified as true. The recall is treated as the sensitivity and is the ratio of the true values predicted by a model among the actual true values. The AP is an index for evaluating the performance of a model with a numerical figure by reflecting both the precision and recall. The mean AP (</w:t>
      </w:r>
      <w:proofErr w:type="spellStart"/>
      <w:r>
        <w:t>mAP</w:t>
      </w:r>
      <w:proofErr w:type="spellEnd"/>
      <w:r>
        <w:t>) is the mean AP value calculated for all classes and is commonly used when discussing the overall performance of a model.</w:t>
      </w:r>
    </w:p>
    <w:p w:rsidR="00E43834" w:rsidRDefault="00003474" w:rsidP="00003474">
      <w:pPr>
        <w:pStyle w:val="MDPI31text"/>
      </w:pPr>
      <w:r>
        <w:t>The speed for processing the object detection per second is expressed in the number of frames per second. For object detection to be practically applied in autonomous vehicles, a real-time processing capability is inevitably required. Therefore, to provide relevant services in autonomous vehicles in real time, the object detection processing speed must be at least 30 FPS. Accordingly, the object detection processing speed of each model is measured, and the performance of each model is analyzed and compared based on the measurement results.</w:t>
      </w:r>
    </w:p>
    <w:p w:rsidR="00CF748E" w:rsidRPr="001F31D1" w:rsidRDefault="00CF748E" w:rsidP="00CF748E">
      <w:pPr>
        <w:pStyle w:val="MDPI21heading1"/>
      </w:pPr>
      <w:r>
        <w:rPr>
          <w:rFonts w:ascii="맑은 고딕" w:eastAsia="맑은 고딕" w:hAnsi="맑은 고딕" w:hint="eastAsia"/>
          <w:lang w:eastAsia="ko-KR"/>
        </w:rPr>
        <w:t>4</w:t>
      </w:r>
      <w:r w:rsidRPr="001F31D1">
        <w:t xml:space="preserve">. </w:t>
      </w:r>
      <w:r>
        <w:rPr>
          <w:rFonts w:ascii="맑은 고딕" w:eastAsia="맑은 고딕" w:hAnsi="맑은 고딕" w:hint="eastAsia"/>
          <w:lang w:eastAsia="ko-KR"/>
        </w:rPr>
        <w:t>Analysis</w:t>
      </w:r>
    </w:p>
    <w:p w:rsidR="00CF748E" w:rsidRDefault="00CF748E" w:rsidP="00CF748E">
      <w:pPr>
        <w:pStyle w:val="MDPI22heading2"/>
        <w:spacing w:before="240"/>
        <w:rPr>
          <w:rFonts w:ascii="맑은 고딕" w:eastAsia="맑은 고딕" w:hAnsi="맑은 고딕"/>
          <w:lang w:eastAsia="ko-KR"/>
        </w:rPr>
      </w:pPr>
      <w:r>
        <w:rPr>
          <w:rFonts w:ascii="맑은 고딕" w:eastAsia="맑은 고딕" w:hAnsi="맑은 고딕" w:hint="eastAsia"/>
          <w:lang w:eastAsia="ko-KR"/>
        </w:rPr>
        <w:t>4</w:t>
      </w:r>
      <w:r w:rsidRPr="001F31D1">
        <w:t xml:space="preserve">.1. </w:t>
      </w:r>
      <w:r>
        <w:rPr>
          <w:rFonts w:ascii="맑은 고딕" w:eastAsia="맑은 고딕" w:hAnsi="맑은 고딕" w:hint="eastAsia"/>
          <w:lang w:eastAsia="ko-KR"/>
        </w:rPr>
        <w:t>YOLO</w:t>
      </w:r>
      <w:r>
        <w:rPr>
          <w:rFonts w:ascii="맑은 고딕" w:eastAsia="맑은 고딕" w:hAnsi="맑은 고딕"/>
          <w:lang w:eastAsia="ko-KR"/>
        </w:rPr>
        <w:t xml:space="preserve"> </w:t>
      </w:r>
      <w:r>
        <w:rPr>
          <w:rFonts w:ascii="맑은 고딕" w:eastAsia="맑은 고딕" w:hAnsi="맑은 고딕" w:hint="eastAsia"/>
          <w:lang w:eastAsia="ko-KR"/>
        </w:rPr>
        <w:t>v4</w:t>
      </w:r>
    </w:p>
    <w:p w:rsidR="00E31869" w:rsidRDefault="00E31869" w:rsidP="00E31869">
      <w:pPr>
        <w:pStyle w:val="MDPI31text"/>
      </w:pPr>
      <w:r>
        <w:t xml:space="preserve">Figures 2 shows the graphs illustrating the performance of the YOLO v4 model. Table 6 shows the difference between the maximum and minimum values of the AP per class. The training was carried out for up to 150,000 iterations. Table 7 presents the deviation per class for the training amount at which the </w:t>
      </w:r>
      <w:proofErr w:type="spellStart"/>
      <w:r>
        <w:t>mAP</w:t>
      </w:r>
      <w:proofErr w:type="spellEnd"/>
      <w:r>
        <w:t xml:space="preserve"> exhibited the best performance per </w:t>
      </w:r>
      <w:proofErr w:type="spellStart"/>
      <w:proofErr w:type="gramStart"/>
      <w:r>
        <w:t>IoU</w:t>
      </w:r>
      <w:proofErr w:type="spellEnd"/>
      <w:proofErr w:type="gramEnd"/>
      <w:r>
        <w:t xml:space="preserve"> threshold.</w:t>
      </w:r>
    </w:p>
    <w:tbl>
      <w:tblPr>
        <w:tblW w:w="0" w:type="auto"/>
        <w:jc w:val="center"/>
        <w:tblLook w:val="0000" w:firstRow="0" w:lastRow="0" w:firstColumn="0" w:lastColumn="0" w:noHBand="0" w:noVBand="0"/>
      </w:tblPr>
      <w:tblGrid>
        <w:gridCol w:w="5024"/>
        <w:gridCol w:w="5110"/>
      </w:tblGrid>
      <w:tr w:rsidR="00D27744" w:rsidRPr="00196D5A" w:rsidTr="00E31869">
        <w:trPr>
          <w:jc w:val="center"/>
        </w:trPr>
        <w:tc>
          <w:tcPr>
            <w:tcW w:w="5024" w:type="dxa"/>
            <w:shd w:val="clear" w:color="auto" w:fill="auto"/>
            <w:vAlign w:val="center"/>
          </w:tcPr>
          <w:p w:rsidR="00D27744" w:rsidRPr="00196D5A" w:rsidRDefault="00D828AB" w:rsidP="00D77105">
            <w:pPr>
              <w:pStyle w:val="MDPI52figure"/>
              <w:spacing w:before="0"/>
            </w:pPr>
            <w:r w:rsidRPr="00402491">
              <w:rPr>
                <w:rFonts w:ascii="Times New Roman" w:hAnsi="Times New Roman"/>
                <w:noProof/>
              </w:rPr>
              <w:lastRenderedPageBreak/>
              <w:drawing>
                <wp:inline distT="0" distB="0" distL="0" distR="0" wp14:anchorId="39248DEF" wp14:editId="4A65C937">
                  <wp:extent cx="3004457" cy="2519680"/>
                  <wp:effectExtent l="0" t="0" r="0" b="0"/>
                  <wp:docPr id="8" name="그림 %d 10"/>
                  <wp:cNvGraphicFramePr/>
                  <a:graphic xmlns:a="http://schemas.openxmlformats.org/drawingml/2006/main">
                    <a:graphicData uri="http://schemas.openxmlformats.org/drawingml/2006/picture">
                      <pic:pic xmlns:pic="http://schemas.openxmlformats.org/drawingml/2006/picture">
                        <pic:nvPicPr>
                          <pic:cNvPr id="0" name="C:\Users\ngkim\AppData\Local\Temp\Hnc\BinData\EMB0000494c0a8b.bmp"/>
                          <pic:cNvPicPr/>
                        </pic:nvPicPr>
                        <pic:blipFill rotWithShape="1">
                          <a:blip r:embed="rId10"/>
                          <a:srcRect l="6502" r="10031"/>
                          <a:stretch/>
                        </pic:blipFill>
                        <pic:spPr bwMode="auto">
                          <a:xfrm>
                            <a:off x="0" y="0"/>
                            <a:ext cx="3004760" cy="2519934"/>
                          </a:xfrm>
                          <a:prstGeom prst="rect">
                            <a:avLst/>
                          </a:prstGeom>
                          <a:ln>
                            <a:noFill/>
                          </a:ln>
                          <a:effectLst/>
                          <a:extLst>
                            <a:ext uri="{53640926-AAD7-44D8-BBD7-CCE9431645EC}">
                              <a14:shadowObscured xmlns:a14="http://schemas.microsoft.com/office/drawing/2010/main"/>
                            </a:ext>
                          </a:extLst>
                        </pic:spPr>
                      </pic:pic>
                    </a:graphicData>
                  </a:graphic>
                </wp:inline>
              </w:drawing>
            </w:r>
          </w:p>
        </w:tc>
        <w:tc>
          <w:tcPr>
            <w:tcW w:w="5110" w:type="dxa"/>
          </w:tcPr>
          <w:p w:rsidR="00D27744" w:rsidRPr="00196D5A" w:rsidRDefault="00D828AB" w:rsidP="00D77105">
            <w:pPr>
              <w:pStyle w:val="MDPI52figure"/>
              <w:spacing w:before="0"/>
            </w:pPr>
            <w:r w:rsidRPr="00402491">
              <w:rPr>
                <w:rFonts w:ascii="Times New Roman" w:hAnsi="Times New Roman"/>
                <w:noProof/>
              </w:rPr>
              <w:drawing>
                <wp:inline distT="0" distB="0" distL="0" distR="0" wp14:anchorId="026F92D8" wp14:editId="0D611009">
                  <wp:extent cx="3036660" cy="2519329"/>
                  <wp:effectExtent l="0" t="0" r="0" b="0"/>
                  <wp:docPr id="15" name="그림 %d 11"/>
                  <wp:cNvGraphicFramePr/>
                  <a:graphic xmlns:a="http://schemas.openxmlformats.org/drawingml/2006/main">
                    <a:graphicData uri="http://schemas.openxmlformats.org/drawingml/2006/picture">
                      <pic:pic xmlns:pic="http://schemas.openxmlformats.org/drawingml/2006/picture">
                        <pic:nvPicPr>
                          <pic:cNvPr id="0" name="C:\Users\ngkim\AppData\Local\Temp\Hnc\BinData\EMB0000494c0a8d.bmp"/>
                          <pic:cNvPicPr/>
                        </pic:nvPicPr>
                        <pic:blipFill rotWithShape="1">
                          <a:blip r:embed="rId11"/>
                          <a:srcRect l="6049" r="9578"/>
                          <a:stretch/>
                        </pic:blipFill>
                        <pic:spPr bwMode="auto">
                          <a:xfrm>
                            <a:off x="0" y="0"/>
                            <a:ext cx="3037389" cy="2519934"/>
                          </a:xfrm>
                          <a:prstGeom prst="rect">
                            <a:avLst/>
                          </a:prstGeom>
                          <a:ln>
                            <a:noFill/>
                          </a:ln>
                          <a:effectLst/>
                          <a:extLst>
                            <a:ext uri="{53640926-AAD7-44D8-BBD7-CCE9431645EC}">
                              <a14:shadowObscured xmlns:a14="http://schemas.microsoft.com/office/drawing/2010/main"/>
                            </a:ext>
                          </a:extLst>
                        </pic:spPr>
                      </pic:pic>
                    </a:graphicData>
                  </a:graphic>
                </wp:inline>
              </w:drawing>
            </w:r>
          </w:p>
        </w:tc>
      </w:tr>
      <w:tr w:rsidR="00D27744" w:rsidRPr="00196D5A" w:rsidTr="00E31869">
        <w:trPr>
          <w:jc w:val="center"/>
        </w:trPr>
        <w:tc>
          <w:tcPr>
            <w:tcW w:w="5024" w:type="dxa"/>
            <w:shd w:val="clear" w:color="auto" w:fill="auto"/>
            <w:vAlign w:val="center"/>
          </w:tcPr>
          <w:p w:rsidR="00D27744" w:rsidRPr="00196D5A" w:rsidRDefault="00D27744" w:rsidP="00D77105">
            <w:pPr>
              <w:pStyle w:val="MDPI42tablebody"/>
            </w:pPr>
            <w:r w:rsidRPr="00196D5A">
              <w:t>(</w:t>
            </w:r>
            <w:r w:rsidRPr="00AE61B9">
              <w:rPr>
                <w:b/>
              </w:rPr>
              <w:t>a</w:t>
            </w:r>
            <w:r w:rsidRPr="00196D5A">
              <w:t>)</w:t>
            </w:r>
          </w:p>
        </w:tc>
        <w:tc>
          <w:tcPr>
            <w:tcW w:w="5110" w:type="dxa"/>
          </w:tcPr>
          <w:p w:rsidR="00D27744" w:rsidRPr="00196D5A" w:rsidRDefault="00D27744" w:rsidP="00D77105">
            <w:pPr>
              <w:pStyle w:val="MDPI42tablebody"/>
            </w:pPr>
            <w:r w:rsidRPr="00196D5A">
              <w:t>(</w:t>
            </w:r>
            <w:r w:rsidRPr="00AE61B9">
              <w:rPr>
                <w:b/>
              </w:rPr>
              <w:t>b</w:t>
            </w:r>
            <w:r w:rsidRPr="00196D5A">
              <w:t>)</w:t>
            </w:r>
          </w:p>
        </w:tc>
      </w:tr>
      <w:tr w:rsidR="00D27744" w:rsidRPr="00196D5A" w:rsidTr="00E31869">
        <w:trPr>
          <w:jc w:val="center"/>
        </w:trPr>
        <w:tc>
          <w:tcPr>
            <w:tcW w:w="5024" w:type="dxa"/>
            <w:shd w:val="clear" w:color="auto" w:fill="auto"/>
            <w:vAlign w:val="center"/>
          </w:tcPr>
          <w:p w:rsidR="00D27744" w:rsidRPr="00196D5A" w:rsidRDefault="00D828AB" w:rsidP="00D27744">
            <w:pPr>
              <w:pStyle w:val="MDPI42tablebody"/>
            </w:pPr>
            <w:r w:rsidRPr="00402491">
              <w:rPr>
                <w:rFonts w:ascii="Times New Roman" w:hAnsi="Times New Roman"/>
                <w:noProof/>
              </w:rPr>
              <w:drawing>
                <wp:inline distT="0" distB="0" distL="0" distR="0" wp14:anchorId="5B645796" wp14:editId="33810A88">
                  <wp:extent cx="3053261" cy="2519539"/>
                  <wp:effectExtent l="0" t="0" r="0" b="0"/>
                  <wp:docPr id="16" name="그림 %d 12"/>
                  <wp:cNvGraphicFramePr/>
                  <a:graphic xmlns:a="http://schemas.openxmlformats.org/drawingml/2006/main">
                    <a:graphicData uri="http://schemas.openxmlformats.org/drawingml/2006/picture">
                      <pic:pic xmlns:pic="http://schemas.openxmlformats.org/drawingml/2006/picture">
                        <pic:nvPicPr>
                          <pic:cNvPr id="0" name="C:\Users\ngkim\AppData\Local\Temp\Hnc\BinData\EMB0000494c0a8e.bmp"/>
                          <pic:cNvPicPr/>
                        </pic:nvPicPr>
                        <pic:blipFill rotWithShape="1">
                          <a:blip r:embed="rId12"/>
                          <a:srcRect l="5746" r="9427"/>
                          <a:stretch/>
                        </pic:blipFill>
                        <pic:spPr bwMode="auto">
                          <a:xfrm>
                            <a:off x="0" y="0"/>
                            <a:ext cx="3053740" cy="2519934"/>
                          </a:xfrm>
                          <a:prstGeom prst="rect">
                            <a:avLst/>
                          </a:prstGeom>
                          <a:ln>
                            <a:noFill/>
                          </a:ln>
                          <a:effectLst/>
                          <a:extLst>
                            <a:ext uri="{53640926-AAD7-44D8-BBD7-CCE9431645EC}">
                              <a14:shadowObscured xmlns:a14="http://schemas.microsoft.com/office/drawing/2010/main"/>
                            </a:ext>
                          </a:extLst>
                        </pic:spPr>
                      </pic:pic>
                    </a:graphicData>
                  </a:graphic>
                </wp:inline>
              </w:drawing>
            </w:r>
          </w:p>
        </w:tc>
        <w:tc>
          <w:tcPr>
            <w:tcW w:w="5110" w:type="dxa"/>
          </w:tcPr>
          <w:p w:rsidR="00D27744" w:rsidRPr="00196D5A" w:rsidRDefault="00D828AB" w:rsidP="00D27744">
            <w:pPr>
              <w:pStyle w:val="MDPI42tablebody"/>
            </w:pPr>
            <w:r w:rsidRPr="00402491">
              <w:rPr>
                <w:rFonts w:ascii="Times New Roman" w:hAnsi="Times New Roman"/>
                <w:noProof/>
              </w:rPr>
              <w:drawing>
                <wp:inline distT="0" distB="0" distL="0" distR="0" wp14:anchorId="471EF444" wp14:editId="098D9EBC">
                  <wp:extent cx="3107871" cy="2519680"/>
                  <wp:effectExtent l="0" t="0" r="0" b="0"/>
                  <wp:docPr id="17" name="그림 %d 13"/>
                  <wp:cNvGraphicFramePr/>
                  <a:graphic xmlns:a="http://schemas.openxmlformats.org/drawingml/2006/main">
                    <a:graphicData uri="http://schemas.openxmlformats.org/drawingml/2006/picture">
                      <pic:pic xmlns:pic="http://schemas.openxmlformats.org/drawingml/2006/picture">
                        <pic:nvPicPr>
                          <pic:cNvPr id="0" name="C:\Users\ngkim\AppData\Local\Temp\Hnc\BinData\EMB0000494c0a90.bmp"/>
                          <pic:cNvPicPr/>
                        </pic:nvPicPr>
                        <pic:blipFill rotWithShape="1">
                          <a:blip r:embed="rId13"/>
                          <a:srcRect l="4687" r="8973"/>
                          <a:stretch/>
                        </pic:blipFill>
                        <pic:spPr bwMode="auto">
                          <a:xfrm>
                            <a:off x="0" y="0"/>
                            <a:ext cx="3108184" cy="2519934"/>
                          </a:xfrm>
                          <a:prstGeom prst="rect">
                            <a:avLst/>
                          </a:prstGeom>
                          <a:ln>
                            <a:noFill/>
                          </a:ln>
                          <a:effectLst/>
                          <a:extLst>
                            <a:ext uri="{53640926-AAD7-44D8-BBD7-CCE9431645EC}">
                              <a14:shadowObscured xmlns:a14="http://schemas.microsoft.com/office/drawing/2010/main"/>
                            </a:ext>
                          </a:extLst>
                        </pic:spPr>
                      </pic:pic>
                    </a:graphicData>
                  </a:graphic>
                </wp:inline>
              </w:drawing>
            </w:r>
          </w:p>
        </w:tc>
      </w:tr>
      <w:tr w:rsidR="00D27744" w:rsidRPr="00196D5A" w:rsidTr="00E31869">
        <w:trPr>
          <w:jc w:val="center"/>
        </w:trPr>
        <w:tc>
          <w:tcPr>
            <w:tcW w:w="5024" w:type="dxa"/>
            <w:shd w:val="clear" w:color="auto" w:fill="auto"/>
            <w:vAlign w:val="center"/>
          </w:tcPr>
          <w:p w:rsidR="00D27744" w:rsidRPr="00196D5A" w:rsidRDefault="00D27744" w:rsidP="00D27744">
            <w:pPr>
              <w:pStyle w:val="MDPI42tablebody"/>
            </w:pPr>
            <w:r w:rsidRPr="00196D5A">
              <w:t>(</w:t>
            </w:r>
            <w:r w:rsidRPr="00D828AB">
              <w:rPr>
                <w:b/>
              </w:rPr>
              <w:t>c</w:t>
            </w:r>
            <w:r w:rsidRPr="00196D5A">
              <w:t>)</w:t>
            </w:r>
          </w:p>
        </w:tc>
        <w:tc>
          <w:tcPr>
            <w:tcW w:w="5110" w:type="dxa"/>
          </w:tcPr>
          <w:p w:rsidR="00D27744" w:rsidRPr="00196D5A" w:rsidRDefault="00D27744" w:rsidP="00D27744">
            <w:pPr>
              <w:pStyle w:val="MDPI42tablebody"/>
            </w:pPr>
            <w:r w:rsidRPr="00196D5A">
              <w:t>(</w:t>
            </w:r>
            <w:r w:rsidRPr="00D828AB">
              <w:rPr>
                <w:b/>
              </w:rPr>
              <w:t>d</w:t>
            </w:r>
            <w:r w:rsidRPr="00196D5A">
              <w:t>)</w:t>
            </w:r>
          </w:p>
        </w:tc>
      </w:tr>
      <w:tr w:rsidR="00D27744" w:rsidRPr="00196D5A" w:rsidTr="00E31869">
        <w:trPr>
          <w:jc w:val="center"/>
        </w:trPr>
        <w:tc>
          <w:tcPr>
            <w:tcW w:w="5024" w:type="dxa"/>
            <w:shd w:val="clear" w:color="auto" w:fill="auto"/>
            <w:vAlign w:val="center"/>
          </w:tcPr>
          <w:p w:rsidR="00D27744" w:rsidRPr="00196D5A" w:rsidRDefault="00D828AB" w:rsidP="00D27744">
            <w:pPr>
              <w:pStyle w:val="MDPI42tablebody"/>
            </w:pPr>
            <w:r w:rsidRPr="00402491">
              <w:rPr>
                <w:rFonts w:ascii="Times New Roman" w:hAnsi="Times New Roman"/>
                <w:noProof/>
              </w:rPr>
              <w:drawing>
                <wp:inline distT="0" distB="0" distL="0" distR="0" wp14:anchorId="0A7A295B" wp14:editId="0B913C10">
                  <wp:extent cx="3020786" cy="2519680"/>
                  <wp:effectExtent l="0" t="0" r="0" b="0"/>
                  <wp:docPr id="18" name="그림 %d 14"/>
                  <wp:cNvGraphicFramePr/>
                  <a:graphic xmlns:a="http://schemas.openxmlformats.org/drawingml/2006/main">
                    <a:graphicData uri="http://schemas.openxmlformats.org/drawingml/2006/picture">
                      <pic:pic xmlns:pic="http://schemas.openxmlformats.org/drawingml/2006/picture">
                        <pic:nvPicPr>
                          <pic:cNvPr id="0" name="C:\Users\ngkim\AppData\Local\Temp\Hnc\BinData\EMB0000494c0a8f.bmp"/>
                          <pic:cNvPicPr/>
                        </pic:nvPicPr>
                        <pic:blipFill rotWithShape="1">
                          <a:blip r:embed="rId14"/>
                          <a:srcRect l="6048" r="10031"/>
                          <a:stretch/>
                        </pic:blipFill>
                        <pic:spPr bwMode="auto">
                          <a:xfrm>
                            <a:off x="0" y="0"/>
                            <a:ext cx="3021091" cy="2519934"/>
                          </a:xfrm>
                          <a:prstGeom prst="rect">
                            <a:avLst/>
                          </a:prstGeom>
                          <a:ln>
                            <a:noFill/>
                          </a:ln>
                          <a:effectLst/>
                          <a:extLst>
                            <a:ext uri="{53640926-AAD7-44D8-BBD7-CCE9431645EC}">
                              <a14:shadowObscured xmlns:a14="http://schemas.microsoft.com/office/drawing/2010/main"/>
                            </a:ext>
                          </a:extLst>
                        </pic:spPr>
                      </pic:pic>
                    </a:graphicData>
                  </a:graphic>
                </wp:inline>
              </w:drawing>
            </w:r>
          </w:p>
        </w:tc>
        <w:tc>
          <w:tcPr>
            <w:tcW w:w="5110" w:type="dxa"/>
          </w:tcPr>
          <w:p w:rsidR="00D27744" w:rsidRPr="00196D5A" w:rsidRDefault="00D828AB" w:rsidP="00D27744">
            <w:pPr>
              <w:pStyle w:val="MDPI42tablebody"/>
            </w:pPr>
            <w:r w:rsidRPr="00402491">
              <w:rPr>
                <w:rFonts w:ascii="Times New Roman" w:hAnsi="Times New Roman"/>
                <w:noProof/>
              </w:rPr>
              <w:drawing>
                <wp:inline distT="0" distB="0" distL="0" distR="0" wp14:anchorId="58014AB3" wp14:editId="449BAABD">
                  <wp:extent cx="3053443" cy="2519680"/>
                  <wp:effectExtent l="0" t="0" r="0" b="0"/>
                  <wp:docPr id="19" name="그림 %d 15"/>
                  <wp:cNvGraphicFramePr/>
                  <a:graphic xmlns:a="http://schemas.openxmlformats.org/drawingml/2006/main">
                    <a:graphicData uri="http://schemas.openxmlformats.org/drawingml/2006/picture">
                      <pic:pic xmlns:pic="http://schemas.openxmlformats.org/drawingml/2006/picture">
                        <pic:nvPicPr>
                          <pic:cNvPr id="0" name="C:\Users\ngkim\AppData\Local\Temp\Hnc\BinData\EMB0000494c0a91.bmp"/>
                          <pic:cNvPicPr/>
                        </pic:nvPicPr>
                        <pic:blipFill rotWithShape="1">
                          <a:blip r:embed="rId15"/>
                          <a:srcRect l="5140" r="10031"/>
                          <a:stretch/>
                        </pic:blipFill>
                        <pic:spPr bwMode="auto">
                          <a:xfrm>
                            <a:off x="0" y="0"/>
                            <a:ext cx="3053751" cy="2519934"/>
                          </a:xfrm>
                          <a:prstGeom prst="rect">
                            <a:avLst/>
                          </a:prstGeom>
                          <a:ln>
                            <a:noFill/>
                          </a:ln>
                          <a:effectLst/>
                          <a:extLst>
                            <a:ext uri="{53640926-AAD7-44D8-BBD7-CCE9431645EC}">
                              <a14:shadowObscured xmlns:a14="http://schemas.microsoft.com/office/drawing/2010/main"/>
                            </a:ext>
                          </a:extLst>
                        </pic:spPr>
                      </pic:pic>
                    </a:graphicData>
                  </a:graphic>
                </wp:inline>
              </w:drawing>
            </w:r>
          </w:p>
        </w:tc>
      </w:tr>
      <w:tr w:rsidR="00D27744" w:rsidRPr="00196D5A" w:rsidTr="00E31869">
        <w:trPr>
          <w:jc w:val="center"/>
        </w:trPr>
        <w:tc>
          <w:tcPr>
            <w:tcW w:w="5024" w:type="dxa"/>
            <w:shd w:val="clear" w:color="auto" w:fill="auto"/>
            <w:vAlign w:val="center"/>
          </w:tcPr>
          <w:p w:rsidR="00D27744" w:rsidRPr="00196D5A" w:rsidRDefault="00D27744" w:rsidP="00D27744">
            <w:pPr>
              <w:pStyle w:val="MDPI42tablebody"/>
            </w:pPr>
            <w:r w:rsidRPr="00196D5A">
              <w:t>(</w:t>
            </w:r>
            <w:r w:rsidRPr="00D828AB">
              <w:rPr>
                <w:b/>
              </w:rPr>
              <w:t>e</w:t>
            </w:r>
            <w:r w:rsidRPr="00196D5A">
              <w:t>)</w:t>
            </w:r>
          </w:p>
        </w:tc>
        <w:tc>
          <w:tcPr>
            <w:tcW w:w="5110" w:type="dxa"/>
          </w:tcPr>
          <w:p w:rsidR="00D27744" w:rsidRPr="00196D5A" w:rsidRDefault="00D27744" w:rsidP="00D27744">
            <w:pPr>
              <w:pStyle w:val="MDPI42tablebody"/>
            </w:pPr>
            <w:r w:rsidRPr="00196D5A">
              <w:t>(</w:t>
            </w:r>
            <w:r w:rsidRPr="00D828AB">
              <w:rPr>
                <w:b/>
              </w:rPr>
              <w:t>f</w:t>
            </w:r>
            <w:r w:rsidRPr="00196D5A">
              <w:t>)</w:t>
            </w:r>
          </w:p>
        </w:tc>
      </w:tr>
    </w:tbl>
    <w:p w:rsidR="00CF748E" w:rsidRDefault="00CF748E" w:rsidP="00CF748E">
      <w:pPr>
        <w:pStyle w:val="MDPI51figurecaption"/>
      </w:pPr>
      <w:r w:rsidRPr="00CF748E">
        <w:rPr>
          <w:b/>
        </w:rPr>
        <w:t xml:space="preserve">Figure </w:t>
      </w:r>
      <w:r w:rsidRPr="00CF748E">
        <w:rPr>
          <w:b/>
          <w:lang w:eastAsia="ko-KR"/>
        </w:rPr>
        <w:t>2</w:t>
      </w:r>
      <w:r w:rsidRPr="00FA04F1">
        <w:rPr>
          <w:b/>
        </w:rPr>
        <w:t xml:space="preserve">. </w:t>
      </w:r>
      <w:r w:rsidR="00D27744">
        <w:t>Performance of YOLO v4</w:t>
      </w:r>
      <w:r w:rsidR="00D828AB" w:rsidRPr="00E33455">
        <w:t>: (</w:t>
      </w:r>
      <w:r w:rsidR="00D828AB" w:rsidRPr="00E33455">
        <w:rPr>
          <w:b/>
        </w:rPr>
        <w:t>a</w:t>
      </w:r>
      <w:r w:rsidR="00D828AB" w:rsidRPr="00E33455">
        <w:t>)</w:t>
      </w:r>
      <w:r w:rsidR="00D828AB">
        <w:t xml:space="preserve"> AP per class @ 50% </w:t>
      </w:r>
      <w:proofErr w:type="spellStart"/>
      <w:r w:rsidR="00D828AB">
        <w:t>IoU</w:t>
      </w:r>
      <w:proofErr w:type="spellEnd"/>
      <w:r w:rsidR="00D828AB" w:rsidRPr="00E33455">
        <w:t>; (</w:t>
      </w:r>
      <w:r w:rsidR="00D828AB" w:rsidRPr="00E33455">
        <w:rPr>
          <w:b/>
        </w:rPr>
        <w:t>b</w:t>
      </w:r>
      <w:r w:rsidR="00D828AB" w:rsidRPr="00E33455">
        <w:t xml:space="preserve">) </w:t>
      </w:r>
      <w:r w:rsidR="00D828AB">
        <w:t xml:space="preserve">AP per class @ 75% </w:t>
      </w:r>
      <w:proofErr w:type="spellStart"/>
      <w:r w:rsidR="00D828AB">
        <w:t>IoU</w:t>
      </w:r>
      <w:proofErr w:type="spellEnd"/>
      <w:r w:rsidR="00D828AB" w:rsidRPr="00E33455">
        <w:t>;</w:t>
      </w:r>
      <w:r w:rsidR="00D828AB">
        <w:t xml:space="preserve"> </w:t>
      </w:r>
      <w:r w:rsidR="00D828AB" w:rsidRPr="00E33455">
        <w:t>(</w:t>
      </w:r>
      <w:r w:rsidR="00D828AB" w:rsidRPr="00D828AB">
        <w:rPr>
          <w:b/>
        </w:rPr>
        <w:t>c</w:t>
      </w:r>
      <w:r w:rsidR="00D828AB" w:rsidRPr="00E33455">
        <w:t xml:space="preserve">) </w:t>
      </w:r>
      <w:r w:rsidR="00D828AB">
        <w:t xml:space="preserve">AP per car class </w:t>
      </w:r>
      <w:proofErr w:type="spellStart"/>
      <w:r w:rsidR="00D828AB">
        <w:t>IoU</w:t>
      </w:r>
      <w:proofErr w:type="spellEnd"/>
      <w:r w:rsidR="00D828AB" w:rsidRPr="00E33455">
        <w:t>;</w:t>
      </w:r>
      <w:r w:rsidR="00D828AB">
        <w:t xml:space="preserve"> </w:t>
      </w:r>
      <w:r w:rsidR="00D828AB" w:rsidRPr="00E33455">
        <w:t>(</w:t>
      </w:r>
      <w:r w:rsidR="00D828AB">
        <w:rPr>
          <w:b/>
        </w:rPr>
        <w:t>d</w:t>
      </w:r>
      <w:r w:rsidR="00D828AB" w:rsidRPr="00E33455">
        <w:t xml:space="preserve">) </w:t>
      </w:r>
      <w:r w:rsidR="00D828AB">
        <w:t xml:space="preserve">AP per bus class </w:t>
      </w:r>
      <w:proofErr w:type="spellStart"/>
      <w:r w:rsidR="00D828AB">
        <w:t>IoU</w:t>
      </w:r>
      <w:proofErr w:type="spellEnd"/>
      <w:r w:rsidR="00D828AB" w:rsidRPr="00E33455">
        <w:t>;</w:t>
      </w:r>
      <w:r w:rsidR="00D828AB">
        <w:t xml:space="preserve"> </w:t>
      </w:r>
      <w:r w:rsidR="00D828AB" w:rsidRPr="00E33455">
        <w:t>(</w:t>
      </w:r>
      <w:r w:rsidR="00D828AB">
        <w:rPr>
          <w:b/>
        </w:rPr>
        <w:t>e</w:t>
      </w:r>
      <w:r w:rsidR="00D828AB" w:rsidRPr="00E33455">
        <w:t xml:space="preserve">) </w:t>
      </w:r>
      <w:r w:rsidR="00D828AB">
        <w:t xml:space="preserve">AP per truck class </w:t>
      </w:r>
      <w:proofErr w:type="spellStart"/>
      <w:r w:rsidR="00D828AB">
        <w:t>IoU</w:t>
      </w:r>
      <w:proofErr w:type="spellEnd"/>
      <w:r w:rsidR="00D828AB" w:rsidRPr="00E33455">
        <w:t>;</w:t>
      </w:r>
      <w:r w:rsidR="00D828AB" w:rsidRPr="00D828AB">
        <w:t xml:space="preserve"> </w:t>
      </w:r>
      <w:r w:rsidR="00D828AB" w:rsidRPr="00E33455">
        <w:t>(</w:t>
      </w:r>
      <w:r w:rsidR="00D828AB">
        <w:rPr>
          <w:b/>
        </w:rPr>
        <w:t>f</w:t>
      </w:r>
      <w:r w:rsidR="00D828AB" w:rsidRPr="00E33455">
        <w:t xml:space="preserve">) </w:t>
      </w:r>
      <w:proofErr w:type="spellStart"/>
      <w:r w:rsidR="00D828AB">
        <w:t>mAP</w:t>
      </w:r>
      <w:proofErr w:type="spellEnd"/>
      <w:r w:rsidR="00D828AB">
        <w:t xml:space="preserve"> per </w:t>
      </w:r>
      <w:proofErr w:type="spellStart"/>
      <w:r w:rsidR="00D828AB">
        <w:t>IoU</w:t>
      </w:r>
      <w:proofErr w:type="spellEnd"/>
      <w:r w:rsidR="00D828AB">
        <w:t>.</w:t>
      </w:r>
    </w:p>
    <w:p w:rsidR="00F042BA" w:rsidRDefault="00F042BA" w:rsidP="00F042BA">
      <w:pPr>
        <w:pStyle w:val="MDPI41tablecaption"/>
      </w:pPr>
      <w:r>
        <w:rPr>
          <w:b/>
        </w:rPr>
        <w:t>Table 6</w:t>
      </w:r>
      <w:r w:rsidRPr="00325902">
        <w:rPr>
          <w:b/>
        </w:rPr>
        <w:t>.</w:t>
      </w:r>
      <w:r w:rsidRPr="00325902">
        <w:t xml:space="preserve"> </w:t>
      </w:r>
      <w:r w:rsidRPr="00F042BA">
        <w:t xml:space="preserve">Comparison of AP range </w:t>
      </w:r>
      <w:r>
        <w:t xml:space="preserve">of YOLO v4 </w:t>
      </w:r>
      <w:r w:rsidRPr="00F042BA">
        <w:t>according to training amount</w:t>
      </w:r>
      <w:r w:rsidRPr="00325902">
        <w:t>.</w:t>
      </w:r>
    </w:p>
    <w:tbl>
      <w:tblPr>
        <w:tblW w:w="7882"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576"/>
        <w:gridCol w:w="1576"/>
        <w:gridCol w:w="1577"/>
        <w:gridCol w:w="1576"/>
        <w:gridCol w:w="1577"/>
      </w:tblGrid>
      <w:tr w:rsidR="00F042BA" w:rsidRPr="003935B3" w:rsidTr="00D77105">
        <w:tc>
          <w:tcPr>
            <w:tcW w:w="1576" w:type="dxa"/>
            <w:tcBorders>
              <w:top w:val="single" w:sz="8" w:space="0" w:color="auto"/>
              <w:bottom w:val="single" w:sz="4" w:space="0" w:color="auto"/>
              <w:right w:val="nil"/>
            </w:tcBorders>
            <w:shd w:val="clear" w:color="auto" w:fill="auto"/>
            <w:vAlign w:val="center"/>
          </w:tcPr>
          <w:p w:rsidR="00F042BA" w:rsidRPr="00F042BA" w:rsidRDefault="00F042BA" w:rsidP="00D77105">
            <w:pPr>
              <w:pStyle w:val="MDPI42tablebody"/>
              <w:spacing w:line="240" w:lineRule="auto"/>
              <w:rPr>
                <w:rFonts w:eastAsia="맑은 고딕" w:hint="eastAsia"/>
                <w:b/>
                <w:snapToGrid/>
                <w:lang w:eastAsia="ko-KR"/>
              </w:rPr>
            </w:pPr>
            <w:proofErr w:type="spellStart"/>
            <w:r>
              <w:rPr>
                <w:rFonts w:eastAsia="맑은 고딕" w:hint="eastAsia"/>
                <w:b/>
                <w:snapToGrid/>
                <w:lang w:eastAsia="ko-KR"/>
              </w:rPr>
              <w:lastRenderedPageBreak/>
              <w:t>IoU</w:t>
            </w:r>
            <w:proofErr w:type="spellEnd"/>
          </w:p>
        </w:tc>
        <w:tc>
          <w:tcPr>
            <w:tcW w:w="1576" w:type="dxa"/>
            <w:tcBorders>
              <w:left w:val="nil"/>
              <w:bottom w:val="single" w:sz="4" w:space="0" w:color="auto"/>
            </w:tcBorders>
            <w:shd w:val="clear" w:color="auto" w:fill="auto"/>
            <w:vAlign w:val="center"/>
          </w:tcPr>
          <w:p w:rsidR="00F042BA" w:rsidRPr="007014F8" w:rsidRDefault="00F042BA" w:rsidP="00D77105">
            <w:pPr>
              <w:pStyle w:val="MDPI42tablebody"/>
              <w:spacing w:line="240" w:lineRule="auto"/>
              <w:rPr>
                <w:rFonts w:eastAsia="맑은 고딕"/>
                <w:b/>
                <w:snapToGrid/>
                <w:lang w:eastAsia="ko-KR"/>
              </w:rPr>
            </w:pPr>
            <w:r>
              <w:rPr>
                <w:rFonts w:eastAsia="맑은 고딕" w:hint="eastAsia"/>
                <w:b/>
                <w:snapToGrid/>
                <w:lang w:eastAsia="ko-KR"/>
              </w:rPr>
              <w:t>Car</w:t>
            </w:r>
          </w:p>
        </w:tc>
        <w:tc>
          <w:tcPr>
            <w:tcW w:w="1577" w:type="dxa"/>
            <w:tcBorders>
              <w:bottom w:val="single" w:sz="4" w:space="0" w:color="auto"/>
            </w:tcBorders>
          </w:tcPr>
          <w:p w:rsidR="00F042BA" w:rsidRPr="007014F8" w:rsidRDefault="00F042BA" w:rsidP="00D77105">
            <w:pPr>
              <w:pStyle w:val="MDPI42tablebody"/>
              <w:spacing w:line="240" w:lineRule="auto"/>
              <w:rPr>
                <w:rFonts w:eastAsia="맑은 고딕"/>
                <w:b/>
                <w:snapToGrid/>
                <w:lang w:eastAsia="ko-KR"/>
              </w:rPr>
            </w:pPr>
            <w:r>
              <w:rPr>
                <w:rFonts w:eastAsia="맑은 고딕" w:hint="eastAsia"/>
                <w:b/>
                <w:snapToGrid/>
                <w:lang w:eastAsia="ko-KR"/>
              </w:rPr>
              <w:t>Bus</w:t>
            </w:r>
          </w:p>
        </w:tc>
        <w:tc>
          <w:tcPr>
            <w:tcW w:w="1576" w:type="dxa"/>
            <w:tcBorders>
              <w:bottom w:val="single" w:sz="4" w:space="0" w:color="auto"/>
            </w:tcBorders>
          </w:tcPr>
          <w:p w:rsidR="00F042BA" w:rsidRPr="007014F8" w:rsidRDefault="00F042BA" w:rsidP="00D77105">
            <w:pPr>
              <w:pStyle w:val="MDPI42tablebody"/>
              <w:spacing w:line="240" w:lineRule="auto"/>
              <w:rPr>
                <w:rFonts w:eastAsia="맑은 고딕"/>
                <w:b/>
                <w:snapToGrid/>
                <w:lang w:eastAsia="ko-KR"/>
              </w:rPr>
            </w:pPr>
            <w:r>
              <w:rPr>
                <w:rFonts w:eastAsia="맑은 고딕" w:hint="eastAsia"/>
                <w:b/>
                <w:snapToGrid/>
                <w:lang w:eastAsia="ko-KR"/>
              </w:rPr>
              <w:t>Truck</w:t>
            </w:r>
          </w:p>
        </w:tc>
        <w:tc>
          <w:tcPr>
            <w:tcW w:w="1577" w:type="dxa"/>
            <w:tcBorders>
              <w:bottom w:val="single" w:sz="4" w:space="0" w:color="auto"/>
            </w:tcBorders>
          </w:tcPr>
          <w:p w:rsidR="00F042BA" w:rsidRDefault="00F042BA" w:rsidP="00D77105">
            <w:pPr>
              <w:pStyle w:val="MDPI42tablebody"/>
              <w:spacing w:line="240" w:lineRule="auto"/>
              <w:rPr>
                <w:rFonts w:eastAsia="맑은 고딕"/>
                <w:b/>
                <w:snapToGrid/>
                <w:lang w:eastAsia="ko-KR"/>
              </w:rPr>
            </w:pPr>
            <w:proofErr w:type="spellStart"/>
            <w:r>
              <w:rPr>
                <w:rFonts w:eastAsia="맑은 고딕"/>
                <w:b/>
                <w:snapToGrid/>
                <w:lang w:eastAsia="ko-KR"/>
              </w:rPr>
              <w:t>mAP</w:t>
            </w:r>
            <w:proofErr w:type="spellEnd"/>
          </w:p>
        </w:tc>
      </w:tr>
      <w:tr w:rsidR="00F042BA" w:rsidRPr="003935B3" w:rsidTr="00D77105">
        <w:tc>
          <w:tcPr>
            <w:tcW w:w="1576" w:type="dxa"/>
            <w:tcBorders>
              <w:right w:val="nil"/>
            </w:tcBorders>
            <w:shd w:val="clear" w:color="auto" w:fill="auto"/>
            <w:vAlign w:val="center"/>
          </w:tcPr>
          <w:p w:rsidR="00F042BA" w:rsidRPr="007014F8" w:rsidRDefault="00F042BA" w:rsidP="00D77105">
            <w:pPr>
              <w:pStyle w:val="MDPI42tablebody"/>
              <w:spacing w:line="240" w:lineRule="auto"/>
              <w:rPr>
                <w:rFonts w:eastAsia="맑은 고딕"/>
                <w:b/>
                <w:lang w:eastAsia="ko-KR"/>
              </w:rPr>
            </w:pPr>
            <w:r>
              <w:rPr>
                <w:rFonts w:eastAsia="맑은 고딕"/>
                <w:b/>
                <w:lang w:eastAsia="ko-KR"/>
              </w:rPr>
              <w:t>50%</w:t>
            </w:r>
          </w:p>
        </w:tc>
        <w:tc>
          <w:tcPr>
            <w:tcW w:w="1576" w:type="dxa"/>
            <w:tcBorders>
              <w:left w:val="nil"/>
            </w:tcBorders>
            <w:shd w:val="clear" w:color="auto" w:fill="auto"/>
            <w:vAlign w:val="center"/>
          </w:tcPr>
          <w:p w:rsidR="00F042BA" w:rsidRPr="007014F8" w:rsidRDefault="00F042BA" w:rsidP="00D77105">
            <w:pPr>
              <w:pStyle w:val="MDPI42tablebody"/>
              <w:spacing w:line="240" w:lineRule="auto"/>
              <w:rPr>
                <w:rFonts w:eastAsia="맑은 고딕"/>
                <w:lang w:eastAsia="ko-KR"/>
              </w:rPr>
            </w:pPr>
            <w:r>
              <w:rPr>
                <w:rFonts w:eastAsia="맑은 고딕" w:hint="eastAsia"/>
                <w:lang w:eastAsia="ko-KR"/>
              </w:rPr>
              <w:t>5.32%</w:t>
            </w:r>
          </w:p>
        </w:tc>
        <w:tc>
          <w:tcPr>
            <w:tcW w:w="1577" w:type="dxa"/>
          </w:tcPr>
          <w:p w:rsidR="00F042BA" w:rsidRPr="007014F8" w:rsidRDefault="00F042BA" w:rsidP="00D77105">
            <w:pPr>
              <w:pStyle w:val="MDPI42tablebody"/>
              <w:spacing w:line="240" w:lineRule="auto"/>
              <w:rPr>
                <w:rFonts w:eastAsia="맑은 고딕"/>
                <w:lang w:eastAsia="ko-KR"/>
              </w:rPr>
            </w:pPr>
            <w:r>
              <w:rPr>
                <w:rFonts w:eastAsia="맑은 고딕" w:hint="eastAsia"/>
                <w:lang w:eastAsia="ko-KR"/>
              </w:rPr>
              <w:t>7.2</w:t>
            </w:r>
            <w:r w:rsidR="00E31869">
              <w:rPr>
                <w:rFonts w:eastAsia="맑은 고딕"/>
                <w:lang w:eastAsia="ko-KR"/>
              </w:rPr>
              <w:t>0</w:t>
            </w:r>
            <w:r>
              <w:rPr>
                <w:rFonts w:eastAsia="맑은 고딕" w:hint="eastAsia"/>
                <w:lang w:eastAsia="ko-KR"/>
              </w:rPr>
              <w:t>%</w:t>
            </w:r>
          </w:p>
        </w:tc>
        <w:tc>
          <w:tcPr>
            <w:tcW w:w="1576" w:type="dxa"/>
          </w:tcPr>
          <w:p w:rsidR="00F042BA" w:rsidRPr="007014F8" w:rsidRDefault="00F042BA" w:rsidP="00D77105">
            <w:pPr>
              <w:pStyle w:val="MDPI42tablebody"/>
              <w:spacing w:line="240" w:lineRule="auto"/>
              <w:rPr>
                <w:rFonts w:eastAsia="맑은 고딕"/>
                <w:lang w:eastAsia="ko-KR"/>
              </w:rPr>
            </w:pPr>
            <w:r>
              <w:rPr>
                <w:rFonts w:eastAsia="맑은 고딕" w:hint="eastAsia"/>
                <w:lang w:eastAsia="ko-KR"/>
              </w:rPr>
              <w:t>8.45%</w:t>
            </w:r>
          </w:p>
        </w:tc>
        <w:tc>
          <w:tcPr>
            <w:tcW w:w="1577" w:type="dxa"/>
          </w:tcPr>
          <w:p w:rsidR="00F042BA" w:rsidRPr="007014F8" w:rsidRDefault="00F042BA" w:rsidP="00D77105">
            <w:pPr>
              <w:pStyle w:val="MDPI42tablebody"/>
              <w:spacing w:line="240" w:lineRule="auto"/>
              <w:rPr>
                <w:rFonts w:eastAsia="맑은 고딕"/>
                <w:lang w:eastAsia="ko-KR"/>
              </w:rPr>
            </w:pPr>
            <w:r>
              <w:rPr>
                <w:rFonts w:eastAsia="맑은 고딕" w:hint="eastAsia"/>
                <w:lang w:eastAsia="ko-KR"/>
              </w:rPr>
              <w:t>5.99%</w:t>
            </w:r>
          </w:p>
        </w:tc>
      </w:tr>
      <w:tr w:rsidR="00F042BA" w:rsidRPr="003935B3" w:rsidTr="00D77105">
        <w:tc>
          <w:tcPr>
            <w:tcW w:w="1576" w:type="dxa"/>
            <w:tcBorders>
              <w:bottom w:val="single" w:sz="8" w:space="0" w:color="auto"/>
              <w:right w:val="nil"/>
            </w:tcBorders>
            <w:shd w:val="clear" w:color="auto" w:fill="auto"/>
            <w:vAlign w:val="center"/>
          </w:tcPr>
          <w:p w:rsidR="00F042BA" w:rsidRPr="007014F8" w:rsidRDefault="00F042BA" w:rsidP="00D77105">
            <w:pPr>
              <w:pStyle w:val="MDPI42tablebody"/>
              <w:spacing w:line="240" w:lineRule="auto"/>
              <w:rPr>
                <w:rFonts w:eastAsia="맑은 고딕"/>
                <w:b/>
                <w:lang w:eastAsia="ko-KR"/>
              </w:rPr>
            </w:pPr>
            <w:r>
              <w:rPr>
                <w:rFonts w:eastAsia="맑은 고딕"/>
                <w:b/>
                <w:lang w:eastAsia="ko-KR"/>
              </w:rPr>
              <w:t>75%</w:t>
            </w:r>
          </w:p>
        </w:tc>
        <w:tc>
          <w:tcPr>
            <w:tcW w:w="1576" w:type="dxa"/>
            <w:tcBorders>
              <w:left w:val="nil"/>
            </w:tcBorders>
            <w:shd w:val="clear" w:color="auto" w:fill="auto"/>
            <w:vAlign w:val="center"/>
          </w:tcPr>
          <w:p w:rsidR="00F042BA" w:rsidRPr="007014F8" w:rsidRDefault="00F042BA" w:rsidP="00D77105">
            <w:pPr>
              <w:pStyle w:val="MDPI42tablebody"/>
              <w:spacing w:line="240" w:lineRule="auto"/>
              <w:rPr>
                <w:rFonts w:eastAsia="맑은 고딕"/>
                <w:lang w:eastAsia="ko-KR"/>
              </w:rPr>
            </w:pPr>
            <w:r>
              <w:rPr>
                <w:rFonts w:eastAsia="맑은 고딕" w:hint="eastAsia"/>
                <w:lang w:eastAsia="ko-KR"/>
              </w:rPr>
              <w:t>7.9</w:t>
            </w:r>
            <w:r w:rsidR="00E31869">
              <w:rPr>
                <w:rFonts w:eastAsia="맑은 고딕"/>
                <w:lang w:eastAsia="ko-KR"/>
              </w:rPr>
              <w:t>0</w:t>
            </w:r>
            <w:r>
              <w:rPr>
                <w:rFonts w:eastAsia="맑은 고딕" w:hint="eastAsia"/>
                <w:lang w:eastAsia="ko-KR"/>
              </w:rPr>
              <w:t>%</w:t>
            </w:r>
          </w:p>
        </w:tc>
        <w:tc>
          <w:tcPr>
            <w:tcW w:w="1577" w:type="dxa"/>
          </w:tcPr>
          <w:p w:rsidR="00F042BA" w:rsidRPr="007014F8" w:rsidRDefault="00F042BA" w:rsidP="00D77105">
            <w:pPr>
              <w:pStyle w:val="MDPI42tablebody"/>
              <w:spacing w:line="240" w:lineRule="auto"/>
              <w:rPr>
                <w:rFonts w:eastAsia="맑은 고딕"/>
                <w:lang w:eastAsia="ko-KR"/>
              </w:rPr>
            </w:pPr>
            <w:r>
              <w:rPr>
                <w:rFonts w:eastAsia="맑은 고딕" w:hint="eastAsia"/>
                <w:lang w:eastAsia="ko-KR"/>
              </w:rPr>
              <w:t>12.28%</w:t>
            </w:r>
          </w:p>
        </w:tc>
        <w:tc>
          <w:tcPr>
            <w:tcW w:w="1576" w:type="dxa"/>
          </w:tcPr>
          <w:p w:rsidR="00F042BA" w:rsidRPr="007014F8" w:rsidRDefault="00F042BA" w:rsidP="00D77105">
            <w:pPr>
              <w:pStyle w:val="MDPI42tablebody"/>
              <w:spacing w:line="240" w:lineRule="auto"/>
              <w:rPr>
                <w:rFonts w:eastAsia="맑은 고딕"/>
                <w:lang w:eastAsia="ko-KR"/>
              </w:rPr>
            </w:pPr>
            <w:r>
              <w:rPr>
                <w:rFonts w:eastAsia="맑은 고딕" w:hint="eastAsia"/>
                <w:lang w:eastAsia="ko-KR"/>
              </w:rPr>
              <w:t>16.75%</w:t>
            </w:r>
          </w:p>
        </w:tc>
        <w:tc>
          <w:tcPr>
            <w:tcW w:w="1577" w:type="dxa"/>
          </w:tcPr>
          <w:p w:rsidR="00F042BA" w:rsidRPr="007014F8" w:rsidRDefault="00F042BA" w:rsidP="00D77105">
            <w:pPr>
              <w:pStyle w:val="MDPI42tablebody"/>
              <w:spacing w:line="240" w:lineRule="auto"/>
              <w:rPr>
                <w:rFonts w:eastAsia="맑은 고딕"/>
                <w:lang w:eastAsia="ko-KR"/>
              </w:rPr>
            </w:pPr>
            <w:r>
              <w:rPr>
                <w:rFonts w:eastAsia="맑은 고딕" w:hint="eastAsia"/>
                <w:lang w:eastAsia="ko-KR"/>
              </w:rPr>
              <w:t>12.31%</w:t>
            </w:r>
          </w:p>
        </w:tc>
      </w:tr>
    </w:tbl>
    <w:p w:rsidR="00F042BA" w:rsidRDefault="00F042BA" w:rsidP="00F042BA">
      <w:pPr>
        <w:pStyle w:val="MDPI41tablecaption"/>
      </w:pPr>
      <w:r>
        <w:rPr>
          <w:b/>
        </w:rPr>
        <w:t>Table 7</w:t>
      </w:r>
      <w:r w:rsidRPr="00325902">
        <w:rPr>
          <w:b/>
        </w:rPr>
        <w:t>.</w:t>
      </w:r>
      <w:r w:rsidRPr="00325902">
        <w:t xml:space="preserve"> </w:t>
      </w:r>
      <w:r>
        <w:t>AP Deviation</w:t>
      </w:r>
      <w:r w:rsidRPr="00F042BA">
        <w:t xml:space="preserve"> </w:t>
      </w:r>
      <w:r w:rsidR="00865311">
        <w:t xml:space="preserve">of YOLO v4 </w:t>
      </w:r>
      <w:r>
        <w:t xml:space="preserve">with training iterations of maximum </w:t>
      </w:r>
      <w:proofErr w:type="spellStart"/>
      <w:r>
        <w:t>mAP</w:t>
      </w:r>
      <w:proofErr w:type="spellEnd"/>
      <w:r>
        <w:t>.</w:t>
      </w:r>
    </w:p>
    <w:tbl>
      <w:tblPr>
        <w:tblW w:w="7882"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220"/>
        <w:gridCol w:w="1932"/>
        <w:gridCol w:w="1577"/>
        <w:gridCol w:w="1576"/>
        <w:gridCol w:w="1577"/>
      </w:tblGrid>
      <w:tr w:rsidR="00F042BA" w:rsidRPr="003935B3" w:rsidTr="00F042BA">
        <w:tc>
          <w:tcPr>
            <w:tcW w:w="1220" w:type="dxa"/>
            <w:tcBorders>
              <w:top w:val="single" w:sz="8" w:space="0" w:color="auto"/>
              <w:bottom w:val="single" w:sz="4" w:space="0" w:color="auto"/>
              <w:right w:val="nil"/>
            </w:tcBorders>
            <w:shd w:val="clear" w:color="auto" w:fill="auto"/>
            <w:vAlign w:val="center"/>
          </w:tcPr>
          <w:p w:rsidR="00F042BA" w:rsidRPr="00F042BA" w:rsidRDefault="00F042BA" w:rsidP="00D77105">
            <w:pPr>
              <w:pStyle w:val="MDPI42tablebody"/>
              <w:spacing w:line="240" w:lineRule="auto"/>
              <w:rPr>
                <w:rFonts w:eastAsia="맑은 고딕" w:hint="eastAsia"/>
                <w:b/>
                <w:snapToGrid/>
                <w:lang w:eastAsia="ko-KR"/>
              </w:rPr>
            </w:pPr>
            <w:proofErr w:type="spellStart"/>
            <w:r>
              <w:rPr>
                <w:rFonts w:eastAsia="맑은 고딕" w:hint="eastAsia"/>
                <w:b/>
                <w:snapToGrid/>
                <w:lang w:eastAsia="ko-KR"/>
              </w:rPr>
              <w:t>IoU</w:t>
            </w:r>
            <w:proofErr w:type="spellEnd"/>
          </w:p>
        </w:tc>
        <w:tc>
          <w:tcPr>
            <w:tcW w:w="1932" w:type="dxa"/>
            <w:tcBorders>
              <w:left w:val="nil"/>
              <w:bottom w:val="single" w:sz="4" w:space="0" w:color="auto"/>
            </w:tcBorders>
            <w:shd w:val="clear" w:color="auto" w:fill="auto"/>
            <w:vAlign w:val="center"/>
          </w:tcPr>
          <w:p w:rsidR="00F042BA" w:rsidRPr="007014F8" w:rsidRDefault="00F042BA" w:rsidP="00D77105">
            <w:pPr>
              <w:pStyle w:val="MDPI42tablebody"/>
              <w:spacing w:line="240" w:lineRule="auto"/>
              <w:rPr>
                <w:rFonts w:eastAsia="맑은 고딕"/>
                <w:b/>
                <w:snapToGrid/>
                <w:lang w:eastAsia="ko-KR"/>
              </w:rPr>
            </w:pPr>
            <w:r>
              <w:rPr>
                <w:rFonts w:eastAsia="맑은 고딕"/>
                <w:b/>
                <w:snapToGrid/>
                <w:lang w:eastAsia="ko-KR"/>
              </w:rPr>
              <w:t>Training iterations</w:t>
            </w:r>
          </w:p>
        </w:tc>
        <w:tc>
          <w:tcPr>
            <w:tcW w:w="1577" w:type="dxa"/>
            <w:tcBorders>
              <w:bottom w:val="single" w:sz="4" w:space="0" w:color="auto"/>
            </w:tcBorders>
          </w:tcPr>
          <w:p w:rsidR="00F042BA" w:rsidRPr="007014F8" w:rsidRDefault="00F042BA" w:rsidP="00D77105">
            <w:pPr>
              <w:pStyle w:val="MDPI42tablebody"/>
              <w:spacing w:line="240" w:lineRule="auto"/>
              <w:rPr>
                <w:rFonts w:eastAsia="맑은 고딕"/>
                <w:b/>
                <w:snapToGrid/>
                <w:lang w:eastAsia="ko-KR"/>
              </w:rPr>
            </w:pPr>
            <w:r>
              <w:rPr>
                <w:rFonts w:eastAsia="맑은 고딕"/>
                <w:b/>
                <w:snapToGrid/>
                <w:lang w:eastAsia="ko-KR"/>
              </w:rPr>
              <w:t>Car</w:t>
            </w:r>
          </w:p>
        </w:tc>
        <w:tc>
          <w:tcPr>
            <w:tcW w:w="1576" w:type="dxa"/>
            <w:tcBorders>
              <w:bottom w:val="single" w:sz="4" w:space="0" w:color="auto"/>
            </w:tcBorders>
          </w:tcPr>
          <w:p w:rsidR="00F042BA" w:rsidRPr="007014F8" w:rsidRDefault="00F042BA" w:rsidP="00D77105">
            <w:pPr>
              <w:pStyle w:val="MDPI42tablebody"/>
              <w:spacing w:line="240" w:lineRule="auto"/>
              <w:rPr>
                <w:rFonts w:eastAsia="맑은 고딕"/>
                <w:b/>
                <w:snapToGrid/>
                <w:lang w:eastAsia="ko-KR"/>
              </w:rPr>
            </w:pPr>
            <w:r>
              <w:rPr>
                <w:rFonts w:eastAsia="맑은 고딕"/>
                <w:b/>
                <w:snapToGrid/>
                <w:lang w:eastAsia="ko-KR"/>
              </w:rPr>
              <w:t>Bus</w:t>
            </w:r>
          </w:p>
        </w:tc>
        <w:tc>
          <w:tcPr>
            <w:tcW w:w="1577" w:type="dxa"/>
            <w:tcBorders>
              <w:bottom w:val="single" w:sz="4" w:space="0" w:color="auto"/>
            </w:tcBorders>
          </w:tcPr>
          <w:p w:rsidR="00F042BA" w:rsidRDefault="00F042BA" w:rsidP="00D77105">
            <w:pPr>
              <w:pStyle w:val="MDPI42tablebody"/>
              <w:spacing w:line="240" w:lineRule="auto"/>
              <w:rPr>
                <w:rFonts w:eastAsia="맑은 고딕"/>
                <w:b/>
                <w:snapToGrid/>
                <w:lang w:eastAsia="ko-KR"/>
              </w:rPr>
            </w:pPr>
            <w:r>
              <w:rPr>
                <w:rFonts w:eastAsia="맑은 고딕"/>
                <w:b/>
                <w:snapToGrid/>
                <w:lang w:eastAsia="ko-KR"/>
              </w:rPr>
              <w:t>Track</w:t>
            </w:r>
          </w:p>
        </w:tc>
      </w:tr>
      <w:tr w:rsidR="00F042BA" w:rsidRPr="003935B3" w:rsidTr="00F042BA">
        <w:tc>
          <w:tcPr>
            <w:tcW w:w="1220" w:type="dxa"/>
            <w:tcBorders>
              <w:right w:val="nil"/>
            </w:tcBorders>
            <w:shd w:val="clear" w:color="auto" w:fill="auto"/>
            <w:vAlign w:val="center"/>
          </w:tcPr>
          <w:p w:rsidR="00F042BA" w:rsidRPr="007014F8" w:rsidRDefault="00F042BA" w:rsidP="00D77105">
            <w:pPr>
              <w:pStyle w:val="MDPI42tablebody"/>
              <w:spacing w:line="240" w:lineRule="auto"/>
              <w:rPr>
                <w:rFonts w:eastAsia="맑은 고딕"/>
                <w:b/>
                <w:lang w:eastAsia="ko-KR"/>
              </w:rPr>
            </w:pPr>
            <w:r>
              <w:rPr>
                <w:rFonts w:eastAsia="맑은 고딕"/>
                <w:b/>
                <w:lang w:eastAsia="ko-KR"/>
              </w:rPr>
              <w:t>50%</w:t>
            </w:r>
          </w:p>
        </w:tc>
        <w:tc>
          <w:tcPr>
            <w:tcW w:w="1932" w:type="dxa"/>
            <w:tcBorders>
              <w:left w:val="nil"/>
            </w:tcBorders>
            <w:shd w:val="clear" w:color="auto" w:fill="auto"/>
            <w:vAlign w:val="center"/>
          </w:tcPr>
          <w:p w:rsidR="00F042BA" w:rsidRPr="007014F8" w:rsidRDefault="00F042BA" w:rsidP="00F042BA">
            <w:pPr>
              <w:pStyle w:val="MDPI42tablebody"/>
              <w:spacing w:line="240" w:lineRule="auto"/>
              <w:rPr>
                <w:rFonts w:eastAsia="맑은 고딕"/>
                <w:lang w:eastAsia="ko-KR"/>
              </w:rPr>
            </w:pPr>
            <w:r>
              <w:rPr>
                <w:rFonts w:eastAsia="맑은 고딕"/>
                <w:lang w:eastAsia="ko-KR"/>
              </w:rPr>
              <w:t>70,000</w:t>
            </w:r>
          </w:p>
        </w:tc>
        <w:tc>
          <w:tcPr>
            <w:tcW w:w="1577" w:type="dxa"/>
          </w:tcPr>
          <w:p w:rsidR="00F042BA" w:rsidRPr="007014F8" w:rsidRDefault="00F042BA" w:rsidP="00D77105">
            <w:pPr>
              <w:pStyle w:val="MDPI42tablebody"/>
              <w:spacing w:line="240" w:lineRule="auto"/>
              <w:rPr>
                <w:rFonts w:eastAsia="맑은 고딕"/>
                <w:lang w:eastAsia="ko-KR"/>
              </w:rPr>
            </w:pPr>
            <w:r>
              <w:rPr>
                <w:rFonts w:eastAsia="맑은 고딕"/>
                <w:lang w:eastAsia="ko-KR"/>
              </w:rPr>
              <w:t>0.57</w:t>
            </w:r>
            <w:r>
              <w:rPr>
                <w:rFonts w:eastAsia="맑은 고딕" w:hint="eastAsia"/>
                <w:lang w:eastAsia="ko-KR"/>
              </w:rPr>
              <w:t>%</w:t>
            </w:r>
          </w:p>
        </w:tc>
        <w:tc>
          <w:tcPr>
            <w:tcW w:w="1576" w:type="dxa"/>
          </w:tcPr>
          <w:p w:rsidR="00F042BA" w:rsidRPr="007014F8" w:rsidRDefault="00F042BA" w:rsidP="00E31869">
            <w:pPr>
              <w:pStyle w:val="MDPI42tablebody"/>
              <w:spacing w:line="240" w:lineRule="auto"/>
              <w:rPr>
                <w:rFonts w:eastAsia="맑은 고딕"/>
                <w:lang w:eastAsia="ko-KR"/>
              </w:rPr>
            </w:pPr>
            <w:r>
              <w:rPr>
                <w:rFonts w:eastAsia="맑은 고딕"/>
                <w:lang w:eastAsia="ko-KR"/>
              </w:rPr>
              <w:t>3.27</w:t>
            </w:r>
            <w:r>
              <w:rPr>
                <w:rFonts w:eastAsia="맑은 고딕" w:hint="eastAsia"/>
                <w:lang w:eastAsia="ko-KR"/>
              </w:rPr>
              <w:t>%</w:t>
            </w:r>
          </w:p>
        </w:tc>
        <w:tc>
          <w:tcPr>
            <w:tcW w:w="1577" w:type="dxa"/>
          </w:tcPr>
          <w:p w:rsidR="00F042BA" w:rsidRPr="007014F8" w:rsidRDefault="00F042BA" w:rsidP="00D77105">
            <w:pPr>
              <w:pStyle w:val="MDPI42tablebody"/>
              <w:spacing w:line="240" w:lineRule="auto"/>
              <w:rPr>
                <w:rFonts w:eastAsia="맑은 고딕"/>
                <w:lang w:eastAsia="ko-KR"/>
              </w:rPr>
            </w:pPr>
            <w:r>
              <w:rPr>
                <w:rFonts w:eastAsia="맑은 고딕"/>
                <w:lang w:eastAsia="ko-KR"/>
              </w:rPr>
              <w:t>3.83</w:t>
            </w:r>
            <w:r>
              <w:rPr>
                <w:rFonts w:eastAsia="맑은 고딕" w:hint="eastAsia"/>
                <w:lang w:eastAsia="ko-KR"/>
              </w:rPr>
              <w:t>%</w:t>
            </w:r>
          </w:p>
        </w:tc>
      </w:tr>
      <w:tr w:rsidR="00F042BA" w:rsidRPr="003935B3" w:rsidTr="00F042BA">
        <w:tc>
          <w:tcPr>
            <w:tcW w:w="1220" w:type="dxa"/>
            <w:tcBorders>
              <w:bottom w:val="single" w:sz="8" w:space="0" w:color="auto"/>
              <w:right w:val="nil"/>
            </w:tcBorders>
            <w:shd w:val="clear" w:color="auto" w:fill="auto"/>
            <w:vAlign w:val="center"/>
          </w:tcPr>
          <w:p w:rsidR="00F042BA" w:rsidRPr="007014F8" w:rsidRDefault="00F042BA" w:rsidP="00D77105">
            <w:pPr>
              <w:pStyle w:val="MDPI42tablebody"/>
              <w:spacing w:line="240" w:lineRule="auto"/>
              <w:rPr>
                <w:rFonts w:eastAsia="맑은 고딕"/>
                <w:b/>
                <w:lang w:eastAsia="ko-KR"/>
              </w:rPr>
            </w:pPr>
            <w:r>
              <w:rPr>
                <w:rFonts w:eastAsia="맑은 고딕"/>
                <w:b/>
                <w:lang w:eastAsia="ko-KR"/>
              </w:rPr>
              <w:t>75%</w:t>
            </w:r>
          </w:p>
        </w:tc>
        <w:tc>
          <w:tcPr>
            <w:tcW w:w="1932" w:type="dxa"/>
            <w:tcBorders>
              <w:left w:val="nil"/>
            </w:tcBorders>
            <w:shd w:val="clear" w:color="auto" w:fill="auto"/>
            <w:vAlign w:val="center"/>
          </w:tcPr>
          <w:p w:rsidR="00F042BA" w:rsidRPr="007014F8" w:rsidRDefault="00F042BA" w:rsidP="00F042BA">
            <w:pPr>
              <w:pStyle w:val="MDPI42tablebody"/>
              <w:spacing w:line="240" w:lineRule="auto"/>
              <w:rPr>
                <w:rFonts w:eastAsia="맑은 고딕"/>
                <w:lang w:eastAsia="ko-KR"/>
              </w:rPr>
            </w:pPr>
            <w:r>
              <w:rPr>
                <w:rFonts w:eastAsia="맑은 고딕"/>
                <w:lang w:eastAsia="ko-KR"/>
              </w:rPr>
              <w:t>90,000</w:t>
            </w:r>
          </w:p>
        </w:tc>
        <w:tc>
          <w:tcPr>
            <w:tcW w:w="1577" w:type="dxa"/>
          </w:tcPr>
          <w:p w:rsidR="00F042BA" w:rsidRPr="007014F8" w:rsidRDefault="00F042BA" w:rsidP="00D77105">
            <w:pPr>
              <w:pStyle w:val="MDPI42tablebody"/>
              <w:spacing w:line="240" w:lineRule="auto"/>
              <w:rPr>
                <w:rFonts w:eastAsia="맑은 고딕"/>
                <w:lang w:eastAsia="ko-KR"/>
              </w:rPr>
            </w:pPr>
            <w:r>
              <w:rPr>
                <w:rFonts w:eastAsia="맑은 고딕"/>
                <w:lang w:eastAsia="ko-KR"/>
              </w:rPr>
              <w:t>15.32</w:t>
            </w:r>
            <w:r>
              <w:rPr>
                <w:rFonts w:eastAsia="맑은 고딕" w:hint="eastAsia"/>
                <w:lang w:eastAsia="ko-KR"/>
              </w:rPr>
              <w:t>%</w:t>
            </w:r>
          </w:p>
        </w:tc>
        <w:tc>
          <w:tcPr>
            <w:tcW w:w="1576" w:type="dxa"/>
          </w:tcPr>
          <w:p w:rsidR="00F042BA" w:rsidRPr="007014F8" w:rsidRDefault="00F042BA" w:rsidP="00D77105">
            <w:pPr>
              <w:pStyle w:val="MDPI42tablebody"/>
              <w:spacing w:line="240" w:lineRule="auto"/>
              <w:rPr>
                <w:rFonts w:eastAsia="맑은 고딕"/>
                <w:lang w:eastAsia="ko-KR"/>
              </w:rPr>
            </w:pPr>
            <w:r>
              <w:rPr>
                <w:rFonts w:eastAsia="맑은 고딕"/>
                <w:lang w:eastAsia="ko-KR"/>
              </w:rPr>
              <w:t>10.19</w:t>
            </w:r>
            <w:r>
              <w:rPr>
                <w:rFonts w:eastAsia="맑은 고딕" w:hint="eastAsia"/>
                <w:lang w:eastAsia="ko-KR"/>
              </w:rPr>
              <w:t>%</w:t>
            </w:r>
          </w:p>
        </w:tc>
        <w:tc>
          <w:tcPr>
            <w:tcW w:w="1577" w:type="dxa"/>
          </w:tcPr>
          <w:p w:rsidR="00F042BA" w:rsidRPr="007014F8" w:rsidRDefault="00F042BA" w:rsidP="00D77105">
            <w:pPr>
              <w:pStyle w:val="MDPI42tablebody"/>
              <w:spacing w:line="240" w:lineRule="auto"/>
              <w:rPr>
                <w:rFonts w:eastAsia="맑은 고딕"/>
                <w:lang w:eastAsia="ko-KR"/>
              </w:rPr>
            </w:pPr>
            <w:r>
              <w:rPr>
                <w:rFonts w:eastAsia="맑은 고딕"/>
                <w:lang w:eastAsia="ko-KR"/>
              </w:rPr>
              <w:t>3.25</w:t>
            </w:r>
            <w:r>
              <w:rPr>
                <w:rFonts w:eastAsia="맑은 고딕" w:hint="eastAsia"/>
                <w:lang w:eastAsia="ko-KR"/>
              </w:rPr>
              <w:t>%</w:t>
            </w:r>
          </w:p>
        </w:tc>
      </w:tr>
    </w:tbl>
    <w:p w:rsidR="00E31869" w:rsidRDefault="00E31869" w:rsidP="00E31869">
      <w:pPr>
        <w:pStyle w:val="MDPI31text"/>
      </w:pPr>
    </w:p>
    <w:p w:rsidR="00E31869" w:rsidRDefault="00E31869" w:rsidP="00E31869">
      <w:pPr>
        <w:pStyle w:val="MDPI31text"/>
      </w:pPr>
      <w:r>
        <w:t xml:space="preserve">The performance measurement results showed that the slope in the graph illustrating the fluctuation of AP consistently varied regardless of the increase in the training amount of YOLO v4. In particular, </w:t>
      </w:r>
      <w:proofErr w:type="spellStart"/>
      <w:r>
        <w:t>mAP</w:t>
      </w:r>
      <w:proofErr w:type="spellEnd"/>
      <w:r>
        <w:t xml:space="preserve"> decreased even further at the end of the training compared to the beginning of the training. It can be concluded that an increase in the training amount does not guarantee the stability in the performance of YOLO v4. In Table 6, the deviation per class in YOLO v4 is within 4% at an </w:t>
      </w:r>
      <w:proofErr w:type="spellStart"/>
      <w:proofErr w:type="gramStart"/>
      <w:r>
        <w:t>IoU</w:t>
      </w:r>
      <w:proofErr w:type="spellEnd"/>
      <w:proofErr w:type="gramEnd"/>
      <w:r>
        <w:t xml:space="preserve"> of 50%. It was confirmed that the focal loss [19] applied to the model partially resolves the class imbalance problem of the dataset. However, the index demonstrates a completely opposite trend at an </w:t>
      </w:r>
      <w:proofErr w:type="spellStart"/>
      <w:proofErr w:type="gramStart"/>
      <w:r>
        <w:t>IoU</w:t>
      </w:r>
      <w:proofErr w:type="spellEnd"/>
      <w:proofErr w:type="gramEnd"/>
      <w:r>
        <w:t xml:space="preserve"> of 75%. When the index values at an </w:t>
      </w:r>
      <w:proofErr w:type="spellStart"/>
      <w:proofErr w:type="gramStart"/>
      <w:r>
        <w:t>IoU</w:t>
      </w:r>
      <w:proofErr w:type="spellEnd"/>
      <w:proofErr w:type="gramEnd"/>
      <w:r>
        <w:t xml:space="preserve"> of 75% in Table 6 were analyzed, the </w:t>
      </w:r>
      <w:proofErr w:type="spellStart"/>
      <w:r>
        <w:t>mAP</w:t>
      </w:r>
      <w:proofErr w:type="spellEnd"/>
      <w:r>
        <w:t xml:space="preserve"> range recorded a difference of 12.31%, whereas the range of the truck class was 16.75%. The deviation at an </w:t>
      </w:r>
      <w:proofErr w:type="spellStart"/>
      <w:proofErr w:type="gramStart"/>
      <w:r>
        <w:t>IoU</w:t>
      </w:r>
      <w:proofErr w:type="spellEnd"/>
      <w:proofErr w:type="gramEnd"/>
      <w:r>
        <w:t xml:space="preserve"> of 75% in Table 7 showed that the truck class did not show a significant difference from the deviation at an </w:t>
      </w:r>
      <w:proofErr w:type="spellStart"/>
      <w:r>
        <w:t>IoU</w:t>
      </w:r>
      <w:proofErr w:type="spellEnd"/>
      <w:r>
        <w:t xml:space="preserve"> of 50%. However, the car and bus classes demonstrated a significant difference of 15.32% and 10.91%, respectively. It can thus be concluded that the performance of YOLO v4 is substantially degraded at an </w:t>
      </w:r>
      <w:proofErr w:type="spellStart"/>
      <w:proofErr w:type="gramStart"/>
      <w:r>
        <w:t>IoU</w:t>
      </w:r>
      <w:proofErr w:type="spellEnd"/>
      <w:proofErr w:type="gramEnd"/>
      <w:r>
        <w:t xml:space="preserve"> of 75% compared to an </w:t>
      </w:r>
      <w:proofErr w:type="spellStart"/>
      <w:r>
        <w:t>IoU</w:t>
      </w:r>
      <w:proofErr w:type="spellEnd"/>
      <w:r>
        <w:t xml:space="preserve"> of 50%. At an </w:t>
      </w:r>
      <w:proofErr w:type="spellStart"/>
      <w:proofErr w:type="gramStart"/>
      <w:r>
        <w:t>IoU</w:t>
      </w:r>
      <w:proofErr w:type="spellEnd"/>
      <w:proofErr w:type="gramEnd"/>
      <w:r>
        <w:t xml:space="preserve"> of 75%, the trend of resolving the dataset imbalance through the focal loss also differs. Compared to a 3.25% deviation of the truck class, the deviation of the car class is 15.32%, resulting in a difference of 12.07%. This difference is significantly large compared to the 3.26% difference between the car and truck classes at an </w:t>
      </w:r>
      <w:proofErr w:type="spellStart"/>
      <w:proofErr w:type="gramStart"/>
      <w:r>
        <w:t>IoU</w:t>
      </w:r>
      <w:proofErr w:type="spellEnd"/>
      <w:proofErr w:type="gramEnd"/>
      <w:r>
        <w:t xml:space="preserve"> of 50%.</w:t>
      </w:r>
    </w:p>
    <w:p w:rsidR="00E43834" w:rsidRPr="00CF748E" w:rsidRDefault="00E31869" w:rsidP="00E31869">
      <w:pPr>
        <w:pStyle w:val="MDPI31text"/>
      </w:pPr>
      <w:r>
        <w:t xml:space="preserve">When the performance of YOLO v4 was evaluated, the model was deemed to be capable of achieving object detection at an </w:t>
      </w:r>
      <w:proofErr w:type="spellStart"/>
      <w:proofErr w:type="gramStart"/>
      <w:r>
        <w:t>IoU</w:t>
      </w:r>
      <w:proofErr w:type="spellEnd"/>
      <w:proofErr w:type="gramEnd"/>
      <w:r>
        <w:t xml:space="preserve"> of 50% even when a dataset with a class imbalance is used. However, the performance considerably degrades at an </w:t>
      </w:r>
      <w:proofErr w:type="spellStart"/>
      <w:proofErr w:type="gramStart"/>
      <w:r>
        <w:t>IoU</w:t>
      </w:r>
      <w:proofErr w:type="spellEnd"/>
      <w:proofErr w:type="gramEnd"/>
      <w:r>
        <w:t xml:space="preserve"> threshold of 75%.</w:t>
      </w:r>
    </w:p>
    <w:p w:rsidR="00E31869" w:rsidRDefault="00E31869" w:rsidP="00E31869">
      <w:pPr>
        <w:pStyle w:val="MDPI22heading2"/>
        <w:spacing w:before="240"/>
        <w:rPr>
          <w:rFonts w:ascii="맑은 고딕" w:eastAsia="맑은 고딕" w:hAnsi="맑은 고딕"/>
          <w:lang w:eastAsia="ko-KR"/>
        </w:rPr>
      </w:pPr>
      <w:r>
        <w:rPr>
          <w:rFonts w:ascii="맑은 고딕" w:eastAsia="맑은 고딕" w:hAnsi="맑은 고딕" w:hint="eastAsia"/>
          <w:lang w:eastAsia="ko-KR"/>
        </w:rPr>
        <w:t>4</w:t>
      </w:r>
      <w:r w:rsidR="00D77105">
        <w:rPr>
          <w:rFonts w:ascii="맑은 고딕" w:eastAsia="맑은 고딕" w:hAnsi="맑은 고딕"/>
          <w:lang w:eastAsia="ko-KR"/>
        </w:rPr>
        <w:t>.2</w:t>
      </w:r>
      <w:r w:rsidRPr="001F31D1">
        <w:t xml:space="preserve">. </w:t>
      </w:r>
      <w:r>
        <w:rPr>
          <w:rFonts w:ascii="맑은 고딕" w:eastAsia="맑은 고딕" w:hAnsi="맑은 고딕"/>
          <w:lang w:eastAsia="ko-KR"/>
        </w:rPr>
        <w:t>SSD</w:t>
      </w:r>
    </w:p>
    <w:p w:rsidR="00E31869" w:rsidRDefault="00E31869" w:rsidP="00E31869">
      <w:pPr>
        <w:pStyle w:val="MDPI31text"/>
      </w:pPr>
      <w:r>
        <w:t xml:space="preserve">Figures </w:t>
      </w:r>
      <w:r w:rsidR="0057464F">
        <w:t>3</w:t>
      </w:r>
      <w:r>
        <w:t xml:space="preserve"> shows graphs representing the performance of the SSD model. Table 8 shows the difference between the maximum and minimum AP values per class. Table 9 shows the deviation per class at the point where </w:t>
      </w:r>
      <w:proofErr w:type="spellStart"/>
      <w:r>
        <w:t>mAP</w:t>
      </w:r>
      <w:proofErr w:type="spellEnd"/>
      <w:r>
        <w:t xml:space="preserve"> showed the best performance for each </w:t>
      </w:r>
      <w:proofErr w:type="spellStart"/>
      <w:proofErr w:type="gramStart"/>
      <w:r>
        <w:t>IoU</w:t>
      </w:r>
      <w:proofErr w:type="spellEnd"/>
      <w:proofErr w:type="gramEnd"/>
      <w:r>
        <w:t xml:space="preserve"> threshold value. The model was trained for up to 200 epochs.</w:t>
      </w:r>
    </w:p>
    <w:p w:rsidR="00D77105" w:rsidRDefault="00D77105" w:rsidP="00D77105">
      <w:pPr>
        <w:pStyle w:val="MDPI31text"/>
      </w:pPr>
      <w:r>
        <w:t xml:space="preserve">SSD demonstrated a more stable performance compared to YOLO v4. The </w:t>
      </w:r>
      <w:proofErr w:type="spellStart"/>
      <w:r>
        <w:t>mAP</w:t>
      </w:r>
      <w:proofErr w:type="spellEnd"/>
      <w:r>
        <w:t xml:space="preserve"> performance value fluctuates within 2% after the initial training has been carried out and gradually increases. Compared to YOLO, however, the class imbalance problem worsened in the SSD. As shown in Table 9, the deviations of the car and truck classes are 15.9% and 7.7%, respectively, and the difference in the AP value between the two classes is 23.6%. Such a figure is significantly large when considering that the deviation between classes was within 4% in the YOLO v4 model. A similar phenomenon is also observed at an </w:t>
      </w:r>
      <w:proofErr w:type="spellStart"/>
      <w:proofErr w:type="gramStart"/>
      <w:r>
        <w:t>IoU</w:t>
      </w:r>
      <w:proofErr w:type="spellEnd"/>
      <w:proofErr w:type="gramEnd"/>
      <w:r>
        <w:t xml:space="preserve"> of 75%. Unlike YOLO v4, where the focal loss is applied to resolve the issue of a class imbalance, no measure was taken in this model, which resulted in a class imbalance of the dataset being accurately reflected. Considering this limitation, the AP value of the car class with the largest dataset is higher than that in YOLO v4 at </w:t>
      </w:r>
      <w:proofErr w:type="spellStart"/>
      <w:proofErr w:type="gramStart"/>
      <w:r>
        <w:t>IoU</w:t>
      </w:r>
      <w:proofErr w:type="spellEnd"/>
      <w:proofErr w:type="gramEnd"/>
      <w:r>
        <w:t xml:space="preserve"> 50%. The difference between classes is even greater at an </w:t>
      </w:r>
      <w:proofErr w:type="spellStart"/>
      <w:proofErr w:type="gramStart"/>
      <w:r>
        <w:t>IoU</w:t>
      </w:r>
      <w:proofErr w:type="spellEnd"/>
      <w:proofErr w:type="gramEnd"/>
      <w:r>
        <w:t xml:space="preserve"> of 75% compared to an </w:t>
      </w:r>
      <w:proofErr w:type="spellStart"/>
      <w:r>
        <w:t>IoU</w:t>
      </w:r>
      <w:proofErr w:type="spellEnd"/>
      <w:r>
        <w:t xml:space="preserve"> of 50% owing to a data imbalance. According to the result of analyzing the deviation between classes in Tables 8 and 9, the deviation of the car and bus classes is 21.5% and 14.54%, respectively. The difference between the two classes is 36.04%, which is considerably large. Compared to YOLO v4, </w:t>
      </w:r>
      <w:r>
        <w:lastRenderedPageBreak/>
        <w:t>SSD is a model in which the performance stability is guaranteed depending on the training amount but still entails a limitation in that the imbalance in the dataset cannot be resolved.</w:t>
      </w:r>
    </w:p>
    <w:tbl>
      <w:tblPr>
        <w:tblW w:w="0" w:type="auto"/>
        <w:jc w:val="center"/>
        <w:tblLook w:val="0000" w:firstRow="0" w:lastRow="0" w:firstColumn="0" w:lastColumn="0" w:noHBand="0" w:noVBand="0"/>
      </w:tblPr>
      <w:tblGrid>
        <w:gridCol w:w="5233"/>
        <w:gridCol w:w="5233"/>
      </w:tblGrid>
      <w:tr w:rsidR="00E31869" w:rsidRPr="00196D5A" w:rsidTr="00D77105">
        <w:trPr>
          <w:jc w:val="center"/>
        </w:trPr>
        <w:tc>
          <w:tcPr>
            <w:tcW w:w="5233" w:type="dxa"/>
            <w:shd w:val="clear" w:color="auto" w:fill="auto"/>
            <w:vAlign w:val="center"/>
          </w:tcPr>
          <w:p w:rsidR="00E31869" w:rsidRPr="00196D5A" w:rsidRDefault="00E31869" w:rsidP="00D77105">
            <w:pPr>
              <w:pStyle w:val="MDPI52figure"/>
              <w:spacing w:before="0"/>
            </w:pPr>
            <w:r w:rsidRPr="00402491">
              <w:rPr>
                <w:rFonts w:ascii="Times New Roman" w:hAnsi="Times New Roman"/>
                <w:noProof/>
              </w:rPr>
              <w:drawing>
                <wp:inline distT="0" distB="0" distL="0" distR="0" wp14:anchorId="6904ACA8" wp14:editId="73609AFF">
                  <wp:extent cx="3599942" cy="2519934"/>
                  <wp:effectExtent l="0" t="0" r="0" b="0"/>
                  <wp:docPr id="21" name="그림 %d 21"/>
                  <wp:cNvGraphicFramePr/>
                  <a:graphic xmlns:a="http://schemas.openxmlformats.org/drawingml/2006/main">
                    <a:graphicData uri="http://schemas.openxmlformats.org/drawingml/2006/picture">
                      <pic:pic xmlns:pic="http://schemas.openxmlformats.org/drawingml/2006/picture">
                        <pic:nvPicPr>
                          <pic:cNvPr id="0" name="C:\Users\ngkim\AppData\Local\Temp\Hnc\BinData\EMB0000494c0a98.bmp"/>
                          <pic:cNvPicPr/>
                        </pic:nvPicPr>
                        <pic:blipFill>
                          <a:blip r:embed="rId16"/>
                          <a:stretch>
                            <a:fillRect/>
                          </a:stretch>
                        </pic:blipFill>
                        <pic:spPr>
                          <a:xfrm>
                            <a:off x="0" y="0"/>
                            <a:ext cx="3599942" cy="2519934"/>
                          </a:xfrm>
                          <a:prstGeom prst="rect">
                            <a:avLst/>
                          </a:prstGeom>
                          <a:effectLst/>
                        </pic:spPr>
                      </pic:pic>
                    </a:graphicData>
                  </a:graphic>
                </wp:inline>
              </w:drawing>
            </w:r>
          </w:p>
        </w:tc>
        <w:tc>
          <w:tcPr>
            <w:tcW w:w="5233" w:type="dxa"/>
          </w:tcPr>
          <w:p w:rsidR="00E31869" w:rsidRPr="00196D5A" w:rsidRDefault="00E31869" w:rsidP="00D77105">
            <w:pPr>
              <w:pStyle w:val="MDPI52figure"/>
              <w:spacing w:before="0"/>
            </w:pPr>
            <w:r w:rsidRPr="00402491">
              <w:rPr>
                <w:rFonts w:ascii="Times New Roman" w:hAnsi="Times New Roman"/>
                <w:noProof/>
              </w:rPr>
              <w:drawing>
                <wp:inline distT="0" distB="0" distL="0" distR="0" wp14:anchorId="5B29ED0C" wp14:editId="7277DE5E">
                  <wp:extent cx="3599942" cy="2519934"/>
                  <wp:effectExtent l="0" t="0" r="0" b="0"/>
                  <wp:docPr id="22" name="그림 %d 22"/>
                  <wp:cNvGraphicFramePr/>
                  <a:graphic xmlns:a="http://schemas.openxmlformats.org/drawingml/2006/main">
                    <a:graphicData uri="http://schemas.openxmlformats.org/drawingml/2006/picture">
                      <pic:pic xmlns:pic="http://schemas.openxmlformats.org/drawingml/2006/picture">
                        <pic:nvPicPr>
                          <pic:cNvPr id="0" name="C:\Users\ngkim\AppData\Local\Temp\Hnc\BinData\EMB0000494c0a99.bmp"/>
                          <pic:cNvPicPr/>
                        </pic:nvPicPr>
                        <pic:blipFill>
                          <a:blip r:embed="rId17"/>
                          <a:stretch>
                            <a:fillRect/>
                          </a:stretch>
                        </pic:blipFill>
                        <pic:spPr>
                          <a:xfrm>
                            <a:off x="0" y="0"/>
                            <a:ext cx="3599942" cy="2519934"/>
                          </a:xfrm>
                          <a:prstGeom prst="rect">
                            <a:avLst/>
                          </a:prstGeom>
                          <a:effectLst/>
                        </pic:spPr>
                      </pic:pic>
                    </a:graphicData>
                  </a:graphic>
                </wp:inline>
              </w:drawing>
            </w:r>
          </w:p>
        </w:tc>
      </w:tr>
      <w:tr w:rsidR="00E31869" w:rsidRPr="00196D5A" w:rsidTr="00D77105">
        <w:trPr>
          <w:jc w:val="center"/>
        </w:trPr>
        <w:tc>
          <w:tcPr>
            <w:tcW w:w="5233" w:type="dxa"/>
            <w:shd w:val="clear" w:color="auto" w:fill="auto"/>
            <w:vAlign w:val="center"/>
          </w:tcPr>
          <w:p w:rsidR="00E31869" w:rsidRPr="00196D5A" w:rsidRDefault="00E31869" w:rsidP="00D77105">
            <w:pPr>
              <w:pStyle w:val="MDPI42tablebody"/>
            </w:pPr>
            <w:r w:rsidRPr="00196D5A">
              <w:t>(</w:t>
            </w:r>
            <w:r w:rsidRPr="00AE61B9">
              <w:rPr>
                <w:b/>
              </w:rPr>
              <w:t>a</w:t>
            </w:r>
            <w:r w:rsidRPr="00196D5A">
              <w:t>)</w:t>
            </w:r>
          </w:p>
        </w:tc>
        <w:tc>
          <w:tcPr>
            <w:tcW w:w="5233" w:type="dxa"/>
          </w:tcPr>
          <w:p w:rsidR="00E31869" w:rsidRPr="00196D5A" w:rsidRDefault="00E31869" w:rsidP="00D77105">
            <w:pPr>
              <w:pStyle w:val="MDPI42tablebody"/>
            </w:pPr>
            <w:r w:rsidRPr="00196D5A">
              <w:t>(</w:t>
            </w:r>
            <w:r w:rsidRPr="00AE61B9">
              <w:rPr>
                <w:b/>
              </w:rPr>
              <w:t>b</w:t>
            </w:r>
            <w:r w:rsidRPr="00196D5A">
              <w:t>)</w:t>
            </w:r>
          </w:p>
        </w:tc>
      </w:tr>
      <w:tr w:rsidR="00E31869" w:rsidRPr="00196D5A" w:rsidTr="00D77105">
        <w:trPr>
          <w:jc w:val="center"/>
        </w:trPr>
        <w:tc>
          <w:tcPr>
            <w:tcW w:w="5233" w:type="dxa"/>
            <w:shd w:val="clear" w:color="auto" w:fill="auto"/>
            <w:vAlign w:val="center"/>
          </w:tcPr>
          <w:p w:rsidR="00E31869" w:rsidRPr="00196D5A" w:rsidRDefault="00E31869" w:rsidP="00D77105">
            <w:pPr>
              <w:pStyle w:val="MDPI42tablebody"/>
            </w:pPr>
            <w:r w:rsidRPr="00402491">
              <w:rPr>
                <w:rFonts w:ascii="Times New Roman" w:hAnsi="Times New Roman"/>
                <w:noProof/>
              </w:rPr>
              <w:drawing>
                <wp:inline distT="0" distB="0" distL="0" distR="0" wp14:anchorId="684BEA26" wp14:editId="4362A519">
                  <wp:extent cx="3599942" cy="2519934"/>
                  <wp:effectExtent l="0" t="0" r="0" b="0"/>
                  <wp:docPr id="23" name="그림 %d 23"/>
                  <wp:cNvGraphicFramePr/>
                  <a:graphic xmlns:a="http://schemas.openxmlformats.org/drawingml/2006/main">
                    <a:graphicData uri="http://schemas.openxmlformats.org/drawingml/2006/picture">
                      <pic:pic xmlns:pic="http://schemas.openxmlformats.org/drawingml/2006/picture">
                        <pic:nvPicPr>
                          <pic:cNvPr id="0" name="C:\Users\ngkim\AppData\Local\Temp\Hnc\BinData\EMB0000494c0a97.png"/>
                          <pic:cNvPicPr/>
                        </pic:nvPicPr>
                        <pic:blipFill>
                          <a:blip r:embed="rId18"/>
                          <a:stretch>
                            <a:fillRect/>
                          </a:stretch>
                        </pic:blipFill>
                        <pic:spPr>
                          <a:xfrm>
                            <a:off x="0" y="0"/>
                            <a:ext cx="3599942" cy="2519934"/>
                          </a:xfrm>
                          <a:prstGeom prst="rect">
                            <a:avLst/>
                          </a:prstGeom>
                          <a:effectLst/>
                        </pic:spPr>
                      </pic:pic>
                    </a:graphicData>
                  </a:graphic>
                </wp:inline>
              </w:drawing>
            </w:r>
          </w:p>
        </w:tc>
        <w:tc>
          <w:tcPr>
            <w:tcW w:w="5233" w:type="dxa"/>
          </w:tcPr>
          <w:p w:rsidR="00E31869" w:rsidRPr="00196D5A" w:rsidRDefault="00E31869" w:rsidP="00D77105">
            <w:pPr>
              <w:pStyle w:val="MDPI42tablebody"/>
            </w:pPr>
            <w:r w:rsidRPr="00402491">
              <w:rPr>
                <w:rFonts w:ascii="Times New Roman" w:hAnsi="Times New Roman"/>
                <w:noProof/>
              </w:rPr>
              <w:drawing>
                <wp:inline distT="0" distB="0" distL="0" distR="0" wp14:anchorId="50532052" wp14:editId="200BCC79">
                  <wp:extent cx="3599942" cy="2519934"/>
                  <wp:effectExtent l="0" t="0" r="0" b="0"/>
                  <wp:docPr id="24" name="그림 %d 24"/>
                  <wp:cNvGraphicFramePr/>
                  <a:graphic xmlns:a="http://schemas.openxmlformats.org/drawingml/2006/main">
                    <a:graphicData uri="http://schemas.openxmlformats.org/drawingml/2006/picture">
                      <pic:pic xmlns:pic="http://schemas.openxmlformats.org/drawingml/2006/picture">
                        <pic:nvPicPr>
                          <pic:cNvPr id="0" name="C:\Users\ngkim\AppData\Local\Temp\Hnc\BinData\EMB0000494c0a9a.png"/>
                          <pic:cNvPicPr/>
                        </pic:nvPicPr>
                        <pic:blipFill>
                          <a:blip r:embed="rId19"/>
                          <a:stretch>
                            <a:fillRect/>
                          </a:stretch>
                        </pic:blipFill>
                        <pic:spPr>
                          <a:xfrm>
                            <a:off x="0" y="0"/>
                            <a:ext cx="3599942" cy="2519934"/>
                          </a:xfrm>
                          <a:prstGeom prst="rect">
                            <a:avLst/>
                          </a:prstGeom>
                          <a:effectLst/>
                        </pic:spPr>
                      </pic:pic>
                    </a:graphicData>
                  </a:graphic>
                </wp:inline>
              </w:drawing>
            </w:r>
          </w:p>
        </w:tc>
      </w:tr>
      <w:tr w:rsidR="00E31869" w:rsidRPr="00196D5A" w:rsidTr="00D77105">
        <w:trPr>
          <w:jc w:val="center"/>
        </w:trPr>
        <w:tc>
          <w:tcPr>
            <w:tcW w:w="5233" w:type="dxa"/>
            <w:shd w:val="clear" w:color="auto" w:fill="auto"/>
            <w:vAlign w:val="center"/>
          </w:tcPr>
          <w:p w:rsidR="00E31869" w:rsidRPr="00196D5A" w:rsidRDefault="00E31869" w:rsidP="00D77105">
            <w:pPr>
              <w:pStyle w:val="MDPI42tablebody"/>
            </w:pPr>
            <w:r w:rsidRPr="00196D5A">
              <w:t>(</w:t>
            </w:r>
            <w:r w:rsidRPr="00D828AB">
              <w:rPr>
                <w:b/>
              </w:rPr>
              <w:t>c</w:t>
            </w:r>
            <w:r w:rsidRPr="00196D5A">
              <w:t>)</w:t>
            </w:r>
          </w:p>
        </w:tc>
        <w:tc>
          <w:tcPr>
            <w:tcW w:w="5233" w:type="dxa"/>
          </w:tcPr>
          <w:p w:rsidR="00E31869" w:rsidRPr="00196D5A" w:rsidRDefault="00E31869" w:rsidP="00D77105">
            <w:pPr>
              <w:pStyle w:val="MDPI42tablebody"/>
            </w:pPr>
            <w:r w:rsidRPr="00196D5A">
              <w:t>(</w:t>
            </w:r>
            <w:r w:rsidRPr="00D828AB">
              <w:rPr>
                <w:b/>
              </w:rPr>
              <w:t>d</w:t>
            </w:r>
            <w:r w:rsidRPr="00196D5A">
              <w:t>)</w:t>
            </w:r>
          </w:p>
        </w:tc>
      </w:tr>
      <w:tr w:rsidR="00E31869" w:rsidRPr="00196D5A" w:rsidTr="00D77105">
        <w:trPr>
          <w:jc w:val="center"/>
        </w:trPr>
        <w:tc>
          <w:tcPr>
            <w:tcW w:w="5233" w:type="dxa"/>
            <w:shd w:val="clear" w:color="auto" w:fill="auto"/>
            <w:vAlign w:val="center"/>
          </w:tcPr>
          <w:p w:rsidR="00E31869" w:rsidRPr="00196D5A" w:rsidRDefault="00E31869" w:rsidP="00D77105">
            <w:pPr>
              <w:pStyle w:val="MDPI42tablebody"/>
            </w:pPr>
            <w:r w:rsidRPr="00402491">
              <w:rPr>
                <w:rFonts w:ascii="Times New Roman" w:hAnsi="Times New Roman"/>
                <w:noProof/>
              </w:rPr>
              <w:drawing>
                <wp:inline distT="0" distB="0" distL="0" distR="0" wp14:anchorId="7E727868" wp14:editId="088232EF">
                  <wp:extent cx="3599942" cy="2519934"/>
                  <wp:effectExtent l="0" t="0" r="0" b="0"/>
                  <wp:docPr id="25" name="그림 %d 25"/>
                  <wp:cNvGraphicFramePr/>
                  <a:graphic xmlns:a="http://schemas.openxmlformats.org/drawingml/2006/main">
                    <a:graphicData uri="http://schemas.openxmlformats.org/drawingml/2006/picture">
                      <pic:pic xmlns:pic="http://schemas.openxmlformats.org/drawingml/2006/picture">
                        <pic:nvPicPr>
                          <pic:cNvPr id="0" name="C:\Users\ngkim\AppData\Local\Temp\Hnc\BinData\EMB0000494c0a9b.png"/>
                          <pic:cNvPicPr/>
                        </pic:nvPicPr>
                        <pic:blipFill>
                          <a:blip r:embed="rId20"/>
                          <a:stretch>
                            <a:fillRect/>
                          </a:stretch>
                        </pic:blipFill>
                        <pic:spPr>
                          <a:xfrm>
                            <a:off x="0" y="0"/>
                            <a:ext cx="3599942" cy="2519934"/>
                          </a:xfrm>
                          <a:prstGeom prst="rect">
                            <a:avLst/>
                          </a:prstGeom>
                          <a:effectLst/>
                        </pic:spPr>
                      </pic:pic>
                    </a:graphicData>
                  </a:graphic>
                </wp:inline>
              </w:drawing>
            </w:r>
          </w:p>
        </w:tc>
        <w:tc>
          <w:tcPr>
            <w:tcW w:w="5233" w:type="dxa"/>
          </w:tcPr>
          <w:p w:rsidR="00E31869" w:rsidRPr="00196D5A" w:rsidRDefault="00E31869" w:rsidP="00D77105">
            <w:pPr>
              <w:pStyle w:val="MDPI42tablebody"/>
            </w:pPr>
            <w:r w:rsidRPr="00402491">
              <w:rPr>
                <w:rFonts w:ascii="Times New Roman" w:hAnsi="Times New Roman"/>
                <w:noProof/>
              </w:rPr>
              <w:drawing>
                <wp:inline distT="0" distB="0" distL="0" distR="0" wp14:anchorId="1EBE0ABA" wp14:editId="7BAE56C3">
                  <wp:extent cx="3599942" cy="2519934"/>
                  <wp:effectExtent l="0" t="0" r="0" b="0"/>
                  <wp:docPr id="26" name="그림 %d 26"/>
                  <wp:cNvGraphicFramePr/>
                  <a:graphic xmlns:a="http://schemas.openxmlformats.org/drawingml/2006/main">
                    <a:graphicData uri="http://schemas.openxmlformats.org/drawingml/2006/picture">
                      <pic:pic xmlns:pic="http://schemas.openxmlformats.org/drawingml/2006/picture">
                        <pic:nvPicPr>
                          <pic:cNvPr id="0" name="C:\Users\ngkim\AppData\Local\Temp\Hnc\BinData\EMB0000494c0a9c.png"/>
                          <pic:cNvPicPr/>
                        </pic:nvPicPr>
                        <pic:blipFill>
                          <a:blip r:embed="rId21"/>
                          <a:stretch>
                            <a:fillRect/>
                          </a:stretch>
                        </pic:blipFill>
                        <pic:spPr>
                          <a:xfrm>
                            <a:off x="0" y="0"/>
                            <a:ext cx="3599942" cy="2519934"/>
                          </a:xfrm>
                          <a:prstGeom prst="rect">
                            <a:avLst/>
                          </a:prstGeom>
                          <a:effectLst/>
                        </pic:spPr>
                      </pic:pic>
                    </a:graphicData>
                  </a:graphic>
                </wp:inline>
              </w:drawing>
            </w:r>
          </w:p>
        </w:tc>
      </w:tr>
      <w:tr w:rsidR="00E31869" w:rsidRPr="00196D5A" w:rsidTr="00D77105">
        <w:trPr>
          <w:jc w:val="center"/>
        </w:trPr>
        <w:tc>
          <w:tcPr>
            <w:tcW w:w="5233" w:type="dxa"/>
            <w:shd w:val="clear" w:color="auto" w:fill="auto"/>
            <w:vAlign w:val="center"/>
          </w:tcPr>
          <w:p w:rsidR="00E31869" w:rsidRPr="00196D5A" w:rsidRDefault="00E31869" w:rsidP="00D77105">
            <w:pPr>
              <w:pStyle w:val="MDPI42tablebody"/>
            </w:pPr>
            <w:r w:rsidRPr="00196D5A">
              <w:t>(</w:t>
            </w:r>
            <w:r w:rsidRPr="00D828AB">
              <w:rPr>
                <w:b/>
              </w:rPr>
              <w:t>e</w:t>
            </w:r>
            <w:r w:rsidRPr="00196D5A">
              <w:t>)</w:t>
            </w:r>
          </w:p>
        </w:tc>
        <w:tc>
          <w:tcPr>
            <w:tcW w:w="5233" w:type="dxa"/>
          </w:tcPr>
          <w:p w:rsidR="00E31869" w:rsidRPr="00196D5A" w:rsidRDefault="00E31869" w:rsidP="00D77105">
            <w:pPr>
              <w:pStyle w:val="MDPI42tablebody"/>
            </w:pPr>
            <w:r w:rsidRPr="00196D5A">
              <w:t>(</w:t>
            </w:r>
            <w:r w:rsidRPr="00D828AB">
              <w:rPr>
                <w:b/>
              </w:rPr>
              <w:t>f</w:t>
            </w:r>
            <w:r w:rsidRPr="00196D5A">
              <w:t>)</w:t>
            </w:r>
          </w:p>
        </w:tc>
      </w:tr>
    </w:tbl>
    <w:p w:rsidR="00E31869" w:rsidRDefault="00E31869" w:rsidP="00E31869">
      <w:pPr>
        <w:pStyle w:val="MDPI51figurecaption"/>
      </w:pPr>
      <w:r w:rsidRPr="00CF748E">
        <w:rPr>
          <w:b/>
        </w:rPr>
        <w:lastRenderedPageBreak/>
        <w:t>Figure</w:t>
      </w:r>
      <w:r>
        <w:rPr>
          <w:b/>
        </w:rPr>
        <w:t xml:space="preserve"> </w:t>
      </w:r>
      <w:r w:rsidR="0057464F">
        <w:rPr>
          <w:b/>
        </w:rPr>
        <w:t>3</w:t>
      </w:r>
      <w:r w:rsidRPr="00FA04F1">
        <w:rPr>
          <w:b/>
        </w:rPr>
        <w:t xml:space="preserve">. </w:t>
      </w:r>
      <w:r>
        <w:t>Performance of SSD</w:t>
      </w:r>
      <w:r w:rsidRPr="00E33455">
        <w:t>: (</w:t>
      </w:r>
      <w:r w:rsidRPr="00E33455">
        <w:rPr>
          <w:b/>
        </w:rPr>
        <w:t>a</w:t>
      </w:r>
      <w:r w:rsidRPr="00E33455">
        <w:t>)</w:t>
      </w:r>
      <w:r>
        <w:t xml:space="preserve"> AP per class @ 50% </w:t>
      </w:r>
      <w:proofErr w:type="spellStart"/>
      <w:r>
        <w:t>IoU</w:t>
      </w:r>
      <w:proofErr w:type="spellEnd"/>
      <w:r w:rsidRPr="00E33455">
        <w:t>; (</w:t>
      </w:r>
      <w:r w:rsidRPr="00E33455">
        <w:rPr>
          <w:b/>
        </w:rPr>
        <w:t>b</w:t>
      </w:r>
      <w:r w:rsidRPr="00E33455">
        <w:t xml:space="preserve">) </w:t>
      </w:r>
      <w:r>
        <w:t xml:space="preserve">AP per class @ 75% </w:t>
      </w:r>
      <w:proofErr w:type="spellStart"/>
      <w:r>
        <w:t>IoU</w:t>
      </w:r>
      <w:proofErr w:type="spellEnd"/>
      <w:r w:rsidRPr="00E33455">
        <w:t>;</w:t>
      </w:r>
      <w:r>
        <w:t xml:space="preserve"> </w:t>
      </w:r>
      <w:r w:rsidRPr="00E33455">
        <w:t>(</w:t>
      </w:r>
      <w:r w:rsidRPr="00D828AB">
        <w:rPr>
          <w:b/>
        </w:rPr>
        <w:t>c</w:t>
      </w:r>
      <w:r w:rsidRPr="00E33455">
        <w:t xml:space="preserve">) </w:t>
      </w:r>
      <w:r>
        <w:t xml:space="preserve">AP per car class </w:t>
      </w:r>
      <w:proofErr w:type="spellStart"/>
      <w:r>
        <w:t>IoU</w:t>
      </w:r>
      <w:proofErr w:type="spellEnd"/>
      <w:r w:rsidRPr="00E33455">
        <w:t>;</w:t>
      </w:r>
      <w:r>
        <w:t xml:space="preserve"> </w:t>
      </w:r>
      <w:r w:rsidRPr="00E33455">
        <w:t>(</w:t>
      </w:r>
      <w:r>
        <w:rPr>
          <w:b/>
        </w:rPr>
        <w:t>d</w:t>
      </w:r>
      <w:r w:rsidRPr="00E33455">
        <w:t xml:space="preserve">) </w:t>
      </w:r>
      <w:r>
        <w:t xml:space="preserve">AP per bus class </w:t>
      </w:r>
      <w:proofErr w:type="spellStart"/>
      <w:r>
        <w:t>IoU</w:t>
      </w:r>
      <w:proofErr w:type="spellEnd"/>
      <w:r w:rsidRPr="00E33455">
        <w:t>;</w:t>
      </w:r>
      <w:r>
        <w:t xml:space="preserve"> </w:t>
      </w:r>
      <w:r w:rsidRPr="00E33455">
        <w:t>(</w:t>
      </w:r>
      <w:r>
        <w:rPr>
          <w:b/>
        </w:rPr>
        <w:t>e</w:t>
      </w:r>
      <w:r w:rsidRPr="00E33455">
        <w:t xml:space="preserve">) </w:t>
      </w:r>
      <w:r>
        <w:t xml:space="preserve">AP per truck class </w:t>
      </w:r>
      <w:proofErr w:type="spellStart"/>
      <w:r>
        <w:t>IoU</w:t>
      </w:r>
      <w:proofErr w:type="spellEnd"/>
      <w:r w:rsidRPr="00E33455">
        <w:t>;</w:t>
      </w:r>
      <w:r w:rsidRPr="00D828AB">
        <w:t xml:space="preserve"> </w:t>
      </w:r>
      <w:r w:rsidRPr="00E33455">
        <w:t>(</w:t>
      </w:r>
      <w:r>
        <w:rPr>
          <w:b/>
        </w:rPr>
        <w:t>f</w:t>
      </w:r>
      <w:r w:rsidRPr="00E33455">
        <w:t xml:space="preserve">) </w:t>
      </w:r>
      <w:proofErr w:type="spellStart"/>
      <w:r>
        <w:t>mAP</w:t>
      </w:r>
      <w:proofErr w:type="spellEnd"/>
      <w:r>
        <w:t xml:space="preserve"> per </w:t>
      </w:r>
      <w:proofErr w:type="spellStart"/>
      <w:r>
        <w:t>IoU</w:t>
      </w:r>
      <w:proofErr w:type="spellEnd"/>
      <w:r>
        <w:t>.</w:t>
      </w:r>
    </w:p>
    <w:p w:rsidR="00E31869" w:rsidRDefault="00E31869" w:rsidP="00E31869">
      <w:pPr>
        <w:pStyle w:val="MDPI41tablecaption"/>
      </w:pPr>
      <w:r>
        <w:rPr>
          <w:b/>
        </w:rPr>
        <w:t>Table 8</w:t>
      </w:r>
      <w:r w:rsidRPr="00325902">
        <w:rPr>
          <w:b/>
        </w:rPr>
        <w:t>.</w:t>
      </w:r>
      <w:r w:rsidRPr="00325902">
        <w:t xml:space="preserve"> </w:t>
      </w:r>
      <w:r w:rsidRPr="00F042BA">
        <w:t xml:space="preserve">Comparison of AP range </w:t>
      </w:r>
      <w:r>
        <w:t xml:space="preserve">of </w:t>
      </w:r>
      <w:r w:rsidR="00865311">
        <w:t>SSD</w:t>
      </w:r>
      <w:r>
        <w:t xml:space="preserve"> </w:t>
      </w:r>
      <w:r w:rsidRPr="00F042BA">
        <w:t>according to training amount</w:t>
      </w:r>
      <w:r w:rsidRPr="00325902">
        <w:t>.</w:t>
      </w:r>
    </w:p>
    <w:tbl>
      <w:tblPr>
        <w:tblW w:w="7882"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576"/>
        <w:gridCol w:w="1576"/>
        <w:gridCol w:w="1577"/>
        <w:gridCol w:w="1576"/>
        <w:gridCol w:w="1577"/>
      </w:tblGrid>
      <w:tr w:rsidR="00E31869" w:rsidRPr="003935B3" w:rsidTr="00D77105">
        <w:tc>
          <w:tcPr>
            <w:tcW w:w="1576" w:type="dxa"/>
            <w:tcBorders>
              <w:top w:val="single" w:sz="8" w:space="0" w:color="auto"/>
              <w:bottom w:val="single" w:sz="4" w:space="0" w:color="auto"/>
              <w:right w:val="nil"/>
            </w:tcBorders>
            <w:shd w:val="clear" w:color="auto" w:fill="auto"/>
            <w:vAlign w:val="center"/>
          </w:tcPr>
          <w:p w:rsidR="00E31869" w:rsidRPr="00F042BA" w:rsidRDefault="00E31869" w:rsidP="00D77105">
            <w:pPr>
              <w:pStyle w:val="MDPI42tablebody"/>
              <w:spacing w:line="240" w:lineRule="auto"/>
              <w:rPr>
                <w:rFonts w:eastAsia="맑은 고딕" w:hint="eastAsia"/>
                <w:b/>
                <w:snapToGrid/>
                <w:lang w:eastAsia="ko-KR"/>
              </w:rPr>
            </w:pPr>
            <w:proofErr w:type="spellStart"/>
            <w:r>
              <w:rPr>
                <w:rFonts w:eastAsia="맑은 고딕" w:hint="eastAsia"/>
                <w:b/>
                <w:snapToGrid/>
                <w:lang w:eastAsia="ko-KR"/>
              </w:rPr>
              <w:t>IoU</w:t>
            </w:r>
            <w:proofErr w:type="spellEnd"/>
          </w:p>
        </w:tc>
        <w:tc>
          <w:tcPr>
            <w:tcW w:w="1576" w:type="dxa"/>
            <w:tcBorders>
              <w:left w:val="nil"/>
              <w:bottom w:val="single" w:sz="4" w:space="0" w:color="auto"/>
            </w:tcBorders>
            <w:shd w:val="clear" w:color="auto" w:fill="auto"/>
            <w:vAlign w:val="center"/>
          </w:tcPr>
          <w:p w:rsidR="00E31869" w:rsidRPr="007014F8" w:rsidRDefault="00E31869" w:rsidP="00D77105">
            <w:pPr>
              <w:pStyle w:val="MDPI42tablebody"/>
              <w:spacing w:line="240" w:lineRule="auto"/>
              <w:rPr>
                <w:rFonts w:eastAsia="맑은 고딕"/>
                <w:b/>
                <w:snapToGrid/>
                <w:lang w:eastAsia="ko-KR"/>
              </w:rPr>
            </w:pPr>
            <w:r>
              <w:rPr>
                <w:rFonts w:eastAsia="맑은 고딕" w:hint="eastAsia"/>
                <w:b/>
                <w:snapToGrid/>
                <w:lang w:eastAsia="ko-KR"/>
              </w:rPr>
              <w:t>Car</w:t>
            </w:r>
          </w:p>
        </w:tc>
        <w:tc>
          <w:tcPr>
            <w:tcW w:w="1577" w:type="dxa"/>
            <w:tcBorders>
              <w:bottom w:val="single" w:sz="4" w:space="0" w:color="auto"/>
            </w:tcBorders>
          </w:tcPr>
          <w:p w:rsidR="00E31869" w:rsidRPr="007014F8" w:rsidRDefault="00E31869" w:rsidP="00D77105">
            <w:pPr>
              <w:pStyle w:val="MDPI42tablebody"/>
              <w:spacing w:line="240" w:lineRule="auto"/>
              <w:rPr>
                <w:rFonts w:eastAsia="맑은 고딕"/>
                <w:b/>
                <w:snapToGrid/>
                <w:lang w:eastAsia="ko-KR"/>
              </w:rPr>
            </w:pPr>
            <w:r>
              <w:rPr>
                <w:rFonts w:eastAsia="맑은 고딕" w:hint="eastAsia"/>
                <w:b/>
                <w:snapToGrid/>
                <w:lang w:eastAsia="ko-KR"/>
              </w:rPr>
              <w:t>Bus</w:t>
            </w:r>
          </w:p>
        </w:tc>
        <w:tc>
          <w:tcPr>
            <w:tcW w:w="1576" w:type="dxa"/>
            <w:tcBorders>
              <w:bottom w:val="single" w:sz="4" w:space="0" w:color="auto"/>
            </w:tcBorders>
          </w:tcPr>
          <w:p w:rsidR="00E31869" w:rsidRPr="007014F8" w:rsidRDefault="00E31869" w:rsidP="00D77105">
            <w:pPr>
              <w:pStyle w:val="MDPI42tablebody"/>
              <w:spacing w:line="240" w:lineRule="auto"/>
              <w:rPr>
                <w:rFonts w:eastAsia="맑은 고딕"/>
                <w:b/>
                <w:snapToGrid/>
                <w:lang w:eastAsia="ko-KR"/>
              </w:rPr>
            </w:pPr>
            <w:r>
              <w:rPr>
                <w:rFonts w:eastAsia="맑은 고딕" w:hint="eastAsia"/>
                <w:b/>
                <w:snapToGrid/>
                <w:lang w:eastAsia="ko-KR"/>
              </w:rPr>
              <w:t>Truck</w:t>
            </w:r>
          </w:p>
        </w:tc>
        <w:tc>
          <w:tcPr>
            <w:tcW w:w="1577" w:type="dxa"/>
            <w:tcBorders>
              <w:bottom w:val="single" w:sz="4" w:space="0" w:color="auto"/>
            </w:tcBorders>
          </w:tcPr>
          <w:p w:rsidR="00E31869" w:rsidRDefault="00E31869" w:rsidP="00D77105">
            <w:pPr>
              <w:pStyle w:val="MDPI42tablebody"/>
              <w:spacing w:line="240" w:lineRule="auto"/>
              <w:rPr>
                <w:rFonts w:eastAsia="맑은 고딕"/>
                <w:b/>
                <w:snapToGrid/>
                <w:lang w:eastAsia="ko-KR"/>
              </w:rPr>
            </w:pPr>
            <w:proofErr w:type="spellStart"/>
            <w:r>
              <w:rPr>
                <w:rFonts w:eastAsia="맑은 고딕"/>
                <w:b/>
                <w:snapToGrid/>
                <w:lang w:eastAsia="ko-KR"/>
              </w:rPr>
              <w:t>mAP</w:t>
            </w:r>
            <w:proofErr w:type="spellEnd"/>
          </w:p>
        </w:tc>
      </w:tr>
      <w:tr w:rsidR="00E31869" w:rsidRPr="003935B3" w:rsidTr="00D77105">
        <w:tc>
          <w:tcPr>
            <w:tcW w:w="1576" w:type="dxa"/>
            <w:tcBorders>
              <w:right w:val="nil"/>
            </w:tcBorders>
            <w:shd w:val="clear" w:color="auto" w:fill="auto"/>
            <w:vAlign w:val="center"/>
          </w:tcPr>
          <w:p w:rsidR="00E31869" w:rsidRPr="007014F8" w:rsidRDefault="00E31869" w:rsidP="00D77105">
            <w:pPr>
              <w:pStyle w:val="MDPI42tablebody"/>
              <w:spacing w:line="240" w:lineRule="auto"/>
              <w:rPr>
                <w:rFonts w:eastAsia="맑은 고딕"/>
                <w:b/>
                <w:lang w:eastAsia="ko-KR"/>
              </w:rPr>
            </w:pPr>
            <w:r>
              <w:rPr>
                <w:rFonts w:eastAsia="맑은 고딕"/>
                <w:b/>
                <w:lang w:eastAsia="ko-KR"/>
              </w:rPr>
              <w:t>50%</w:t>
            </w:r>
          </w:p>
        </w:tc>
        <w:tc>
          <w:tcPr>
            <w:tcW w:w="1576" w:type="dxa"/>
            <w:tcBorders>
              <w:left w:val="nil"/>
            </w:tcBorders>
            <w:shd w:val="clear" w:color="auto" w:fill="auto"/>
            <w:vAlign w:val="center"/>
          </w:tcPr>
          <w:p w:rsidR="00E31869" w:rsidRPr="007014F8" w:rsidRDefault="00E31869" w:rsidP="00D77105">
            <w:pPr>
              <w:pStyle w:val="MDPI42tablebody"/>
              <w:spacing w:line="240" w:lineRule="auto"/>
              <w:rPr>
                <w:rFonts w:eastAsia="맑은 고딕"/>
                <w:lang w:eastAsia="ko-KR"/>
              </w:rPr>
            </w:pPr>
            <w:r>
              <w:rPr>
                <w:rFonts w:eastAsia="맑은 고딕"/>
                <w:lang w:eastAsia="ko-KR"/>
              </w:rPr>
              <w:t>15.62</w:t>
            </w:r>
            <w:r>
              <w:rPr>
                <w:rFonts w:eastAsia="맑은 고딕" w:hint="eastAsia"/>
                <w:lang w:eastAsia="ko-KR"/>
              </w:rPr>
              <w:t>%</w:t>
            </w:r>
          </w:p>
        </w:tc>
        <w:tc>
          <w:tcPr>
            <w:tcW w:w="1577" w:type="dxa"/>
          </w:tcPr>
          <w:p w:rsidR="00E31869" w:rsidRPr="007014F8" w:rsidRDefault="00E31869" w:rsidP="00D77105">
            <w:pPr>
              <w:pStyle w:val="MDPI42tablebody"/>
              <w:spacing w:line="240" w:lineRule="auto"/>
              <w:rPr>
                <w:rFonts w:eastAsia="맑은 고딕"/>
                <w:lang w:eastAsia="ko-KR"/>
              </w:rPr>
            </w:pPr>
            <w:r>
              <w:rPr>
                <w:rFonts w:eastAsia="맑은 고딕"/>
                <w:lang w:eastAsia="ko-KR"/>
              </w:rPr>
              <w:t>13.35</w:t>
            </w:r>
            <w:r>
              <w:rPr>
                <w:rFonts w:eastAsia="맑은 고딕" w:hint="eastAsia"/>
                <w:lang w:eastAsia="ko-KR"/>
              </w:rPr>
              <w:t>%</w:t>
            </w:r>
          </w:p>
        </w:tc>
        <w:tc>
          <w:tcPr>
            <w:tcW w:w="1576" w:type="dxa"/>
          </w:tcPr>
          <w:p w:rsidR="00E31869" w:rsidRPr="007014F8" w:rsidRDefault="00E31869" w:rsidP="00D77105">
            <w:pPr>
              <w:pStyle w:val="MDPI42tablebody"/>
              <w:spacing w:line="240" w:lineRule="auto"/>
              <w:rPr>
                <w:rFonts w:eastAsia="맑은 고딕"/>
                <w:lang w:eastAsia="ko-KR"/>
              </w:rPr>
            </w:pPr>
            <w:r>
              <w:rPr>
                <w:rFonts w:eastAsia="맑은 고딕"/>
                <w:lang w:eastAsia="ko-KR"/>
              </w:rPr>
              <w:t>16.64</w:t>
            </w:r>
            <w:r>
              <w:rPr>
                <w:rFonts w:eastAsia="맑은 고딕" w:hint="eastAsia"/>
                <w:lang w:eastAsia="ko-KR"/>
              </w:rPr>
              <w:t>%</w:t>
            </w:r>
          </w:p>
        </w:tc>
        <w:tc>
          <w:tcPr>
            <w:tcW w:w="1577" w:type="dxa"/>
          </w:tcPr>
          <w:p w:rsidR="00E31869" w:rsidRPr="007014F8" w:rsidRDefault="00E31869" w:rsidP="00D77105">
            <w:pPr>
              <w:pStyle w:val="MDPI42tablebody"/>
              <w:spacing w:line="240" w:lineRule="auto"/>
              <w:rPr>
                <w:rFonts w:eastAsia="맑은 고딕"/>
                <w:lang w:eastAsia="ko-KR"/>
              </w:rPr>
            </w:pPr>
            <w:r>
              <w:rPr>
                <w:rFonts w:eastAsia="맑은 고딕"/>
                <w:lang w:eastAsia="ko-KR"/>
              </w:rPr>
              <w:t>15.20</w:t>
            </w:r>
            <w:r>
              <w:rPr>
                <w:rFonts w:eastAsia="맑은 고딕" w:hint="eastAsia"/>
                <w:lang w:eastAsia="ko-KR"/>
              </w:rPr>
              <w:t>%</w:t>
            </w:r>
          </w:p>
        </w:tc>
      </w:tr>
      <w:tr w:rsidR="00E31869" w:rsidRPr="003935B3" w:rsidTr="00D77105">
        <w:tc>
          <w:tcPr>
            <w:tcW w:w="1576" w:type="dxa"/>
            <w:tcBorders>
              <w:bottom w:val="single" w:sz="8" w:space="0" w:color="auto"/>
              <w:right w:val="nil"/>
            </w:tcBorders>
            <w:shd w:val="clear" w:color="auto" w:fill="auto"/>
            <w:vAlign w:val="center"/>
          </w:tcPr>
          <w:p w:rsidR="00E31869" w:rsidRPr="007014F8" w:rsidRDefault="00E31869" w:rsidP="00D77105">
            <w:pPr>
              <w:pStyle w:val="MDPI42tablebody"/>
              <w:spacing w:line="240" w:lineRule="auto"/>
              <w:rPr>
                <w:rFonts w:eastAsia="맑은 고딕"/>
                <w:b/>
                <w:lang w:eastAsia="ko-KR"/>
              </w:rPr>
            </w:pPr>
            <w:r>
              <w:rPr>
                <w:rFonts w:eastAsia="맑은 고딕"/>
                <w:b/>
                <w:lang w:eastAsia="ko-KR"/>
              </w:rPr>
              <w:t>75%</w:t>
            </w:r>
          </w:p>
        </w:tc>
        <w:tc>
          <w:tcPr>
            <w:tcW w:w="1576" w:type="dxa"/>
            <w:tcBorders>
              <w:left w:val="nil"/>
            </w:tcBorders>
            <w:shd w:val="clear" w:color="auto" w:fill="auto"/>
            <w:vAlign w:val="center"/>
          </w:tcPr>
          <w:p w:rsidR="00E31869" w:rsidRPr="007014F8" w:rsidRDefault="00E31869" w:rsidP="00D77105">
            <w:pPr>
              <w:pStyle w:val="MDPI42tablebody"/>
              <w:spacing w:line="240" w:lineRule="auto"/>
              <w:rPr>
                <w:rFonts w:eastAsia="맑은 고딕"/>
                <w:lang w:eastAsia="ko-KR"/>
              </w:rPr>
            </w:pPr>
            <w:r>
              <w:rPr>
                <w:rFonts w:eastAsia="맑은 고딕"/>
                <w:lang w:eastAsia="ko-KR"/>
              </w:rPr>
              <w:t>19.13</w:t>
            </w:r>
            <w:r>
              <w:rPr>
                <w:rFonts w:eastAsia="맑은 고딕" w:hint="eastAsia"/>
                <w:lang w:eastAsia="ko-KR"/>
              </w:rPr>
              <w:t>%</w:t>
            </w:r>
          </w:p>
        </w:tc>
        <w:tc>
          <w:tcPr>
            <w:tcW w:w="1577" w:type="dxa"/>
          </w:tcPr>
          <w:p w:rsidR="00E31869" w:rsidRPr="007014F8" w:rsidRDefault="00E31869" w:rsidP="00865311">
            <w:pPr>
              <w:pStyle w:val="MDPI42tablebody"/>
              <w:spacing w:line="240" w:lineRule="auto"/>
              <w:rPr>
                <w:rFonts w:eastAsia="맑은 고딕"/>
                <w:lang w:eastAsia="ko-KR"/>
              </w:rPr>
            </w:pPr>
            <w:r>
              <w:rPr>
                <w:rFonts w:eastAsia="맑은 고딕" w:hint="eastAsia"/>
                <w:lang w:eastAsia="ko-KR"/>
              </w:rPr>
              <w:t>9.36%</w:t>
            </w:r>
          </w:p>
        </w:tc>
        <w:tc>
          <w:tcPr>
            <w:tcW w:w="1576" w:type="dxa"/>
          </w:tcPr>
          <w:p w:rsidR="00E31869" w:rsidRPr="007014F8" w:rsidRDefault="00E31869" w:rsidP="00D77105">
            <w:pPr>
              <w:pStyle w:val="MDPI42tablebody"/>
              <w:spacing w:line="240" w:lineRule="auto"/>
              <w:rPr>
                <w:rFonts w:eastAsia="맑은 고딕"/>
                <w:lang w:eastAsia="ko-KR"/>
              </w:rPr>
            </w:pPr>
            <w:r>
              <w:rPr>
                <w:rFonts w:eastAsia="맑은 고딕"/>
                <w:lang w:eastAsia="ko-KR"/>
              </w:rPr>
              <w:t>15.40</w:t>
            </w:r>
            <w:r>
              <w:rPr>
                <w:rFonts w:eastAsia="맑은 고딕" w:hint="eastAsia"/>
                <w:lang w:eastAsia="ko-KR"/>
              </w:rPr>
              <w:t>%</w:t>
            </w:r>
          </w:p>
        </w:tc>
        <w:tc>
          <w:tcPr>
            <w:tcW w:w="1577" w:type="dxa"/>
          </w:tcPr>
          <w:p w:rsidR="00E31869" w:rsidRPr="007014F8" w:rsidRDefault="00E31869" w:rsidP="00D77105">
            <w:pPr>
              <w:pStyle w:val="MDPI42tablebody"/>
              <w:spacing w:line="240" w:lineRule="auto"/>
              <w:rPr>
                <w:rFonts w:eastAsia="맑은 고딕"/>
                <w:lang w:eastAsia="ko-KR"/>
              </w:rPr>
            </w:pPr>
            <w:r>
              <w:rPr>
                <w:rFonts w:eastAsia="맑은 고딕"/>
                <w:lang w:eastAsia="ko-KR"/>
              </w:rPr>
              <w:t>14.60</w:t>
            </w:r>
            <w:r>
              <w:rPr>
                <w:rFonts w:eastAsia="맑은 고딕" w:hint="eastAsia"/>
                <w:lang w:eastAsia="ko-KR"/>
              </w:rPr>
              <w:t>%</w:t>
            </w:r>
          </w:p>
        </w:tc>
      </w:tr>
    </w:tbl>
    <w:p w:rsidR="00E31869" w:rsidRDefault="00E31869" w:rsidP="00E31869">
      <w:pPr>
        <w:pStyle w:val="MDPI41tablecaption"/>
      </w:pPr>
      <w:r>
        <w:rPr>
          <w:b/>
        </w:rPr>
        <w:t>Table 9</w:t>
      </w:r>
      <w:r w:rsidRPr="00325902">
        <w:rPr>
          <w:b/>
        </w:rPr>
        <w:t>.</w:t>
      </w:r>
      <w:r w:rsidRPr="00325902">
        <w:t xml:space="preserve"> </w:t>
      </w:r>
      <w:r>
        <w:t>AP Deviation</w:t>
      </w:r>
      <w:r w:rsidRPr="00F042BA">
        <w:t xml:space="preserve"> </w:t>
      </w:r>
      <w:r w:rsidR="00865311">
        <w:t xml:space="preserve">of SSD </w:t>
      </w:r>
      <w:r>
        <w:t xml:space="preserve">with training epochs of maximum </w:t>
      </w:r>
      <w:proofErr w:type="spellStart"/>
      <w:r>
        <w:t>mAP</w:t>
      </w:r>
      <w:proofErr w:type="spellEnd"/>
      <w:r>
        <w:t>.</w:t>
      </w:r>
    </w:p>
    <w:tbl>
      <w:tblPr>
        <w:tblW w:w="7882"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220"/>
        <w:gridCol w:w="1932"/>
        <w:gridCol w:w="1577"/>
        <w:gridCol w:w="1576"/>
        <w:gridCol w:w="1577"/>
      </w:tblGrid>
      <w:tr w:rsidR="00E31869" w:rsidRPr="003935B3" w:rsidTr="00D77105">
        <w:tc>
          <w:tcPr>
            <w:tcW w:w="1220" w:type="dxa"/>
            <w:tcBorders>
              <w:top w:val="single" w:sz="8" w:space="0" w:color="auto"/>
              <w:bottom w:val="single" w:sz="4" w:space="0" w:color="auto"/>
              <w:right w:val="nil"/>
            </w:tcBorders>
            <w:shd w:val="clear" w:color="auto" w:fill="auto"/>
            <w:vAlign w:val="center"/>
          </w:tcPr>
          <w:p w:rsidR="00E31869" w:rsidRPr="00F042BA" w:rsidRDefault="00E31869" w:rsidP="00D77105">
            <w:pPr>
              <w:pStyle w:val="MDPI42tablebody"/>
              <w:spacing w:line="240" w:lineRule="auto"/>
              <w:rPr>
                <w:rFonts w:eastAsia="맑은 고딕" w:hint="eastAsia"/>
                <w:b/>
                <w:snapToGrid/>
                <w:lang w:eastAsia="ko-KR"/>
              </w:rPr>
            </w:pPr>
            <w:proofErr w:type="spellStart"/>
            <w:r>
              <w:rPr>
                <w:rFonts w:eastAsia="맑은 고딕" w:hint="eastAsia"/>
                <w:b/>
                <w:snapToGrid/>
                <w:lang w:eastAsia="ko-KR"/>
              </w:rPr>
              <w:t>IoU</w:t>
            </w:r>
            <w:proofErr w:type="spellEnd"/>
          </w:p>
        </w:tc>
        <w:tc>
          <w:tcPr>
            <w:tcW w:w="1932" w:type="dxa"/>
            <w:tcBorders>
              <w:left w:val="nil"/>
              <w:bottom w:val="single" w:sz="4" w:space="0" w:color="auto"/>
            </w:tcBorders>
            <w:shd w:val="clear" w:color="auto" w:fill="auto"/>
            <w:vAlign w:val="center"/>
          </w:tcPr>
          <w:p w:rsidR="00E31869" w:rsidRPr="007014F8" w:rsidRDefault="00E31869" w:rsidP="00E31869">
            <w:pPr>
              <w:pStyle w:val="MDPI42tablebody"/>
              <w:spacing w:line="240" w:lineRule="auto"/>
              <w:rPr>
                <w:rFonts w:eastAsia="맑은 고딕"/>
                <w:b/>
                <w:snapToGrid/>
                <w:lang w:eastAsia="ko-KR"/>
              </w:rPr>
            </w:pPr>
            <w:r>
              <w:rPr>
                <w:rFonts w:eastAsia="맑은 고딕"/>
                <w:b/>
                <w:snapToGrid/>
                <w:lang w:eastAsia="ko-KR"/>
              </w:rPr>
              <w:t>Training epochs</w:t>
            </w:r>
          </w:p>
        </w:tc>
        <w:tc>
          <w:tcPr>
            <w:tcW w:w="1577" w:type="dxa"/>
            <w:tcBorders>
              <w:bottom w:val="single" w:sz="4" w:space="0" w:color="auto"/>
            </w:tcBorders>
          </w:tcPr>
          <w:p w:rsidR="00E31869" w:rsidRPr="007014F8" w:rsidRDefault="00E31869" w:rsidP="00D77105">
            <w:pPr>
              <w:pStyle w:val="MDPI42tablebody"/>
              <w:spacing w:line="240" w:lineRule="auto"/>
              <w:rPr>
                <w:rFonts w:eastAsia="맑은 고딕"/>
                <w:b/>
                <w:snapToGrid/>
                <w:lang w:eastAsia="ko-KR"/>
              </w:rPr>
            </w:pPr>
            <w:r>
              <w:rPr>
                <w:rFonts w:eastAsia="맑은 고딕"/>
                <w:b/>
                <w:snapToGrid/>
                <w:lang w:eastAsia="ko-KR"/>
              </w:rPr>
              <w:t>Car</w:t>
            </w:r>
          </w:p>
        </w:tc>
        <w:tc>
          <w:tcPr>
            <w:tcW w:w="1576" w:type="dxa"/>
            <w:tcBorders>
              <w:bottom w:val="single" w:sz="4" w:space="0" w:color="auto"/>
            </w:tcBorders>
          </w:tcPr>
          <w:p w:rsidR="00E31869" w:rsidRPr="007014F8" w:rsidRDefault="00E31869" w:rsidP="00D77105">
            <w:pPr>
              <w:pStyle w:val="MDPI42tablebody"/>
              <w:spacing w:line="240" w:lineRule="auto"/>
              <w:rPr>
                <w:rFonts w:eastAsia="맑은 고딕"/>
                <w:b/>
                <w:snapToGrid/>
                <w:lang w:eastAsia="ko-KR"/>
              </w:rPr>
            </w:pPr>
            <w:r>
              <w:rPr>
                <w:rFonts w:eastAsia="맑은 고딕"/>
                <w:b/>
                <w:snapToGrid/>
                <w:lang w:eastAsia="ko-KR"/>
              </w:rPr>
              <w:t>Bus</w:t>
            </w:r>
          </w:p>
        </w:tc>
        <w:tc>
          <w:tcPr>
            <w:tcW w:w="1577" w:type="dxa"/>
            <w:tcBorders>
              <w:bottom w:val="single" w:sz="4" w:space="0" w:color="auto"/>
            </w:tcBorders>
          </w:tcPr>
          <w:p w:rsidR="00E31869" w:rsidRDefault="00E31869" w:rsidP="00D77105">
            <w:pPr>
              <w:pStyle w:val="MDPI42tablebody"/>
              <w:spacing w:line="240" w:lineRule="auto"/>
              <w:rPr>
                <w:rFonts w:eastAsia="맑은 고딕"/>
                <w:b/>
                <w:snapToGrid/>
                <w:lang w:eastAsia="ko-KR"/>
              </w:rPr>
            </w:pPr>
            <w:r>
              <w:rPr>
                <w:rFonts w:eastAsia="맑은 고딕"/>
                <w:b/>
                <w:snapToGrid/>
                <w:lang w:eastAsia="ko-KR"/>
              </w:rPr>
              <w:t>Track</w:t>
            </w:r>
          </w:p>
        </w:tc>
      </w:tr>
      <w:tr w:rsidR="00E31869" w:rsidRPr="003935B3" w:rsidTr="00D77105">
        <w:tc>
          <w:tcPr>
            <w:tcW w:w="1220" w:type="dxa"/>
            <w:tcBorders>
              <w:right w:val="nil"/>
            </w:tcBorders>
            <w:shd w:val="clear" w:color="auto" w:fill="auto"/>
            <w:vAlign w:val="center"/>
          </w:tcPr>
          <w:p w:rsidR="00E31869" w:rsidRPr="007014F8" w:rsidRDefault="00E31869" w:rsidP="00D77105">
            <w:pPr>
              <w:pStyle w:val="MDPI42tablebody"/>
              <w:spacing w:line="240" w:lineRule="auto"/>
              <w:rPr>
                <w:rFonts w:eastAsia="맑은 고딕"/>
                <w:b/>
                <w:lang w:eastAsia="ko-KR"/>
              </w:rPr>
            </w:pPr>
            <w:r>
              <w:rPr>
                <w:rFonts w:eastAsia="맑은 고딕"/>
                <w:b/>
                <w:lang w:eastAsia="ko-KR"/>
              </w:rPr>
              <w:t>50%</w:t>
            </w:r>
          </w:p>
        </w:tc>
        <w:tc>
          <w:tcPr>
            <w:tcW w:w="1932" w:type="dxa"/>
            <w:tcBorders>
              <w:left w:val="nil"/>
            </w:tcBorders>
            <w:shd w:val="clear" w:color="auto" w:fill="auto"/>
            <w:vAlign w:val="center"/>
          </w:tcPr>
          <w:p w:rsidR="00E31869" w:rsidRPr="007014F8" w:rsidRDefault="00E31869" w:rsidP="00D77105">
            <w:pPr>
              <w:pStyle w:val="MDPI42tablebody"/>
              <w:spacing w:line="240" w:lineRule="auto"/>
              <w:rPr>
                <w:rFonts w:eastAsia="맑은 고딕"/>
                <w:lang w:eastAsia="ko-KR"/>
              </w:rPr>
            </w:pPr>
            <w:r>
              <w:rPr>
                <w:rFonts w:eastAsia="맑은 고딕" w:hint="eastAsia"/>
                <w:lang w:eastAsia="ko-KR"/>
              </w:rPr>
              <w:t>190</w:t>
            </w:r>
          </w:p>
        </w:tc>
        <w:tc>
          <w:tcPr>
            <w:tcW w:w="1577" w:type="dxa"/>
          </w:tcPr>
          <w:p w:rsidR="00E31869" w:rsidRPr="007014F8" w:rsidRDefault="00E31869" w:rsidP="00D77105">
            <w:pPr>
              <w:pStyle w:val="MDPI42tablebody"/>
              <w:spacing w:line="240" w:lineRule="auto"/>
              <w:rPr>
                <w:rFonts w:eastAsia="맑은 고딕"/>
                <w:lang w:eastAsia="ko-KR"/>
              </w:rPr>
            </w:pPr>
            <w:r>
              <w:rPr>
                <w:rFonts w:eastAsia="맑은 고딕"/>
                <w:lang w:eastAsia="ko-KR"/>
              </w:rPr>
              <w:t>15.9</w:t>
            </w:r>
            <w:r>
              <w:rPr>
                <w:rFonts w:eastAsia="맑은 고딕" w:hint="eastAsia"/>
                <w:lang w:eastAsia="ko-KR"/>
              </w:rPr>
              <w:t>%</w:t>
            </w:r>
          </w:p>
        </w:tc>
        <w:tc>
          <w:tcPr>
            <w:tcW w:w="1576" w:type="dxa"/>
          </w:tcPr>
          <w:p w:rsidR="00E31869" w:rsidRPr="007014F8" w:rsidRDefault="00E31869" w:rsidP="00D77105">
            <w:pPr>
              <w:pStyle w:val="MDPI42tablebody"/>
              <w:spacing w:line="240" w:lineRule="auto"/>
              <w:rPr>
                <w:rFonts w:eastAsia="맑은 고딕"/>
                <w:lang w:eastAsia="ko-KR"/>
              </w:rPr>
            </w:pPr>
            <w:r>
              <w:rPr>
                <w:rFonts w:eastAsia="맑은 고딕"/>
                <w:lang w:eastAsia="ko-KR"/>
              </w:rPr>
              <w:t>8.30</w:t>
            </w:r>
            <w:r>
              <w:rPr>
                <w:rFonts w:eastAsia="맑은 고딕" w:hint="eastAsia"/>
                <w:lang w:eastAsia="ko-KR"/>
              </w:rPr>
              <w:t>%</w:t>
            </w:r>
          </w:p>
        </w:tc>
        <w:tc>
          <w:tcPr>
            <w:tcW w:w="1577" w:type="dxa"/>
          </w:tcPr>
          <w:p w:rsidR="00E31869" w:rsidRPr="007014F8" w:rsidRDefault="00E31869" w:rsidP="00D77105">
            <w:pPr>
              <w:pStyle w:val="MDPI42tablebody"/>
              <w:spacing w:line="240" w:lineRule="auto"/>
              <w:rPr>
                <w:rFonts w:eastAsia="맑은 고딕"/>
                <w:lang w:eastAsia="ko-KR"/>
              </w:rPr>
            </w:pPr>
            <w:r>
              <w:rPr>
                <w:rFonts w:eastAsia="맑은 고딕"/>
                <w:lang w:eastAsia="ko-KR"/>
              </w:rPr>
              <w:t>7.70</w:t>
            </w:r>
            <w:r>
              <w:rPr>
                <w:rFonts w:eastAsia="맑은 고딕" w:hint="eastAsia"/>
                <w:lang w:eastAsia="ko-KR"/>
              </w:rPr>
              <w:t>%</w:t>
            </w:r>
          </w:p>
        </w:tc>
      </w:tr>
      <w:tr w:rsidR="00E31869" w:rsidRPr="003935B3" w:rsidTr="00D77105">
        <w:tc>
          <w:tcPr>
            <w:tcW w:w="1220" w:type="dxa"/>
            <w:tcBorders>
              <w:bottom w:val="single" w:sz="8" w:space="0" w:color="auto"/>
              <w:right w:val="nil"/>
            </w:tcBorders>
            <w:shd w:val="clear" w:color="auto" w:fill="auto"/>
            <w:vAlign w:val="center"/>
          </w:tcPr>
          <w:p w:rsidR="00E31869" w:rsidRPr="007014F8" w:rsidRDefault="00E31869" w:rsidP="00D77105">
            <w:pPr>
              <w:pStyle w:val="MDPI42tablebody"/>
              <w:spacing w:line="240" w:lineRule="auto"/>
              <w:rPr>
                <w:rFonts w:eastAsia="맑은 고딕"/>
                <w:b/>
                <w:lang w:eastAsia="ko-KR"/>
              </w:rPr>
            </w:pPr>
            <w:r>
              <w:rPr>
                <w:rFonts w:eastAsia="맑은 고딕"/>
                <w:b/>
                <w:lang w:eastAsia="ko-KR"/>
              </w:rPr>
              <w:t>75%</w:t>
            </w:r>
          </w:p>
        </w:tc>
        <w:tc>
          <w:tcPr>
            <w:tcW w:w="1932" w:type="dxa"/>
            <w:tcBorders>
              <w:left w:val="nil"/>
            </w:tcBorders>
            <w:shd w:val="clear" w:color="auto" w:fill="auto"/>
            <w:vAlign w:val="center"/>
          </w:tcPr>
          <w:p w:rsidR="00E31869" w:rsidRPr="007014F8" w:rsidRDefault="00E31869" w:rsidP="00D77105">
            <w:pPr>
              <w:pStyle w:val="MDPI42tablebody"/>
              <w:spacing w:line="240" w:lineRule="auto"/>
              <w:rPr>
                <w:rFonts w:eastAsia="맑은 고딕"/>
                <w:lang w:eastAsia="ko-KR"/>
              </w:rPr>
            </w:pPr>
            <w:r>
              <w:rPr>
                <w:rFonts w:eastAsia="맑은 고딕"/>
                <w:lang w:eastAsia="ko-KR"/>
              </w:rPr>
              <w:t>200</w:t>
            </w:r>
          </w:p>
        </w:tc>
        <w:tc>
          <w:tcPr>
            <w:tcW w:w="1577" w:type="dxa"/>
          </w:tcPr>
          <w:p w:rsidR="00E31869" w:rsidRPr="007014F8" w:rsidRDefault="00E31869" w:rsidP="00D77105">
            <w:pPr>
              <w:pStyle w:val="MDPI42tablebody"/>
              <w:spacing w:line="240" w:lineRule="auto"/>
              <w:rPr>
                <w:rFonts w:eastAsia="맑은 고딕"/>
                <w:lang w:eastAsia="ko-KR"/>
              </w:rPr>
            </w:pPr>
            <w:r>
              <w:rPr>
                <w:rFonts w:eastAsia="맑은 고딕"/>
                <w:lang w:eastAsia="ko-KR"/>
              </w:rPr>
              <w:t>21.5</w:t>
            </w:r>
            <w:r>
              <w:rPr>
                <w:rFonts w:eastAsia="맑은 고딕" w:hint="eastAsia"/>
                <w:lang w:eastAsia="ko-KR"/>
              </w:rPr>
              <w:t>%</w:t>
            </w:r>
          </w:p>
        </w:tc>
        <w:tc>
          <w:tcPr>
            <w:tcW w:w="1576" w:type="dxa"/>
          </w:tcPr>
          <w:p w:rsidR="00E31869" w:rsidRPr="007014F8" w:rsidRDefault="00E31869" w:rsidP="00D77105">
            <w:pPr>
              <w:pStyle w:val="MDPI42tablebody"/>
              <w:spacing w:line="240" w:lineRule="auto"/>
              <w:rPr>
                <w:rFonts w:eastAsia="맑은 고딕"/>
                <w:lang w:eastAsia="ko-KR"/>
              </w:rPr>
            </w:pPr>
            <w:r>
              <w:rPr>
                <w:rFonts w:eastAsia="맑은 고딕"/>
                <w:lang w:eastAsia="ko-KR"/>
              </w:rPr>
              <w:t>14.54</w:t>
            </w:r>
            <w:r>
              <w:rPr>
                <w:rFonts w:eastAsia="맑은 고딕" w:hint="eastAsia"/>
                <w:lang w:eastAsia="ko-KR"/>
              </w:rPr>
              <w:t>%</w:t>
            </w:r>
          </w:p>
        </w:tc>
        <w:tc>
          <w:tcPr>
            <w:tcW w:w="1577" w:type="dxa"/>
          </w:tcPr>
          <w:p w:rsidR="00E31869" w:rsidRPr="007014F8" w:rsidRDefault="00E31869" w:rsidP="00D77105">
            <w:pPr>
              <w:pStyle w:val="MDPI42tablebody"/>
              <w:spacing w:line="240" w:lineRule="auto"/>
              <w:rPr>
                <w:rFonts w:eastAsia="맑은 고딕"/>
                <w:lang w:eastAsia="ko-KR"/>
              </w:rPr>
            </w:pPr>
            <w:r>
              <w:rPr>
                <w:rFonts w:eastAsia="맑은 고딕"/>
                <w:lang w:eastAsia="ko-KR"/>
              </w:rPr>
              <w:t>7.07</w:t>
            </w:r>
            <w:r>
              <w:rPr>
                <w:rFonts w:eastAsia="맑은 고딕" w:hint="eastAsia"/>
                <w:lang w:eastAsia="ko-KR"/>
              </w:rPr>
              <w:t>%</w:t>
            </w:r>
          </w:p>
        </w:tc>
      </w:tr>
    </w:tbl>
    <w:p w:rsidR="00D77105" w:rsidRDefault="00D77105" w:rsidP="00D77105">
      <w:pPr>
        <w:pStyle w:val="MDPI22heading2"/>
        <w:spacing w:before="240"/>
        <w:rPr>
          <w:rFonts w:ascii="맑은 고딕" w:eastAsia="맑은 고딕" w:hAnsi="맑은 고딕"/>
          <w:lang w:eastAsia="ko-KR"/>
        </w:rPr>
      </w:pPr>
      <w:r>
        <w:rPr>
          <w:rFonts w:ascii="맑은 고딕" w:eastAsia="맑은 고딕" w:hAnsi="맑은 고딕" w:hint="eastAsia"/>
          <w:lang w:eastAsia="ko-KR"/>
        </w:rPr>
        <w:t>4</w:t>
      </w:r>
      <w:r>
        <w:rPr>
          <w:rFonts w:ascii="맑은 고딕" w:eastAsia="맑은 고딕" w:hAnsi="맑은 고딕"/>
          <w:lang w:eastAsia="ko-KR"/>
        </w:rPr>
        <w:t>.3</w:t>
      </w:r>
      <w:r w:rsidRPr="001F31D1">
        <w:t xml:space="preserve">. </w:t>
      </w:r>
      <w:r>
        <w:rPr>
          <w:rFonts w:ascii="맑은 고딕" w:eastAsia="맑은 고딕" w:hAnsi="맑은 고딕"/>
          <w:lang w:eastAsia="ko-KR"/>
        </w:rPr>
        <w:t>CenterNet</w:t>
      </w:r>
    </w:p>
    <w:p w:rsidR="00D77105" w:rsidRDefault="00D77105" w:rsidP="00D77105">
      <w:pPr>
        <w:pStyle w:val="MDPI31text"/>
      </w:pPr>
      <w:r>
        <w:t xml:space="preserve">Figures </w:t>
      </w:r>
      <w:r w:rsidR="0057464F">
        <w:t>4</w:t>
      </w:r>
      <w:r>
        <w:t xml:space="preserve"> shows the AP graph per class in the </w:t>
      </w:r>
      <w:proofErr w:type="spellStart"/>
      <w:r>
        <w:t>CenterNet</w:t>
      </w:r>
      <w:proofErr w:type="spellEnd"/>
      <w:r>
        <w:t xml:space="preserve"> model at an </w:t>
      </w:r>
      <w:proofErr w:type="spellStart"/>
      <w:proofErr w:type="gramStart"/>
      <w:r>
        <w:t>IoU</w:t>
      </w:r>
      <w:proofErr w:type="spellEnd"/>
      <w:proofErr w:type="gramEnd"/>
      <w:r>
        <w:t xml:space="preserve"> of 50% and an </w:t>
      </w:r>
      <w:proofErr w:type="spellStart"/>
      <w:r>
        <w:t>IoU</w:t>
      </w:r>
      <w:proofErr w:type="spellEnd"/>
      <w:r>
        <w:t xml:space="preserve"> of 75%, respectively. Table 10 shows the difference between the maximum and minimum values of the AP per class. Table 11 presents the deviation per class at the training amount at which the </w:t>
      </w:r>
      <w:proofErr w:type="spellStart"/>
      <w:r>
        <w:t>mAP</w:t>
      </w:r>
      <w:proofErr w:type="spellEnd"/>
      <w:r>
        <w:t xml:space="preserve"> exhibited the best performance per </w:t>
      </w:r>
      <w:proofErr w:type="spellStart"/>
      <w:proofErr w:type="gramStart"/>
      <w:r>
        <w:t>IoU</w:t>
      </w:r>
      <w:proofErr w:type="spellEnd"/>
      <w:proofErr w:type="gramEnd"/>
      <w:r>
        <w:t xml:space="preserve"> threshold. The training was carried out for up to 200 epochs.</w:t>
      </w:r>
    </w:p>
    <w:tbl>
      <w:tblPr>
        <w:tblW w:w="0" w:type="auto"/>
        <w:jc w:val="center"/>
        <w:tblLook w:val="0000" w:firstRow="0" w:lastRow="0" w:firstColumn="0" w:lastColumn="0" w:noHBand="0" w:noVBand="0"/>
      </w:tblPr>
      <w:tblGrid>
        <w:gridCol w:w="5233"/>
        <w:gridCol w:w="5233"/>
      </w:tblGrid>
      <w:tr w:rsidR="0057464F" w:rsidRPr="00196D5A" w:rsidTr="00DC48B2">
        <w:trPr>
          <w:jc w:val="center"/>
        </w:trPr>
        <w:tc>
          <w:tcPr>
            <w:tcW w:w="5024" w:type="dxa"/>
            <w:shd w:val="clear" w:color="auto" w:fill="auto"/>
            <w:vAlign w:val="center"/>
          </w:tcPr>
          <w:p w:rsidR="0057464F" w:rsidRPr="00196D5A" w:rsidRDefault="00865311" w:rsidP="00DC48B2">
            <w:pPr>
              <w:pStyle w:val="MDPI52figure"/>
              <w:spacing w:before="0"/>
            </w:pPr>
            <w:r w:rsidRPr="00402491">
              <w:rPr>
                <w:rFonts w:ascii="Times New Roman" w:hAnsi="Times New Roman"/>
                <w:noProof/>
              </w:rPr>
              <w:drawing>
                <wp:inline distT="0" distB="0" distL="0" distR="0" wp14:anchorId="7D3F48AF" wp14:editId="7FD45D94">
                  <wp:extent cx="3302000" cy="2519680"/>
                  <wp:effectExtent l="0" t="0" r="0" b="0"/>
                  <wp:docPr id="32" name="그림 %d 32"/>
                  <wp:cNvGraphicFramePr/>
                  <a:graphic xmlns:a="http://schemas.openxmlformats.org/drawingml/2006/main">
                    <a:graphicData uri="http://schemas.openxmlformats.org/drawingml/2006/picture">
                      <pic:pic xmlns:pic="http://schemas.openxmlformats.org/drawingml/2006/picture">
                        <pic:nvPicPr>
                          <pic:cNvPr id="0" name="C:\Users\ngkim\AppData\Local\Temp\Hnc\BinData\EMB0000494c0aa2.png"/>
                          <pic:cNvPicPr/>
                        </pic:nvPicPr>
                        <pic:blipFill rotWithShape="1">
                          <a:blip r:embed="rId22"/>
                          <a:srcRect l="4763" r="3504"/>
                          <a:stretch/>
                        </pic:blipFill>
                        <pic:spPr bwMode="auto">
                          <a:xfrm>
                            <a:off x="0" y="0"/>
                            <a:ext cx="3302333" cy="2519934"/>
                          </a:xfrm>
                          <a:prstGeom prst="rect">
                            <a:avLst/>
                          </a:prstGeom>
                          <a:ln>
                            <a:noFill/>
                          </a:ln>
                          <a:effectLst/>
                          <a:extLst>
                            <a:ext uri="{53640926-AAD7-44D8-BBD7-CCE9431645EC}">
                              <a14:shadowObscured xmlns:a14="http://schemas.microsoft.com/office/drawing/2010/main"/>
                            </a:ext>
                          </a:extLst>
                        </pic:spPr>
                      </pic:pic>
                    </a:graphicData>
                  </a:graphic>
                </wp:inline>
              </w:drawing>
            </w:r>
          </w:p>
        </w:tc>
        <w:tc>
          <w:tcPr>
            <w:tcW w:w="5110" w:type="dxa"/>
          </w:tcPr>
          <w:p w:rsidR="0057464F" w:rsidRPr="00196D5A" w:rsidRDefault="00865311" w:rsidP="00DC48B2">
            <w:pPr>
              <w:pStyle w:val="MDPI52figure"/>
              <w:spacing w:before="0"/>
            </w:pPr>
            <w:r w:rsidRPr="00402491">
              <w:rPr>
                <w:rFonts w:ascii="Times New Roman" w:hAnsi="Times New Roman"/>
                <w:noProof/>
              </w:rPr>
              <w:drawing>
                <wp:inline distT="0" distB="0" distL="0" distR="0" wp14:anchorId="1D48BAE3" wp14:editId="0A3645D3">
                  <wp:extent cx="3251200" cy="2519680"/>
                  <wp:effectExtent l="0" t="0" r="6350" b="0"/>
                  <wp:docPr id="33" name="그림 %d 33"/>
                  <wp:cNvGraphicFramePr/>
                  <a:graphic xmlns:a="http://schemas.openxmlformats.org/drawingml/2006/main">
                    <a:graphicData uri="http://schemas.openxmlformats.org/drawingml/2006/picture">
                      <pic:pic xmlns:pic="http://schemas.openxmlformats.org/drawingml/2006/picture">
                        <pic:nvPicPr>
                          <pic:cNvPr id="0" name="C:\Users\ngkim\AppData\Local\Temp\Hnc\BinData\EMB0000494c0aa3.png"/>
                          <pic:cNvPicPr/>
                        </pic:nvPicPr>
                        <pic:blipFill rotWithShape="1">
                          <a:blip r:embed="rId23"/>
                          <a:srcRect l="5998" r="3680"/>
                          <a:stretch/>
                        </pic:blipFill>
                        <pic:spPr bwMode="auto">
                          <a:xfrm>
                            <a:off x="0" y="0"/>
                            <a:ext cx="3251528" cy="2519934"/>
                          </a:xfrm>
                          <a:prstGeom prst="rect">
                            <a:avLst/>
                          </a:prstGeom>
                          <a:ln>
                            <a:noFill/>
                          </a:ln>
                          <a:effectLst/>
                          <a:extLst>
                            <a:ext uri="{53640926-AAD7-44D8-BBD7-CCE9431645EC}">
                              <a14:shadowObscured xmlns:a14="http://schemas.microsoft.com/office/drawing/2010/main"/>
                            </a:ext>
                          </a:extLst>
                        </pic:spPr>
                      </pic:pic>
                    </a:graphicData>
                  </a:graphic>
                </wp:inline>
              </w:drawing>
            </w:r>
          </w:p>
        </w:tc>
      </w:tr>
      <w:tr w:rsidR="0057464F" w:rsidRPr="00196D5A" w:rsidTr="00DC48B2">
        <w:trPr>
          <w:jc w:val="center"/>
        </w:trPr>
        <w:tc>
          <w:tcPr>
            <w:tcW w:w="5024" w:type="dxa"/>
            <w:shd w:val="clear" w:color="auto" w:fill="auto"/>
            <w:vAlign w:val="center"/>
          </w:tcPr>
          <w:p w:rsidR="0057464F" w:rsidRPr="00196D5A" w:rsidRDefault="0057464F" w:rsidP="00DC48B2">
            <w:pPr>
              <w:pStyle w:val="MDPI42tablebody"/>
            </w:pPr>
            <w:r w:rsidRPr="00196D5A">
              <w:t>(</w:t>
            </w:r>
            <w:r w:rsidRPr="00AE61B9">
              <w:rPr>
                <w:b/>
              </w:rPr>
              <w:t>a</w:t>
            </w:r>
            <w:r w:rsidRPr="00196D5A">
              <w:t>)</w:t>
            </w:r>
          </w:p>
        </w:tc>
        <w:tc>
          <w:tcPr>
            <w:tcW w:w="5110" w:type="dxa"/>
          </w:tcPr>
          <w:p w:rsidR="0057464F" w:rsidRPr="00196D5A" w:rsidRDefault="0057464F" w:rsidP="00DC48B2">
            <w:pPr>
              <w:pStyle w:val="MDPI42tablebody"/>
            </w:pPr>
            <w:r w:rsidRPr="00196D5A">
              <w:t>(</w:t>
            </w:r>
            <w:r w:rsidRPr="00AE61B9">
              <w:rPr>
                <w:b/>
              </w:rPr>
              <w:t>b</w:t>
            </w:r>
            <w:r w:rsidRPr="00196D5A">
              <w:t>)</w:t>
            </w:r>
          </w:p>
        </w:tc>
      </w:tr>
      <w:tr w:rsidR="0057464F" w:rsidRPr="00196D5A" w:rsidTr="00DC48B2">
        <w:trPr>
          <w:jc w:val="center"/>
        </w:trPr>
        <w:tc>
          <w:tcPr>
            <w:tcW w:w="5024" w:type="dxa"/>
            <w:shd w:val="clear" w:color="auto" w:fill="auto"/>
            <w:vAlign w:val="center"/>
          </w:tcPr>
          <w:p w:rsidR="0057464F" w:rsidRPr="00196D5A" w:rsidRDefault="00865311" w:rsidP="00DC48B2">
            <w:pPr>
              <w:pStyle w:val="MDPI42tablebody"/>
            </w:pPr>
            <w:r w:rsidRPr="00402491">
              <w:rPr>
                <w:rFonts w:ascii="Times New Roman" w:hAnsi="Times New Roman"/>
                <w:noProof/>
              </w:rPr>
              <w:drawing>
                <wp:inline distT="0" distB="0" distL="0" distR="0" wp14:anchorId="520FE581" wp14:editId="46E46BEB">
                  <wp:extent cx="3599942" cy="2519934"/>
                  <wp:effectExtent l="0" t="0" r="0" b="0"/>
                  <wp:docPr id="34" name="그림 %d 34"/>
                  <wp:cNvGraphicFramePr/>
                  <a:graphic xmlns:a="http://schemas.openxmlformats.org/drawingml/2006/main">
                    <a:graphicData uri="http://schemas.openxmlformats.org/drawingml/2006/picture">
                      <pic:pic xmlns:pic="http://schemas.openxmlformats.org/drawingml/2006/picture">
                        <pic:nvPicPr>
                          <pic:cNvPr id="0" name="C:\Users\ngkim\AppData\Local\Temp\Hnc\BinData\EMB0000494c0a7f.png"/>
                          <pic:cNvPicPr/>
                        </pic:nvPicPr>
                        <pic:blipFill>
                          <a:blip r:embed="rId24"/>
                          <a:stretch>
                            <a:fillRect/>
                          </a:stretch>
                        </pic:blipFill>
                        <pic:spPr>
                          <a:xfrm>
                            <a:off x="0" y="0"/>
                            <a:ext cx="3599942" cy="2519934"/>
                          </a:xfrm>
                          <a:prstGeom prst="rect">
                            <a:avLst/>
                          </a:prstGeom>
                          <a:effectLst/>
                        </pic:spPr>
                      </pic:pic>
                    </a:graphicData>
                  </a:graphic>
                </wp:inline>
              </w:drawing>
            </w:r>
          </w:p>
        </w:tc>
        <w:tc>
          <w:tcPr>
            <w:tcW w:w="5110" w:type="dxa"/>
          </w:tcPr>
          <w:p w:rsidR="0057464F" w:rsidRPr="00196D5A" w:rsidRDefault="00865311" w:rsidP="00DC48B2">
            <w:pPr>
              <w:pStyle w:val="MDPI42tablebody"/>
            </w:pPr>
            <w:r w:rsidRPr="00402491">
              <w:rPr>
                <w:rFonts w:ascii="Times New Roman" w:hAnsi="Times New Roman"/>
                <w:noProof/>
              </w:rPr>
              <w:drawing>
                <wp:inline distT="0" distB="0" distL="0" distR="0" wp14:anchorId="3AA27D55" wp14:editId="06AEFD19">
                  <wp:extent cx="3599942" cy="2519934"/>
                  <wp:effectExtent l="0" t="0" r="0" b="0"/>
                  <wp:docPr id="35" name="그림 %d 35"/>
                  <wp:cNvGraphicFramePr/>
                  <a:graphic xmlns:a="http://schemas.openxmlformats.org/drawingml/2006/main">
                    <a:graphicData uri="http://schemas.openxmlformats.org/drawingml/2006/picture">
                      <pic:pic xmlns:pic="http://schemas.openxmlformats.org/drawingml/2006/picture">
                        <pic:nvPicPr>
                          <pic:cNvPr id="0" name="C:\Users\ngkim\AppData\Local\Temp\Hnc\BinData\EMB0000494c0a80.png"/>
                          <pic:cNvPicPr/>
                        </pic:nvPicPr>
                        <pic:blipFill>
                          <a:blip r:embed="rId25"/>
                          <a:stretch>
                            <a:fillRect/>
                          </a:stretch>
                        </pic:blipFill>
                        <pic:spPr>
                          <a:xfrm>
                            <a:off x="0" y="0"/>
                            <a:ext cx="3599942" cy="2519934"/>
                          </a:xfrm>
                          <a:prstGeom prst="rect">
                            <a:avLst/>
                          </a:prstGeom>
                          <a:effectLst/>
                        </pic:spPr>
                      </pic:pic>
                    </a:graphicData>
                  </a:graphic>
                </wp:inline>
              </w:drawing>
            </w:r>
          </w:p>
        </w:tc>
      </w:tr>
      <w:tr w:rsidR="0057464F" w:rsidRPr="00196D5A" w:rsidTr="00DC48B2">
        <w:trPr>
          <w:jc w:val="center"/>
        </w:trPr>
        <w:tc>
          <w:tcPr>
            <w:tcW w:w="5024" w:type="dxa"/>
            <w:shd w:val="clear" w:color="auto" w:fill="auto"/>
            <w:vAlign w:val="center"/>
          </w:tcPr>
          <w:p w:rsidR="0057464F" w:rsidRPr="00196D5A" w:rsidRDefault="0057464F" w:rsidP="00DC48B2">
            <w:pPr>
              <w:pStyle w:val="MDPI42tablebody"/>
            </w:pPr>
            <w:r w:rsidRPr="00196D5A">
              <w:t>(</w:t>
            </w:r>
            <w:r w:rsidRPr="00D828AB">
              <w:rPr>
                <w:b/>
              </w:rPr>
              <w:t>c</w:t>
            </w:r>
            <w:r w:rsidRPr="00196D5A">
              <w:t>)</w:t>
            </w:r>
          </w:p>
        </w:tc>
        <w:tc>
          <w:tcPr>
            <w:tcW w:w="5110" w:type="dxa"/>
          </w:tcPr>
          <w:p w:rsidR="0057464F" w:rsidRPr="00196D5A" w:rsidRDefault="0057464F" w:rsidP="00DC48B2">
            <w:pPr>
              <w:pStyle w:val="MDPI42tablebody"/>
            </w:pPr>
            <w:r w:rsidRPr="00196D5A">
              <w:t>(</w:t>
            </w:r>
            <w:r w:rsidRPr="00D828AB">
              <w:rPr>
                <w:b/>
              </w:rPr>
              <w:t>d</w:t>
            </w:r>
            <w:r w:rsidRPr="00196D5A">
              <w:t>)</w:t>
            </w:r>
          </w:p>
        </w:tc>
      </w:tr>
      <w:tr w:rsidR="0057464F" w:rsidRPr="00196D5A" w:rsidTr="00DC48B2">
        <w:trPr>
          <w:jc w:val="center"/>
        </w:trPr>
        <w:tc>
          <w:tcPr>
            <w:tcW w:w="5024" w:type="dxa"/>
            <w:shd w:val="clear" w:color="auto" w:fill="auto"/>
            <w:vAlign w:val="center"/>
          </w:tcPr>
          <w:p w:rsidR="0057464F" w:rsidRPr="00196D5A" w:rsidRDefault="00865311" w:rsidP="00DC48B2">
            <w:pPr>
              <w:pStyle w:val="MDPI42tablebody"/>
            </w:pPr>
            <w:r w:rsidRPr="00402491">
              <w:rPr>
                <w:rFonts w:ascii="Times New Roman" w:hAnsi="Times New Roman"/>
                <w:noProof/>
              </w:rPr>
              <w:lastRenderedPageBreak/>
              <w:drawing>
                <wp:inline distT="0" distB="0" distL="0" distR="0" wp14:anchorId="686329D9" wp14:editId="3F496A42">
                  <wp:extent cx="3599942" cy="2519934"/>
                  <wp:effectExtent l="0" t="0" r="0" b="0"/>
                  <wp:docPr id="36" name="그림 %d 36"/>
                  <wp:cNvGraphicFramePr/>
                  <a:graphic xmlns:a="http://schemas.openxmlformats.org/drawingml/2006/main">
                    <a:graphicData uri="http://schemas.openxmlformats.org/drawingml/2006/picture">
                      <pic:pic xmlns:pic="http://schemas.openxmlformats.org/drawingml/2006/picture">
                        <pic:nvPicPr>
                          <pic:cNvPr id="0" name="C:\Users\ngkim\AppData\Local\Temp\Hnc\BinData\EMB0000494c0a81.png"/>
                          <pic:cNvPicPr/>
                        </pic:nvPicPr>
                        <pic:blipFill>
                          <a:blip r:embed="rId26"/>
                          <a:stretch>
                            <a:fillRect/>
                          </a:stretch>
                        </pic:blipFill>
                        <pic:spPr>
                          <a:xfrm>
                            <a:off x="0" y="0"/>
                            <a:ext cx="3599942" cy="2519934"/>
                          </a:xfrm>
                          <a:prstGeom prst="rect">
                            <a:avLst/>
                          </a:prstGeom>
                          <a:effectLst/>
                        </pic:spPr>
                      </pic:pic>
                    </a:graphicData>
                  </a:graphic>
                </wp:inline>
              </w:drawing>
            </w:r>
          </w:p>
        </w:tc>
        <w:tc>
          <w:tcPr>
            <w:tcW w:w="5110" w:type="dxa"/>
          </w:tcPr>
          <w:p w:rsidR="0057464F" w:rsidRPr="00196D5A" w:rsidRDefault="00865311" w:rsidP="00DC48B2">
            <w:pPr>
              <w:pStyle w:val="MDPI42tablebody"/>
            </w:pPr>
            <w:r w:rsidRPr="00402491">
              <w:rPr>
                <w:rFonts w:ascii="Times New Roman" w:hAnsi="Times New Roman"/>
                <w:noProof/>
              </w:rPr>
              <w:drawing>
                <wp:inline distT="0" distB="0" distL="0" distR="0" wp14:anchorId="3118B4D0" wp14:editId="1BDD56BF">
                  <wp:extent cx="3599942" cy="2519934"/>
                  <wp:effectExtent l="0" t="0" r="0" b="0"/>
                  <wp:docPr id="37" name="그림 %d 37"/>
                  <wp:cNvGraphicFramePr/>
                  <a:graphic xmlns:a="http://schemas.openxmlformats.org/drawingml/2006/main">
                    <a:graphicData uri="http://schemas.openxmlformats.org/drawingml/2006/picture">
                      <pic:pic xmlns:pic="http://schemas.openxmlformats.org/drawingml/2006/picture">
                        <pic:nvPicPr>
                          <pic:cNvPr id="0" name="C:\Users\ngkim\AppData\Local\Temp\Hnc\BinData\EMB0000494c0a82.png"/>
                          <pic:cNvPicPr/>
                        </pic:nvPicPr>
                        <pic:blipFill>
                          <a:blip r:embed="rId27"/>
                          <a:stretch>
                            <a:fillRect/>
                          </a:stretch>
                        </pic:blipFill>
                        <pic:spPr>
                          <a:xfrm>
                            <a:off x="0" y="0"/>
                            <a:ext cx="3599942" cy="2519934"/>
                          </a:xfrm>
                          <a:prstGeom prst="rect">
                            <a:avLst/>
                          </a:prstGeom>
                          <a:effectLst/>
                        </pic:spPr>
                      </pic:pic>
                    </a:graphicData>
                  </a:graphic>
                </wp:inline>
              </w:drawing>
            </w:r>
          </w:p>
        </w:tc>
      </w:tr>
      <w:tr w:rsidR="0057464F" w:rsidRPr="00196D5A" w:rsidTr="00DC48B2">
        <w:trPr>
          <w:jc w:val="center"/>
        </w:trPr>
        <w:tc>
          <w:tcPr>
            <w:tcW w:w="5024" w:type="dxa"/>
            <w:shd w:val="clear" w:color="auto" w:fill="auto"/>
            <w:vAlign w:val="center"/>
          </w:tcPr>
          <w:p w:rsidR="0057464F" w:rsidRPr="00196D5A" w:rsidRDefault="0057464F" w:rsidP="00DC48B2">
            <w:pPr>
              <w:pStyle w:val="MDPI42tablebody"/>
            </w:pPr>
            <w:r w:rsidRPr="00196D5A">
              <w:t>(</w:t>
            </w:r>
            <w:r w:rsidRPr="00D828AB">
              <w:rPr>
                <w:b/>
              </w:rPr>
              <w:t>e</w:t>
            </w:r>
            <w:r w:rsidRPr="00196D5A">
              <w:t>)</w:t>
            </w:r>
          </w:p>
        </w:tc>
        <w:tc>
          <w:tcPr>
            <w:tcW w:w="5110" w:type="dxa"/>
          </w:tcPr>
          <w:p w:rsidR="0057464F" w:rsidRPr="00196D5A" w:rsidRDefault="0057464F" w:rsidP="00DC48B2">
            <w:pPr>
              <w:pStyle w:val="MDPI42tablebody"/>
            </w:pPr>
            <w:r w:rsidRPr="00196D5A">
              <w:t>(</w:t>
            </w:r>
            <w:r w:rsidRPr="00D828AB">
              <w:rPr>
                <w:b/>
              </w:rPr>
              <w:t>f</w:t>
            </w:r>
            <w:r w:rsidRPr="00196D5A">
              <w:t>)</w:t>
            </w:r>
          </w:p>
        </w:tc>
      </w:tr>
    </w:tbl>
    <w:p w:rsidR="0057464F" w:rsidRDefault="0057464F" w:rsidP="0057464F">
      <w:pPr>
        <w:pStyle w:val="MDPI51figurecaption"/>
      </w:pPr>
      <w:r w:rsidRPr="00CF748E">
        <w:rPr>
          <w:b/>
        </w:rPr>
        <w:t xml:space="preserve">Figure </w:t>
      </w:r>
      <w:r>
        <w:rPr>
          <w:b/>
        </w:rPr>
        <w:t>4</w:t>
      </w:r>
      <w:r w:rsidRPr="00FA04F1">
        <w:rPr>
          <w:b/>
        </w:rPr>
        <w:t xml:space="preserve">. </w:t>
      </w:r>
      <w:r>
        <w:t xml:space="preserve">Performance of </w:t>
      </w:r>
      <w:proofErr w:type="spellStart"/>
      <w:r>
        <w:t>CenterNet</w:t>
      </w:r>
      <w:proofErr w:type="spellEnd"/>
      <w:r w:rsidRPr="00E33455">
        <w:t>: (</w:t>
      </w:r>
      <w:r w:rsidRPr="00E33455">
        <w:rPr>
          <w:b/>
        </w:rPr>
        <w:t>a</w:t>
      </w:r>
      <w:r w:rsidRPr="00E33455">
        <w:t>)</w:t>
      </w:r>
      <w:r>
        <w:t xml:space="preserve"> AP per class @ 50% </w:t>
      </w:r>
      <w:proofErr w:type="spellStart"/>
      <w:r>
        <w:t>IoU</w:t>
      </w:r>
      <w:proofErr w:type="spellEnd"/>
      <w:r w:rsidRPr="00E33455">
        <w:t>; (</w:t>
      </w:r>
      <w:r w:rsidRPr="00E33455">
        <w:rPr>
          <w:b/>
        </w:rPr>
        <w:t>b</w:t>
      </w:r>
      <w:r w:rsidRPr="00E33455">
        <w:t xml:space="preserve">) </w:t>
      </w:r>
      <w:r>
        <w:t xml:space="preserve">AP per class @ 75% </w:t>
      </w:r>
      <w:proofErr w:type="spellStart"/>
      <w:r>
        <w:t>IoU</w:t>
      </w:r>
      <w:proofErr w:type="spellEnd"/>
      <w:r w:rsidRPr="00E33455">
        <w:t>;</w:t>
      </w:r>
      <w:r>
        <w:t xml:space="preserve"> </w:t>
      </w:r>
      <w:r w:rsidRPr="00E33455">
        <w:t>(</w:t>
      </w:r>
      <w:r w:rsidRPr="00D828AB">
        <w:rPr>
          <w:b/>
        </w:rPr>
        <w:t>c</w:t>
      </w:r>
      <w:r w:rsidRPr="00E33455">
        <w:t xml:space="preserve">) </w:t>
      </w:r>
      <w:r>
        <w:t xml:space="preserve">AP per car class </w:t>
      </w:r>
      <w:proofErr w:type="spellStart"/>
      <w:r>
        <w:t>IoU</w:t>
      </w:r>
      <w:proofErr w:type="spellEnd"/>
      <w:r w:rsidRPr="00E33455">
        <w:t>;</w:t>
      </w:r>
      <w:r>
        <w:t xml:space="preserve"> </w:t>
      </w:r>
      <w:r w:rsidRPr="00E33455">
        <w:t>(</w:t>
      </w:r>
      <w:r>
        <w:rPr>
          <w:b/>
        </w:rPr>
        <w:t>d</w:t>
      </w:r>
      <w:r w:rsidRPr="00E33455">
        <w:t xml:space="preserve">) </w:t>
      </w:r>
      <w:r>
        <w:t xml:space="preserve">AP per bus class </w:t>
      </w:r>
      <w:proofErr w:type="spellStart"/>
      <w:r>
        <w:t>IoU</w:t>
      </w:r>
      <w:proofErr w:type="spellEnd"/>
      <w:r w:rsidRPr="00E33455">
        <w:t>;</w:t>
      </w:r>
      <w:r>
        <w:t xml:space="preserve"> </w:t>
      </w:r>
      <w:r w:rsidRPr="00E33455">
        <w:t>(</w:t>
      </w:r>
      <w:r>
        <w:rPr>
          <w:b/>
        </w:rPr>
        <w:t>e</w:t>
      </w:r>
      <w:r w:rsidRPr="00E33455">
        <w:t xml:space="preserve">) </w:t>
      </w:r>
      <w:r>
        <w:t xml:space="preserve">AP per truck class </w:t>
      </w:r>
      <w:proofErr w:type="spellStart"/>
      <w:r>
        <w:t>IoU</w:t>
      </w:r>
      <w:proofErr w:type="spellEnd"/>
      <w:r w:rsidRPr="00E33455">
        <w:t>;</w:t>
      </w:r>
      <w:r w:rsidRPr="00D828AB">
        <w:t xml:space="preserve"> </w:t>
      </w:r>
      <w:r w:rsidRPr="00E33455">
        <w:t>(</w:t>
      </w:r>
      <w:r>
        <w:rPr>
          <w:b/>
        </w:rPr>
        <w:t>f</w:t>
      </w:r>
      <w:r w:rsidRPr="00E33455">
        <w:t xml:space="preserve">) </w:t>
      </w:r>
      <w:proofErr w:type="spellStart"/>
      <w:r>
        <w:t>mAP</w:t>
      </w:r>
      <w:proofErr w:type="spellEnd"/>
      <w:r>
        <w:t xml:space="preserve"> per </w:t>
      </w:r>
      <w:proofErr w:type="spellStart"/>
      <w:r>
        <w:t>IoU</w:t>
      </w:r>
      <w:proofErr w:type="spellEnd"/>
      <w:r>
        <w:t>.</w:t>
      </w:r>
    </w:p>
    <w:p w:rsidR="00865311" w:rsidRDefault="00865311" w:rsidP="00865311">
      <w:pPr>
        <w:pStyle w:val="MDPI41tablecaption"/>
      </w:pPr>
      <w:r>
        <w:rPr>
          <w:b/>
        </w:rPr>
        <w:t xml:space="preserve">Table </w:t>
      </w:r>
      <w:r>
        <w:rPr>
          <w:b/>
        </w:rPr>
        <w:t>10</w:t>
      </w:r>
      <w:r w:rsidRPr="00325902">
        <w:rPr>
          <w:b/>
        </w:rPr>
        <w:t>.</w:t>
      </w:r>
      <w:r w:rsidRPr="00325902">
        <w:t xml:space="preserve"> </w:t>
      </w:r>
      <w:r w:rsidRPr="00F042BA">
        <w:t xml:space="preserve">Comparison of AP range </w:t>
      </w:r>
      <w:r>
        <w:t xml:space="preserve">of </w:t>
      </w:r>
      <w:proofErr w:type="spellStart"/>
      <w:r>
        <w:t>CenterNet</w:t>
      </w:r>
      <w:proofErr w:type="spellEnd"/>
      <w:r>
        <w:t xml:space="preserve"> </w:t>
      </w:r>
      <w:r w:rsidRPr="00F042BA">
        <w:t>according to training amount</w:t>
      </w:r>
      <w:r w:rsidRPr="00325902">
        <w:t>.</w:t>
      </w:r>
    </w:p>
    <w:tbl>
      <w:tblPr>
        <w:tblW w:w="7882"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576"/>
        <w:gridCol w:w="1576"/>
        <w:gridCol w:w="1577"/>
        <w:gridCol w:w="1576"/>
        <w:gridCol w:w="1577"/>
      </w:tblGrid>
      <w:tr w:rsidR="00865311" w:rsidRPr="003935B3" w:rsidTr="00DC48B2">
        <w:tc>
          <w:tcPr>
            <w:tcW w:w="1576" w:type="dxa"/>
            <w:tcBorders>
              <w:top w:val="single" w:sz="8" w:space="0" w:color="auto"/>
              <w:bottom w:val="single" w:sz="4" w:space="0" w:color="auto"/>
              <w:right w:val="nil"/>
            </w:tcBorders>
            <w:shd w:val="clear" w:color="auto" w:fill="auto"/>
            <w:vAlign w:val="center"/>
          </w:tcPr>
          <w:p w:rsidR="00865311" w:rsidRPr="00F042BA" w:rsidRDefault="00865311" w:rsidP="00DC48B2">
            <w:pPr>
              <w:pStyle w:val="MDPI42tablebody"/>
              <w:spacing w:line="240" w:lineRule="auto"/>
              <w:rPr>
                <w:rFonts w:eastAsia="맑은 고딕" w:hint="eastAsia"/>
                <w:b/>
                <w:snapToGrid/>
                <w:lang w:eastAsia="ko-KR"/>
              </w:rPr>
            </w:pPr>
            <w:proofErr w:type="spellStart"/>
            <w:r>
              <w:rPr>
                <w:rFonts w:eastAsia="맑은 고딕" w:hint="eastAsia"/>
                <w:b/>
                <w:snapToGrid/>
                <w:lang w:eastAsia="ko-KR"/>
              </w:rPr>
              <w:t>IoU</w:t>
            </w:r>
            <w:proofErr w:type="spellEnd"/>
          </w:p>
        </w:tc>
        <w:tc>
          <w:tcPr>
            <w:tcW w:w="1576" w:type="dxa"/>
            <w:tcBorders>
              <w:left w:val="nil"/>
              <w:bottom w:val="single" w:sz="4" w:space="0" w:color="auto"/>
            </w:tcBorders>
            <w:shd w:val="clear" w:color="auto" w:fill="auto"/>
            <w:vAlign w:val="center"/>
          </w:tcPr>
          <w:p w:rsidR="00865311" w:rsidRPr="007014F8" w:rsidRDefault="00865311" w:rsidP="00DC48B2">
            <w:pPr>
              <w:pStyle w:val="MDPI42tablebody"/>
              <w:spacing w:line="240" w:lineRule="auto"/>
              <w:rPr>
                <w:rFonts w:eastAsia="맑은 고딕"/>
                <w:b/>
                <w:snapToGrid/>
                <w:lang w:eastAsia="ko-KR"/>
              </w:rPr>
            </w:pPr>
            <w:r>
              <w:rPr>
                <w:rFonts w:eastAsia="맑은 고딕" w:hint="eastAsia"/>
                <w:b/>
                <w:snapToGrid/>
                <w:lang w:eastAsia="ko-KR"/>
              </w:rPr>
              <w:t>Car</w:t>
            </w:r>
          </w:p>
        </w:tc>
        <w:tc>
          <w:tcPr>
            <w:tcW w:w="1577" w:type="dxa"/>
            <w:tcBorders>
              <w:bottom w:val="single" w:sz="4" w:space="0" w:color="auto"/>
            </w:tcBorders>
          </w:tcPr>
          <w:p w:rsidR="00865311" w:rsidRPr="007014F8" w:rsidRDefault="00865311" w:rsidP="00DC48B2">
            <w:pPr>
              <w:pStyle w:val="MDPI42tablebody"/>
              <w:spacing w:line="240" w:lineRule="auto"/>
              <w:rPr>
                <w:rFonts w:eastAsia="맑은 고딕"/>
                <w:b/>
                <w:snapToGrid/>
                <w:lang w:eastAsia="ko-KR"/>
              </w:rPr>
            </w:pPr>
            <w:r>
              <w:rPr>
                <w:rFonts w:eastAsia="맑은 고딕" w:hint="eastAsia"/>
                <w:b/>
                <w:snapToGrid/>
                <w:lang w:eastAsia="ko-KR"/>
              </w:rPr>
              <w:t>Bus</w:t>
            </w:r>
          </w:p>
        </w:tc>
        <w:tc>
          <w:tcPr>
            <w:tcW w:w="1576" w:type="dxa"/>
            <w:tcBorders>
              <w:bottom w:val="single" w:sz="4" w:space="0" w:color="auto"/>
            </w:tcBorders>
          </w:tcPr>
          <w:p w:rsidR="00865311" w:rsidRPr="007014F8" w:rsidRDefault="00865311" w:rsidP="00DC48B2">
            <w:pPr>
              <w:pStyle w:val="MDPI42tablebody"/>
              <w:spacing w:line="240" w:lineRule="auto"/>
              <w:rPr>
                <w:rFonts w:eastAsia="맑은 고딕"/>
                <w:b/>
                <w:snapToGrid/>
                <w:lang w:eastAsia="ko-KR"/>
              </w:rPr>
            </w:pPr>
            <w:r>
              <w:rPr>
                <w:rFonts w:eastAsia="맑은 고딕" w:hint="eastAsia"/>
                <w:b/>
                <w:snapToGrid/>
                <w:lang w:eastAsia="ko-KR"/>
              </w:rPr>
              <w:t>Truck</w:t>
            </w:r>
          </w:p>
        </w:tc>
        <w:tc>
          <w:tcPr>
            <w:tcW w:w="1577" w:type="dxa"/>
            <w:tcBorders>
              <w:bottom w:val="single" w:sz="4" w:space="0" w:color="auto"/>
            </w:tcBorders>
          </w:tcPr>
          <w:p w:rsidR="00865311" w:rsidRDefault="00865311" w:rsidP="00DC48B2">
            <w:pPr>
              <w:pStyle w:val="MDPI42tablebody"/>
              <w:spacing w:line="240" w:lineRule="auto"/>
              <w:rPr>
                <w:rFonts w:eastAsia="맑은 고딕"/>
                <w:b/>
                <w:snapToGrid/>
                <w:lang w:eastAsia="ko-KR"/>
              </w:rPr>
            </w:pPr>
            <w:proofErr w:type="spellStart"/>
            <w:r>
              <w:rPr>
                <w:rFonts w:eastAsia="맑은 고딕"/>
                <w:b/>
                <w:snapToGrid/>
                <w:lang w:eastAsia="ko-KR"/>
              </w:rPr>
              <w:t>mAP</w:t>
            </w:r>
            <w:proofErr w:type="spellEnd"/>
          </w:p>
        </w:tc>
      </w:tr>
      <w:tr w:rsidR="00865311" w:rsidRPr="003935B3" w:rsidTr="00DC48B2">
        <w:tc>
          <w:tcPr>
            <w:tcW w:w="1576" w:type="dxa"/>
            <w:tcBorders>
              <w:right w:val="nil"/>
            </w:tcBorders>
            <w:shd w:val="clear" w:color="auto" w:fill="auto"/>
            <w:vAlign w:val="center"/>
          </w:tcPr>
          <w:p w:rsidR="00865311" w:rsidRPr="007014F8" w:rsidRDefault="00865311" w:rsidP="00DC48B2">
            <w:pPr>
              <w:pStyle w:val="MDPI42tablebody"/>
              <w:spacing w:line="240" w:lineRule="auto"/>
              <w:rPr>
                <w:rFonts w:eastAsia="맑은 고딕"/>
                <w:b/>
                <w:lang w:eastAsia="ko-KR"/>
              </w:rPr>
            </w:pPr>
            <w:r>
              <w:rPr>
                <w:rFonts w:eastAsia="맑은 고딕"/>
                <w:b/>
                <w:lang w:eastAsia="ko-KR"/>
              </w:rPr>
              <w:t>50%</w:t>
            </w:r>
          </w:p>
        </w:tc>
        <w:tc>
          <w:tcPr>
            <w:tcW w:w="1576" w:type="dxa"/>
            <w:tcBorders>
              <w:left w:val="nil"/>
            </w:tcBorders>
            <w:shd w:val="clear" w:color="auto" w:fill="auto"/>
            <w:vAlign w:val="center"/>
          </w:tcPr>
          <w:p w:rsidR="00865311" w:rsidRPr="007014F8" w:rsidRDefault="00865311" w:rsidP="00DC48B2">
            <w:pPr>
              <w:pStyle w:val="MDPI42tablebody"/>
              <w:spacing w:line="240" w:lineRule="auto"/>
              <w:rPr>
                <w:rFonts w:eastAsia="맑은 고딕"/>
                <w:lang w:eastAsia="ko-KR"/>
              </w:rPr>
            </w:pPr>
            <w:r>
              <w:rPr>
                <w:rFonts w:eastAsia="맑은 고딕"/>
                <w:lang w:eastAsia="ko-KR"/>
              </w:rPr>
              <w:t>10.0</w:t>
            </w:r>
            <w:r>
              <w:rPr>
                <w:rFonts w:eastAsia="맑은 고딕" w:hint="eastAsia"/>
                <w:lang w:eastAsia="ko-KR"/>
              </w:rPr>
              <w:t>%</w:t>
            </w:r>
          </w:p>
        </w:tc>
        <w:tc>
          <w:tcPr>
            <w:tcW w:w="1577" w:type="dxa"/>
          </w:tcPr>
          <w:p w:rsidR="00865311" w:rsidRPr="007014F8" w:rsidRDefault="00865311" w:rsidP="00DC48B2">
            <w:pPr>
              <w:pStyle w:val="MDPI42tablebody"/>
              <w:spacing w:line="240" w:lineRule="auto"/>
              <w:rPr>
                <w:rFonts w:eastAsia="맑은 고딕"/>
                <w:lang w:eastAsia="ko-KR"/>
              </w:rPr>
            </w:pPr>
            <w:r>
              <w:rPr>
                <w:rFonts w:eastAsia="맑은 고딕"/>
                <w:lang w:eastAsia="ko-KR"/>
              </w:rPr>
              <w:t>16.3</w:t>
            </w:r>
            <w:r>
              <w:rPr>
                <w:rFonts w:eastAsia="맑은 고딕" w:hint="eastAsia"/>
                <w:lang w:eastAsia="ko-KR"/>
              </w:rPr>
              <w:t>%</w:t>
            </w:r>
          </w:p>
        </w:tc>
        <w:tc>
          <w:tcPr>
            <w:tcW w:w="1576" w:type="dxa"/>
          </w:tcPr>
          <w:p w:rsidR="00865311" w:rsidRPr="007014F8" w:rsidRDefault="00865311" w:rsidP="00DC48B2">
            <w:pPr>
              <w:pStyle w:val="MDPI42tablebody"/>
              <w:spacing w:line="240" w:lineRule="auto"/>
              <w:rPr>
                <w:rFonts w:eastAsia="맑은 고딕"/>
                <w:lang w:eastAsia="ko-KR"/>
              </w:rPr>
            </w:pPr>
            <w:r>
              <w:rPr>
                <w:rFonts w:eastAsia="맑은 고딕"/>
                <w:lang w:eastAsia="ko-KR"/>
              </w:rPr>
              <w:t>20.2</w:t>
            </w:r>
            <w:r>
              <w:rPr>
                <w:rFonts w:eastAsia="맑은 고딕" w:hint="eastAsia"/>
                <w:lang w:eastAsia="ko-KR"/>
              </w:rPr>
              <w:t>%</w:t>
            </w:r>
          </w:p>
        </w:tc>
        <w:tc>
          <w:tcPr>
            <w:tcW w:w="1577" w:type="dxa"/>
          </w:tcPr>
          <w:p w:rsidR="00865311" w:rsidRPr="007014F8" w:rsidRDefault="00865311" w:rsidP="00DC48B2">
            <w:pPr>
              <w:pStyle w:val="MDPI42tablebody"/>
              <w:spacing w:line="240" w:lineRule="auto"/>
              <w:rPr>
                <w:rFonts w:eastAsia="맑은 고딕"/>
                <w:lang w:eastAsia="ko-KR"/>
              </w:rPr>
            </w:pPr>
            <w:r>
              <w:rPr>
                <w:rFonts w:eastAsia="맑은 고딕"/>
                <w:lang w:eastAsia="ko-KR"/>
              </w:rPr>
              <w:t>16.2</w:t>
            </w:r>
            <w:r>
              <w:rPr>
                <w:rFonts w:eastAsia="맑은 고딕" w:hint="eastAsia"/>
                <w:lang w:eastAsia="ko-KR"/>
              </w:rPr>
              <w:t>%</w:t>
            </w:r>
          </w:p>
        </w:tc>
      </w:tr>
      <w:tr w:rsidR="00865311" w:rsidRPr="003935B3" w:rsidTr="00DC48B2">
        <w:tc>
          <w:tcPr>
            <w:tcW w:w="1576" w:type="dxa"/>
            <w:tcBorders>
              <w:bottom w:val="single" w:sz="8" w:space="0" w:color="auto"/>
              <w:right w:val="nil"/>
            </w:tcBorders>
            <w:shd w:val="clear" w:color="auto" w:fill="auto"/>
            <w:vAlign w:val="center"/>
          </w:tcPr>
          <w:p w:rsidR="00865311" w:rsidRPr="007014F8" w:rsidRDefault="00865311" w:rsidP="00DC48B2">
            <w:pPr>
              <w:pStyle w:val="MDPI42tablebody"/>
              <w:spacing w:line="240" w:lineRule="auto"/>
              <w:rPr>
                <w:rFonts w:eastAsia="맑은 고딕"/>
                <w:b/>
                <w:lang w:eastAsia="ko-KR"/>
              </w:rPr>
            </w:pPr>
            <w:r>
              <w:rPr>
                <w:rFonts w:eastAsia="맑은 고딕"/>
                <w:b/>
                <w:lang w:eastAsia="ko-KR"/>
              </w:rPr>
              <w:t>75%</w:t>
            </w:r>
          </w:p>
        </w:tc>
        <w:tc>
          <w:tcPr>
            <w:tcW w:w="1576" w:type="dxa"/>
            <w:tcBorders>
              <w:left w:val="nil"/>
            </w:tcBorders>
            <w:shd w:val="clear" w:color="auto" w:fill="auto"/>
            <w:vAlign w:val="center"/>
          </w:tcPr>
          <w:p w:rsidR="00865311" w:rsidRPr="007014F8" w:rsidRDefault="00865311" w:rsidP="00DC48B2">
            <w:pPr>
              <w:pStyle w:val="MDPI42tablebody"/>
              <w:spacing w:line="240" w:lineRule="auto"/>
              <w:rPr>
                <w:rFonts w:eastAsia="맑은 고딕"/>
                <w:lang w:eastAsia="ko-KR"/>
              </w:rPr>
            </w:pPr>
            <w:r>
              <w:rPr>
                <w:rFonts w:eastAsia="맑은 고딕"/>
                <w:lang w:eastAsia="ko-KR"/>
              </w:rPr>
              <w:t>14.9</w:t>
            </w:r>
            <w:r>
              <w:rPr>
                <w:rFonts w:eastAsia="맑은 고딕" w:hint="eastAsia"/>
                <w:lang w:eastAsia="ko-KR"/>
              </w:rPr>
              <w:t>%</w:t>
            </w:r>
          </w:p>
        </w:tc>
        <w:tc>
          <w:tcPr>
            <w:tcW w:w="1577" w:type="dxa"/>
          </w:tcPr>
          <w:p w:rsidR="00865311" w:rsidRPr="007014F8" w:rsidRDefault="00865311" w:rsidP="00DC48B2">
            <w:pPr>
              <w:pStyle w:val="MDPI42tablebody"/>
              <w:spacing w:line="240" w:lineRule="auto"/>
              <w:rPr>
                <w:rFonts w:eastAsia="맑은 고딕"/>
                <w:lang w:eastAsia="ko-KR"/>
              </w:rPr>
            </w:pPr>
            <w:r>
              <w:rPr>
                <w:rFonts w:eastAsia="맑은 고딕"/>
                <w:lang w:eastAsia="ko-KR"/>
              </w:rPr>
              <w:t>24.1</w:t>
            </w:r>
            <w:r>
              <w:rPr>
                <w:rFonts w:eastAsia="맑은 고딕" w:hint="eastAsia"/>
                <w:lang w:eastAsia="ko-KR"/>
              </w:rPr>
              <w:t>%</w:t>
            </w:r>
          </w:p>
        </w:tc>
        <w:tc>
          <w:tcPr>
            <w:tcW w:w="1576" w:type="dxa"/>
          </w:tcPr>
          <w:p w:rsidR="00865311" w:rsidRPr="007014F8" w:rsidRDefault="00865311" w:rsidP="00DC48B2">
            <w:pPr>
              <w:pStyle w:val="MDPI42tablebody"/>
              <w:spacing w:line="240" w:lineRule="auto"/>
              <w:rPr>
                <w:rFonts w:eastAsia="맑은 고딕"/>
                <w:lang w:eastAsia="ko-KR"/>
              </w:rPr>
            </w:pPr>
            <w:r>
              <w:rPr>
                <w:rFonts w:eastAsia="맑은 고딕"/>
                <w:lang w:eastAsia="ko-KR"/>
              </w:rPr>
              <w:t>17.1</w:t>
            </w:r>
            <w:r>
              <w:rPr>
                <w:rFonts w:eastAsia="맑은 고딕" w:hint="eastAsia"/>
                <w:lang w:eastAsia="ko-KR"/>
              </w:rPr>
              <w:t>%</w:t>
            </w:r>
          </w:p>
        </w:tc>
        <w:tc>
          <w:tcPr>
            <w:tcW w:w="1577" w:type="dxa"/>
          </w:tcPr>
          <w:p w:rsidR="00865311" w:rsidRPr="007014F8" w:rsidRDefault="00865311" w:rsidP="00DC48B2">
            <w:pPr>
              <w:pStyle w:val="MDPI42tablebody"/>
              <w:spacing w:line="240" w:lineRule="auto"/>
              <w:rPr>
                <w:rFonts w:eastAsia="맑은 고딕"/>
                <w:lang w:eastAsia="ko-KR"/>
              </w:rPr>
            </w:pPr>
            <w:r>
              <w:rPr>
                <w:rFonts w:eastAsia="맑은 고딕"/>
                <w:lang w:eastAsia="ko-KR"/>
              </w:rPr>
              <w:t>18.8</w:t>
            </w:r>
            <w:r>
              <w:rPr>
                <w:rFonts w:eastAsia="맑은 고딕" w:hint="eastAsia"/>
                <w:lang w:eastAsia="ko-KR"/>
              </w:rPr>
              <w:t>%</w:t>
            </w:r>
          </w:p>
        </w:tc>
      </w:tr>
    </w:tbl>
    <w:p w:rsidR="00865311" w:rsidRDefault="00865311" w:rsidP="00865311">
      <w:pPr>
        <w:pStyle w:val="MDPI41tablecaption"/>
      </w:pPr>
      <w:r>
        <w:rPr>
          <w:b/>
        </w:rPr>
        <w:t xml:space="preserve">Table </w:t>
      </w:r>
      <w:r>
        <w:rPr>
          <w:b/>
        </w:rPr>
        <w:t>11</w:t>
      </w:r>
      <w:r w:rsidRPr="00325902">
        <w:rPr>
          <w:b/>
        </w:rPr>
        <w:t>.</w:t>
      </w:r>
      <w:r w:rsidRPr="00325902">
        <w:t xml:space="preserve"> </w:t>
      </w:r>
      <w:r>
        <w:t>AP Deviation</w:t>
      </w:r>
      <w:r w:rsidRPr="00F042BA">
        <w:t xml:space="preserve"> </w:t>
      </w:r>
      <w:r>
        <w:t xml:space="preserve">of </w:t>
      </w:r>
      <w:proofErr w:type="spellStart"/>
      <w:r>
        <w:t>CenterNet</w:t>
      </w:r>
      <w:proofErr w:type="spellEnd"/>
      <w:r>
        <w:t xml:space="preserve"> </w:t>
      </w:r>
      <w:r>
        <w:t xml:space="preserve">with training epochs of maximum </w:t>
      </w:r>
      <w:proofErr w:type="spellStart"/>
      <w:r>
        <w:t>mAP</w:t>
      </w:r>
      <w:proofErr w:type="spellEnd"/>
      <w:r>
        <w:t>.</w:t>
      </w:r>
    </w:p>
    <w:tbl>
      <w:tblPr>
        <w:tblW w:w="7882"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220"/>
        <w:gridCol w:w="1932"/>
        <w:gridCol w:w="1577"/>
        <w:gridCol w:w="1576"/>
        <w:gridCol w:w="1577"/>
      </w:tblGrid>
      <w:tr w:rsidR="00865311" w:rsidRPr="003935B3" w:rsidTr="00DC48B2">
        <w:tc>
          <w:tcPr>
            <w:tcW w:w="1220" w:type="dxa"/>
            <w:tcBorders>
              <w:top w:val="single" w:sz="8" w:space="0" w:color="auto"/>
              <w:bottom w:val="single" w:sz="4" w:space="0" w:color="auto"/>
              <w:right w:val="nil"/>
            </w:tcBorders>
            <w:shd w:val="clear" w:color="auto" w:fill="auto"/>
            <w:vAlign w:val="center"/>
          </w:tcPr>
          <w:p w:rsidR="00865311" w:rsidRPr="00F042BA" w:rsidRDefault="00865311" w:rsidP="00DC48B2">
            <w:pPr>
              <w:pStyle w:val="MDPI42tablebody"/>
              <w:spacing w:line="240" w:lineRule="auto"/>
              <w:rPr>
                <w:rFonts w:eastAsia="맑은 고딕" w:hint="eastAsia"/>
                <w:b/>
                <w:snapToGrid/>
                <w:lang w:eastAsia="ko-KR"/>
              </w:rPr>
            </w:pPr>
            <w:proofErr w:type="spellStart"/>
            <w:r>
              <w:rPr>
                <w:rFonts w:eastAsia="맑은 고딕" w:hint="eastAsia"/>
                <w:b/>
                <w:snapToGrid/>
                <w:lang w:eastAsia="ko-KR"/>
              </w:rPr>
              <w:t>IoU</w:t>
            </w:r>
            <w:proofErr w:type="spellEnd"/>
          </w:p>
        </w:tc>
        <w:tc>
          <w:tcPr>
            <w:tcW w:w="1932" w:type="dxa"/>
            <w:tcBorders>
              <w:left w:val="nil"/>
              <w:bottom w:val="single" w:sz="4" w:space="0" w:color="auto"/>
            </w:tcBorders>
            <w:shd w:val="clear" w:color="auto" w:fill="auto"/>
            <w:vAlign w:val="center"/>
          </w:tcPr>
          <w:p w:rsidR="00865311" w:rsidRPr="007014F8" w:rsidRDefault="00865311" w:rsidP="00DC48B2">
            <w:pPr>
              <w:pStyle w:val="MDPI42tablebody"/>
              <w:spacing w:line="240" w:lineRule="auto"/>
              <w:rPr>
                <w:rFonts w:eastAsia="맑은 고딕"/>
                <w:b/>
                <w:snapToGrid/>
                <w:lang w:eastAsia="ko-KR"/>
              </w:rPr>
            </w:pPr>
            <w:r>
              <w:rPr>
                <w:rFonts w:eastAsia="맑은 고딕"/>
                <w:b/>
                <w:snapToGrid/>
                <w:lang w:eastAsia="ko-KR"/>
              </w:rPr>
              <w:t>Training epochs</w:t>
            </w:r>
          </w:p>
        </w:tc>
        <w:tc>
          <w:tcPr>
            <w:tcW w:w="1577" w:type="dxa"/>
            <w:tcBorders>
              <w:bottom w:val="single" w:sz="4" w:space="0" w:color="auto"/>
            </w:tcBorders>
          </w:tcPr>
          <w:p w:rsidR="00865311" w:rsidRPr="007014F8" w:rsidRDefault="00865311" w:rsidP="00DC48B2">
            <w:pPr>
              <w:pStyle w:val="MDPI42tablebody"/>
              <w:spacing w:line="240" w:lineRule="auto"/>
              <w:rPr>
                <w:rFonts w:eastAsia="맑은 고딕"/>
                <w:b/>
                <w:snapToGrid/>
                <w:lang w:eastAsia="ko-KR"/>
              </w:rPr>
            </w:pPr>
            <w:r>
              <w:rPr>
                <w:rFonts w:eastAsia="맑은 고딕"/>
                <w:b/>
                <w:snapToGrid/>
                <w:lang w:eastAsia="ko-KR"/>
              </w:rPr>
              <w:t>Car</w:t>
            </w:r>
          </w:p>
        </w:tc>
        <w:tc>
          <w:tcPr>
            <w:tcW w:w="1576" w:type="dxa"/>
            <w:tcBorders>
              <w:bottom w:val="single" w:sz="4" w:space="0" w:color="auto"/>
            </w:tcBorders>
          </w:tcPr>
          <w:p w:rsidR="00865311" w:rsidRPr="007014F8" w:rsidRDefault="00865311" w:rsidP="00DC48B2">
            <w:pPr>
              <w:pStyle w:val="MDPI42tablebody"/>
              <w:spacing w:line="240" w:lineRule="auto"/>
              <w:rPr>
                <w:rFonts w:eastAsia="맑은 고딕"/>
                <w:b/>
                <w:snapToGrid/>
                <w:lang w:eastAsia="ko-KR"/>
              </w:rPr>
            </w:pPr>
            <w:r>
              <w:rPr>
                <w:rFonts w:eastAsia="맑은 고딕"/>
                <w:b/>
                <w:snapToGrid/>
                <w:lang w:eastAsia="ko-KR"/>
              </w:rPr>
              <w:t>Bus</w:t>
            </w:r>
          </w:p>
        </w:tc>
        <w:tc>
          <w:tcPr>
            <w:tcW w:w="1577" w:type="dxa"/>
            <w:tcBorders>
              <w:bottom w:val="single" w:sz="4" w:space="0" w:color="auto"/>
            </w:tcBorders>
          </w:tcPr>
          <w:p w:rsidR="00865311" w:rsidRDefault="00865311" w:rsidP="00DC48B2">
            <w:pPr>
              <w:pStyle w:val="MDPI42tablebody"/>
              <w:spacing w:line="240" w:lineRule="auto"/>
              <w:rPr>
                <w:rFonts w:eastAsia="맑은 고딕"/>
                <w:b/>
                <w:snapToGrid/>
                <w:lang w:eastAsia="ko-KR"/>
              </w:rPr>
            </w:pPr>
            <w:r>
              <w:rPr>
                <w:rFonts w:eastAsia="맑은 고딕"/>
                <w:b/>
                <w:snapToGrid/>
                <w:lang w:eastAsia="ko-KR"/>
              </w:rPr>
              <w:t>Track</w:t>
            </w:r>
          </w:p>
        </w:tc>
      </w:tr>
      <w:tr w:rsidR="00865311" w:rsidRPr="003935B3" w:rsidTr="00DC48B2">
        <w:tc>
          <w:tcPr>
            <w:tcW w:w="1220" w:type="dxa"/>
            <w:tcBorders>
              <w:right w:val="nil"/>
            </w:tcBorders>
            <w:shd w:val="clear" w:color="auto" w:fill="auto"/>
            <w:vAlign w:val="center"/>
          </w:tcPr>
          <w:p w:rsidR="00865311" w:rsidRPr="007014F8" w:rsidRDefault="00865311" w:rsidP="00DC48B2">
            <w:pPr>
              <w:pStyle w:val="MDPI42tablebody"/>
              <w:spacing w:line="240" w:lineRule="auto"/>
              <w:rPr>
                <w:rFonts w:eastAsia="맑은 고딕"/>
                <w:b/>
                <w:lang w:eastAsia="ko-KR"/>
              </w:rPr>
            </w:pPr>
            <w:r>
              <w:rPr>
                <w:rFonts w:eastAsia="맑은 고딕"/>
                <w:b/>
                <w:lang w:eastAsia="ko-KR"/>
              </w:rPr>
              <w:t>50%</w:t>
            </w:r>
          </w:p>
        </w:tc>
        <w:tc>
          <w:tcPr>
            <w:tcW w:w="1932" w:type="dxa"/>
            <w:tcBorders>
              <w:left w:val="nil"/>
            </w:tcBorders>
            <w:shd w:val="clear" w:color="auto" w:fill="auto"/>
            <w:vAlign w:val="center"/>
          </w:tcPr>
          <w:p w:rsidR="00865311" w:rsidRPr="007014F8" w:rsidRDefault="00865311" w:rsidP="00DC48B2">
            <w:pPr>
              <w:pStyle w:val="MDPI42tablebody"/>
              <w:spacing w:line="240" w:lineRule="auto"/>
              <w:rPr>
                <w:rFonts w:eastAsia="맑은 고딕"/>
                <w:lang w:eastAsia="ko-KR"/>
              </w:rPr>
            </w:pPr>
            <w:r>
              <w:rPr>
                <w:rFonts w:eastAsia="맑은 고딕"/>
                <w:lang w:eastAsia="ko-KR"/>
              </w:rPr>
              <w:t>50</w:t>
            </w:r>
          </w:p>
        </w:tc>
        <w:tc>
          <w:tcPr>
            <w:tcW w:w="1577" w:type="dxa"/>
          </w:tcPr>
          <w:p w:rsidR="00865311" w:rsidRPr="007014F8" w:rsidRDefault="00865311" w:rsidP="00DC48B2">
            <w:pPr>
              <w:pStyle w:val="MDPI42tablebody"/>
              <w:spacing w:line="240" w:lineRule="auto"/>
              <w:rPr>
                <w:rFonts w:eastAsia="맑은 고딕"/>
                <w:lang w:eastAsia="ko-KR"/>
              </w:rPr>
            </w:pPr>
            <w:r>
              <w:rPr>
                <w:rFonts w:eastAsia="맑은 고딕"/>
                <w:lang w:eastAsia="ko-KR"/>
              </w:rPr>
              <w:t>2</w:t>
            </w:r>
            <w:r>
              <w:rPr>
                <w:rFonts w:eastAsia="맑은 고딕" w:hint="eastAsia"/>
                <w:lang w:eastAsia="ko-KR"/>
              </w:rPr>
              <w:t>%</w:t>
            </w:r>
          </w:p>
        </w:tc>
        <w:tc>
          <w:tcPr>
            <w:tcW w:w="1576" w:type="dxa"/>
          </w:tcPr>
          <w:p w:rsidR="00865311" w:rsidRPr="007014F8" w:rsidRDefault="00865311" w:rsidP="00DC48B2">
            <w:pPr>
              <w:pStyle w:val="MDPI42tablebody"/>
              <w:spacing w:line="240" w:lineRule="auto"/>
              <w:rPr>
                <w:rFonts w:eastAsia="맑은 고딕"/>
                <w:lang w:eastAsia="ko-KR"/>
              </w:rPr>
            </w:pPr>
            <w:r>
              <w:rPr>
                <w:rFonts w:eastAsia="맑은 고딕"/>
                <w:lang w:eastAsia="ko-KR"/>
              </w:rPr>
              <w:t>15.5</w:t>
            </w:r>
            <w:r>
              <w:rPr>
                <w:rFonts w:eastAsia="맑은 고딕" w:hint="eastAsia"/>
                <w:lang w:eastAsia="ko-KR"/>
              </w:rPr>
              <w:t>%</w:t>
            </w:r>
          </w:p>
        </w:tc>
        <w:tc>
          <w:tcPr>
            <w:tcW w:w="1577" w:type="dxa"/>
          </w:tcPr>
          <w:p w:rsidR="00865311" w:rsidRPr="007014F8" w:rsidRDefault="00865311" w:rsidP="00DC48B2">
            <w:pPr>
              <w:pStyle w:val="MDPI42tablebody"/>
              <w:spacing w:line="240" w:lineRule="auto"/>
              <w:rPr>
                <w:rFonts w:eastAsia="맑은 고딕"/>
                <w:lang w:eastAsia="ko-KR"/>
              </w:rPr>
            </w:pPr>
            <w:r>
              <w:rPr>
                <w:rFonts w:eastAsia="맑은 고딕"/>
                <w:lang w:eastAsia="ko-KR"/>
              </w:rPr>
              <w:t>4.6</w:t>
            </w:r>
            <w:r>
              <w:rPr>
                <w:rFonts w:eastAsia="맑은 고딕" w:hint="eastAsia"/>
                <w:lang w:eastAsia="ko-KR"/>
              </w:rPr>
              <w:t>%</w:t>
            </w:r>
          </w:p>
        </w:tc>
      </w:tr>
      <w:tr w:rsidR="00865311" w:rsidRPr="003935B3" w:rsidTr="00DC48B2">
        <w:tc>
          <w:tcPr>
            <w:tcW w:w="1220" w:type="dxa"/>
            <w:tcBorders>
              <w:bottom w:val="single" w:sz="8" w:space="0" w:color="auto"/>
              <w:right w:val="nil"/>
            </w:tcBorders>
            <w:shd w:val="clear" w:color="auto" w:fill="auto"/>
            <w:vAlign w:val="center"/>
          </w:tcPr>
          <w:p w:rsidR="00865311" w:rsidRPr="007014F8" w:rsidRDefault="00865311" w:rsidP="00DC48B2">
            <w:pPr>
              <w:pStyle w:val="MDPI42tablebody"/>
              <w:spacing w:line="240" w:lineRule="auto"/>
              <w:rPr>
                <w:rFonts w:eastAsia="맑은 고딕"/>
                <w:b/>
                <w:lang w:eastAsia="ko-KR"/>
              </w:rPr>
            </w:pPr>
            <w:r>
              <w:rPr>
                <w:rFonts w:eastAsia="맑은 고딕"/>
                <w:b/>
                <w:lang w:eastAsia="ko-KR"/>
              </w:rPr>
              <w:t>75%</w:t>
            </w:r>
          </w:p>
        </w:tc>
        <w:tc>
          <w:tcPr>
            <w:tcW w:w="1932" w:type="dxa"/>
            <w:tcBorders>
              <w:left w:val="nil"/>
            </w:tcBorders>
            <w:shd w:val="clear" w:color="auto" w:fill="auto"/>
            <w:vAlign w:val="center"/>
          </w:tcPr>
          <w:p w:rsidR="00865311" w:rsidRPr="007014F8" w:rsidRDefault="00865311" w:rsidP="00DC48B2">
            <w:pPr>
              <w:pStyle w:val="MDPI42tablebody"/>
              <w:spacing w:line="240" w:lineRule="auto"/>
              <w:rPr>
                <w:rFonts w:eastAsia="맑은 고딕"/>
                <w:lang w:eastAsia="ko-KR"/>
              </w:rPr>
            </w:pPr>
            <w:r>
              <w:rPr>
                <w:rFonts w:eastAsia="맑은 고딕"/>
                <w:lang w:eastAsia="ko-KR"/>
              </w:rPr>
              <w:t>50</w:t>
            </w:r>
          </w:p>
        </w:tc>
        <w:tc>
          <w:tcPr>
            <w:tcW w:w="1577" w:type="dxa"/>
          </w:tcPr>
          <w:p w:rsidR="00865311" w:rsidRPr="007014F8" w:rsidRDefault="00865311" w:rsidP="00DC48B2">
            <w:pPr>
              <w:pStyle w:val="MDPI42tablebody"/>
              <w:spacing w:line="240" w:lineRule="auto"/>
              <w:rPr>
                <w:rFonts w:eastAsia="맑은 고딕"/>
                <w:lang w:eastAsia="ko-KR"/>
              </w:rPr>
            </w:pPr>
            <w:r>
              <w:rPr>
                <w:rFonts w:eastAsia="맑은 고딕"/>
                <w:lang w:eastAsia="ko-KR"/>
              </w:rPr>
              <w:t>6</w:t>
            </w:r>
            <w:r>
              <w:rPr>
                <w:rFonts w:eastAsia="맑은 고딕" w:hint="eastAsia"/>
                <w:lang w:eastAsia="ko-KR"/>
              </w:rPr>
              <w:t>%</w:t>
            </w:r>
          </w:p>
        </w:tc>
        <w:tc>
          <w:tcPr>
            <w:tcW w:w="1576" w:type="dxa"/>
          </w:tcPr>
          <w:p w:rsidR="00865311" w:rsidRPr="007014F8" w:rsidRDefault="00865311" w:rsidP="00DC48B2">
            <w:pPr>
              <w:pStyle w:val="MDPI42tablebody"/>
              <w:spacing w:line="240" w:lineRule="auto"/>
              <w:rPr>
                <w:rFonts w:eastAsia="맑은 고딕"/>
                <w:lang w:eastAsia="ko-KR"/>
              </w:rPr>
            </w:pPr>
            <w:r>
              <w:rPr>
                <w:rFonts w:eastAsia="맑은 고딕"/>
                <w:lang w:eastAsia="ko-KR"/>
              </w:rPr>
              <w:t>22.8</w:t>
            </w:r>
            <w:r>
              <w:rPr>
                <w:rFonts w:eastAsia="맑은 고딕" w:hint="eastAsia"/>
                <w:lang w:eastAsia="ko-KR"/>
              </w:rPr>
              <w:t>%</w:t>
            </w:r>
          </w:p>
        </w:tc>
        <w:tc>
          <w:tcPr>
            <w:tcW w:w="1577" w:type="dxa"/>
          </w:tcPr>
          <w:p w:rsidR="00865311" w:rsidRPr="007014F8" w:rsidRDefault="00865311" w:rsidP="00865311">
            <w:pPr>
              <w:pStyle w:val="MDPI42tablebody"/>
              <w:spacing w:line="240" w:lineRule="auto"/>
              <w:rPr>
                <w:rFonts w:eastAsia="맑은 고딕"/>
                <w:lang w:eastAsia="ko-KR"/>
              </w:rPr>
            </w:pPr>
            <w:r>
              <w:rPr>
                <w:rFonts w:eastAsia="맑은 고딕"/>
                <w:lang w:eastAsia="ko-KR"/>
              </w:rPr>
              <w:t>10.1</w:t>
            </w:r>
            <w:r>
              <w:rPr>
                <w:rFonts w:eastAsia="맑은 고딕" w:hint="eastAsia"/>
                <w:lang w:eastAsia="ko-KR"/>
              </w:rPr>
              <w:t>%</w:t>
            </w:r>
          </w:p>
        </w:tc>
      </w:tr>
    </w:tbl>
    <w:p w:rsidR="00865311" w:rsidRDefault="00865311" w:rsidP="00D77105">
      <w:pPr>
        <w:pStyle w:val="MDPI31text"/>
      </w:pPr>
    </w:p>
    <w:p w:rsidR="00E43834" w:rsidRDefault="00D77105" w:rsidP="00D77105">
      <w:pPr>
        <w:pStyle w:val="MDPI31text"/>
      </w:pPr>
      <w:r>
        <w:t xml:space="preserve">Similar to YOLO v4, </w:t>
      </w:r>
      <w:proofErr w:type="spellStart"/>
      <w:r>
        <w:t>CenterNet</w:t>
      </w:r>
      <w:proofErr w:type="spellEnd"/>
      <w:r>
        <w:t xml:space="preserve"> is also applied with a focal loss to partially resolve the problem of a class imbalance in the dataset. However, the problem was resolved in a different way from YOLO v4. In </w:t>
      </w:r>
      <w:proofErr w:type="spellStart"/>
      <w:r>
        <w:t>CenterNet</w:t>
      </w:r>
      <w:proofErr w:type="spellEnd"/>
      <w:r>
        <w:t xml:space="preserve">, the class with the highest AP value was the bus class rather than the car class. In Table 11, the deviation of the car class at an </w:t>
      </w:r>
      <w:proofErr w:type="spellStart"/>
      <w:proofErr w:type="gramStart"/>
      <w:r>
        <w:t>IoU</w:t>
      </w:r>
      <w:proofErr w:type="spellEnd"/>
      <w:proofErr w:type="gramEnd"/>
      <w:r>
        <w:t xml:space="preserve"> of 50% and an </w:t>
      </w:r>
      <w:proofErr w:type="spellStart"/>
      <w:r>
        <w:t>IoU</w:t>
      </w:r>
      <w:proofErr w:type="spellEnd"/>
      <w:r>
        <w:t xml:space="preserve"> of 75% is 2% and 6%, respectively, whereas the deviation of the bus class is 15.5% and 22.8%, respectively. The difference in the AP values between the bus class and the truck class at an </w:t>
      </w:r>
      <w:proofErr w:type="spellStart"/>
      <w:proofErr w:type="gramStart"/>
      <w:r>
        <w:t>IoU</w:t>
      </w:r>
      <w:proofErr w:type="spellEnd"/>
      <w:proofErr w:type="gramEnd"/>
      <w:r>
        <w:t xml:space="preserve"> of 50% is 20.1%. These results indicate that the imbalance in the dataset was not sufficiently resolved even when the focal loss was applied, unlike with YOLO v4. </w:t>
      </w:r>
      <w:proofErr w:type="spellStart"/>
      <w:r>
        <w:t>CenterNet</w:t>
      </w:r>
      <w:proofErr w:type="spellEnd"/>
      <w:r>
        <w:t xml:space="preserve"> achieved the optimal performance with a small amount of training, i.e., 40 epochs, unlike the other two models, and further training did not improve the performance. Instead, the performance was stabilized as the fluctuation in the AP values was minimized. Overall, </w:t>
      </w:r>
      <w:proofErr w:type="spellStart"/>
      <w:r>
        <w:t>CenterNet</w:t>
      </w:r>
      <w:proofErr w:type="spellEnd"/>
      <w:r>
        <w:t xml:space="preserve"> has the advantage of requiring less training to reach the optimal performance level compared to two previous models. Similar to YOLO v4, the problem of a class imbalance in the dataset was partially resolved by applying the focal loss, but to a limited extent.</w:t>
      </w:r>
    </w:p>
    <w:p w:rsidR="009D5DEC" w:rsidRDefault="009D5DEC" w:rsidP="009D5DEC">
      <w:pPr>
        <w:pStyle w:val="MDPI22heading2"/>
        <w:spacing w:before="240"/>
        <w:rPr>
          <w:rFonts w:ascii="맑은 고딕" w:eastAsia="맑은 고딕" w:hAnsi="맑은 고딕"/>
          <w:lang w:eastAsia="ko-KR"/>
        </w:rPr>
      </w:pPr>
      <w:r>
        <w:rPr>
          <w:rFonts w:ascii="맑은 고딕" w:eastAsia="맑은 고딕" w:hAnsi="맑은 고딕" w:hint="eastAsia"/>
          <w:lang w:eastAsia="ko-KR"/>
        </w:rPr>
        <w:t>4</w:t>
      </w:r>
      <w:r>
        <w:rPr>
          <w:rFonts w:ascii="맑은 고딕" w:eastAsia="맑은 고딕" w:hAnsi="맑은 고딕"/>
          <w:lang w:eastAsia="ko-KR"/>
        </w:rPr>
        <w:t>.</w:t>
      </w:r>
      <w:r>
        <w:rPr>
          <w:rFonts w:ascii="맑은 고딕" w:eastAsia="맑은 고딕" w:hAnsi="맑은 고딕"/>
          <w:lang w:eastAsia="ko-KR"/>
        </w:rPr>
        <w:t>4</w:t>
      </w:r>
      <w:r w:rsidRPr="001F31D1">
        <w:t xml:space="preserve">. </w:t>
      </w:r>
      <w:r>
        <w:rPr>
          <w:rFonts w:ascii="맑은 고딕" w:eastAsia="맑은 고딕" w:hAnsi="맑은 고딕"/>
          <w:lang w:eastAsia="ko-KR"/>
        </w:rPr>
        <w:t>Comparison</w:t>
      </w:r>
    </w:p>
    <w:p w:rsidR="00003474" w:rsidRDefault="009D5DEC" w:rsidP="00F40804">
      <w:pPr>
        <w:pStyle w:val="MDPI31text"/>
      </w:pPr>
      <w:r w:rsidRPr="009D5DEC">
        <w:t xml:space="preserve">Figure </w:t>
      </w:r>
      <w:r>
        <w:t>5</w:t>
      </w:r>
      <w:r w:rsidRPr="009D5DEC">
        <w:t xml:space="preserve"> shows the </w:t>
      </w:r>
      <w:proofErr w:type="spellStart"/>
      <w:r w:rsidRPr="009D5DEC">
        <w:t>mAP</w:t>
      </w:r>
      <w:proofErr w:type="spellEnd"/>
      <w:r w:rsidRPr="009D5DEC">
        <w:t xml:space="preserve"> of each model at an </w:t>
      </w:r>
      <w:proofErr w:type="spellStart"/>
      <w:proofErr w:type="gramStart"/>
      <w:r w:rsidRPr="009D5DEC">
        <w:t>IoU</w:t>
      </w:r>
      <w:proofErr w:type="spellEnd"/>
      <w:proofErr w:type="gramEnd"/>
      <w:r w:rsidRPr="009D5DEC">
        <w:t xml:space="preserve"> of the 50%. As shown in the results, SSD, which was the earliest released, achieves the poorest performance among the one-stage detectors. Furthermore, SSD does not overcome the class imbalance in the dataset. Contrarily, YOLO v4 and </w:t>
      </w:r>
      <w:proofErr w:type="spellStart"/>
      <w:r w:rsidRPr="009D5DEC">
        <w:t>CenterNet</w:t>
      </w:r>
      <w:proofErr w:type="spellEnd"/>
      <w:r w:rsidRPr="009D5DEC">
        <w:t xml:space="preserve"> are applied using techniques for overcoming the </w:t>
      </w:r>
      <w:r w:rsidRPr="009D5DEC">
        <w:lastRenderedPageBreak/>
        <w:t>class imbalance, thus resulting in a better performance. In particular, YOLO v4 exhibited the best performance among the two models by effectively resolving the class imbalance.</w:t>
      </w:r>
    </w:p>
    <w:p w:rsidR="009D5DEC" w:rsidRDefault="009D5DEC" w:rsidP="009D5DEC">
      <w:pPr>
        <w:pStyle w:val="MDPI52figure"/>
        <w:ind w:left="2608"/>
        <w:jc w:val="left"/>
        <w:rPr>
          <w:b/>
        </w:rPr>
      </w:pPr>
      <w:r w:rsidRPr="00402491">
        <w:rPr>
          <w:rFonts w:ascii="Times New Roman" w:hAnsi="Times New Roman"/>
          <w:noProof/>
        </w:rPr>
        <w:drawing>
          <wp:inline distT="0" distB="0" distL="0" distR="0" wp14:anchorId="6AEE75EA" wp14:editId="592E956E">
            <wp:extent cx="3599942" cy="2519934"/>
            <wp:effectExtent l="0" t="0" r="0" b="0"/>
            <wp:docPr id="43" name="그림 %d 43"/>
            <wp:cNvGraphicFramePr/>
            <a:graphic xmlns:a="http://schemas.openxmlformats.org/drawingml/2006/main">
              <a:graphicData uri="http://schemas.openxmlformats.org/drawingml/2006/picture">
                <pic:pic xmlns:pic="http://schemas.openxmlformats.org/drawingml/2006/picture">
                  <pic:nvPicPr>
                    <pic:cNvPr id="0" name="C:\Users\ngkim\AppData\Local\Temp\Hnc\BinData\EMB0000494c0a7b.bmp"/>
                    <pic:cNvPicPr/>
                  </pic:nvPicPr>
                  <pic:blipFill>
                    <a:blip r:embed="rId28"/>
                    <a:stretch>
                      <a:fillRect/>
                    </a:stretch>
                  </pic:blipFill>
                  <pic:spPr>
                    <a:xfrm>
                      <a:off x="0" y="0"/>
                      <a:ext cx="3599942" cy="2519934"/>
                    </a:xfrm>
                    <a:prstGeom prst="rect">
                      <a:avLst/>
                    </a:prstGeom>
                    <a:effectLst/>
                  </pic:spPr>
                </pic:pic>
              </a:graphicData>
            </a:graphic>
          </wp:inline>
        </w:drawing>
      </w:r>
    </w:p>
    <w:p w:rsidR="009D5DEC" w:rsidRDefault="009D5DEC" w:rsidP="009D5DEC">
      <w:pPr>
        <w:pStyle w:val="MDPI51figurecaption"/>
      </w:pPr>
      <w:r w:rsidRPr="00FA04F1">
        <w:rPr>
          <w:b/>
        </w:rPr>
        <w:t xml:space="preserve">Figure </w:t>
      </w:r>
      <w:r>
        <w:rPr>
          <w:b/>
        </w:rPr>
        <w:t>5</w:t>
      </w:r>
      <w:r w:rsidRPr="00FA04F1">
        <w:rPr>
          <w:b/>
        </w:rPr>
        <w:t xml:space="preserve">. </w:t>
      </w:r>
      <w:proofErr w:type="spellStart"/>
      <w:proofErr w:type="gramStart"/>
      <w:r>
        <w:t>mAP</w:t>
      </w:r>
      <w:proofErr w:type="spellEnd"/>
      <w:proofErr w:type="gramEnd"/>
      <w:r>
        <w:t xml:space="preserve"> at 50% </w:t>
      </w:r>
      <w:proofErr w:type="spellStart"/>
      <w:r>
        <w:t>IoU</w:t>
      </w:r>
      <w:proofErr w:type="spellEnd"/>
      <w:r>
        <w:t>.</w:t>
      </w:r>
    </w:p>
    <w:p w:rsidR="00003474" w:rsidRPr="009D5DEC" w:rsidRDefault="009D5DEC" w:rsidP="00F40804">
      <w:pPr>
        <w:pStyle w:val="MDPI31text"/>
      </w:pPr>
      <w:r w:rsidRPr="009D5DEC">
        <w:t>When vehicle object detection becomes commercialized, one of the important factors required will be the real-time processing speed. In this study, the FPS of the models was compared for two types of video format, i.e., autonomous vehicle and CCTV formats. The detailed features of each video format are presented in Table 3.</w:t>
      </w:r>
    </w:p>
    <w:p w:rsidR="00003474" w:rsidRDefault="009D5DEC" w:rsidP="00F40804">
      <w:pPr>
        <w:pStyle w:val="MDPI31text"/>
      </w:pPr>
      <w:r w:rsidRPr="009D5DEC">
        <w:t xml:space="preserve">Figure </w:t>
      </w:r>
      <w:r>
        <w:t>6</w:t>
      </w:r>
      <w:r w:rsidRPr="009D5DEC">
        <w:t xml:space="preserve"> shows a graph of the processing speed when each model applied real-time object detection in two video formats. YOLO v4 recorded 15 FPS for both video types, whereas SSD recorded 5 FPS for both video types. Only </w:t>
      </w:r>
      <w:proofErr w:type="spellStart"/>
      <w:r w:rsidRPr="009D5DEC">
        <w:t>CenterNet</w:t>
      </w:r>
      <w:proofErr w:type="spellEnd"/>
      <w:r w:rsidRPr="009D5DEC">
        <w:t xml:space="preserve"> recorded 30 FPS or higher, which is the standard for real-time video processing. Specifically, </w:t>
      </w:r>
      <w:proofErr w:type="spellStart"/>
      <w:r w:rsidRPr="009D5DEC">
        <w:t>CenterNet</w:t>
      </w:r>
      <w:proofErr w:type="spellEnd"/>
      <w:r w:rsidRPr="009D5DEC">
        <w:t xml:space="preserve"> showed 30 FPS for vehicle driving videos and 23.4 FPS for CCTV videos. The difference in processing speed between the two video types possibly occurred because 1) the resolution of the vehicle driving videos is 720p whereas that of CCTV videos is 1,080p, and 2) there is a difference in the number and size of the objects being detected simultaneously.</w:t>
      </w:r>
    </w:p>
    <w:p w:rsidR="009D5DEC" w:rsidRDefault="009D5DEC" w:rsidP="009D5DEC">
      <w:pPr>
        <w:pStyle w:val="MDPI52figure"/>
        <w:ind w:left="2608"/>
        <w:jc w:val="left"/>
        <w:rPr>
          <w:b/>
        </w:rPr>
      </w:pPr>
      <w:r w:rsidRPr="00402491">
        <w:rPr>
          <w:rFonts w:ascii="Times New Roman" w:hAnsi="Times New Roman"/>
          <w:noProof/>
        </w:rPr>
        <w:drawing>
          <wp:inline distT="0" distB="0" distL="0" distR="0" wp14:anchorId="4AD02720" wp14:editId="2E79D38A">
            <wp:extent cx="4324350" cy="2959100"/>
            <wp:effectExtent l="0" t="0" r="0" b="0"/>
            <wp:docPr id="44" name="그림 %d 44"/>
            <wp:cNvGraphicFramePr/>
            <a:graphic xmlns:a="http://schemas.openxmlformats.org/drawingml/2006/main">
              <a:graphicData uri="http://schemas.openxmlformats.org/drawingml/2006/picture">
                <pic:pic xmlns:pic="http://schemas.openxmlformats.org/drawingml/2006/picture">
                  <pic:nvPicPr>
                    <pic:cNvPr id="0" name="C:\Users\ngkim\AppData\Local\Temp\Hnc\BinData\EMB0000494c0a7a.png"/>
                    <pic:cNvPicPr/>
                  </pic:nvPicPr>
                  <pic:blipFill>
                    <a:blip r:embed="rId29"/>
                    <a:stretch>
                      <a:fillRect/>
                    </a:stretch>
                  </pic:blipFill>
                  <pic:spPr>
                    <a:xfrm>
                      <a:off x="0" y="0"/>
                      <a:ext cx="4324350" cy="2959100"/>
                    </a:xfrm>
                    <a:prstGeom prst="rect">
                      <a:avLst/>
                    </a:prstGeom>
                    <a:effectLst/>
                  </pic:spPr>
                </pic:pic>
              </a:graphicData>
            </a:graphic>
          </wp:inline>
        </w:drawing>
      </w:r>
    </w:p>
    <w:p w:rsidR="009D5DEC" w:rsidRDefault="009D5DEC" w:rsidP="009D5DEC">
      <w:pPr>
        <w:pStyle w:val="MDPI51figurecaption"/>
      </w:pPr>
      <w:r w:rsidRPr="00FA04F1">
        <w:rPr>
          <w:b/>
        </w:rPr>
        <w:t xml:space="preserve">Figure </w:t>
      </w:r>
      <w:r>
        <w:rPr>
          <w:b/>
        </w:rPr>
        <w:t>6</w:t>
      </w:r>
      <w:r w:rsidRPr="00FA04F1">
        <w:rPr>
          <w:b/>
        </w:rPr>
        <w:t xml:space="preserve">. </w:t>
      </w:r>
      <w:r w:rsidRPr="009D5DEC">
        <w:t>Object detection speed according to the video</w:t>
      </w:r>
      <w:r>
        <w:t xml:space="preserve"> types</w:t>
      </w:r>
      <w:r>
        <w:t>.</w:t>
      </w:r>
    </w:p>
    <w:p w:rsidR="009D5DEC" w:rsidRPr="00325902" w:rsidRDefault="009D5DEC" w:rsidP="009D5DEC">
      <w:pPr>
        <w:pStyle w:val="MDPI21heading1"/>
      </w:pPr>
      <w:r>
        <w:lastRenderedPageBreak/>
        <w:t>5</w:t>
      </w:r>
      <w:r w:rsidRPr="00325902">
        <w:t xml:space="preserve">. </w:t>
      </w:r>
      <w:r>
        <w:t>Analysis</w:t>
      </w:r>
    </w:p>
    <w:p w:rsidR="009D5DEC" w:rsidRDefault="009D5DEC" w:rsidP="009D5DEC">
      <w:pPr>
        <w:pStyle w:val="MDPI31text"/>
      </w:pPr>
      <w:r>
        <w:t xml:space="preserve">YOLO v4 has the smallest deviation between classes among the three models. The difference between AP and </w:t>
      </w:r>
      <w:proofErr w:type="spellStart"/>
      <w:r>
        <w:t>mAP</w:t>
      </w:r>
      <w:proofErr w:type="spellEnd"/>
      <w:r>
        <w:t xml:space="preserve"> of the bus class at an </w:t>
      </w:r>
      <w:proofErr w:type="spellStart"/>
      <w:proofErr w:type="gramStart"/>
      <w:r>
        <w:t>IoU</w:t>
      </w:r>
      <w:proofErr w:type="spellEnd"/>
      <w:proofErr w:type="gramEnd"/>
      <w:r>
        <w:t xml:space="preserve"> of 50% is 3.37% which was the lowest. It can thus be concluded that YOLO v4 can partly resolve the issue of an imbalance even when a dataset with a class imbalance is used. Furthermore, an increase in the training amount did not guarantee the stability of the performance in comparison to the other models. The video processing speed was 15 FPS, which is significantly less than 30 FPS, or the speed required for real-time processing.</w:t>
      </w:r>
    </w:p>
    <w:p w:rsidR="009D5DEC" w:rsidRDefault="009D5DEC" w:rsidP="009D5DEC">
      <w:pPr>
        <w:pStyle w:val="MDPI31text"/>
      </w:pPr>
      <w:r>
        <w:t>SSD, the oldest of the three models, achieved a low performance level overall. Among the three models, SSD also had the greatest deviation in AP values with a maximum difference of 36% between classes, thus failing to resolve the issue of a class imbalance.  In addition, the video processing speed among the three models was the slowest at 5 FPS.</w:t>
      </w:r>
    </w:p>
    <w:p w:rsidR="00003474" w:rsidRDefault="009D5DEC" w:rsidP="00F40804">
      <w:pPr>
        <w:pStyle w:val="MDPI31text"/>
      </w:pPr>
      <w:proofErr w:type="spellStart"/>
      <w:r>
        <w:t>CenterNet</w:t>
      </w:r>
      <w:proofErr w:type="spellEnd"/>
      <w:r>
        <w:t xml:space="preserve"> demonstrated the fastest training achieved among the three models by exhibiting the optimal performance even after 45 epochs. Similar to YOLO v4, the issue of an imbalance was partially resolved despite using a dataset with a class imbalance for training. However, the results were contrasted with those of YOLO v4. An increase in the training amount did not improve the performance, unlike with YOLO v4. The most noticeable feature of </w:t>
      </w:r>
      <w:proofErr w:type="spellStart"/>
      <w:r>
        <w:t>CenterNet</w:t>
      </w:r>
      <w:proofErr w:type="spellEnd"/>
      <w:r>
        <w:t xml:space="preserve"> is the real-time responsiveness in which </w:t>
      </w:r>
      <w:proofErr w:type="spellStart"/>
      <w:r>
        <w:t>CenterNet</w:t>
      </w:r>
      <w:proofErr w:type="spellEnd"/>
      <w:r>
        <w:t xml:space="preserve"> was the only model that exceeded the video processing speed required for real-time services, or 30 FPS, during the experiment.</w:t>
      </w:r>
    </w:p>
    <w:p w:rsidR="00130D6E" w:rsidRPr="00325902" w:rsidRDefault="009D5DEC" w:rsidP="0074176F">
      <w:pPr>
        <w:pStyle w:val="MDPI21heading1"/>
      </w:pPr>
      <w:r>
        <w:t>6</w:t>
      </w:r>
      <w:r w:rsidR="00130D6E">
        <w:t>. Conclusions</w:t>
      </w:r>
    </w:p>
    <w:p w:rsidR="009D5DEC" w:rsidRDefault="009D5DEC" w:rsidP="009D5DEC">
      <w:pPr>
        <w:pStyle w:val="MDPI31text"/>
      </w:pPr>
      <w:r>
        <w:t xml:space="preserve">Despite using a small class dataset with a data imbalance, YOLO v4 still recorded the smallest deviation between classes among the compared models. The </w:t>
      </w:r>
      <w:proofErr w:type="spellStart"/>
      <w:r>
        <w:t>mAP</w:t>
      </w:r>
      <w:proofErr w:type="spellEnd"/>
      <w:r>
        <w:t xml:space="preserve"> index was at least 60% overall at an </w:t>
      </w:r>
      <w:proofErr w:type="spellStart"/>
      <w:proofErr w:type="gramStart"/>
      <w:r>
        <w:t>IoU</w:t>
      </w:r>
      <w:proofErr w:type="spellEnd"/>
      <w:proofErr w:type="gramEnd"/>
      <w:r>
        <w:t xml:space="preserve"> of 50%. The value was fairly low at an </w:t>
      </w:r>
      <w:proofErr w:type="spellStart"/>
      <w:proofErr w:type="gramStart"/>
      <w:r>
        <w:t>IoU</w:t>
      </w:r>
      <w:proofErr w:type="spellEnd"/>
      <w:proofErr w:type="gramEnd"/>
      <w:r>
        <w:t xml:space="preserve"> of 75%, but was sufficient for the size of the objects used in vehicle object detection videos for autonomous vehicles. YOLO v4 achieved only 50% of the required detection speed, or 30 FPS. If the model is lightened or training is initially applied with a lightweight version, the detection speed may be higher than 30 FPS, enabling real-time processing. </w:t>
      </w:r>
    </w:p>
    <w:p w:rsidR="009D5DEC" w:rsidRDefault="009D5DEC" w:rsidP="009D5DEC">
      <w:pPr>
        <w:pStyle w:val="MDPI31text"/>
      </w:pPr>
      <w:proofErr w:type="spellStart"/>
      <w:r>
        <w:t>CenterNet</w:t>
      </w:r>
      <w:proofErr w:type="spellEnd"/>
      <w:r>
        <w:t xml:space="preserve"> was the only model in this study that demonstrated an image processing speed of 30 FPS or higher for responding to real-time image processing of autonomous vehicles. AP in the bus class was approximately 70% at an </w:t>
      </w:r>
      <w:proofErr w:type="spellStart"/>
      <w:proofErr w:type="gramStart"/>
      <w:r>
        <w:t>IoU</w:t>
      </w:r>
      <w:proofErr w:type="spellEnd"/>
      <w:proofErr w:type="gramEnd"/>
      <w:r>
        <w:t xml:space="preserve"> of 75%. This contrasts with the image processing speed of YOLO v4, i.e., 15 FPS, and the AP value at an </w:t>
      </w:r>
      <w:proofErr w:type="spellStart"/>
      <w:proofErr w:type="gramStart"/>
      <w:r>
        <w:t>IoU</w:t>
      </w:r>
      <w:proofErr w:type="spellEnd"/>
      <w:proofErr w:type="gramEnd"/>
      <w:r>
        <w:t xml:space="preserve"> of 75% does not exceed 60%. However, </w:t>
      </w:r>
      <w:proofErr w:type="spellStart"/>
      <w:r>
        <w:t>CenterNet</w:t>
      </w:r>
      <w:proofErr w:type="spellEnd"/>
      <w:r>
        <w:t xml:space="preserve"> failed to achieve a sufficient level of performance similar to that of YOLO v4 even when the problem of a class imbalance was attempted to be resolved through the use of the focal loss. </w:t>
      </w:r>
      <w:proofErr w:type="spellStart"/>
      <w:r>
        <w:t>CenterNet</w:t>
      </w:r>
      <w:proofErr w:type="spellEnd"/>
      <w:r>
        <w:t xml:space="preserve"> may outperform YOLO v4 in terms of detection accuracy if a class imbalance is not present in the dataset. </w:t>
      </w:r>
    </w:p>
    <w:p w:rsidR="009D5DEC" w:rsidRDefault="009D5DEC" w:rsidP="009D5DEC">
      <w:pPr>
        <w:pStyle w:val="MDPI31text"/>
      </w:pPr>
      <w:r>
        <w:t>SSD, which is the oldest of the three models, does not have a sufficient level of performance required for services used in autonomous vehicles overall.</w:t>
      </w:r>
    </w:p>
    <w:p w:rsidR="00130D6E" w:rsidRDefault="009D5DEC" w:rsidP="009D5DEC">
      <w:pPr>
        <w:pStyle w:val="MDPI31text"/>
      </w:pPr>
      <w:r>
        <w:t xml:space="preserve">Ultimately, </w:t>
      </w:r>
      <w:proofErr w:type="spellStart"/>
      <w:r>
        <w:t>CenterNet</w:t>
      </w:r>
      <w:proofErr w:type="spellEnd"/>
      <w:r>
        <w:t xml:space="preserve"> can be considered the most appropriate for vehicle object detection in actual services required for autonomous vehicles if the dataset does not have a class imbalance. Therefore, future research must be focused on determining whether the performances of YOLO v4 and </w:t>
      </w:r>
      <w:proofErr w:type="spellStart"/>
      <w:r>
        <w:t>CenterNet</w:t>
      </w:r>
      <w:proofErr w:type="spellEnd"/>
      <w:r>
        <w:t xml:space="preserve"> can be reversed if the dataset imbalance is resolved, and on selecting the optimal parameters for vehicle object detection for autonomous vehicle services. If the problem of a data imbalance cannot be resolved, other data preprocessing techniques will be studied as well. Finally, the performance of two-stage detectors will be compared to analyze whether such detection models can also be used for real-time services.</w:t>
      </w:r>
    </w:p>
    <w:p w:rsidR="00130D6E" w:rsidRPr="00613B31" w:rsidRDefault="00130D6E" w:rsidP="00577681">
      <w:pPr>
        <w:pStyle w:val="MDPI62BackMatter"/>
        <w:spacing w:before="240"/>
      </w:pPr>
      <w:r w:rsidRPr="00613B31">
        <w:rPr>
          <w:b/>
        </w:rPr>
        <w:t>Author Contributions:</w:t>
      </w:r>
      <w:r w:rsidRPr="00613B31">
        <w:t xml:space="preserve"> </w:t>
      </w:r>
      <w:r w:rsidR="00577681" w:rsidRPr="00577681">
        <w:t xml:space="preserve">Conceptualization, </w:t>
      </w:r>
      <w:r w:rsidR="00577681">
        <w:t>N</w:t>
      </w:r>
      <w:r w:rsidR="00577681" w:rsidRPr="00577681">
        <w:t>.</w:t>
      </w:r>
      <w:r w:rsidR="00577681">
        <w:t>K.</w:t>
      </w:r>
      <w:r w:rsidR="00577681" w:rsidRPr="00577681">
        <w:t xml:space="preserve">; methodology, N.K.; software, </w:t>
      </w:r>
      <w:r w:rsidR="00577681">
        <w:t>J</w:t>
      </w:r>
      <w:r w:rsidR="00577681" w:rsidRPr="00577681">
        <w:t>.</w:t>
      </w:r>
      <w:r w:rsidR="00577681">
        <w:t>K</w:t>
      </w:r>
      <w:r w:rsidR="00577681" w:rsidRPr="00577681">
        <w:t xml:space="preserve">.; validation, </w:t>
      </w:r>
      <w:r w:rsidR="00577681">
        <w:t>J.K.</w:t>
      </w:r>
      <w:r w:rsidR="00577681" w:rsidRPr="00577681">
        <w:t xml:space="preserve">; writing—original draft preparation, </w:t>
      </w:r>
      <w:r w:rsidR="00577681">
        <w:t>J.K</w:t>
      </w:r>
      <w:r w:rsidR="00577681" w:rsidRPr="00577681">
        <w:t xml:space="preserve">.; writing—review and editing, N.K.; supervision, </w:t>
      </w:r>
      <w:r w:rsidR="00577681">
        <w:t>N.K</w:t>
      </w:r>
      <w:r w:rsidR="00577681" w:rsidRPr="00577681">
        <w:t xml:space="preserve">.; project administration, </w:t>
      </w:r>
      <w:r w:rsidR="00577681">
        <w:t>N.K.</w:t>
      </w:r>
      <w:r w:rsidR="00577681" w:rsidRPr="00577681">
        <w:t>; funding acquisition, N.K. All authors have read and agreed to the published version of the manuscript.</w:t>
      </w:r>
    </w:p>
    <w:p w:rsidR="00130D6E" w:rsidRPr="00613B31" w:rsidRDefault="00130D6E" w:rsidP="00130D6E">
      <w:pPr>
        <w:pStyle w:val="MDPI62BackMatter"/>
      </w:pPr>
      <w:r w:rsidRPr="00613B31">
        <w:rPr>
          <w:b/>
        </w:rPr>
        <w:lastRenderedPageBreak/>
        <w:t>Funding:</w:t>
      </w:r>
      <w:r w:rsidRPr="00613B31">
        <w:t xml:space="preserve"> </w:t>
      </w:r>
      <w:r w:rsidR="00577681" w:rsidRPr="009D5DEC">
        <w:t xml:space="preserve">This work was supported by </w:t>
      </w:r>
      <w:proofErr w:type="spellStart"/>
      <w:r w:rsidR="00577681" w:rsidRPr="009D5DEC">
        <w:t>Kyonggi</w:t>
      </w:r>
      <w:proofErr w:type="spellEnd"/>
      <w:r w:rsidR="00577681" w:rsidRPr="009D5DEC">
        <w:t xml:space="preserve"> University Research Grant 2022.</w:t>
      </w:r>
    </w:p>
    <w:p w:rsidR="006259B1" w:rsidRDefault="00130D6E" w:rsidP="00577681">
      <w:pPr>
        <w:pStyle w:val="MDPI62BackMatter"/>
        <w:rPr>
          <w:b/>
          <w:bCs/>
          <w:szCs w:val="18"/>
        </w:rPr>
      </w:pPr>
      <w:r w:rsidRPr="00613B31">
        <w:rPr>
          <w:b/>
        </w:rPr>
        <w:t>Conflicts of Interest:</w:t>
      </w:r>
      <w:r w:rsidRPr="00613B31">
        <w:t xml:space="preserve"> The authors declare no conflict of interest.</w:t>
      </w:r>
      <w:r w:rsidR="00577681" w:rsidRPr="00577681">
        <w:t xml:space="preserve"> The funders had no role in the design of the study; in the collection, analyses, or interpretation of data; in the writing of the manuscript, or in the decision to publish the results.</w:t>
      </w:r>
    </w:p>
    <w:p w:rsidR="00130D6E" w:rsidRPr="00FA04F1" w:rsidRDefault="00130D6E" w:rsidP="005B346F">
      <w:pPr>
        <w:pStyle w:val="MDPI21heading1"/>
        <w:ind w:left="0"/>
      </w:pPr>
      <w:r w:rsidRPr="00FA04F1">
        <w:t>References</w:t>
      </w:r>
    </w:p>
    <w:p w:rsidR="00577681" w:rsidRDefault="00DC40EF" w:rsidP="00130D6E">
      <w:pPr>
        <w:pStyle w:val="MDPI71References"/>
        <w:numPr>
          <w:ilvl w:val="0"/>
          <w:numId w:val="11"/>
        </w:numPr>
        <w:ind w:left="425" w:hanging="425"/>
      </w:pPr>
      <w:proofErr w:type="spellStart"/>
      <w:r>
        <w:rPr>
          <w:rFonts w:eastAsia="맑은 고딕"/>
          <w:lang w:eastAsia="ko-KR"/>
        </w:rPr>
        <w:t>Krizhevsky</w:t>
      </w:r>
      <w:proofErr w:type="spellEnd"/>
      <w:r>
        <w:rPr>
          <w:rFonts w:eastAsia="맑은 고딕"/>
          <w:lang w:eastAsia="ko-KR"/>
        </w:rPr>
        <w:t xml:space="preserve">, A.; </w:t>
      </w:r>
      <w:proofErr w:type="spellStart"/>
      <w:r>
        <w:rPr>
          <w:rFonts w:eastAsia="맑은 고딕"/>
          <w:lang w:eastAsia="ko-KR"/>
        </w:rPr>
        <w:t>Sutskever</w:t>
      </w:r>
      <w:proofErr w:type="spellEnd"/>
      <w:r>
        <w:rPr>
          <w:rFonts w:eastAsia="맑은 고딕"/>
          <w:lang w:eastAsia="ko-KR"/>
        </w:rPr>
        <w:t>, I.;</w:t>
      </w:r>
      <w:r w:rsidR="00577681">
        <w:rPr>
          <w:rFonts w:eastAsia="맑은 고딕"/>
          <w:lang w:eastAsia="ko-KR"/>
        </w:rPr>
        <w:t xml:space="preserve"> </w:t>
      </w:r>
      <w:r>
        <w:rPr>
          <w:rFonts w:eastAsia="맑은 고딕"/>
          <w:lang w:eastAsia="ko-KR"/>
        </w:rPr>
        <w:t xml:space="preserve">Hinton, G. E. ImageNet Classification with Deep Convolutional Neural Networks. </w:t>
      </w:r>
      <w:r w:rsidRPr="00DC40EF">
        <w:rPr>
          <w:rFonts w:eastAsia="맑은 고딕"/>
          <w:i/>
          <w:lang w:eastAsia="ko-KR"/>
        </w:rPr>
        <w:t>NIPS</w:t>
      </w:r>
      <w:r>
        <w:rPr>
          <w:rFonts w:eastAsia="맑은 고딕"/>
          <w:lang w:eastAsia="ko-KR"/>
        </w:rPr>
        <w:t xml:space="preserve"> </w:t>
      </w:r>
      <w:r>
        <w:rPr>
          <w:rFonts w:eastAsia="맑은 고딕"/>
          <w:b/>
          <w:lang w:eastAsia="ko-KR"/>
        </w:rPr>
        <w:t>2012</w:t>
      </w:r>
      <w:r>
        <w:rPr>
          <w:rFonts w:eastAsia="맑은 고딕"/>
          <w:lang w:eastAsia="ko-KR"/>
        </w:rPr>
        <w:t>.</w:t>
      </w:r>
    </w:p>
    <w:p w:rsidR="00130D6E" w:rsidRDefault="00DC40EF" w:rsidP="00130D6E">
      <w:pPr>
        <w:pStyle w:val="MDPI71References"/>
        <w:numPr>
          <w:ilvl w:val="0"/>
          <w:numId w:val="11"/>
        </w:numPr>
        <w:ind w:left="425" w:hanging="425"/>
      </w:pPr>
      <w:r>
        <w:rPr>
          <w:rFonts w:eastAsia="맑은 고딕"/>
          <w:color w:val="000000" w:themeColor="text1"/>
          <w:lang w:eastAsia="ko-KR"/>
        </w:rPr>
        <w:t>MS COCO</w:t>
      </w:r>
      <w:r w:rsidRPr="002A72D6">
        <w:rPr>
          <w:rFonts w:eastAsia="맑은 고딕"/>
          <w:color w:val="000000" w:themeColor="text1"/>
          <w:lang w:eastAsia="ko-KR"/>
        </w:rPr>
        <w:t>.</w:t>
      </w:r>
      <w:r w:rsidRPr="00AF50C7">
        <w:rPr>
          <w:rFonts w:eastAsia="맑은 고딕"/>
          <w:i/>
          <w:color w:val="000000" w:themeColor="text1"/>
          <w:lang w:eastAsia="ko-KR"/>
        </w:rPr>
        <w:t xml:space="preserve"> </w:t>
      </w:r>
      <w:r w:rsidRPr="002A72D6">
        <w:rPr>
          <w:rFonts w:eastAsia="맑은 고딕"/>
          <w:color w:val="000000" w:themeColor="text1"/>
          <w:lang w:eastAsia="ko-KR"/>
        </w:rPr>
        <w:t>Available</w:t>
      </w:r>
      <w:r w:rsidRPr="00AF50C7">
        <w:rPr>
          <w:rFonts w:eastAsia="맑은 고딕"/>
          <w:i/>
          <w:color w:val="000000" w:themeColor="text1"/>
          <w:lang w:eastAsia="ko-KR"/>
        </w:rPr>
        <w:t xml:space="preserve"> </w:t>
      </w:r>
      <w:r w:rsidRPr="002A72D6">
        <w:rPr>
          <w:rFonts w:eastAsia="맑은 고딕"/>
          <w:color w:val="000000" w:themeColor="text1"/>
          <w:lang w:eastAsia="ko-KR"/>
        </w:rPr>
        <w:t>online:</w:t>
      </w:r>
      <w:r w:rsidRPr="00AF50C7">
        <w:rPr>
          <w:rFonts w:eastAsia="맑은 고딕"/>
          <w:i/>
          <w:color w:val="000000" w:themeColor="text1"/>
          <w:lang w:eastAsia="ko-KR"/>
        </w:rPr>
        <w:t xml:space="preserve"> </w:t>
      </w:r>
      <w:r w:rsidRPr="002A72D6">
        <w:rPr>
          <w:rFonts w:eastAsia="맑은 고딕"/>
          <w:color w:val="000000" w:themeColor="text1"/>
          <w:lang w:eastAsia="ko-KR"/>
        </w:rPr>
        <w:t>https://</w:t>
      </w:r>
      <w:r>
        <w:rPr>
          <w:rFonts w:eastAsia="맑은 고딕"/>
          <w:color w:val="000000" w:themeColor="text1"/>
          <w:lang w:eastAsia="ko-KR"/>
        </w:rPr>
        <w:t>cocodataset.org/#home</w:t>
      </w:r>
      <w:r w:rsidRPr="00AF50C7">
        <w:rPr>
          <w:rFonts w:eastAsia="맑은 고딕"/>
          <w:i/>
          <w:color w:val="000000" w:themeColor="text1"/>
          <w:lang w:eastAsia="ko-KR"/>
        </w:rPr>
        <w:t xml:space="preserve"> </w:t>
      </w:r>
      <w:r w:rsidRPr="002A72D6">
        <w:rPr>
          <w:rFonts w:eastAsia="맑은 고딕"/>
          <w:color w:val="000000" w:themeColor="text1"/>
          <w:lang w:eastAsia="ko-KR"/>
        </w:rPr>
        <w:t>(accessed</w:t>
      </w:r>
      <w:r w:rsidRPr="00AF50C7">
        <w:rPr>
          <w:rFonts w:eastAsia="맑은 고딕"/>
          <w:i/>
          <w:color w:val="000000" w:themeColor="text1"/>
          <w:lang w:eastAsia="ko-KR"/>
        </w:rPr>
        <w:t xml:space="preserve"> </w:t>
      </w:r>
      <w:r w:rsidRPr="002A72D6">
        <w:rPr>
          <w:rFonts w:eastAsia="맑은 고딕"/>
          <w:color w:val="000000" w:themeColor="text1"/>
          <w:lang w:eastAsia="ko-KR"/>
        </w:rPr>
        <w:t>on</w:t>
      </w:r>
      <w:r w:rsidRPr="00AF50C7">
        <w:rPr>
          <w:rFonts w:eastAsia="맑은 고딕"/>
          <w:i/>
          <w:color w:val="000000" w:themeColor="text1"/>
          <w:lang w:eastAsia="ko-KR"/>
        </w:rPr>
        <w:t xml:space="preserve"> </w:t>
      </w:r>
      <w:r>
        <w:rPr>
          <w:rFonts w:eastAsia="맑은 고딕"/>
          <w:color w:val="000000" w:themeColor="text1"/>
          <w:lang w:eastAsia="ko-KR"/>
        </w:rPr>
        <w:t xml:space="preserve">5 January </w:t>
      </w:r>
      <w:r w:rsidRPr="002A72D6">
        <w:rPr>
          <w:rFonts w:eastAsia="맑은 고딕"/>
          <w:color w:val="000000" w:themeColor="text1"/>
          <w:lang w:eastAsia="ko-KR"/>
        </w:rPr>
        <w:t>202</w:t>
      </w:r>
      <w:r>
        <w:rPr>
          <w:rFonts w:eastAsia="맑은 고딕"/>
          <w:color w:val="000000" w:themeColor="text1"/>
          <w:lang w:eastAsia="ko-KR"/>
        </w:rPr>
        <w:t>1)</w:t>
      </w:r>
      <w:r w:rsidR="00130D6E">
        <w:t>.</w:t>
      </w:r>
    </w:p>
    <w:p w:rsidR="00130D6E" w:rsidRDefault="00DC40EF" w:rsidP="00130D6E">
      <w:pPr>
        <w:pStyle w:val="MDPI71References"/>
        <w:numPr>
          <w:ilvl w:val="0"/>
          <w:numId w:val="11"/>
        </w:numPr>
        <w:ind w:left="425" w:hanging="425"/>
      </w:pPr>
      <w:proofErr w:type="spellStart"/>
      <w:r>
        <w:t>TechTalks</w:t>
      </w:r>
      <w:proofErr w:type="spellEnd"/>
      <w:r>
        <w:t xml:space="preserve">. Why deep learning won’t give us level 5 self-driving cars. </w:t>
      </w:r>
      <w:r w:rsidRPr="002A72D6">
        <w:rPr>
          <w:rFonts w:eastAsia="맑은 고딕"/>
          <w:color w:val="000000" w:themeColor="text1"/>
          <w:lang w:eastAsia="ko-KR"/>
        </w:rPr>
        <w:t>Available</w:t>
      </w:r>
      <w:r w:rsidRPr="00AF50C7">
        <w:rPr>
          <w:rFonts w:eastAsia="맑은 고딕"/>
          <w:i/>
          <w:color w:val="000000" w:themeColor="text1"/>
          <w:lang w:eastAsia="ko-KR"/>
        </w:rPr>
        <w:t xml:space="preserve"> </w:t>
      </w:r>
      <w:r w:rsidRPr="002A72D6">
        <w:rPr>
          <w:rFonts w:eastAsia="맑은 고딕"/>
          <w:color w:val="000000" w:themeColor="text1"/>
          <w:lang w:eastAsia="ko-KR"/>
        </w:rPr>
        <w:t>online:</w:t>
      </w:r>
      <w:r w:rsidRPr="00AF50C7">
        <w:rPr>
          <w:rFonts w:eastAsia="맑은 고딕"/>
          <w:i/>
          <w:color w:val="000000" w:themeColor="text1"/>
          <w:lang w:eastAsia="ko-KR"/>
        </w:rPr>
        <w:t xml:space="preserve"> </w:t>
      </w:r>
      <w:r w:rsidRPr="00DC40EF">
        <w:rPr>
          <w:rFonts w:eastAsia="맑은 고딕"/>
          <w:color w:val="000000" w:themeColor="text1"/>
          <w:lang w:eastAsia="ko-KR"/>
        </w:rPr>
        <w:t>https://bdtechtalks.com/2020/07/29/self-driving-tesla-car-deep-learning/</w:t>
      </w:r>
      <w:r>
        <w:rPr>
          <w:rFonts w:eastAsia="맑은 고딕"/>
          <w:color w:val="000000" w:themeColor="text1"/>
          <w:lang w:eastAsia="ko-KR"/>
        </w:rPr>
        <w:t xml:space="preserve"> (accessed on 5 January 2021)</w:t>
      </w:r>
      <w:r w:rsidR="00130D6E">
        <w:t>.</w:t>
      </w:r>
    </w:p>
    <w:p w:rsidR="00130D6E" w:rsidRDefault="00DC40EF" w:rsidP="00130D6E">
      <w:pPr>
        <w:pStyle w:val="MDPI71References"/>
        <w:numPr>
          <w:ilvl w:val="0"/>
          <w:numId w:val="11"/>
        </w:numPr>
        <w:ind w:left="425" w:hanging="425"/>
      </w:pPr>
      <w:r>
        <w:t xml:space="preserve">Wikipedia. Real-time computer graphics. </w:t>
      </w:r>
      <w:r w:rsidRPr="002A72D6">
        <w:rPr>
          <w:rFonts w:eastAsia="맑은 고딕"/>
          <w:color w:val="000000" w:themeColor="text1"/>
          <w:lang w:eastAsia="ko-KR"/>
        </w:rPr>
        <w:t>Available</w:t>
      </w:r>
      <w:r w:rsidRPr="00AF50C7">
        <w:rPr>
          <w:rFonts w:eastAsia="맑은 고딕"/>
          <w:i/>
          <w:color w:val="000000" w:themeColor="text1"/>
          <w:lang w:eastAsia="ko-KR"/>
        </w:rPr>
        <w:t xml:space="preserve"> </w:t>
      </w:r>
      <w:r w:rsidRPr="002A72D6">
        <w:rPr>
          <w:rFonts w:eastAsia="맑은 고딕"/>
          <w:color w:val="000000" w:themeColor="text1"/>
          <w:lang w:eastAsia="ko-KR"/>
        </w:rPr>
        <w:t>online:</w:t>
      </w:r>
      <w:r w:rsidRPr="00AF50C7">
        <w:rPr>
          <w:rFonts w:eastAsia="맑은 고딕"/>
          <w:i/>
          <w:color w:val="000000" w:themeColor="text1"/>
          <w:lang w:eastAsia="ko-KR"/>
        </w:rPr>
        <w:t xml:space="preserve"> </w:t>
      </w:r>
      <w:r w:rsidRPr="00DC40EF">
        <w:rPr>
          <w:rFonts w:eastAsia="맑은 고딕"/>
          <w:color w:val="000000" w:themeColor="text1"/>
          <w:lang w:eastAsia="ko-KR"/>
        </w:rPr>
        <w:t>https://</w:t>
      </w:r>
      <w:r>
        <w:rPr>
          <w:rFonts w:eastAsia="맑은 고딕"/>
          <w:color w:val="000000" w:themeColor="text1"/>
          <w:lang w:eastAsia="ko-KR"/>
        </w:rPr>
        <w:t>en/wikipedia/org/wiki/Real-time_compuer_graphics</w:t>
      </w:r>
      <w:r>
        <w:rPr>
          <w:rFonts w:eastAsia="맑은 고딕"/>
          <w:color w:val="000000" w:themeColor="text1"/>
          <w:lang w:eastAsia="ko-KR"/>
        </w:rPr>
        <w:t xml:space="preserve"> (accessed on 5 January 2021)</w:t>
      </w:r>
      <w:r>
        <w:t>.</w:t>
      </w:r>
    </w:p>
    <w:p w:rsidR="00130D6E" w:rsidRPr="00325902" w:rsidRDefault="00DC40EF" w:rsidP="00130D6E">
      <w:pPr>
        <w:pStyle w:val="MDPI71References"/>
        <w:numPr>
          <w:ilvl w:val="0"/>
          <w:numId w:val="3"/>
        </w:numPr>
        <w:ind w:left="425" w:hanging="425"/>
      </w:pPr>
      <w:proofErr w:type="spellStart"/>
      <w:r>
        <w:t>Meakyung</w:t>
      </w:r>
      <w:proofErr w:type="spellEnd"/>
      <w:r>
        <w:t xml:space="preserve"> Media Group. </w:t>
      </w:r>
      <w:r w:rsidRPr="00DC40EF">
        <w:t>https://www.mk.co.kr/news/business/view/2019/03/146590/</w:t>
      </w:r>
      <w:r>
        <w:t xml:space="preserve"> </w:t>
      </w:r>
      <w:r>
        <w:rPr>
          <w:rFonts w:eastAsia="맑은 고딕"/>
          <w:color w:val="000000" w:themeColor="text1"/>
          <w:lang w:eastAsia="ko-KR"/>
        </w:rPr>
        <w:t>(accessed on 5 January 2021)</w:t>
      </w:r>
      <w:r>
        <w:t>.</w:t>
      </w:r>
    </w:p>
    <w:p w:rsidR="00130D6E" w:rsidRPr="00325902" w:rsidRDefault="00DC40EF" w:rsidP="00130D6E">
      <w:pPr>
        <w:pStyle w:val="MDPI71References"/>
        <w:numPr>
          <w:ilvl w:val="0"/>
          <w:numId w:val="3"/>
        </w:numPr>
        <w:ind w:left="425" w:hanging="425"/>
      </w:pPr>
      <w:r>
        <w:t xml:space="preserve">Han, S. K.; Kwon, S. C. Real-time object detector for small object detection in the video. </w:t>
      </w:r>
      <w:r w:rsidR="0059533E" w:rsidRPr="0059533E">
        <w:rPr>
          <w:i/>
        </w:rPr>
        <w:t xml:space="preserve">Proceedings of </w:t>
      </w:r>
      <w:r w:rsidRPr="0059533E">
        <w:rPr>
          <w:i/>
        </w:rPr>
        <w:t xml:space="preserve">Symposium of the Korean Institute of </w:t>
      </w:r>
      <w:r w:rsidR="0059533E" w:rsidRPr="0059533E">
        <w:rPr>
          <w:i/>
        </w:rPr>
        <w:t>Communications and Information Sciences</w:t>
      </w:r>
      <w:r w:rsidR="0059533E">
        <w:t xml:space="preserve">. </w:t>
      </w:r>
      <w:r w:rsidR="0059533E" w:rsidRPr="0059533E">
        <w:rPr>
          <w:b/>
        </w:rPr>
        <w:t>2019</w:t>
      </w:r>
      <w:r w:rsidR="0059533E">
        <w:t>, 201-202.</w:t>
      </w:r>
    </w:p>
    <w:p w:rsidR="00130D6E" w:rsidRPr="00325902" w:rsidRDefault="0059533E" w:rsidP="00130D6E">
      <w:pPr>
        <w:pStyle w:val="MDPI71References"/>
        <w:numPr>
          <w:ilvl w:val="0"/>
          <w:numId w:val="3"/>
        </w:numPr>
        <w:ind w:left="425" w:hanging="425"/>
      </w:pPr>
      <w:proofErr w:type="spellStart"/>
      <w:r>
        <w:t>Bochkovskiy</w:t>
      </w:r>
      <w:proofErr w:type="spellEnd"/>
      <w:r>
        <w:t xml:space="preserve">, A.; Wang, C.-Y.; Liao, H.-Y. M. YOLOv4: Optimal speed and accuracy of object detection. </w:t>
      </w:r>
      <w:proofErr w:type="gramStart"/>
      <w:r>
        <w:t>arXiv:</w:t>
      </w:r>
      <w:proofErr w:type="gramEnd"/>
      <w:r>
        <w:t xml:space="preserve">2004.10934. </w:t>
      </w:r>
      <w:r w:rsidRPr="0059533E">
        <w:rPr>
          <w:b/>
        </w:rPr>
        <w:t>2020</w:t>
      </w:r>
      <w:r>
        <w:t>.</w:t>
      </w:r>
    </w:p>
    <w:p w:rsidR="00130D6E" w:rsidRPr="00325902" w:rsidRDefault="0059533E" w:rsidP="00130D6E">
      <w:pPr>
        <w:pStyle w:val="MDPI71References"/>
        <w:numPr>
          <w:ilvl w:val="0"/>
          <w:numId w:val="3"/>
        </w:numPr>
        <w:ind w:left="425" w:hanging="425"/>
      </w:pPr>
      <w:r>
        <w:t xml:space="preserve">Liu, W.; </w:t>
      </w:r>
      <w:proofErr w:type="spellStart"/>
      <w:r>
        <w:t>Anguelov</w:t>
      </w:r>
      <w:proofErr w:type="spellEnd"/>
      <w:r>
        <w:t xml:space="preserve">, D.; </w:t>
      </w:r>
      <w:proofErr w:type="spellStart"/>
      <w:r>
        <w:t>Erhan</w:t>
      </w:r>
      <w:proofErr w:type="spellEnd"/>
      <w:r>
        <w:t xml:space="preserve">, D.; </w:t>
      </w:r>
      <w:proofErr w:type="spellStart"/>
      <w:r>
        <w:t>Szegedy</w:t>
      </w:r>
      <w:proofErr w:type="spellEnd"/>
      <w:r>
        <w:t xml:space="preserve">, C.; Reed, S.; Fu, C.-Y.; Berg, A. C. SSD: Single short </w:t>
      </w:r>
      <w:proofErr w:type="spellStart"/>
      <w:r>
        <w:t>multibox</w:t>
      </w:r>
      <w:proofErr w:type="spellEnd"/>
      <w:r>
        <w:t xml:space="preserve"> detector. </w:t>
      </w:r>
      <w:proofErr w:type="gramStart"/>
      <w:r>
        <w:t>arXiv:</w:t>
      </w:r>
      <w:proofErr w:type="gramEnd"/>
      <w:r>
        <w:t xml:space="preserve">1512.02325. </w:t>
      </w:r>
      <w:r w:rsidRPr="0059533E">
        <w:rPr>
          <w:b/>
        </w:rPr>
        <w:t>2015</w:t>
      </w:r>
      <w:r>
        <w:t>.</w:t>
      </w:r>
    </w:p>
    <w:p w:rsidR="00130D6E" w:rsidRDefault="0059533E" w:rsidP="00130D6E">
      <w:pPr>
        <w:pStyle w:val="MDPI71References"/>
        <w:numPr>
          <w:ilvl w:val="0"/>
          <w:numId w:val="3"/>
        </w:numPr>
        <w:ind w:left="425" w:hanging="425"/>
      </w:pPr>
      <w:r>
        <w:t xml:space="preserve">Zhou, X.; Wang, D.; </w:t>
      </w:r>
      <w:proofErr w:type="spellStart"/>
      <w:r>
        <w:t>Krhenbhl</w:t>
      </w:r>
      <w:proofErr w:type="spellEnd"/>
      <w:r>
        <w:t xml:space="preserve">, P. Objects as points. </w:t>
      </w:r>
      <w:proofErr w:type="gramStart"/>
      <w:r>
        <w:t>arXiv:</w:t>
      </w:r>
      <w:proofErr w:type="gramEnd"/>
      <w:r>
        <w:t xml:space="preserve">1904.07850. </w:t>
      </w:r>
      <w:r w:rsidRPr="0059533E">
        <w:rPr>
          <w:b/>
        </w:rPr>
        <w:t>2019</w:t>
      </w:r>
      <w:r w:rsidR="00130D6E" w:rsidRPr="00325902">
        <w:t>.</w:t>
      </w:r>
    </w:p>
    <w:p w:rsidR="0059533E" w:rsidRDefault="0059533E" w:rsidP="00130D6E">
      <w:pPr>
        <w:pStyle w:val="MDPI71References"/>
        <w:numPr>
          <w:ilvl w:val="0"/>
          <w:numId w:val="3"/>
        </w:numPr>
        <w:ind w:left="425" w:hanging="425"/>
      </w:pPr>
      <w:proofErr w:type="spellStart"/>
      <w:r>
        <w:t>LearOpenCv</w:t>
      </w:r>
      <w:proofErr w:type="spellEnd"/>
      <w:r>
        <w:t xml:space="preserve">. Non maximum suppression: Theory and implementation in </w:t>
      </w:r>
      <w:proofErr w:type="spellStart"/>
      <w:r>
        <w:t>PyTorch</w:t>
      </w:r>
      <w:proofErr w:type="spellEnd"/>
      <w:r>
        <w:t xml:space="preserve">. </w:t>
      </w:r>
      <w:r w:rsidRPr="002A72D6">
        <w:rPr>
          <w:rFonts w:eastAsia="맑은 고딕"/>
          <w:color w:val="000000" w:themeColor="text1"/>
          <w:lang w:eastAsia="ko-KR"/>
        </w:rPr>
        <w:t>Available</w:t>
      </w:r>
      <w:r w:rsidRPr="00AF50C7">
        <w:rPr>
          <w:rFonts w:eastAsia="맑은 고딕"/>
          <w:i/>
          <w:color w:val="000000" w:themeColor="text1"/>
          <w:lang w:eastAsia="ko-KR"/>
        </w:rPr>
        <w:t xml:space="preserve"> </w:t>
      </w:r>
      <w:r w:rsidRPr="002A72D6">
        <w:rPr>
          <w:rFonts w:eastAsia="맑은 고딕"/>
          <w:color w:val="000000" w:themeColor="text1"/>
          <w:lang w:eastAsia="ko-KR"/>
        </w:rPr>
        <w:t>online:</w:t>
      </w:r>
      <w:r w:rsidRPr="00AF50C7">
        <w:rPr>
          <w:rFonts w:eastAsia="맑은 고딕"/>
          <w:i/>
          <w:color w:val="000000" w:themeColor="text1"/>
          <w:lang w:eastAsia="ko-KR"/>
        </w:rPr>
        <w:t xml:space="preserve"> </w:t>
      </w:r>
      <w:r w:rsidRPr="00DC40EF">
        <w:rPr>
          <w:rFonts w:eastAsia="맑은 고딕"/>
          <w:color w:val="000000" w:themeColor="text1"/>
          <w:lang w:eastAsia="ko-KR"/>
        </w:rPr>
        <w:t>https://</w:t>
      </w:r>
      <w:r>
        <w:rPr>
          <w:rFonts w:eastAsia="맑은 고딕"/>
          <w:color w:val="000000" w:themeColor="text1"/>
          <w:lang w:eastAsia="ko-KR"/>
        </w:rPr>
        <w:t>learnopencv.com/non-maximum-suppression-theory-and-implementation-in-pytorch</w:t>
      </w:r>
      <w:r w:rsidRPr="00DC40EF">
        <w:rPr>
          <w:rFonts w:eastAsia="맑은 고딕"/>
          <w:color w:val="000000" w:themeColor="text1"/>
          <w:lang w:eastAsia="ko-KR"/>
        </w:rPr>
        <w:t>/</w:t>
      </w:r>
      <w:r>
        <w:rPr>
          <w:rFonts w:eastAsia="맑은 고딕"/>
          <w:color w:val="000000" w:themeColor="text1"/>
          <w:lang w:eastAsia="ko-KR"/>
        </w:rPr>
        <w:t xml:space="preserve"> (accessed on 5 January 2021)</w:t>
      </w:r>
      <w:r>
        <w:t>.</w:t>
      </w:r>
    </w:p>
    <w:p w:rsidR="0059533E" w:rsidRDefault="0059533E" w:rsidP="00130D6E">
      <w:pPr>
        <w:pStyle w:val="MDPI71References"/>
        <w:numPr>
          <w:ilvl w:val="0"/>
          <w:numId w:val="3"/>
        </w:numPr>
        <w:ind w:left="425" w:hanging="425"/>
      </w:pPr>
      <w:r>
        <w:t xml:space="preserve">Ubuntu. </w:t>
      </w:r>
      <w:r w:rsidRPr="0059533E">
        <w:t>https://ubuntu.com/</w:t>
      </w:r>
      <w:r>
        <w:t xml:space="preserve"> </w:t>
      </w:r>
      <w:r>
        <w:rPr>
          <w:rFonts w:eastAsia="맑은 고딕"/>
          <w:color w:val="000000" w:themeColor="text1"/>
          <w:lang w:eastAsia="ko-KR"/>
        </w:rPr>
        <w:t>(accessed on 5 January 2021)</w:t>
      </w:r>
      <w:r>
        <w:t>.</w:t>
      </w:r>
    </w:p>
    <w:p w:rsidR="0059533E" w:rsidRDefault="0059533E" w:rsidP="00130D6E">
      <w:pPr>
        <w:pStyle w:val="MDPI71References"/>
        <w:numPr>
          <w:ilvl w:val="0"/>
          <w:numId w:val="3"/>
        </w:numPr>
        <w:ind w:left="425" w:hanging="425"/>
      </w:pPr>
      <w:r>
        <w:t xml:space="preserve">Anaconda. </w:t>
      </w:r>
      <w:r w:rsidRPr="00932570">
        <w:t>https://www.anaconda.com/</w:t>
      </w:r>
      <w:r w:rsidR="00932570">
        <w:t xml:space="preserve"> </w:t>
      </w:r>
      <w:r w:rsidR="00932570">
        <w:rPr>
          <w:rFonts w:eastAsia="맑은 고딕"/>
          <w:color w:val="000000" w:themeColor="text1"/>
          <w:lang w:eastAsia="ko-KR"/>
        </w:rPr>
        <w:t>(accessed on 5 January 2021)</w:t>
      </w:r>
      <w:r w:rsidR="00932570">
        <w:t>.</w:t>
      </w:r>
    </w:p>
    <w:p w:rsidR="0059533E" w:rsidRDefault="0059533E" w:rsidP="00130D6E">
      <w:pPr>
        <w:pStyle w:val="MDPI71References"/>
        <w:numPr>
          <w:ilvl w:val="0"/>
          <w:numId w:val="3"/>
        </w:numPr>
        <w:ind w:left="425" w:hanging="425"/>
      </w:pPr>
      <w:proofErr w:type="spellStart"/>
      <w:r>
        <w:t>PyTorch</w:t>
      </w:r>
      <w:proofErr w:type="spellEnd"/>
      <w:r>
        <w:t xml:space="preserve">. </w:t>
      </w:r>
      <w:r w:rsidRPr="00932570">
        <w:t>https://pytorch.org/</w:t>
      </w:r>
      <w:r w:rsidR="00932570">
        <w:t xml:space="preserve"> </w:t>
      </w:r>
      <w:r w:rsidR="00932570">
        <w:rPr>
          <w:rFonts w:eastAsia="맑은 고딕"/>
          <w:color w:val="000000" w:themeColor="text1"/>
          <w:lang w:eastAsia="ko-KR"/>
        </w:rPr>
        <w:t>(accessed on 5 January 2021)</w:t>
      </w:r>
      <w:r w:rsidR="00932570">
        <w:t>.</w:t>
      </w:r>
    </w:p>
    <w:p w:rsidR="0059533E" w:rsidRDefault="0059533E" w:rsidP="00130D6E">
      <w:pPr>
        <w:pStyle w:val="MDPI71References"/>
        <w:numPr>
          <w:ilvl w:val="0"/>
          <w:numId w:val="3"/>
        </w:numPr>
        <w:ind w:left="425" w:hanging="425"/>
      </w:pPr>
      <w:r>
        <w:t xml:space="preserve">CUDA. </w:t>
      </w:r>
      <w:r w:rsidRPr="00932570">
        <w:t>https://developer.nvidia.com/cuda-toolkit</w:t>
      </w:r>
      <w:r w:rsidR="00932570">
        <w:t xml:space="preserve"> </w:t>
      </w:r>
      <w:r w:rsidR="00932570">
        <w:rPr>
          <w:rFonts w:eastAsia="맑은 고딕"/>
          <w:color w:val="000000" w:themeColor="text1"/>
          <w:lang w:eastAsia="ko-KR"/>
        </w:rPr>
        <w:t>(accessed on 5 January 2021)</w:t>
      </w:r>
      <w:r w:rsidR="00932570">
        <w:t>.</w:t>
      </w:r>
    </w:p>
    <w:p w:rsidR="0059533E" w:rsidRDefault="00D730E3" w:rsidP="00130D6E">
      <w:pPr>
        <w:pStyle w:val="MDPI71References"/>
        <w:numPr>
          <w:ilvl w:val="0"/>
          <w:numId w:val="3"/>
        </w:numPr>
        <w:ind w:left="425" w:hanging="425"/>
      </w:pPr>
      <w:proofErr w:type="spellStart"/>
      <w:proofErr w:type="gramStart"/>
      <w:r>
        <w:t>cuDNN</w:t>
      </w:r>
      <w:proofErr w:type="spellEnd"/>
      <w:proofErr w:type="gramEnd"/>
      <w:r>
        <w:t xml:space="preserve">. </w:t>
      </w:r>
      <w:r w:rsidRPr="00932570">
        <w:t>https://developer.nvidia.com/cudnn</w:t>
      </w:r>
      <w:r w:rsidR="00932570">
        <w:t xml:space="preserve"> </w:t>
      </w:r>
      <w:r w:rsidR="00932570">
        <w:rPr>
          <w:rFonts w:eastAsia="맑은 고딕"/>
          <w:color w:val="000000" w:themeColor="text1"/>
          <w:lang w:eastAsia="ko-KR"/>
        </w:rPr>
        <w:t>(accessed on 5 January 2021)</w:t>
      </w:r>
      <w:r w:rsidR="00932570">
        <w:t>.</w:t>
      </w:r>
    </w:p>
    <w:p w:rsidR="00D730E3" w:rsidRPr="00932570" w:rsidRDefault="00932570" w:rsidP="00130D6E">
      <w:pPr>
        <w:pStyle w:val="MDPI71References"/>
        <w:numPr>
          <w:ilvl w:val="0"/>
          <w:numId w:val="3"/>
        </w:numPr>
        <w:ind w:left="425" w:hanging="425"/>
        <w:rPr>
          <w:rFonts w:hint="eastAsia"/>
        </w:rPr>
      </w:pPr>
      <w:proofErr w:type="spellStart"/>
      <w:proofErr w:type="gramStart"/>
      <w:r>
        <w:rPr>
          <w:rFonts w:eastAsia="맑은 고딕"/>
          <w:lang w:eastAsia="ko-KR"/>
        </w:rPr>
        <w:t>pyimagesearch</w:t>
      </w:r>
      <w:proofErr w:type="spellEnd"/>
      <w:proofErr w:type="gramEnd"/>
      <w:r>
        <w:rPr>
          <w:rFonts w:eastAsia="맑은 고딕"/>
          <w:lang w:eastAsia="ko-KR"/>
        </w:rPr>
        <w:t>. Intersection over Union (</w:t>
      </w:r>
      <w:proofErr w:type="spellStart"/>
      <w:proofErr w:type="gramStart"/>
      <w:r>
        <w:rPr>
          <w:rFonts w:eastAsia="맑은 고딕"/>
          <w:lang w:eastAsia="ko-KR"/>
        </w:rPr>
        <w:t>IoU</w:t>
      </w:r>
      <w:proofErr w:type="spellEnd"/>
      <w:proofErr w:type="gramEnd"/>
      <w:r>
        <w:rPr>
          <w:rFonts w:eastAsia="맑은 고딕"/>
          <w:lang w:eastAsia="ko-KR"/>
        </w:rPr>
        <w:t>)</w:t>
      </w:r>
      <w:r>
        <w:rPr>
          <w:rFonts w:eastAsia="맑은 고딕" w:hint="eastAsia"/>
          <w:lang w:eastAsia="ko-KR"/>
        </w:rPr>
        <w:t xml:space="preserve">. </w:t>
      </w:r>
      <w:r w:rsidRPr="00932570">
        <w:rPr>
          <w:rFonts w:eastAsia="맑은 고딕" w:hint="eastAsia"/>
          <w:lang w:eastAsia="ko-KR"/>
        </w:rPr>
        <w:t>https://www.pyimagesearch.com/2016/11/07/intersection-over-union-iou-for-object-detection/</w:t>
      </w:r>
      <w:r>
        <w:rPr>
          <w:rFonts w:eastAsia="맑은 고딕"/>
          <w:lang w:eastAsia="ko-KR"/>
        </w:rPr>
        <w:t xml:space="preserve"> </w:t>
      </w:r>
      <w:r>
        <w:rPr>
          <w:rFonts w:eastAsia="맑은 고딕"/>
          <w:color w:val="000000" w:themeColor="text1"/>
          <w:lang w:eastAsia="ko-KR"/>
        </w:rPr>
        <w:t>(accessed on 5 January 2021)</w:t>
      </w:r>
      <w:r>
        <w:t>.</w:t>
      </w:r>
    </w:p>
    <w:p w:rsidR="00932570" w:rsidRPr="00932570" w:rsidRDefault="00932570" w:rsidP="00130D6E">
      <w:pPr>
        <w:pStyle w:val="MDPI71References"/>
        <w:numPr>
          <w:ilvl w:val="0"/>
          <w:numId w:val="3"/>
        </w:numPr>
        <w:ind w:left="425" w:hanging="425"/>
      </w:pPr>
      <w:r>
        <w:rPr>
          <w:rFonts w:eastAsia="맑은 고딕"/>
          <w:lang w:eastAsia="ko-KR"/>
        </w:rPr>
        <w:t xml:space="preserve">C3.ai. </w:t>
      </w:r>
      <w:proofErr w:type="spellStart"/>
      <w:r>
        <w:rPr>
          <w:rFonts w:eastAsia="맑은 고딕"/>
          <w:lang w:eastAsia="ko-KR"/>
        </w:rPr>
        <w:t>GroundTruth</w:t>
      </w:r>
      <w:proofErr w:type="spellEnd"/>
      <w:r>
        <w:rPr>
          <w:rFonts w:eastAsia="맑은 고딕"/>
          <w:lang w:eastAsia="ko-KR"/>
        </w:rPr>
        <w:t xml:space="preserve">. </w:t>
      </w:r>
      <w:r w:rsidRPr="00932570">
        <w:rPr>
          <w:rFonts w:eastAsia="맑은 고딕"/>
          <w:lang w:eastAsia="ko-KR"/>
        </w:rPr>
        <w:t>https://c3.ai/glossary/machin-learning/ground-truth/</w:t>
      </w:r>
      <w:r>
        <w:rPr>
          <w:rFonts w:eastAsia="맑은 고딕"/>
          <w:lang w:eastAsia="ko-KR"/>
        </w:rPr>
        <w:t xml:space="preserve"> </w:t>
      </w:r>
      <w:r>
        <w:rPr>
          <w:rFonts w:eastAsia="맑은 고딕"/>
          <w:color w:val="000000" w:themeColor="text1"/>
          <w:lang w:eastAsia="ko-KR"/>
        </w:rPr>
        <w:t>(accessed on 5 January 2021)</w:t>
      </w:r>
      <w:r>
        <w:t>.</w:t>
      </w:r>
    </w:p>
    <w:p w:rsidR="00932570" w:rsidRPr="00932570" w:rsidRDefault="00932570" w:rsidP="00130D6E">
      <w:pPr>
        <w:pStyle w:val="MDPI71References"/>
        <w:numPr>
          <w:ilvl w:val="0"/>
          <w:numId w:val="3"/>
        </w:numPr>
        <w:ind w:left="425" w:hanging="425"/>
      </w:pPr>
      <w:r>
        <w:rPr>
          <w:rFonts w:eastAsia="맑은 고딕"/>
          <w:lang w:eastAsia="ko-KR"/>
        </w:rPr>
        <w:t xml:space="preserve">Wikipedia. Evaluation measures (information retrieval). </w:t>
      </w:r>
      <w:r w:rsidRPr="00932570">
        <w:rPr>
          <w:rFonts w:eastAsia="맑은 고딕"/>
          <w:lang w:eastAsia="ko-KR"/>
        </w:rPr>
        <w:t>https://en.wikipeida.org/wiki/Evaluation_measures</w:t>
      </w:r>
      <w:proofErr w:type="gramStart"/>
      <w:r w:rsidRPr="00932570">
        <w:rPr>
          <w:rFonts w:eastAsia="맑은 고딕"/>
          <w:lang w:eastAsia="ko-KR"/>
        </w:rPr>
        <w:t>_(</w:t>
      </w:r>
      <w:proofErr w:type="gramEnd"/>
      <w:r w:rsidRPr="00932570">
        <w:rPr>
          <w:rFonts w:eastAsia="맑은 고딕"/>
          <w:lang w:eastAsia="ko-KR"/>
        </w:rPr>
        <w:t>information_retrieval)#Mean_average_precision</w:t>
      </w:r>
      <w:r>
        <w:rPr>
          <w:rFonts w:eastAsia="맑은 고딕"/>
          <w:lang w:eastAsia="ko-KR"/>
        </w:rPr>
        <w:t xml:space="preserve"> </w:t>
      </w:r>
      <w:r>
        <w:rPr>
          <w:rFonts w:eastAsia="맑은 고딕"/>
          <w:color w:val="000000" w:themeColor="text1"/>
          <w:lang w:eastAsia="ko-KR"/>
        </w:rPr>
        <w:t>(accessed on 5 January 2021)</w:t>
      </w:r>
      <w:r>
        <w:t>.</w:t>
      </w:r>
    </w:p>
    <w:p w:rsidR="00932570" w:rsidRDefault="00932570" w:rsidP="00130D6E">
      <w:pPr>
        <w:pStyle w:val="MDPI71References"/>
        <w:numPr>
          <w:ilvl w:val="0"/>
          <w:numId w:val="3"/>
        </w:numPr>
        <w:ind w:left="425" w:hanging="425"/>
      </w:pPr>
      <w:r>
        <w:rPr>
          <w:rFonts w:eastAsia="맑은 고딕"/>
          <w:lang w:eastAsia="ko-KR"/>
        </w:rPr>
        <w:t xml:space="preserve">Facebook Research. Focal loss for dense object detection. </w:t>
      </w:r>
      <w:r w:rsidRPr="00932570">
        <w:rPr>
          <w:rFonts w:eastAsia="맑은 고딕"/>
          <w:lang w:eastAsia="ko-KR"/>
        </w:rPr>
        <w:t>https://research.fb.com/publications/focal-loss-for-dense-object-detection/</w:t>
      </w:r>
      <w:r>
        <w:rPr>
          <w:rFonts w:eastAsia="맑은 고딕"/>
          <w:lang w:eastAsia="ko-KR"/>
        </w:rPr>
        <w:t xml:space="preserve"> </w:t>
      </w:r>
      <w:r>
        <w:rPr>
          <w:rFonts w:eastAsia="맑은 고딕"/>
          <w:color w:val="000000" w:themeColor="text1"/>
          <w:lang w:eastAsia="ko-KR"/>
        </w:rPr>
        <w:t>(accessed on 5 January 2021)</w:t>
      </w:r>
      <w:r>
        <w:t>.</w:t>
      </w:r>
    </w:p>
    <w:sectPr w:rsidR="00932570" w:rsidSect="00683584">
      <w:headerReference w:type="even" r:id="rId30"/>
      <w:headerReference w:type="default" r:id="rId31"/>
      <w:footerReference w:type="default" r:id="rId32"/>
      <w:headerReference w:type="first" r:id="rId33"/>
      <w:footerReference w:type="first" r:id="rId34"/>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619B" w:rsidRDefault="0027619B">
      <w:pPr>
        <w:spacing w:line="240" w:lineRule="auto"/>
      </w:pPr>
      <w:r>
        <w:separator/>
      </w:r>
    </w:p>
  </w:endnote>
  <w:endnote w:type="continuationSeparator" w:id="0">
    <w:p w:rsidR="0027619B" w:rsidRDefault="002761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altName w:val="Microsoft Sans Serif"/>
    <w:panose1 w:val="020B0304020202020204"/>
    <w:charset w:val="DE"/>
    <w:family w:val="swiss"/>
    <w:pitch w:val="variable"/>
    <w:sig w:usb0="00000000"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SimSun"/>
    <w:panose1 w:val="02010600030101010101"/>
    <w:charset w:val="86"/>
    <w:family w:val="auto"/>
    <w:pitch w:val="variable"/>
    <w:sig w:usb0="A00002BF" w:usb1="38CF7CFA" w:usb2="00000016" w:usb3="00000000" w:csb0="0004000F" w:csb1="00000000"/>
  </w:font>
  <w:font w:name="맑은 고딕">
    <w:panose1 w:val="020B0503020000020004"/>
    <w:charset w:val="81"/>
    <w:family w:val="modern"/>
    <w:pitch w:val="variable"/>
    <w:sig w:usb0="9000002F" w:usb1="29D77CFB" w:usb2="00000012" w:usb3="00000000" w:csb0="00080001" w:csb1="00000000"/>
  </w:font>
  <w:font w:name="DengXian Light">
    <w:altName w:val="Microsoft YaHei"/>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7105" w:rsidRPr="00195391" w:rsidRDefault="00D77105" w:rsidP="005A49A5">
    <w:pPr>
      <w:pStyle w:val="a4"/>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7105" w:rsidRDefault="00D77105" w:rsidP="003C7674">
    <w:pPr>
      <w:pBdr>
        <w:top w:val="single" w:sz="4" w:space="0" w:color="000000"/>
      </w:pBdr>
      <w:tabs>
        <w:tab w:val="right" w:pos="8844"/>
      </w:tabs>
      <w:adjustRightInd w:val="0"/>
      <w:snapToGrid w:val="0"/>
      <w:spacing w:before="480" w:line="100" w:lineRule="exact"/>
      <w:jc w:val="left"/>
      <w:rPr>
        <w:i/>
        <w:sz w:val="16"/>
        <w:szCs w:val="16"/>
      </w:rPr>
    </w:pPr>
  </w:p>
  <w:p w:rsidR="00D77105" w:rsidRPr="00372FCD" w:rsidRDefault="00D77105" w:rsidP="00F74FE8">
    <w:pPr>
      <w:tabs>
        <w:tab w:val="right" w:pos="10466"/>
      </w:tabs>
      <w:adjustRightInd w:val="0"/>
      <w:snapToGrid w:val="0"/>
      <w:spacing w:line="240" w:lineRule="auto"/>
      <w:rPr>
        <w:sz w:val="16"/>
        <w:szCs w:val="16"/>
        <w:lang w:val="fr-CH"/>
      </w:rPr>
    </w:pPr>
    <w:r w:rsidRPr="007B1AE4">
      <w:rPr>
        <w:i/>
        <w:sz w:val="16"/>
        <w:szCs w:val="16"/>
      </w:rPr>
      <w:t>Electronics</w:t>
    </w:r>
    <w:r>
      <w:rPr>
        <w:i/>
        <w:sz w:val="16"/>
        <w:szCs w:val="16"/>
      </w:rPr>
      <w:t xml:space="preserve"> </w:t>
    </w:r>
    <w:r>
      <w:rPr>
        <w:b/>
        <w:bCs/>
        <w:iCs/>
        <w:sz w:val="16"/>
        <w:szCs w:val="16"/>
      </w:rPr>
      <w:t>2022</w:t>
    </w:r>
    <w:r w:rsidRPr="00DD3B93">
      <w:rPr>
        <w:bCs/>
        <w:iCs/>
        <w:sz w:val="16"/>
        <w:szCs w:val="16"/>
      </w:rPr>
      <w:t>,</w:t>
    </w:r>
    <w:r>
      <w:rPr>
        <w:bCs/>
        <w:i/>
        <w:iCs/>
        <w:sz w:val="16"/>
        <w:szCs w:val="16"/>
      </w:rPr>
      <w:t xml:space="preserve"> 11</w:t>
    </w:r>
    <w:r w:rsidRPr="00DD3B93">
      <w:rPr>
        <w:bCs/>
        <w:iCs/>
        <w:sz w:val="16"/>
        <w:szCs w:val="16"/>
      </w:rPr>
      <w:t xml:space="preserve">, </w:t>
    </w:r>
    <w:r>
      <w:rPr>
        <w:bCs/>
        <w:iCs/>
        <w:sz w:val="16"/>
        <w:szCs w:val="16"/>
      </w:rPr>
      <w:t>x. https://doi.org/10.3390/xxxxx</w:t>
    </w:r>
    <w:r w:rsidRPr="00372FCD">
      <w:rPr>
        <w:sz w:val="16"/>
        <w:szCs w:val="16"/>
        <w:lang w:val="fr-CH"/>
      </w:rPr>
      <w:tab/>
      <w:t>www.mdpi.com/journal/</w:t>
    </w:r>
    <w:r w:rsidRPr="007B1AE4">
      <w:rPr>
        <w:sz w:val="16"/>
        <w:szCs w:val="16"/>
      </w:rPr>
      <w:t>electronics</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619B" w:rsidRDefault="0027619B">
      <w:pPr>
        <w:spacing w:line="240" w:lineRule="auto"/>
      </w:pPr>
      <w:r>
        <w:separator/>
      </w:r>
    </w:p>
  </w:footnote>
  <w:footnote w:type="continuationSeparator" w:id="0">
    <w:p w:rsidR="0027619B" w:rsidRDefault="0027619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7105" w:rsidRDefault="00D77105" w:rsidP="005A49A5">
    <w:pPr>
      <w:pStyle w:val="a5"/>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7105" w:rsidRDefault="00D77105" w:rsidP="00F74FE8">
    <w:pPr>
      <w:tabs>
        <w:tab w:val="right" w:pos="10466"/>
      </w:tabs>
      <w:adjustRightInd w:val="0"/>
      <w:snapToGrid w:val="0"/>
      <w:spacing w:line="240" w:lineRule="auto"/>
      <w:rPr>
        <w:sz w:val="16"/>
      </w:rPr>
    </w:pPr>
    <w:r>
      <w:rPr>
        <w:i/>
        <w:sz w:val="16"/>
      </w:rPr>
      <w:t xml:space="preserve">Electronics </w:t>
    </w:r>
    <w:r>
      <w:rPr>
        <w:b/>
        <w:sz w:val="16"/>
      </w:rPr>
      <w:t>2022</w:t>
    </w:r>
    <w:r w:rsidRPr="00DD3B93">
      <w:rPr>
        <w:sz w:val="16"/>
      </w:rPr>
      <w:t>,</w:t>
    </w:r>
    <w:r>
      <w:rPr>
        <w:i/>
        <w:sz w:val="16"/>
      </w:rPr>
      <w:t xml:space="preserve"> 11</w:t>
    </w:r>
    <w:r>
      <w:rPr>
        <w:sz w:val="16"/>
      </w:rPr>
      <w:t>, x FOR PEER REVIEW</w:t>
    </w:r>
    <w:r>
      <w:rPr>
        <w:sz w:val="16"/>
      </w:rPr>
      <w:tab/>
    </w:r>
    <w:r>
      <w:rPr>
        <w:sz w:val="16"/>
      </w:rPr>
      <w:fldChar w:fldCharType="begin"/>
    </w:r>
    <w:r>
      <w:rPr>
        <w:sz w:val="16"/>
      </w:rPr>
      <w:instrText xml:space="preserve"> PAGE   \* MERGEFORMAT </w:instrText>
    </w:r>
    <w:r>
      <w:rPr>
        <w:sz w:val="16"/>
      </w:rPr>
      <w:fldChar w:fldCharType="separate"/>
    </w:r>
    <w:r w:rsidR="002201BA">
      <w:rPr>
        <w:sz w:val="16"/>
      </w:rPr>
      <w:t>6</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sidR="002201BA">
      <w:rPr>
        <w:sz w:val="16"/>
      </w:rPr>
      <w:t>12</w:t>
    </w:r>
    <w:r>
      <w:rPr>
        <w:sz w:val="16"/>
      </w:rPr>
      <w:fldChar w:fldCharType="end"/>
    </w:r>
  </w:p>
  <w:p w:rsidR="00D77105" w:rsidRPr="00A7682B" w:rsidRDefault="00D77105" w:rsidP="003C7674">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487" w:type="dxa"/>
      <w:tblCellMar>
        <w:left w:w="0" w:type="dxa"/>
        <w:right w:w="0" w:type="dxa"/>
      </w:tblCellMar>
      <w:tblLook w:val="04A0" w:firstRow="1" w:lastRow="0" w:firstColumn="1" w:lastColumn="0" w:noHBand="0" w:noVBand="1"/>
    </w:tblPr>
    <w:tblGrid>
      <w:gridCol w:w="3679"/>
      <w:gridCol w:w="4535"/>
      <w:gridCol w:w="2273"/>
    </w:tblGrid>
    <w:tr w:rsidR="00D77105" w:rsidRPr="00F74FE8" w:rsidTr="00F74FE8">
      <w:trPr>
        <w:trHeight w:val="686"/>
      </w:trPr>
      <w:tc>
        <w:tcPr>
          <w:tcW w:w="3679" w:type="dxa"/>
          <w:shd w:val="clear" w:color="auto" w:fill="auto"/>
          <w:vAlign w:val="center"/>
        </w:tcPr>
        <w:p w:rsidR="00D77105" w:rsidRPr="003935B3" w:rsidRDefault="00D77105" w:rsidP="00F74FE8">
          <w:pPr>
            <w:pStyle w:val="a5"/>
            <w:pBdr>
              <w:bottom w:val="none" w:sz="0" w:space="0" w:color="auto"/>
            </w:pBdr>
            <w:jc w:val="left"/>
            <w:rPr>
              <w:rFonts w:eastAsia="DengXian"/>
              <w:b/>
              <w:bCs/>
            </w:rPr>
          </w:pPr>
          <w:r w:rsidRPr="003935B3">
            <w:rPr>
              <w:rFonts w:eastAsia="DengXian"/>
              <w:b/>
              <w:bCs/>
              <w:lang w:eastAsia="ko-KR"/>
            </w:rPr>
            <w:drawing>
              <wp:inline distT="0" distB="0" distL="0" distR="0">
                <wp:extent cx="1690370" cy="436245"/>
                <wp:effectExtent l="0" t="0" r="0" b="0"/>
                <wp:docPr id="1" name="Picture 3" descr="C:\Users\home\AppData\Local\Temp\HZ$D.082.3301\electronic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AppData\Local\Temp\HZ$D.082.3301\electronics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0370" cy="436245"/>
                        </a:xfrm>
                        <a:prstGeom prst="rect">
                          <a:avLst/>
                        </a:prstGeom>
                        <a:noFill/>
                        <a:ln>
                          <a:noFill/>
                        </a:ln>
                      </pic:spPr>
                    </pic:pic>
                  </a:graphicData>
                </a:graphic>
              </wp:inline>
            </w:drawing>
          </w:r>
        </w:p>
      </w:tc>
      <w:tc>
        <w:tcPr>
          <w:tcW w:w="4535" w:type="dxa"/>
          <w:shd w:val="clear" w:color="auto" w:fill="auto"/>
          <w:vAlign w:val="center"/>
        </w:tcPr>
        <w:p w:rsidR="00D77105" w:rsidRPr="003935B3" w:rsidRDefault="00D77105" w:rsidP="00F74FE8">
          <w:pPr>
            <w:pStyle w:val="a5"/>
            <w:pBdr>
              <w:bottom w:val="none" w:sz="0" w:space="0" w:color="auto"/>
            </w:pBdr>
            <w:rPr>
              <w:rFonts w:eastAsia="DengXian"/>
              <w:b/>
              <w:bCs/>
            </w:rPr>
          </w:pPr>
        </w:p>
      </w:tc>
      <w:tc>
        <w:tcPr>
          <w:tcW w:w="2273" w:type="dxa"/>
          <w:shd w:val="clear" w:color="auto" w:fill="auto"/>
          <w:vAlign w:val="center"/>
        </w:tcPr>
        <w:p w:rsidR="00D77105" w:rsidRPr="003935B3" w:rsidRDefault="00D77105" w:rsidP="00F74FE8">
          <w:pPr>
            <w:pStyle w:val="a5"/>
            <w:pBdr>
              <w:bottom w:val="none" w:sz="0" w:space="0" w:color="auto"/>
            </w:pBdr>
            <w:jc w:val="right"/>
            <w:rPr>
              <w:rFonts w:eastAsia="DengXian"/>
              <w:b/>
              <w:bCs/>
            </w:rPr>
          </w:pPr>
          <w:r w:rsidRPr="003935B3">
            <w:rPr>
              <w:rFonts w:eastAsia="DengXian"/>
              <w:b/>
              <w:bCs/>
              <w:lang w:eastAsia="ko-KR"/>
            </w:rPr>
            <w:drawing>
              <wp:inline distT="0" distB="0" distL="0" distR="0">
                <wp:extent cx="540385" cy="353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0385" cy="353060"/>
                        </a:xfrm>
                        <a:prstGeom prst="rect">
                          <a:avLst/>
                        </a:prstGeom>
                        <a:noFill/>
                        <a:ln>
                          <a:noFill/>
                        </a:ln>
                      </pic:spPr>
                    </pic:pic>
                  </a:graphicData>
                </a:graphic>
              </wp:inline>
            </w:drawing>
          </w:r>
        </w:p>
      </w:tc>
    </w:tr>
  </w:tbl>
  <w:p w:rsidR="00D77105" w:rsidRPr="00A06009" w:rsidRDefault="00D77105" w:rsidP="003C7674">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7B045B"/>
    <w:multiLevelType w:val="hybridMultilevel"/>
    <w:tmpl w:val="B5DAD8FA"/>
    <w:lvl w:ilvl="0" w:tplc="D016908C">
      <w:start w:val="1"/>
      <w:numFmt w:val="decimal"/>
      <w:lvlRestart w:val="0"/>
      <w:pStyle w:val="MDPI71Referenc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468F5"/>
    <w:multiLevelType w:val="hybridMultilevel"/>
    <w:tmpl w:val="78E4685C"/>
    <w:lvl w:ilvl="0" w:tplc="6AF6DFD4">
      <w:start w:val="1"/>
      <w:numFmt w:val="decimal"/>
      <w:lvlRestart w:val="0"/>
      <w:pStyle w:val="MDPI37itemize"/>
      <w:lvlText w:val="%1."/>
      <w:lvlJc w:val="left"/>
      <w:pPr>
        <w:ind w:left="3033"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1A4C1634"/>
    <w:lvl w:ilvl="0" w:tplc="10EA2F8A">
      <w:start w:val="1"/>
      <w:numFmt w:val="decimal"/>
      <w:lvlRestart w:val="0"/>
      <w:pStyle w:val="MDPI71FootNotes"/>
      <w:lvlText w:val="%1."/>
      <w:lvlJc w:val="left"/>
      <w:pPr>
        <w:ind w:left="425" w:hanging="425"/>
      </w:pPr>
      <w:rPr>
        <w:rFonts w:hint="default"/>
        <w:vertAlign w:val="superscrip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7" w15:restartNumberingAfterBreak="0">
    <w:nsid w:val="3F7E7624"/>
    <w:multiLevelType w:val="hybridMultilevel"/>
    <w:tmpl w:val="7E702122"/>
    <w:lvl w:ilvl="0" w:tplc="05B2E04C">
      <w:start w:val="1"/>
      <w:numFmt w:val="bullet"/>
      <w:lvlRestart w:val="0"/>
      <w:pStyle w:val="MDPI38bullet"/>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8"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0" w15:restartNumberingAfterBreak="0">
    <w:nsid w:val="56CF7C60"/>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3"/>
  </w:num>
  <w:num w:numId="4">
    <w:abstractNumId w:val="5"/>
  </w:num>
  <w:num w:numId="5">
    <w:abstractNumId w:val="9"/>
  </w:num>
  <w:num w:numId="6">
    <w:abstractNumId w:val="2"/>
  </w:num>
  <w:num w:numId="7">
    <w:abstractNumId w:val="9"/>
  </w:num>
  <w:num w:numId="8">
    <w:abstractNumId w:val="2"/>
  </w:num>
  <w:num w:numId="9">
    <w:abstractNumId w:val="9"/>
  </w:num>
  <w:num w:numId="10">
    <w:abstractNumId w:val="2"/>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11"/>
  </w:num>
  <w:num w:numId="14">
    <w:abstractNumId w:val="9"/>
  </w:num>
  <w:num w:numId="15">
    <w:abstractNumId w:val="2"/>
  </w:num>
  <w:num w:numId="16">
    <w:abstractNumId w:val="1"/>
  </w:num>
  <w:num w:numId="17">
    <w:abstractNumId w:val="8"/>
  </w:num>
  <w:num w:numId="18">
    <w:abstractNumId w:val="0"/>
  </w:num>
  <w:num w:numId="19">
    <w:abstractNumId w:val="9"/>
  </w:num>
  <w:num w:numId="20">
    <w:abstractNumId w:val="2"/>
  </w:num>
  <w:num w:numId="21">
    <w:abstractNumId w:val="1"/>
  </w:num>
  <w:num w:numId="22">
    <w:abstractNumId w:val="7"/>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7"/>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3603"/>
    <w:rsid w:val="00003474"/>
    <w:rsid w:val="00013E9E"/>
    <w:rsid w:val="00015EAC"/>
    <w:rsid w:val="000315D6"/>
    <w:rsid w:val="00043226"/>
    <w:rsid w:val="00057A40"/>
    <w:rsid w:val="00062644"/>
    <w:rsid w:val="00073F38"/>
    <w:rsid w:val="000921E8"/>
    <w:rsid w:val="0009759A"/>
    <w:rsid w:val="000A6A51"/>
    <w:rsid w:val="000E0787"/>
    <w:rsid w:val="000F2ABA"/>
    <w:rsid w:val="001251A6"/>
    <w:rsid w:val="00130D6E"/>
    <w:rsid w:val="00133603"/>
    <w:rsid w:val="00137179"/>
    <w:rsid w:val="0014708D"/>
    <w:rsid w:val="00171043"/>
    <w:rsid w:val="001A283F"/>
    <w:rsid w:val="001C1236"/>
    <w:rsid w:val="001D1A5E"/>
    <w:rsid w:val="001E2AEB"/>
    <w:rsid w:val="001E55CA"/>
    <w:rsid w:val="001E6B90"/>
    <w:rsid w:val="001F295D"/>
    <w:rsid w:val="001F4617"/>
    <w:rsid w:val="0020604E"/>
    <w:rsid w:val="002201BA"/>
    <w:rsid w:val="00255DC3"/>
    <w:rsid w:val="00256690"/>
    <w:rsid w:val="0027619B"/>
    <w:rsid w:val="0028143A"/>
    <w:rsid w:val="0028429A"/>
    <w:rsid w:val="0029463C"/>
    <w:rsid w:val="002A4850"/>
    <w:rsid w:val="002B1E78"/>
    <w:rsid w:val="002B5AC7"/>
    <w:rsid w:val="002C22E9"/>
    <w:rsid w:val="002C6CC9"/>
    <w:rsid w:val="002F6319"/>
    <w:rsid w:val="002F7353"/>
    <w:rsid w:val="00322BE8"/>
    <w:rsid w:val="00326141"/>
    <w:rsid w:val="00331BF6"/>
    <w:rsid w:val="00342D84"/>
    <w:rsid w:val="003504D8"/>
    <w:rsid w:val="00352541"/>
    <w:rsid w:val="003935B3"/>
    <w:rsid w:val="003A4C09"/>
    <w:rsid w:val="003C7674"/>
    <w:rsid w:val="003D56B5"/>
    <w:rsid w:val="003F023C"/>
    <w:rsid w:val="00401D30"/>
    <w:rsid w:val="00405E76"/>
    <w:rsid w:val="00416137"/>
    <w:rsid w:val="004217B5"/>
    <w:rsid w:val="00421BCA"/>
    <w:rsid w:val="00436770"/>
    <w:rsid w:val="004618D4"/>
    <w:rsid w:val="00492A6F"/>
    <w:rsid w:val="004A3074"/>
    <w:rsid w:val="004C7D14"/>
    <w:rsid w:val="004D5279"/>
    <w:rsid w:val="00502A5D"/>
    <w:rsid w:val="00534ACB"/>
    <w:rsid w:val="0054654C"/>
    <w:rsid w:val="0055369D"/>
    <w:rsid w:val="00565269"/>
    <w:rsid w:val="0057464F"/>
    <w:rsid w:val="00576B2E"/>
    <w:rsid w:val="00577681"/>
    <w:rsid w:val="0059533E"/>
    <w:rsid w:val="005A49A5"/>
    <w:rsid w:val="005B346F"/>
    <w:rsid w:val="005E2A08"/>
    <w:rsid w:val="00601DF2"/>
    <w:rsid w:val="00610B82"/>
    <w:rsid w:val="0062579E"/>
    <w:rsid w:val="006259B1"/>
    <w:rsid w:val="00641261"/>
    <w:rsid w:val="00650583"/>
    <w:rsid w:val="006734AF"/>
    <w:rsid w:val="00677A03"/>
    <w:rsid w:val="00682B31"/>
    <w:rsid w:val="00683584"/>
    <w:rsid w:val="00692393"/>
    <w:rsid w:val="006A7AC6"/>
    <w:rsid w:val="006B0924"/>
    <w:rsid w:val="006C6938"/>
    <w:rsid w:val="006D4267"/>
    <w:rsid w:val="007014F8"/>
    <w:rsid w:val="00721E71"/>
    <w:rsid w:val="00726F3A"/>
    <w:rsid w:val="00736648"/>
    <w:rsid w:val="0074176F"/>
    <w:rsid w:val="007439C0"/>
    <w:rsid w:val="007744F9"/>
    <w:rsid w:val="007944FD"/>
    <w:rsid w:val="007A2A63"/>
    <w:rsid w:val="007C2802"/>
    <w:rsid w:val="007E4286"/>
    <w:rsid w:val="007F04AF"/>
    <w:rsid w:val="007F7A48"/>
    <w:rsid w:val="0083650A"/>
    <w:rsid w:val="0084286C"/>
    <w:rsid w:val="008617EC"/>
    <w:rsid w:val="00865311"/>
    <w:rsid w:val="0086607F"/>
    <w:rsid w:val="00870AFC"/>
    <w:rsid w:val="00874FCC"/>
    <w:rsid w:val="00896776"/>
    <w:rsid w:val="008A3DA5"/>
    <w:rsid w:val="008C0E8D"/>
    <w:rsid w:val="008C7574"/>
    <w:rsid w:val="00901B13"/>
    <w:rsid w:val="00905263"/>
    <w:rsid w:val="009200BD"/>
    <w:rsid w:val="00932570"/>
    <w:rsid w:val="00937E9F"/>
    <w:rsid w:val="0094614B"/>
    <w:rsid w:val="009574BF"/>
    <w:rsid w:val="009621D6"/>
    <w:rsid w:val="00967875"/>
    <w:rsid w:val="009D291E"/>
    <w:rsid w:val="009D38B7"/>
    <w:rsid w:val="009D5DEC"/>
    <w:rsid w:val="009F090C"/>
    <w:rsid w:val="009F5DC2"/>
    <w:rsid w:val="009F70E6"/>
    <w:rsid w:val="00A06009"/>
    <w:rsid w:val="00A26224"/>
    <w:rsid w:val="00A46226"/>
    <w:rsid w:val="00A73542"/>
    <w:rsid w:val="00AA6002"/>
    <w:rsid w:val="00AE61B9"/>
    <w:rsid w:val="00B17053"/>
    <w:rsid w:val="00B34725"/>
    <w:rsid w:val="00B448BA"/>
    <w:rsid w:val="00B51A50"/>
    <w:rsid w:val="00B52B6B"/>
    <w:rsid w:val="00B6357A"/>
    <w:rsid w:val="00B86B0C"/>
    <w:rsid w:val="00B97BE0"/>
    <w:rsid w:val="00BB0967"/>
    <w:rsid w:val="00BC1763"/>
    <w:rsid w:val="00BC3CEC"/>
    <w:rsid w:val="00BC5688"/>
    <w:rsid w:val="00BF73CC"/>
    <w:rsid w:val="00C04AD4"/>
    <w:rsid w:val="00C14AC6"/>
    <w:rsid w:val="00C20562"/>
    <w:rsid w:val="00C30794"/>
    <w:rsid w:val="00C346EA"/>
    <w:rsid w:val="00C44917"/>
    <w:rsid w:val="00C52C3A"/>
    <w:rsid w:val="00C65E6B"/>
    <w:rsid w:val="00C83CA4"/>
    <w:rsid w:val="00CB04A0"/>
    <w:rsid w:val="00CE2121"/>
    <w:rsid w:val="00CE769D"/>
    <w:rsid w:val="00CF4796"/>
    <w:rsid w:val="00CF748E"/>
    <w:rsid w:val="00D1254C"/>
    <w:rsid w:val="00D27744"/>
    <w:rsid w:val="00D27B93"/>
    <w:rsid w:val="00D5217C"/>
    <w:rsid w:val="00D730E3"/>
    <w:rsid w:val="00D77105"/>
    <w:rsid w:val="00D828AB"/>
    <w:rsid w:val="00DC40EF"/>
    <w:rsid w:val="00DC698F"/>
    <w:rsid w:val="00DD3B93"/>
    <w:rsid w:val="00E31869"/>
    <w:rsid w:val="00E40786"/>
    <w:rsid w:val="00E429AD"/>
    <w:rsid w:val="00E43834"/>
    <w:rsid w:val="00E74773"/>
    <w:rsid w:val="00E759DA"/>
    <w:rsid w:val="00EA6E1B"/>
    <w:rsid w:val="00EB17A0"/>
    <w:rsid w:val="00EB31F6"/>
    <w:rsid w:val="00EC5ECD"/>
    <w:rsid w:val="00EF2806"/>
    <w:rsid w:val="00EF4908"/>
    <w:rsid w:val="00F042BA"/>
    <w:rsid w:val="00F244B5"/>
    <w:rsid w:val="00F259BE"/>
    <w:rsid w:val="00F33DCD"/>
    <w:rsid w:val="00F3525F"/>
    <w:rsid w:val="00F40804"/>
    <w:rsid w:val="00F425B0"/>
    <w:rsid w:val="00F44A5F"/>
    <w:rsid w:val="00F47F2A"/>
    <w:rsid w:val="00F62328"/>
    <w:rsid w:val="00F74FE8"/>
    <w:rsid w:val="00F754D1"/>
    <w:rsid w:val="00F82E2B"/>
    <w:rsid w:val="00F87FB1"/>
    <w:rsid w:val="00FA5188"/>
    <w:rsid w:val="00FB12B8"/>
    <w:rsid w:val="00FB559B"/>
    <w:rsid w:val="00FE3E55"/>
    <w:rsid w:val="00FE45D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B0F881"/>
  <w15:chartTrackingRefBased/>
  <w15:docId w15:val="{FE9E1EC7-700E-4E8A-86C9-4018F43A4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30D6E"/>
    <w:pPr>
      <w:spacing w:line="260" w:lineRule="atLeast"/>
      <w:jc w:val="both"/>
    </w:pPr>
    <w:rPr>
      <w:rFonts w:ascii="Palatino Linotype" w:hAnsi="Palatino Linotype"/>
      <w:noProof/>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DPI11articletype">
    <w:name w:val="MDPI_1.1_article_type"/>
    <w:next w:val="a"/>
    <w:qFormat/>
    <w:rsid w:val="00130D6E"/>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a"/>
    <w:qFormat/>
    <w:rsid w:val="00130D6E"/>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a"/>
    <w:qFormat/>
    <w:rsid w:val="00130D6E"/>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a"/>
    <w:next w:val="a"/>
    <w:qFormat/>
    <w:rsid w:val="00130D6E"/>
    <w:pPr>
      <w:adjustRightInd w:val="0"/>
      <w:snapToGrid w:val="0"/>
      <w:spacing w:line="240" w:lineRule="atLeast"/>
      <w:ind w:right="113"/>
      <w:jc w:val="left"/>
    </w:pPr>
    <w:rPr>
      <w:rFonts w:eastAsia="Times New Roman"/>
      <w:noProof w:val="0"/>
      <w:sz w:val="14"/>
      <w:lang w:eastAsia="de-DE" w:bidi="en-US"/>
    </w:rPr>
  </w:style>
  <w:style w:type="paragraph" w:customStyle="1" w:styleId="MDPI16affiliation">
    <w:name w:val="MDPI_1.6_affiliation"/>
    <w:qFormat/>
    <w:rsid w:val="00130D6E"/>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a"/>
    <w:qFormat/>
    <w:rsid w:val="00130D6E"/>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a"/>
    <w:qFormat/>
    <w:rsid w:val="00130D6E"/>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130D6E"/>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a1"/>
    <w:uiPriority w:val="99"/>
    <w:rsid w:val="003A4C09"/>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a3">
    <w:name w:val="Table Grid"/>
    <w:basedOn w:val="a1"/>
    <w:uiPriority w:val="59"/>
    <w:rsid w:val="00130D6E"/>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footer"/>
    <w:basedOn w:val="a"/>
    <w:link w:val="Char"/>
    <w:uiPriority w:val="99"/>
    <w:rsid w:val="00130D6E"/>
    <w:pPr>
      <w:tabs>
        <w:tab w:val="center" w:pos="4153"/>
        <w:tab w:val="right" w:pos="8306"/>
      </w:tabs>
      <w:snapToGrid w:val="0"/>
      <w:spacing w:line="240" w:lineRule="atLeast"/>
    </w:pPr>
    <w:rPr>
      <w:szCs w:val="18"/>
    </w:rPr>
  </w:style>
  <w:style w:type="character" w:customStyle="1" w:styleId="Char">
    <w:name w:val="바닥글 Char"/>
    <w:link w:val="a4"/>
    <w:uiPriority w:val="99"/>
    <w:rsid w:val="00130D6E"/>
    <w:rPr>
      <w:rFonts w:ascii="Palatino Linotype" w:hAnsi="Palatino Linotype"/>
      <w:noProof/>
      <w:color w:val="000000"/>
      <w:szCs w:val="18"/>
    </w:rPr>
  </w:style>
  <w:style w:type="paragraph" w:styleId="a5">
    <w:name w:val="header"/>
    <w:basedOn w:val="a"/>
    <w:link w:val="Char0"/>
    <w:uiPriority w:val="99"/>
    <w:rsid w:val="00130D6E"/>
    <w:pPr>
      <w:pBdr>
        <w:bottom w:val="single" w:sz="6" w:space="1" w:color="auto"/>
      </w:pBdr>
      <w:tabs>
        <w:tab w:val="center" w:pos="4153"/>
        <w:tab w:val="right" w:pos="8306"/>
      </w:tabs>
      <w:snapToGrid w:val="0"/>
      <w:spacing w:line="240" w:lineRule="atLeast"/>
      <w:jc w:val="center"/>
    </w:pPr>
    <w:rPr>
      <w:szCs w:val="18"/>
    </w:rPr>
  </w:style>
  <w:style w:type="character" w:customStyle="1" w:styleId="Char0">
    <w:name w:val="머리글 Char"/>
    <w:link w:val="a5"/>
    <w:uiPriority w:val="99"/>
    <w:rsid w:val="00130D6E"/>
    <w:rPr>
      <w:rFonts w:ascii="Palatino Linotype" w:hAnsi="Palatino Linotype"/>
      <w:noProof/>
      <w:color w:val="000000"/>
      <w:szCs w:val="18"/>
    </w:rPr>
  </w:style>
  <w:style w:type="paragraph" w:customStyle="1" w:styleId="MDPIheaderjournallogo">
    <w:name w:val="MDPI_header_journal_logo"/>
    <w:qFormat/>
    <w:rsid w:val="00130D6E"/>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130D6E"/>
    <w:pPr>
      <w:ind w:firstLine="0"/>
    </w:pPr>
  </w:style>
  <w:style w:type="paragraph" w:customStyle="1" w:styleId="MDPI31text">
    <w:name w:val="MDPI_3.1_text"/>
    <w:qFormat/>
    <w:rsid w:val="00F754D1"/>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130D6E"/>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130D6E"/>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130D6E"/>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83650A"/>
    <w:pPr>
      <w:numPr>
        <w:numId w:val="21"/>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83650A"/>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130D6E"/>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130D6E"/>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130D6E"/>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7A2A63"/>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130D6E"/>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130D6E"/>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130D6E"/>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23heading3">
    <w:name w:val="MDPI_2.3_heading3"/>
    <w:qFormat/>
    <w:rsid w:val="00130D6E"/>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130D6E"/>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130D6E"/>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83650A"/>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a6">
    <w:name w:val="Balloon Text"/>
    <w:basedOn w:val="a"/>
    <w:link w:val="Char1"/>
    <w:uiPriority w:val="99"/>
    <w:rsid w:val="00130D6E"/>
    <w:rPr>
      <w:rFonts w:cs="Tahoma"/>
      <w:szCs w:val="18"/>
    </w:rPr>
  </w:style>
  <w:style w:type="character" w:customStyle="1" w:styleId="Char1">
    <w:name w:val="풍선 도움말 텍스트 Char"/>
    <w:link w:val="a6"/>
    <w:uiPriority w:val="99"/>
    <w:rsid w:val="00130D6E"/>
    <w:rPr>
      <w:rFonts w:ascii="Palatino Linotype" w:hAnsi="Palatino Linotype" w:cs="Tahoma"/>
      <w:noProof/>
      <w:color w:val="000000"/>
      <w:szCs w:val="18"/>
    </w:rPr>
  </w:style>
  <w:style w:type="character" w:styleId="a7">
    <w:name w:val="line number"/>
    <w:uiPriority w:val="99"/>
    <w:rsid w:val="00683584"/>
    <w:rPr>
      <w:rFonts w:ascii="Palatino Linotype" w:hAnsi="Palatino Linotype"/>
      <w:sz w:val="16"/>
    </w:rPr>
  </w:style>
  <w:style w:type="table" w:customStyle="1" w:styleId="MDPI41threelinetable">
    <w:name w:val="MDPI_4.1_three_line_table"/>
    <w:basedOn w:val="a1"/>
    <w:uiPriority w:val="99"/>
    <w:rsid w:val="00130D6E"/>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a8">
    <w:name w:val="Hyperlink"/>
    <w:uiPriority w:val="99"/>
    <w:rsid w:val="00130D6E"/>
    <w:rPr>
      <w:color w:val="0000FF"/>
      <w:u w:val="single"/>
    </w:rPr>
  </w:style>
  <w:style w:type="character" w:customStyle="1" w:styleId="UnresolvedMention">
    <w:name w:val="Unresolved Mention"/>
    <w:uiPriority w:val="99"/>
    <w:semiHidden/>
    <w:unhideWhenUsed/>
    <w:rsid w:val="00F47F2A"/>
    <w:rPr>
      <w:color w:val="605E5C"/>
      <w:shd w:val="clear" w:color="auto" w:fill="E1DFDD"/>
    </w:rPr>
  </w:style>
  <w:style w:type="table" w:styleId="4">
    <w:name w:val="Plain Table 4"/>
    <w:basedOn w:val="a1"/>
    <w:uiPriority w:val="44"/>
    <w:rsid w:val="00DD3B9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130D6E"/>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130D6E"/>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130D6E"/>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130D6E"/>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130D6E"/>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130D6E"/>
    <w:pPr>
      <w:adjustRightInd w:val="0"/>
      <w:snapToGrid w:val="0"/>
      <w:spacing w:after="120" w:line="240" w:lineRule="atLeast"/>
      <w:ind w:right="113"/>
    </w:pPr>
    <w:rPr>
      <w:rFonts w:ascii="Palatino Linotype" w:hAnsi="Palatino Linotype"/>
      <w:snapToGrid w:val="0"/>
      <w:color w:val="000000"/>
      <w:sz w:val="14"/>
      <w:lang w:eastAsia="en-US" w:bidi="en-US"/>
    </w:rPr>
  </w:style>
  <w:style w:type="paragraph" w:customStyle="1" w:styleId="MDPI15academiceditor">
    <w:name w:val="MDPI_1.5_academic_editor"/>
    <w:qFormat/>
    <w:rsid w:val="00B6357A"/>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130D6E"/>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130D6E"/>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130D6E"/>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130D6E"/>
    <w:pPr>
      <w:adjustRightInd w:val="0"/>
      <w:snapToGrid w:val="0"/>
      <w:spacing w:before="240" w:line="240" w:lineRule="atLeast"/>
      <w:ind w:right="113"/>
    </w:pPr>
    <w:rPr>
      <w:rFonts w:ascii="Palatino Linotype" w:eastAsia="Times New Roman" w:hAnsi="Palatino Linotype"/>
      <w:noProof/>
      <w:snapToGrid w:val="0"/>
      <w:color w:val="000000"/>
      <w:spacing w:val="-2"/>
      <w:sz w:val="14"/>
      <w:lang w:val="en-GB" w:eastAsia="en-GB"/>
    </w:rPr>
  </w:style>
  <w:style w:type="paragraph" w:customStyle="1" w:styleId="MDPI73CopyrightImage">
    <w:name w:val="MDPI_7.3_CopyrightImage"/>
    <w:rsid w:val="00130D6E"/>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130D6E"/>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130D6E"/>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130D6E"/>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130D6E"/>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130D6E"/>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130D6E"/>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a1"/>
    <w:uiPriority w:val="99"/>
    <w:rsid w:val="00130D6E"/>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130D6E"/>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130D6E"/>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130D6E"/>
  </w:style>
  <w:style w:type="paragraph" w:styleId="a9">
    <w:name w:val="Bibliography"/>
    <w:basedOn w:val="a"/>
    <w:next w:val="a"/>
    <w:uiPriority w:val="37"/>
    <w:semiHidden/>
    <w:unhideWhenUsed/>
    <w:rsid w:val="00130D6E"/>
  </w:style>
  <w:style w:type="paragraph" w:styleId="aa">
    <w:name w:val="Body Text"/>
    <w:link w:val="Char2"/>
    <w:rsid w:val="00130D6E"/>
    <w:pPr>
      <w:spacing w:after="120" w:line="340" w:lineRule="atLeast"/>
      <w:jc w:val="both"/>
    </w:pPr>
    <w:rPr>
      <w:rFonts w:ascii="Palatino Linotype" w:hAnsi="Palatino Linotype"/>
      <w:color w:val="000000"/>
      <w:sz w:val="24"/>
      <w:lang w:eastAsia="de-DE"/>
    </w:rPr>
  </w:style>
  <w:style w:type="character" w:customStyle="1" w:styleId="Char2">
    <w:name w:val="본문 Char"/>
    <w:link w:val="aa"/>
    <w:rsid w:val="00130D6E"/>
    <w:rPr>
      <w:rFonts w:ascii="Palatino Linotype" w:hAnsi="Palatino Linotype"/>
      <w:color w:val="000000"/>
      <w:sz w:val="24"/>
      <w:lang w:eastAsia="de-DE"/>
    </w:rPr>
  </w:style>
  <w:style w:type="character" w:styleId="ab">
    <w:name w:val="annotation reference"/>
    <w:rsid w:val="00130D6E"/>
    <w:rPr>
      <w:sz w:val="21"/>
      <w:szCs w:val="21"/>
    </w:rPr>
  </w:style>
  <w:style w:type="paragraph" w:styleId="ac">
    <w:name w:val="annotation text"/>
    <w:basedOn w:val="a"/>
    <w:link w:val="Char3"/>
    <w:rsid w:val="00130D6E"/>
  </w:style>
  <w:style w:type="character" w:customStyle="1" w:styleId="Char3">
    <w:name w:val="메모 텍스트 Char"/>
    <w:link w:val="ac"/>
    <w:rsid w:val="00130D6E"/>
    <w:rPr>
      <w:rFonts w:ascii="Palatino Linotype" w:hAnsi="Palatino Linotype"/>
      <w:noProof/>
      <w:color w:val="000000"/>
    </w:rPr>
  </w:style>
  <w:style w:type="paragraph" w:styleId="ad">
    <w:name w:val="annotation subject"/>
    <w:basedOn w:val="ac"/>
    <w:next w:val="ac"/>
    <w:link w:val="Char4"/>
    <w:rsid w:val="00130D6E"/>
    <w:rPr>
      <w:b/>
      <w:bCs/>
    </w:rPr>
  </w:style>
  <w:style w:type="character" w:customStyle="1" w:styleId="Char4">
    <w:name w:val="메모 주제 Char"/>
    <w:link w:val="ad"/>
    <w:rsid w:val="00130D6E"/>
    <w:rPr>
      <w:rFonts w:ascii="Palatino Linotype" w:hAnsi="Palatino Linotype"/>
      <w:b/>
      <w:bCs/>
      <w:noProof/>
      <w:color w:val="000000"/>
    </w:rPr>
  </w:style>
  <w:style w:type="character" w:styleId="ae">
    <w:name w:val="endnote reference"/>
    <w:rsid w:val="00130D6E"/>
    <w:rPr>
      <w:vertAlign w:val="superscript"/>
    </w:rPr>
  </w:style>
  <w:style w:type="paragraph" w:styleId="af">
    <w:name w:val="endnote text"/>
    <w:basedOn w:val="a"/>
    <w:link w:val="Char5"/>
    <w:semiHidden/>
    <w:unhideWhenUsed/>
    <w:rsid w:val="00130D6E"/>
    <w:pPr>
      <w:spacing w:line="240" w:lineRule="auto"/>
    </w:pPr>
  </w:style>
  <w:style w:type="character" w:customStyle="1" w:styleId="Char5">
    <w:name w:val="미주 텍스트 Char"/>
    <w:link w:val="af"/>
    <w:semiHidden/>
    <w:rsid w:val="00130D6E"/>
    <w:rPr>
      <w:rFonts w:ascii="Palatino Linotype" w:hAnsi="Palatino Linotype"/>
      <w:noProof/>
      <w:color w:val="000000"/>
    </w:rPr>
  </w:style>
  <w:style w:type="character" w:styleId="af0">
    <w:name w:val="FollowedHyperlink"/>
    <w:rsid w:val="00130D6E"/>
    <w:rPr>
      <w:color w:val="954F72"/>
      <w:u w:val="single"/>
    </w:rPr>
  </w:style>
  <w:style w:type="paragraph" w:styleId="af1">
    <w:name w:val="footnote text"/>
    <w:basedOn w:val="a"/>
    <w:link w:val="Char6"/>
    <w:semiHidden/>
    <w:unhideWhenUsed/>
    <w:rsid w:val="00130D6E"/>
    <w:pPr>
      <w:spacing w:line="240" w:lineRule="auto"/>
    </w:pPr>
  </w:style>
  <w:style w:type="character" w:customStyle="1" w:styleId="Char6">
    <w:name w:val="각주 텍스트 Char"/>
    <w:link w:val="af1"/>
    <w:semiHidden/>
    <w:rsid w:val="00130D6E"/>
    <w:rPr>
      <w:rFonts w:ascii="Palatino Linotype" w:hAnsi="Palatino Linotype"/>
      <w:noProof/>
      <w:color w:val="000000"/>
    </w:rPr>
  </w:style>
  <w:style w:type="paragraph" w:styleId="af2">
    <w:name w:val="Normal (Web)"/>
    <w:basedOn w:val="a"/>
    <w:uiPriority w:val="99"/>
    <w:rsid w:val="00130D6E"/>
    <w:rPr>
      <w:szCs w:val="24"/>
    </w:rPr>
  </w:style>
  <w:style w:type="paragraph" w:customStyle="1" w:styleId="MsoFootnoteText0">
    <w:name w:val="MsoFootnoteText"/>
    <w:basedOn w:val="af2"/>
    <w:qFormat/>
    <w:rsid w:val="00130D6E"/>
    <w:rPr>
      <w:rFonts w:ascii="Times New Roman" w:hAnsi="Times New Roman"/>
    </w:rPr>
  </w:style>
  <w:style w:type="character" w:styleId="af3">
    <w:name w:val="page number"/>
    <w:rsid w:val="00130D6E"/>
  </w:style>
  <w:style w:type="character" w:styleId="af4">
    <w:name w:val="Placeholder Text"/>
    <w:uiPriority w:val="99"/>
    <w:semiHidden/>
    <w:rsid w:val="00130D6E"/>
    <w:rPr>
      <w:color w:val="808080"/>
    </w:rPr>
  </w:style>
  <w:style w:type="paragraph" w:customStyle="1" w:styleId="MDPI71FootNotes">
    <w:name w:val="MDPI_7.1_FootNotes"/>
    <w:qFormat/>
    <w:rsid w:val="0083650A"/>
    <w:pPr>
      <w:numPr>
        <w:numId w:val="20"/>
      </w:numPr>
      <w:adjustRightInd w:val="0"/>
      <w:snapToGrid w:val="0"/>
      <w:spacing w:line="228" w:lineRule="auto"/>
    </w:pPr>
    <w:rPr>
      <w:rFonts w:ascii="Palatino Linotype" w:eastAsiaTheme="minorEastAsia" w:hAnsi="Palatino Linotype"/>
      <w:noProof/>
      <w:color w:val="000000"/>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376614">
      <w:bodyDiv w:val="1"/>
      <w:marLeft w:val="0"/>
      <w:marRight w:val="0"/>
      <w:marTop w:val="0"/>
      <w:marBottom w:val="0"/>
      <w:divBdr>
        <w:top w:val="none" w:sz="0" w:space="0" w:color="auto"/>
        <w:left w:val="none" w:sz="0" w:space="0" w:color="auto"/>
        <w:bottom w:val="none" w:sz="0" w:space="0" w:color="auto"/>
        <w:right w:val="none" w:sz="0" w:space="0" w:color="auto"/>
      </w:divBdr>
    </w:div>
    <w:div w:id="200557860">
      <w:bodyDiv w:val="1"/>
      <w:marLeft w:val="0"/>
      <w:marRight w:val="0"/>
      <w:marTop w:val="0"/>
      <w:marBottom w:val="0"/>
      <w:divBdr>
        <w:top w:val="none" w:sz="0" w:space="0" w:color="auto"/>
        <w:left w:val="none" w:sz="0" w:space="0" w:color="auto"/>
        <w:bottom w:val="none" w:sz="0" w:space="0" w:color="auto"/>
        <w:right w:val="none" w:sz="0" w:space="0" w:color="auto"/>
      </w:divBdr>
    </w:div>
    <w:div w:id="361437518">
      <w:bodyDiv w:val="1"/>
      <w:marLeft w:val="0"/>
      <w:marRight w:val="0"/>
      <w:marTop w:val="0"/>
      <w:marBottom w:val="0"/>
      <w:divBdr>
        <w:top w:val="none" w:sz="0" w:space="0" w:color="auto"/>
        <w:left w:val="none" w:sz="0" w:space="0" w:color="auto"/>
        <w:bottom w:val="none" w:sz="0" w:space="0" w:color="auto"/>
        <w:right w:val="none" w:sz="0" w:space="0" w:color="auto"/>
      </w:divBdr>
    </w:div>
    <w:div w:id="486367116">
      <w:bodyDiv w:val="1"/>
      <w:marLeft w:val="0"/>
      <w:marRight w:val="0"/>
      <w:marTop w:val="0"/>
      <w:marBottom w:val="0"/>
      <w:divBdr>
        <w:top w:val="none" w:sz="0" w:space="0" w:color="auto"/>
        <w:left w:val="none" w:sz="0" w:space="0" w:color="auto"/>
        <w:bottom w:val="none" w:sz="0" w:space="0" w:color="auto"/>
        <w:right w:val="none" w:sz="0" w:space="0" w:color="auto"/>
      </w:divBdr>
    </w:div>
    <w:div w:id="707602481">
      <w:bodyDiv w:val="1"/>
      <w:marLeft w:val="0"/>
      <w:marRight w:val="0"/>
      <w:marTop w:val="0"/>
      <w:marBottom w:val="0"/>
      <w:divBdr>
        <w:top w:val="none" w:sz="0" w:space="0" w:color="auto"/>
        <w:left w:val="none" w:sz="0" w:space="0" w:color="auto"/>
        <w:bottom w:val="none" w:sz="0" w:space="0" w:color="auto"/>
        <w:right w:val="none" w:sz="0" w:space="0" w:color="auto"/>
      </w:divBdr>
    </w:div>
    <w:div w:id="1264144183">
      <w:bodyDiv w:val="1"/>
      <w:marLeft w:val="0"/>
      <w:marRight w:val="0"/>
      <w:marTop w:val="0"/>
      <w:marBottom w:val="0"/>
      <w:divBdr>
        <w:top w:val="none" w:sz="0" w:space="0" w:color="auto"/>
        <w:left w:val="none" w:sz="0" w:space="0" w:color="auto"/>
        <w:bottom w:val="none" w:sz="0" w:space="0" w:color="auto"/>
        <w:right w:val="none" w:sz="0" w:space="0" w:color="auto"/>
      </w:divBdr>
    </w:div>
    <w:div w:id="1565682554">
      <w:bodyDiv w:val="1"/>
      <w:marLeft w:val="0"/>
      <w:marRight w:val="0"/>
      <w:marTop w:val="0"/>
      <w:marBottom w:val="0"/>
      <w:divBdr>
        <w:top w:val="none" w:sz="0" w:space="0" w:color="auto"/>
        <w:left w:val="none" w:sz="0" w:space="0" w:color="auto"/>
        <w:bottom w:val="none" w:sz="0" w:space="0" w:color="auto"/>
        <w:right w:val="none" w:sz="0" w:space="0" w:color="auto"/>
      </w:divBdr>
    </w:div>
    <w:div w:id="1639140978">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fontTable" Target="fontTable.xml"/><Relationship Id="rId8"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ngkim\papers\&#44256;&#51456;&#54805;\&#54617;&#50948;&#45436;&#47928;\electronics\electronics-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5EA78F-30BE-4CEF-834A-58C191464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electronics-template.dot</Template>
  <TotalTime>1655</TotalTime>
  <Pages>12</Pages>
  <Words>4382</Words>
  <Characters>24984</Characters>
  <Application>Microsoft Office Word</Application>
  <DocSecurity>0</DocSecurity>
  <Lines>208</Lines>
  <Paragraphs>58</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Type of the Paper (Article</vt:lpstr>
      <vt:lpstr>Type of the Paper (Article</vt:lpstr>
    </vt:vector>
  </TitlesOfParts>
  <Company/>
  <LinksUpToDate>false</LinksUpToDate>
  <CharactersWithSpaces>29308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ngkim</dc:creator>
  <cp:keywords/>
  <dc:description/>
  <cp:lastModifiedBy>ngkim</cp:lastModifiedBy>
  <cp:revision>23</cp:revision>
  <cp:lastPrinted>2022-01-06T08:06:00Z</cp:lastPrinted>
  <dcterms:created xsi:type="dcterms:W3CDTF">2021-12-21T01:09:00Z</dcterms:created>
  <dcterms:modified xsi:type="dcterms:W3CDTF">2022-01-06T08:37:00Z</dcterms:modified>
</cp:coreProperties>
</file>