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9D7A4" w14:textId="77777777" w:rsidR="00286111" w:rsidRDefault="001F7A3A" w:rsidP="00286111">
      <w:pPr>
        <w:jc w:val="left"/>
      </w:pPr>
      <w:r>
        <w:rPr>
          <w:rFonts w:hint="eastAsia"/>
        </w:rPr>
        <w:t>1</w:t>
      </w:r>
      <w:r>
        <w:t>.</w:t>
      </w:r>
      <w:r w:rsidR="00E54DC5">
        <w:t xml:space="preserve"> </w:t>
      </w:r>
      <w:r w:rsidR="00E54DC5">
        <w:rPr>
          <w:rFonts w:hint="eastAsia"/>
        </w:rPr>
        <w:t xml:space="preserve">상품주문처리 비즈니스 프로세스의 정보제어넷 모델의 </w:t>
      </w:r>
      <w:proofErr w:type="spellStart"/>
      <w:r w:rsidR="00E54DC5">
        <w:rPr>
          <w:rFonts w:hint="eastAsia"/>
        </w:rPr>
        <w:t>액티버티선후행</w:t>
      </w:r>
      <w:proofErr w:type="spellEnd"/>
      <w:r w:rsidR="00E54DC5">
        <w:rPr>
          <w:rFonts w:hint="eastAsia"/>
        </w:rPr>
        <w:t xml:space="preserve"> 정의에 따른 제어흐름을 </w:t>
      </w:r>
      <w:r w:rsidR="00E54DC5">
        <w:t>BPMN</w:t>
      </w:r>
      <w:r w:rsidR="00E54DC5">
        <w:rPr>
          <w:rFonts w:hint="eastAsia"/>
        </w:rPr>
        <w:t xml:space="preserve">을 이용하여 </w:t>
      </w:r>
      <w:proofErr w:type="spellStart"/>
      <w:r w:rsidR="00E54DC5">
        <w:rPr>
          <w:rFonts w:hint="eastAsia"/>
        </w:rPr>
        <w:t>나타내시오</w:t>
      </w:r>
      <w:proofErr w:type="spellEnd"/>
    </w:p>
    <w:p w14:paraId="32F21902" w14:textId="2C397CEA" w:rsidR="001F7A3A" w:rsidRDefault="00286111" w:rsidP="00286111">
      <w:pPr>
        <w:jc w:val="center"/>
      </w:pPr>
      <w:r>
        <w:rPr>
          <w:noProof/>
        </w:rPr>
        <w:drawing>
          <wp:inline distT="0" distB="0" distL="0" distR="0" wp14:anchorId="77DEEE23" wp14:editId="3E62AF13">
            <wp:extent cx="5727700" cy="120015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F273E" w14:textId="41527A5E" w:rsidR="00E54DC5" w:rsidRDefault="00E54DC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상품주문처리 비즈니스 프로세스의 정보제어넷 모델의 역할할당 정의에 따른 조직구성을 </w:t>
      </w:r>
      <w:r>
        <w:t>BPMN</w:t>
      </w:r>
      <w:r>
        <w:rPr>
          <w:rFonts w:hint="eastAsia"/>
        </w:rPr>
        <w:t xml:space="preserve">의 풀과 </w:t>
      </w:r>
      <w:proofErr w:type="spellStart"/>
      <w:r>
        <w:rPr>
          <w:rFonts w:hint="eastAsia"/>
        </w:rPr>
        <w:t>스윔레인을</w:t>
      </w:r>
      <w:proofErr w:type="spellEnd"/>
      <w:r>
        <w:rPr>
          <w:rFonts w:hint="eastAsia"/>
        </w:rPr>
        <w:t xml:space="preserve"> 이용하여 </w:t>
      </w:r>
      <w:proofErr w:type="spellStart"/>
      <w:r>
        <w:rPr>
          <w:rFonts w:hint="eastAsia"/>
        </w:rPr>
        <w:t>나타내시오</w:t>
      </w:r>
      <w:proofErr w:type="spellEnd"/>
      <w:r>
        <w:rPr>
          <w:rFonts w:hint="eastAsia"/>
        </w:rPr>
        <w:t>.</w:t>
      </w:r>
    </w:p>
    <w:p w14:paraId="142D4ACB" w14:textId="034A7CF7" w:rsidR="00286111" w:rsidRDefault="00286111" w:rsidP="0028611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16CFB36" wp14:editId="7210A302">
            <wp:extent cx="5727700" cy="400685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CAFC6" w14:textId="4848FBD6" w:rsidR="003E671B" w:rsidRDefault="001F7A3A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상품주문처리 비즈니스 프로세스의 정보제어넷 모델의 연관데이터 정의에 따른 데이터흐름을 </w:t>
      </w:r>
      <w:r>
        <w:t>BPMN</w:t>
      </w:r>
      <w:r>
        <w:rPr>
          <w:rFonts w:hint="eastAsia"/>
        </w:rPr>
        <w:t xml:space="preserve">을 이용하여 </w:t>
      </w:r>
      <w:proofErr w:type="spellStart"/>
      <w:r>
        <w:rPr>
          <w:rFonts w:hint="eastAsia"/>
        </w:rPr>
        <w:t>나타내시오</w:t>
      </w:r>
      <w:proofErr w:type="spellEnd"/>
      <w:r>
        <w:rPr>
          <w:rFonts w:hint="eastAsia"/>
        </w:rPr>
        <w:t>.</w:t>
      </w:r>
    </w:p>
    <w:p w14:paraId="51F79E85" w14:textId="3BFD0B83" w:rsidR="001F7A3A" w:rsidRDefault="001F7A3A" w:rsidP="001F7A3A">
      <w:pPr>
        <w:jc w:val="center"/>
      </w:pPr>
      <w:r w:rsidRPr="001F7A3A">
        <w:drawing>
          <wp:inline distT="0" distB="0" distL="0" distR="0" wp14:anchorId="55F37438" wp14:editId="4E30AA2B">
            <wp:extent cx="5731510" cy="12807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39C0" w14:textId="40DB02F1" w:rsidR="001F7A3A" w:rsidRDefault="001F7A3A" w:rsidP="001F7A3A">
      <w:pPr>
        <w:jc w:val="left"/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 xml:space="preserve">상품주문처리 비즈니스 프로세스의 정보제어넷 모델의 이벤트를 </w:t>
      </w:r>
      <w:r>
        <w:t>BPMN</w:t>
      </w:r>
      <w:r>
        <w:rPr>
          <w:rFonts w:hint="eastAsia"/>
        </w:rPr>
        <w:t xml:space="preserve">을 이용하여 </w:t>
      </w:r>
      <w:proofErr w:type="spellStart"/>
      <w:r>
        <w:rPr>
          <w:rFonts w:hint="eastAsia"/>
        </w:rPr>
        <w:t>나타내시오</w:t>
      </w:r>
      <w:proofErr w:type="spellEnd"/>
      <w:r>
        <w:rPr>
          <w:rFonts w:hint="eastAsia"/>
        </w:rPr>
        <w:t>.</w:t>
      </w:r>
    </w:p>
    <w:p w14:paraId="2D0CBCEE" w14:textId="35360DAA" w:rsidR="001F7A3A" w:rsidRDefault="001F7A3A" w:rsidP="001F7A3A">
      <w:pPr>
        <w:jc w:val="center"/>
      </w:pPr>
      <w:r w:rsidRPr="001F7A3A">
        <w:drawing>
          <wp:inline distT="0" distB="0" distL="0" distR="0" wp14:anchorId="372953B8" wp14:editId="477D83CC">
            <wp:extent cx="1200212" cy="527077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212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0374" w14:textId="5132E12A" w:rsidR="001F7A3A" w:rsidRDefault="001F7A3A" w:rsidP="001F7A3A">
      <w:pPr>
        <w:jc w:val="left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위의 문제에서 모델링한 </w:t>
      </w:r>
      <w:r>
        <w:t xml:space="preserve">BPMN </w:t>
      </w:r>
      <w:r>
        <w:rPr>
          <w:rFonts w:hint="eastAsia"/>
        </w:rPr>
        <w:t xml:space="preserve">기반 상품주문처리 비즈니스 프로세스 모델을 임의의 타이머이벤트를 적용하여 적절하게 </w:t>
      </w:r>
      <w:proofErr w:type="spellStart"/>
      <w:r>
        <w:rPr>
          <w:rFonts w:hint="eastAsia"/>
        </w:rPr>
        <w:t>수정하시오</w:t>
      </w:r>
      <w:proofErr w:type="spellEnd"/>
      <w:r>
        <w:rPr>
          <w:rFonts w:hint="eastAsia"/>
        </w:rPr>
        <w:t>.</w:t>
      </w:r>
    </w:p>
    <w:p w14:paraId="27F4F701" w14:textId="097FC2CF" w:rsidR="001F7A3A" w:rsidRDefault="001F7A3A" w:rsidP="001F7A3A">
      <w:pPr>
        <w:jc w:val="center"/>
      </w:pPr>
      <w:r w:rsidRPr="001F7A3A">
        <w:drawing>
          <wp:inline distT="0" distB="0" distL="0" distR="0" wp14:anchorId="5CC17FBD" wp14:editId="064E6B87">
            <wp:extent cx="5048509" cy="370224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2B7C" w14:textId="586F7E31" w:rsidR="001F7A3A" w:rsidRDefault="001F7A3A" w:rsidP="001F7A3A">
      <w:pPr>
        <w:jc w:val="left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위의 문제에서 모델링한 </w:t>
      </w:r>
      <w:r>
        <w:t xml:space="preserve">BPMN </w:t>
      </w:r>
      <w:r>
        <w:rPr>
          <w:rFonts w:hint="eastAsia"/>
        </w:rPr>
        <w:t xml:space="preserve">기반 상품주문처리 비즈니스 프로세스 모델을 임의의 </w:t>
      </w:r>
      <w:proofErr w:type="spellStart"/>
      <w:r>
        <w:rPr>
          <w:rFonts w:hint="eastAsia"/>
        </w:rPr>
        <w:t>아티팩트</w:t>
      </w:r>
      <w:proofErr w:type="spellEnd"/>
      <w:r>
        <w:t xml:space="preserve">, </w:t>
      </w:r>
      <w:r>
        <w:rPr>
          <w:rFonts w:hint="eastAsia"/>
        </w:rPr>
        <w:t xml:space="preserve">즉 그룹과 주석을 적용하여 적절하게 </w:t>
      </w:r>
      <w:proofErr w:type="spellStart"/>
      <w:r>
        <w:rPr>
          <w:rFonts w:hint="eastAsia"/>
        </w:rPr>
        <w:t>수정하시오</w:t>
      </w:r>
      <w:proofErr w:type="spellEnd"/>
      <w:r>
        <w:rPr>
          <w:rFonts w:hint="eastAsia"/>
        </w:rPr>
        <w:t>.</w:t>
      </w:r>
    </w:p>
    <w:p w14:paraId="099E2626" w14:textId="4B9B7892" w:rsidR="001F7A3A" w:rsidRDefault="001F7A3A" w:rsidP="001F7A3A">
      <w:pPr>
        <w:jc w:val="center"/>
        <w:rPr>
          <w:rFonts w:hint="eastAsia"/>
        </w:rPr>
      </w:pPr>
      <w:r w:rsidRPr="001F7A3A">
        <w:lastRenderedPageBreak/>
        <w:drawing>
          <wp:inline distT="0" distB="0" distL="0" distR="0" wp14:anchorId="266D53EE" wp14:editId="4B399199">
            <wp:extent cx="4680191" cy="3378374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A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3A"/>
    <w:rsid w:val="001F7A3A"/>
    <w:rsid w:val="00286111"/>
    <w:rsid w:val="003E671B"/>
    <w:rsid w:val="00E5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941A"/>
  <w15:chartTrackingRefBased/>
  <w15:docId w15:val="{26325918-81F3-4169-99BC-EB0669B3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한상준</dc:creator>
  <cp:keywords/>
  <dc:description/>
  <cp:lastModifiedBy>한상준</cp:lastModifiedBy>
  <cp:revision>3</cp:revision>
  <cp:lastPrinted>2020-10-08T00:53:00Z</cp:lastPrinted>
  <dcterms:created xsi:type="dcterms:W3CDTF">2020-10-08T00:39:00Z</dcterms:created>
  <dcterms:modified xsi:type="dcterms:W3CDTF">2020-10-08T00:53:00Z</dcterms:modified>
</cp:coreProperties>
</file>