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200"/>
        <w:jc w:val="center"/>
      </w:pPr>
      <w:r>
        <w:rPr>
          <w:rFonts w:ascii="Arial" w:cs="Arial" w:eastAsia="Arial" w:hAnsi="Arial"/>
          <w:b/>
          <w:bCs/>
          <w:color w:val="1A56C4"/>
          <w:sz w:val="72"/>
          <w:szCs w:val="72"/>
        </w:rPr>
        <w:t xml:space="preserve">HomeTunnel</w:t>
      </w:r>
    </w:p>
    <w:p>
      <w:pPr>
        <w:spacing w:after="120"/>
        <w:jc w:val="center"/>
      </w:pPr>
      <w:r>
        <w:rPr>
          <w:rFonts w:ascii="Arial" w:cs="Arial" w:eastAsia="Arial" w:hAnsi="Arial"/>
          <w:color w:val="555555"/>
          <w:sz w:val="36"/>
          <w:szCs w:val="36"/>
        </w:rPr>
        <w:t xml:space="preserve">Technical Design Document</w:t>
      </w:r>
    </w:p>
    <w:p>
      <w:pPr>
        <w:spacing w:after="600"/>
        <w:jc w:val="center"/>
      </w:pPr>
      <w:r>
        <w:rPr>
          <w:rFonts w:ascii="Arial" w:cs="Arial" w:eastAsia="Arial" w:hAnsi="Arial"/>
          <w:i/>
          <w:iCs/>
          <w:color w:val="0F3460"/>
          <w:sz w:val="28"/>
          <w:szCs w:val="28"/>
        </w:rPr>
        <w:t xml:space="preserve">Peer-to-Peer Home VPN System</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Version</w:t>
            </w:r>
          </w:p>
        </w:tc>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color w:val="212121"/>
                <w:sz w:val="20"/>
                <w:szCs w:val="20"/>
              </w:rPr>
              <w:t xml:space="preserve">1.0.0</w:t>
            </w:r>
          </w:p>
        </w:tc>
      </w:tr>
      <w:tr>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Date</w:t>
            </w:r>
          </w:p>
        </w:tc>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color w:val="212121"/>
                <w:sz w:val="20"/>
                <w:szCs w:val="20"/>
              </w:rPr>
              <w:t xml:space="preserve">April 2026</w:t>
            </w:r>
          </w:p>
        </w:tc>
      </w:tr>
      <w:tr>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Author</w:t>
            </w:r>
          </w:p>
        </w:tc>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color w:val="212121"/>
                <w:sz w:val="20"/>
                <w:szCs w:val="20"/>
              </w:rPr>
              <w:t xml:space="preserve">d991d</w:t>
            </w:r>
          </w:p>
        </w:tc>
      </w:tr>
      <w:tr>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Classification</w:t>
            </w:r>
          </w:p>
        </w:tc>
        <w:tc>
          <w:tcPr>
            <w:tcBorders>
              <w:top w:val="none" w:color="FFFFFF" w:sz="0"/>
              <w:left w:val="none" w:color="FFFFFF" w:sz="0"/>
              <w:bottom w:val="none" w:color="FFFFFF" w:sz="0"/>
              <w:right w:val="none" w:color="FFFFFF" w:sz="0"/>
            </w:tcBorders>
            <w:shd w:fill="F0F4FF" w:val="clear"/>
            <w:tcMar>
              <w:top w:type="dxa" w:w="80"/>
              <w:left w:type="dxa" w:w="140"/>
              <w:bottom w:type="dxa" w:w="80"/>
              <w:right w:type="dxa" w:w="140"/>
            </w:tcMar>
          </w:tcPr>
          <w:p>
            <w:r>
              <w:rPr>
                <w:rFonts w:ascii="Arial" w:cs="Arial" w:eastAsia="Arial" w:hAnsi="Arial"/>
                <w:color w:val="212121"/>
                <w:sz w:val="20"/>
                <w:szCs w:val="20"/>
              </w:rPr>
              <w:t xml:space="preserve">Open Source</w:t>
            </w:r>
          </w:p>
        </w:tc>
      </w:tr>
    </w:tbl>
    <w:p>
      <w:r>
        <w:br w:type="page"/>
      </w:r>
    </w:p>
    <w:p>
      <w:pPr>
        <w:pStyle w:val="Heading1"/>
        <w:pageBreakBefore/>
        <w:spacing w:after="240" w:before="0"/>
      </w:pPr>
      <w:bookmarkStart w:name="mission" w:id="1"/>
      <w:r>
        <w:rPr>
          <w:rFonts w:ascii="Arial" w:cs="Arial" w:eastAsia="Arial" w:hAnsi="Arial"/>
          <w:b/>
          <w:bCs/>
          <w:color w:val="1A56C4"/>
          <w:sz w:val="32"/>
          <w:szCs w:val="32"/>
        </w:rPr>
        <w:t xml:space="preserve">1. Mission &amp; Purpose</w:t>
      </w:r>
      <w:bookmarkEnd w:id="1"/>
    </w:p>
    <w:p>
      <w:pPr>
        <w:spacing w:after="100" w:before="60"/>
      </w:pPr>
      <w:r>
        <w:rPr>
          <w:rFonts w:ascii="Arial" w:cs="Arial" w:eastAsia="Arial" w:hAnsi="Arial"/>
          <w:color w:val="212121"/>
          <w:sz w:val="22"/>
          <w:szCs w:val="22"/>
        </w:rPr>
        <w:t xml:space="preserve">HomeTunnel was built to solve a problem that affects hundreds of millions of people: access to a free and open internet. In many countries, governments block news websites, social media platforms, messaging applications, and other essential online services. Standard commercial VPN providers are frequently blocked themselves, expensive, or subject to legal pressure to hand over user data.</w:t>
      </w:r>
    </w:p>
    <w:p>
      <w:pPr>
        <w:spacing w:after="120" w:before="0"/>
      </w:pPr>
      <w:r>
        <w:t xml:space="preserve"/>
      </w:r>
    </w:p>
    <w:p>
      <w:pPr>
        <w:spacing w:after="100" w:before="60"/>
      </w:pPr>
      <w:r>
        <w:rPr>
          <w:rFonts w:ascii="Arial" w:cs="Arial" w:eastAsia="Arial" w:hAnsi="Arial"/>
          <w:color w:val="212121"/>
          <w:sz w:val="22"/>
          <w:szCs w:val="22"/>
        </w:rPr>
        <w:t xml:space="preserve">HomeTunnel takes a fundamentally different approach. Instead of routing traffic through a corporate data center, it creates a direct encrypted tunnel between a person in a censored country and a computer owned by someone they personally trust — a friend or family member in a free country.</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C4" w:sz="8"/>
              <w:left w:val="single" w:color="1A56C4" w:sz="16"/>
              <w:bottom w:val="none" w:color="FFFFFF" w:sz="0"/>
              <w:right w:val="none" w:color="FFFFFF" w:sz="0"/>
            </w:tcBorders>
            <w:shd w:fill="EEF4FF" w:val="clear"/>
            <w:tcMar>
              <w:top w:type="dxa" w:w="120"/>
              <w:left w:type="dxa" w:w="200"/>
              <w:bottom w:type="dxa" w:w="120"/>
              <w:right w:type="dxa" w:w="200"/>
            </w:tcMar>
          </w:tcPr>
          <w:p>
            <w:pPr>
              <w:spacing w:after="100" w:before="60"/>
            </w:pPr>
            <w:r>
              <w:rPr>
                <w:rFonts w:ascii="Arial" w:cs="Arial" w:eastAsia="Arial" w:hAnsi="Arial"/>
                <w:color w:val="212121"/>
                <w:sz w:val="22"/>
                <w:szCs w:val="22"/>
              </w:rPr>
              <w:t xml:space="preserve">Core principle: No company, no data center, no logs. Just an encrypted tunnel between two people who trust each other.</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1.1 Design Philosophy</w:t>
      </w:r>
    </w:p>
    <w:p>
      <w:pPr>
        <w:pStyle w:val="ListParagraph"/>
        <w:numPr>
          <w:ilvl w:val="0"/>
          <w:numId w:val="2"/>
        </w:numPr>
        <w:spacing w:after="40" w:before="40"/>
      </w:pPr>
      <w:r>
        <w:rPr>
          <w:rFonts w:ascii="Arial" w:cs="Arial" w:eastAsia="Arial" w:hAnsi="Arial"/>
          <w:color w:val="212121"/>
          <w:sz w:val="22"/>
          <w:szCs w:val="22"/>
        </w:rPr>
        <w:t xml:space="preserve">Trust is personal, not commercial — the server is run by a friend, not a company</w:t>
      </w:r>
    </w:p>
    <w:p>
      <w:pPr>
        <w:pStyle w:val="ListParagraph"/>
        <w:numPr>
          <w:ilvl w:val="0"/>
          <w:numId w:val="2"/>
        </w:numPr>
        <w:spacing w:after="40" w:before="40"/>
      </w:pPr>
      <w:r>
        <w:rPr>
          <w:rFonts w:ascii="Arial" w:cs="Arial" w:eastAsia="Arial" w:hAnsi="Arial"/>
          <w:color w:val="212121"/>
          <w:sz w:val="22"/>
          <w:szCs w:val="22"/>
        </w:rPr>
        <w:t xml:space="preserve">Zero infrastructure footprint — no central servers, relay nodes, or accounts</w:t>
      </w:r>
    </w:p>
    <w:p>
      <w:pPr>
        <w:pStyle w:val="ListParagraph"/>
        <w:numPr>
          <w:ilvl w:val="0"/>
          <w:numId w:val="2"/>
        </w:numPr>
        <w:spacing w:after="40" w:before="40"/>
      </w:pPr>
      <w:r>
        <w:rPr>
          <w:rFonts w:ascii="Arial" w:cs="Arial" w:eastAsia="Arial" w:hAnsi="Arial"/>
          <w:color w:val="212121"/>
          <w:sz w:val="22"/>
          <w:szCs w:val="22"/>
        </w:rPr>
        <w:t xml:space="preserve">Ease of use is non-negotiable — one invite link, one tap to connect</w:t>
      </w:r>
    </w:p>
    <w:p>
      <w:pPr>
        <w:pStyle w:val="ListParagraph"/>
        <w:numPr>
          <w:ilvl w:val="0"/>
          <w:numId w:val="2"/>
        </w:numPr>
        <w:spacing w:after="40" w:before="40"/>
      </w:pPr>
      <w:r>
        <w:rPr>
          <w:rFonts w:ascii="Arial" w:cs="Arial" w:eastAsia="Arial" w:hAnsi="Arial"/>
          <w:color w:val="212121"/>
          <w:sz w:val="22"/>
          <w:szCs w:val="22"/>
        </w:rPr>
        <w:t xml:space="preserve">Resistance to censorship is built in — obfuscation modes make traffic appear as HTTPS or DNS</w:t>
      </w:r>
    </w:p>
    <w:p>
      <w:pPr>
        <w:pStyle w:val="ListParagraph"/>
        <w:numPr>
          <w:ilvl w:val="0"/>
          <w:numId w:val="2"/>
        </w:numPr>
        <w:spacing w:after="40" w:before="40"/>
      </w:pPr>
      <w:r>
        <w:rPr>
          <w:rFonts w:ascii="Arial" w:cs="Arial" w:eastAsia="Arial" w:hAnsi="Arial"/>
          <w:color w:val="212121"/>
          <w:sz w:val="22"/>
          <w:szCs w:val="22"/>
        </w:rPr>
        <w:t xml:space="preserve">Privacy by design — no logs are kept, no telemetry is sent, session keys are ephemeral</w:t>
      </w:r>
    </w:p>
    <w:p>
      <w:pPr>
        <w:spacing w:after="120" w:before="0"/>
      </w:pPr>
      <w:r>
        <w:t xml:space="preserve"/>
      </w:r>
    </w:p>
    <w:p>
      <w:pPr>
        <w:pStyle w:val="Heading1"/>
        <w:pageBreakBefore/>
        <w:spacing w:after="240" w:before="0"/>
      </w:pPr>
      <w:bookmarkStart w:name="architecture" w:id="1"/>
      <w:r>
        <w:rPr>
          <w:rFonts w:ascii="Arial" w:cs="Arial" w:eastAsia="Arial" w:hAnsi="Arial"/>
          <w:b/>
          <w:bCs/>
          <w:color w:val="1A56C4"/>
          <w:sz w:val="32"/>
          <w:szCs w:val="32"/>
        </w:rPr>
        <w:t xml:space="preserve">2. System Architecture</w:t>
      </w:r>
      <w:bookmarkEnd w:id="1"/>
    </w:p>
    <w:p>
      <w:pPr>
        <w:spacing w:after="100" w:before="60"/>
      </w:pPr>
      <w:r>
        <w:rPr>
          <w:rFonts w:ascii="Arial" w:cs="Arial" w:eastAsia="Arial" w:hAnsi="Arial"/>
          <w:color w:val="212121"/>
          <w:sz w:val="22"/>
          <w:szCs w:val="22"/>
        </w:rPr>
        <w:t xml:space="preserve">HomeTunnel consists of two primary roles: the Server Host (a person in a free country running the server application on their home computer) and the Client (the person in a censored country connecting through that server). The two communicate over an encrypted UDP tunnel.</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2.1 High-Level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Free Country                                │</w:t>
            </w:r>
          </w:p>
          <w:p>
            <w:pPr>
              <w:spacing w:after="0" w:before="0"/>
              <w:ind w:left="160"/>
            </w:pPr>
            <w:r>
              <w:rPr>
                <w:rFonts w:ascii="Courier New" w:cs="Courier New" w:eastAsia="Courier New" w:hAnsi="Courier New"/>
                <w:color w:val="E8E8E8"/>
                <w:sz w:val="19"/>
                <w:szCs w:val="19"/>
              </w:rPr>
              <w:t xml:space="preserve">  │                                                         │</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   │    HomeTunnel Server          │  ─── Public IP      │</w:t>
            </w:r>
          </w:p>
          <w:p>
            <w:pPr>
              <w:spacing w:after="0" w:before="0"/>
              <w:ind w:left="160"/>
            </w:pPr>
            <w:r>
              <w:rPr>
                <w:rFonts w:ascii="Courier New" w:cs="Courier New" w:eastAsia="Courier New" w:hAnsi="Courier New"/>
                <w:color w:val="E8E8E8"/>
                <w:sz w:val="19"/>
                <w:szCs w:val="19"/>
              </w:rPr>
              <w:t xml:space="preserve">  │   │   • TUN interface (10.8.0.1)  │  ─── UDP :48321     │</w:t>
            </w:r>
          </w:p>
          <w:p>
            <w:pPr>
              <w:spacing w:after="0" w:before="0"/>
              <w:ind w:left="160"/>
            </w:pPr>
            <w:r>
              <w:rPr>
                <w:rFonts w:ascii="Courier New" w:cs="Courier New" w:eastAsia="Courier New" w:hAnsi="Courier New"/>
                <w:color w:val="E8E8E8"/>
                <w:sz w:val="19"/>
                <w:szCs w:val="19"/>
              </w:rPr>
              <w:t xml:space="preserve">  │   │   • NAT / IP forwarding       │                     │</w:t>
            </w:r>
          </w:p>
          <w:p>
            <w:pPr>
              <w:spacing w:after="0" w:before="0"/>
              <w:ind w:left="160"/>
            </w:pPr>
            <w:r>
              <w:rPr>
                <w:rFonts w:ascii="Courier New" w:cs="Courier New" w:eastAsia="Courier New" w:hAnsi="Courier New"/>
                <w:color w:val="E8E8E8"/>
                <w:sz w:val="19"/>
                <w:szCs w:val="19"/>
              </w:rPr>
              <w:t xml:space="preserve">  │   │   • Session manager           │                     │</w:t>
            </w:r>
          </w:p>
          <w:p>
            <w:pPr>
              <w:spacing w:after="0" w:before="0"/>
              <w:ind w:left="160"/>
            </w:pPr>
            <w:r>
              <w:rPr>
                <w:rFonts w:ascii="Courier New" w:cs="Courier New" w:eastAsia="Courier New" w:hAnsi="Courier New"/>
                <w:color w:val="E8E8E8"/>
                <w:sz w:val="19"/>
                <w:szCs w:val="19"/>
              </w:rPr>
              <w:t xml:space="preserve">  │   │   • Token auth                │                     │</w:t>
            </w:r>
          </w:p>
          <w:p>
            <w:pPr>
              <w:spacing w:after="0" w:before="0"/>
              <w:ind w:left="160"/>
            </w:pPr>
            <w:r>
              <w:rPr>
                <w:rFonts w:ascii="Courier New" w:cs="Courier New" w:eastAsia="Courier New" w:hAnsi="Courier New"/>
                <w:color w:val="E8E8E8"/>
                <w:sz w:val="19"/>
                <w:szCs w:val="19"/>
              </w:rPr>
              <w:t xml:space="preserve">  │   │   • Local API :7777           │                     │</w:t>
            </w:r>
          </w:p>
          <w:p>
            <w:pPr>
              <w:spacing w:after="0" w:before="0"/>
              <w:ind w:left="160"/>
            </w:pPr>
            <w:r>
              <w:rPr>
                <w:rFonts w:ascii="Courier New" w:cs="Courier New" w:eastAsia="Courier New" w:hAnsi="Courier New"/>
                <w:color w:val="E8E8E8"/>
                <w:sz w:val="19"/>
                <w:szCs w:val="19"/>
              </w:rPr>
              <w:t xml:space="preserve">  │   │   • Electron dashboard        │                     │</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ChaCha20-Poly1305 · UDP</w:t>
            </w:r>
          </w:p>
          <w:p>
            <w:pPr>
              <w:spacing w:after="0" w:before="0"/>
              <w:ind w:left="160"/>
            </w:pPr>
            <w:r>
              <w:rPr>
                <w:rFonts w:ascii="Courier New" w:cs="Courier New" w:eastAsia="Courier New" w:hAnsi="Courier New"/>
                <w:color w:val="E8E8E8"/>
                <w:sz w:val="19"/>
                <w:szCs w:val="19"/>
              </w:rPr>
              <w:t xml:space="preserve">                 │  (optionally obfuscated)</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Censored   │  Country                                │</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   ┌──────────▼──────┐  ┌───────────┐  ┌───────────┐  │</w:t>
            </w:r>
          </w:p>
          <w:p>
            <w:pPr>
              <w:spacing w:after="0" w:before="0"/>
              <w:ind w:left="160"/>
            </w:pPr>
            <w:r>
              <w:rPr>
                <w:rFonts w:ascii="Courier New" w:cs="Courier New" w:eastAsia="Courier New" w:hAnsi="Courier New"/>
                <w:color w:val="E8E8E8"/>
                <w:sz w:val="19"/>
                <w:szCs w:val="19"/>
              </w:rPr>
              <w:t xml:space="preserve">  │   │   iOS Client    │  │  Android  │  │  Windows/ │  │</w:t>
            </w:r>
          </w:p>
          <w:p>
            <w:pPr>
              <w:spacing w:after="0" w:before="0"/>
              <w:ind w:left="160"/>
            </w:pPr>
            <w:r>
              <w:rPr>
                <w:rFonts w:ascii="Courier New" w:cs="Courier New" w:eastAsia="Courier New" w:hAnsi="Courier New"/>
                <w:color w:val="E8E8E8"/>
                <w:sz w:val="19"/>
                <w:szCs w:val="19"/>
              </w:rPr>
              <w:t xml:space="preserve">  │   │  (Swift + NE)   │  │  (Kotlin) │  │  Linux    │  │</w:t>
            </w:r>
          </w:p>
          <w:p>
            <w:pPr>
              <w:spacing w:after="0" w:before="0"/>
              <w:ind w:left="160"/>
            </w:pPr>
            <w:r>
              <w:rPr>
                <w:rFonts w:ascii="Courier New" w:cs="Courier New" w:eastAsia="Courier New" w:hAnsi="Courier New"/>
                <w:color w:val="E8E8E8"/>
                <w:sz w:val="19"/>
                <w:szCs w:val="19"/>
              </w:rPr>
              <w:t xml:space="preserve">  │   └─────────────────┘  └───────────┘  └───────────┘  │</w:t>
            </w:r>
          </w:p>
          <w:p>
            <w:pPr>
              <w:spacing w:after="0" w:before="0"/>
              <w:ind w:left="160"/>
            </w:pPr>
            <w:r>
              <w:rPr>
                <w:rFonts w:ascii="Courier New" w:cs="Courier New" w:eastAsia="Courier New" w:hAnsi="Courier New"/>
                <w:color w:val="E8E8E8"/>
                <w:sz w:val="19"/>
                <w:szCs w:val="19"/>
              </w:rPr>
              <w:t xml:space="preserve">  └─────────────────────────────────────────────────────────┘</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2.2 Component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Language</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core (core/)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Encryption, handshake, transport, TUN interface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 (server/)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Packet dispatch, NAT, session manager, local HTTP API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Desktop client (client/)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 engine with JSON IPC for Electron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iOS app (ios/)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Swift 5.9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SwiftUI UI, NEPacketTunnelProvider extension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Android app (android/)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Kotlin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VpnService, Kotlin UI fragments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 dashboard (ui/electron/)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JS + Electron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macOS/Windows/Linux server management UI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Desktop client UI (ui/electron-client/)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JS + Electron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macOS/Windows/Linux connect UI</w:t>
            </w:r>
          </w:p>
        </w:tc>
      </w:tr>
    </w:tbl>
    <w:p>
      <w:pPr>
        <w:spacing w:after="120" w:before="0"/>
      </w:pPr>
      <w:r>
        <w:t xml:space="preserve"/>
      </w:r>
    </w:p>
    <w:p>
      <w:pPr>
        <w:pStyle w:val="Heading1"/>
        <w:pageBreakBefore/>
        <w:spacing w:after="240" w:before="0"/>
      </w:pPr>
      <w:bookmarkStart w:name="security" w:id="1"/>
      <w:r>
        <w:rPr>
          <w:rFonts w:ascii="Arial" w:cs="Arial" w:eastAsia="Arial" w:hAnsi="Arial"/>
          <w:b/>
          <w:bCs/>
          <w:color w:val="1A56C4"/>
          <w:sz w:val="32"/>
          <w:szCs w:val="32"/>
        </w:rPr>
        <w:t xml:space="preserve">3. Security Model</w:t>
      </w:r>
      <w:bookmarkEnd w:id="1"/>
    </w:p>
    <w:p>
      <w:pPr>
        <w:spacing w:after="100" w:before="60"/>
      </w:pPr>
      <w:r>
        <w:rPr>
          <w:rFonts w:ascii="Arial" w:cs="Arial" w:eastAsia="Arial" w:hAnsi="Arial"/>
          <w:color w:val="212121"/>
          <w:sz w:val="22"/>
          <w:szCs w:val="22"/>
        </w:rPr>
        <w:t xml:space="preserve">HomeTunnel uses modern, well-audited cryptographic primitives. The design provides forward secrecy (each session uses fresh keys), mutual authentication (both sides verify the handshake), replay protection, and optional traffic obfuscation.</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3.1 Cryptographic Primitives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Primitive</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X25519 (ECDH)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Ephemeral key exchange — both sides contribute a fresh keypair each session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HKDF-SHA256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Key derivation — expands shared secret into 32-byte session key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ChaCha20-Poly1305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AEAD encryption for all tunnel packets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HMAC-SHA256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Token authentication proof in the AUTH message</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3.2 Handshake Protocol</w:t>
      </w:r>
    </w:p>
    <w:p>
      <w:pPr>
        <w:spacing w:after="100" w:before="60"/>
      </w:pPr>
      <w:r>
        <w:rPr>
          <w:rFonts w:ascii="Arial" w:cs="Arial" w:eastAsia="Arial" w:hAnsi="Arial"/>
          <w:color w:val="212121"/>
          <w:sz w:val="22"/>
          <w:szCs w:val="22"/>
        </w:rPr>
        <w:t xml:space="preserve">The 4-message handshake establishes a session key without ever transmitting it over the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Client  ──── HELLO ──────────────────────────────────────►  Server</w:t>
            </w:r>
          </w:p>
          <w:p>
            <w:pPr>
              <w:spacing w:after="0" w:before="0"/>
              <w:ind w:left="160"/>
            </w:pPr>
            <w:r>
              <w:rPr>
                <w:rFonts w:ascii="Courier New" w:cs="Courier New" w:eastAsia="Courier New" w:hAnsi="Courier New"/>
                <w:color w:val="E8E8E8"/>
                <w:sz w:val="19"/>
                <w:szCs w:val="19"/>
              </w:rPr>
              <w:t xml:space="preserve">        [ephemeral_client_pubkey (32 bytes)]</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Client  ◄─── CHALLENGE ──────────────────────────────────  Server</w:t>
            </w:r>
          </w:p>
          <w:p>
            <w:pPr>
              <w:spacing w:after="0" w:before="0"/>
              <w:ind w:left="160"/>
            </w:pPr>
            <w:r>
              <w:rPr>
                <w:rFonts w:ascii="Courier New" w:cs="Courier New" w:eastAsia="Courier New" w:hAnsi="Courier New"/>
                <w:color w:val="E8E8E8"/>
                <w:sz w:val="19"/>
                <w:szCs w:val="19"/>
              </w:rPr>
              <w:t xml:space="preserve">        [ephemeral_server_pubkey (32 bytes) | nonce (16 bytes)]</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Client  ──── AUTH ───────────────────────────────────────►  Server</w:t>
            </w:r>
          </w:p>
          <w:p>
            <w:pPr>
              <w:spacing w:after="0" w:before="0"/>
              <w:ind w:left="160"/>
            </w:pPr>
            <w:r>
              <w:rPr>
                <w:rFonts w:ascii="Courier New" w:cs="Courier New" w:eastAsia="Courier New" w:hAnsi="Courier New"/>
                <w:color w:val="E8E8E8"/>
                <w:sz w:val="19"/>
                <w:szCs w:val="19"/>
              </w:rPr>
              <w:t xml:space="preserve">        [HMAC-SHA256(token, nonce) | AEAD(token_id)]</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Client  ◄─── SESSION ACCEPT ─────────────────────────────  Server</w:t>
            </w:r>
          </w:p>
          <w:p>
            <w:pPr>
              <w:spacing w:after="0" w:before="0"/>
              <w:ind w:left="160"/>
            </w:pPr>
            <w:r>
              <w:rPr>
                <w:rFonts w:ascii="Courier New" w:cs="Courier New" w:eastAsia="Courier New" w:hAnsi="Courier New"/>
                <w:color w:val="E8E8E8"/>
                <w:sz w:val="19"/>
                <w:szCs w:val="19"/>
              </w:rPr>
              <w:t xml:space="preserve">        [AEAD(virtual_ip | session_id | mtu)]</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Session key = HKDF(X25519(client_priv, server_pub) ||</w:t>
            </w:r>
          </w:p>
          <w:p>
            <w:pPr>
              <w:spacing w:after="0" w:before="0"/>
              <w:ind w:left="160"/>
            </w:pPr>
            <w:r>
              <w:rPr>
                <w:rFonts w:ascii="Courier New" w:cs="Courier New" w:eastAsia="Courier New" w:hAnsi="Courier New"/>
                <w:color w:val="E8E8E8"/>
                <w:sz w:val="19"/>
                <w:szCs w:val="19"/>
              </w:rPr>
              <w:t xml:space="preserve">                      X25519(server_priv, client_pub))</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3.3 Threat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Threat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Defence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Passive eavesdropper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ChaCha20-Poly1305 AEAD — ciphertext is unreadable without the session key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Man-in-the-middle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X25519 ephemeral exchange + HMAC-SHA256 authentication defeats MITM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Replay attack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256-slot sliding window rejects duplicate packet IDs; 30-second timestamp guard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Brute-force token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Rate limit: 5 failed attempts per 60s triggers a 10-minute IP block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Token theft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Short TTL (default 72 h) and instant server-side revocation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 compromise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Session keys are ephemeral and never written to disk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 fingerprinting / DPI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Optional header XOR, random packet padding, port mimicry (HTTPS/DNS)</w:t>
            </w:r>
          </w:p>
        </w:tc>
      </w:tr>
    </w:tbl>
    <w:p>
      <w:pPr>
        <w:spacing w:after="120" w:before="0"/>
      </w:pPr>
      <w:r>
        <w:t xml:space="preserve"/>
      </w:r>
    </w:p>
    <w:p>
      <w:pPr>
        <w:pStyle w:val="Heading1"/>
        <w:pageBreakBefore/>
        <w:spacing w:after="240" w:before="0"/>
      </w:pPr>
      <w:bookmarkStart w:name="protocol" w:id="1"/>
      <w:r>
        <w:rPr>
          <w:rFonts w:ascii="Arial" w:cs="Arial" w:eastAsia="Arial" w:hAnsi="Arial"/>
          <w:b/>
          <w:bCs/>
          <w:color w:val="1A56C4"/>
          <w:sz w:val="32"/>
          <w:szCs w:val="32"/>
        </w:rPr>
        <w:t xml:space="preserve">4. Wire Protocol</w:t>
      </w:r>
      <w:bookmarkEnd w:id="1"/>
    </w:p>
    <w:p>
      <w:pPr>
        <w:pStyle w:val="Heading2"/>
        <w:pBdr>
          <w:bottom w:val="single" w:color="DDDDDD" w:sz="4" w:space="4"/>
        </w:pBdr>
        <w:spacing w:after="120" w:before="280"/>
      </w:pPr>
      <w:r>
        <w:rPr>
          <w:rFonts w:ascii="Arial" w:cs="Arial" w:eastAsia="Arial" w:hAnsi="Arial"/>
          <w:b/>
          <w:bCs/>
          <w:color w:val="0F3460"/>
          <w:sz w:val="26"/>
          <w:szCs w:val="26"/>
        </w:rPr>
        <w:t xml:space="preserve">4.1 Packet Format</w:t>
      </w:r>
    </w:p>
    <w:p>
      <w:pPr>
        <w:spacing w:after="100" w:before="60"/>
      </w:pPr>
      <w:r>
        <w:rPr>
          <w:rFonts w:ascii="Arial" w:cs="Arial" w:eastAsia="Arial" w:hAnsi="Arial"/>
          <w:color w:val="212121"/>
          <w:sz w:val="22"/>
          <w:szCs w:val="22"/>
        </w:rPr>
        <w:t xml:space="preserve">All post-handshake packets share a common binary header: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Offset  Size   Field</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0       1      Version (0x01)</w:t>
            </w:r>
          </w:p>
          <w:p>
            <w:pPr>
              <w:spacing w:after="0" w:before="0"/>
              <w:ind w:left="160"/>
            </w:pPr>
            <w:r>
              <w:rPr>
                <w:rFonts w:ascii="Courier New" w:cs="Courier New" w:eastAsia="Courier New" w:hAnsi="Courier New"/>
                <w:color w:val="E8E8E8"/>
                <w:sz w:val="19"/>
                <w:szCs w:val="19"/>
              </w:rPr>
              <w:t xml:space="preserve">  1       1      Packet type (0x01=data, 0x02=keepalive, 0x03=stats)</w:t>
            </w:r>
          </w:p>
          <w:p>
            <w:pPr>
              <w:spacing w:after="0" w:before="0"/>
              <w:ind w:left="160"/>
            </w:pPr>
            <w:r>
              <w:rPr>
                <w:rFonts w:ascii="Courier New" w:cs="Courier New" w:eastAsia="Courier New" w:hAnsi="Courier New"/>
                <w:color w:val="E8E8E8"/>
                <w:sz w:val="19"/>
                <w:szCs w:val="19"/>
              </w:rPr>
              <w:t xml:space="preserve">  2       4      Session ID (big-endian uint32)</w:t>
            </w:r>
          </w:p>
          <w:p>
            <w:pPr>
              <w:spacing w:after="0" w:before="0"/>
              <w:ind w:left="160"/>
            </w:pPr>
            <w:r>
              <w:rPr>
                <w:rFonts w:ascii="Courier New" w:cs="Courier New" w:eastAsia="Courier New" w:hAnsi="Courier New"/>
                <w:color w:val="E8E8E8"/>
                <w:sz w:val="19"/>
                <w:szCs w:val="19"/>
              </w:rPr>
              <w:t xml:space="preserve">  6       8      Sequence number (big-endian uint64)</w:t>
            </w:r>
          </w:p>
          <w:p>
            <w:pPr>
              <w:spacing w:after="0" w:before="0"/>
              <w:ind w:left="160"/>
            </w:pPr>
            <w:r>
              <w:rPr>
                <w:rFonts w:ascii="Courier New" w:cs="Courier New" w:eastAsia="Courier New" w:hAnsi="Courier New"/>
                <w:color w:val="E8E8E8"/>
                <w:sz w:val="19"/>
                <w:szCs w:val="19"/>
              </w:rPr>
              <w:t xml:space="preserve">  14      8      Timestamp (Unix nanoseconds, big-endian int64)</w:t>
            </w:r>
          </w:p>
          <w:p>
            <w:pPr>
              <w:spacing w:after="0" w:before="0"/>
              <w:ind w:left="160"/>
            </w:pPr>
            <w:r>
              <w:rPr>
                <w:rFonts w:ascii="Courier New" w:cs="Courier New" w:eastAsia="Courier New" w:hAnsi="Courier New"/>
                <w:color w:val="E8E8E8"/>
                <w:sz w:val="19"/>
                <w:szCs w:val="19"/>
              </w:rPr>
              <w:t xml:space="preserve">  22      2      Payload length (big-endian uint16)</w:t>
            </w:r>
          </w:p>
          <w:p>
            <w:pPr>
              <w:spacing w:after="0" w:before="0"/>
              <w:ind w:left="160"/>
            </w:pPr>
            <w:r>
              <w:rPr>
                <w:rFonts w:ascii="Courier New" w:cs="Courier New" w:eastAsia="Courier New" w:hAnsi="Courier New"/>
                <w:color w:val="E8E8E8"/>
                <w:sz w:val="19"/>
                <w:szCs w:val="19"/>
              </w:rPr>
              <w:t xml:space="preserve">  24      N      AEAD ciphertext + 16-byte Poly1305 tag</w:t>
            </w:r>
          </w:p>
          <w:p>
            <w:pPr>
              <w:spacing w:after="0" w:before="0"/>
              <w:ind w:left="160"/>
            </w:pPr>
            <w:r>
              <w:rPr>
                <w:rFonts w:ascii="Courier New" w:cs="Courier New" w:eastAsia="Courier New" w:hAnsi="Courier New"/>
                <w:color w:val="E8E8E8"/>
                <w:sz w:val="19"/>
                <w:szCs w:val="19"/>
              </w:rPr>
              <w:t xml:space="preserve">  24+N    0–127  Random padding (obfuscation mode only)</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4.2 Invite Link Format</w:t>
      </w:r>
    </w:p>
    <w:p>
      <w:pPr>
        <w:spacing w:after="100" w:before="60"/>
      </w:pPr>
      <w:r>
        <w:rPr>
          <w:rFonts w:ascii="Arial" w:cs="Arial" w:eastAsia="Arial" w:hAnsi="Arial"/>
          <w:color w:val="212121"/>
          <w:sz w:val="22"/>
          <w:szCs w:val="22"/>
        </w:rPr>
        <w:t xml:space="preserve">Invite links use a custom URI scheme that deep-links into the client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hometunnel://&lt;host&gt;:&lt;port&gt;?token=&lt;jwt&gt;</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Example:</w:t>
            </w:r>
          </w:p>
          <w:p>
            <w:pPr>
              <w:spacing w:after="0" w:before="0"/>
              <w:ind w:left="160"/>
            </w:pPr>
            <w:r>
              <w:rPr>
                <w:rFonts w:ascii="Courier New" w:cs="Courier New" w:eastAsia="Courier New" w:hAnsi="Courier New"/>
                <w:color w:val="E8E8E8"/>
                <w:sz w:val="19"/>
                <w:szCs w:val="19"/>
              </w:rPr>
              <w:t xml:space="preserve">  hometunnel://203.0.113.25:48321?token=eyJhbGciOiJIUzI1NiIsInR5cCI6IkpXVCJ9...</w:t>
            </w:r>
          </w:p>
        </w:tc>
      </w:tr>
    </w:tbl>
    <w:p>
      <w:pPr>
        <w:spacing w:after="100" w:before="60"/>
      </w:pPr>
      <w:r>
        <w:rPr>
          <w:rFonts w:ascii="Arial" w:cs="Arial" w:eastAsia="Arial" w:hAnsi="Arial"/>
          <w:color w:val="212121"/>
          <w:sz w:val="22"/>
          <w:szCs w:val="22"/>
        </w:rPr>
        <w:t xml:space="preserve">The token is a JWT signed with HMAC-SHA256 using the server's 32-byte secret key. It contains: token ID, display name, expiry timestamp, and allowed subnet.</w:t>
      </w:r>
    </w:p>
    <w:p>
      <w:pPr>
        <w:spacing w:after="120" w:before="0"/>
      </w:pPr>
      <w:r>
        <w:t xml:space="preserve"/>
      </w:r>
    </w:p>
    <w:p>
      <w:pPr>
        <w:pStyle w:val="Heading1"/>
        <w:pageBreakBefore/>
        <w:spacing w:after="240" w:before="0"/>
      </w:pPr>
      <w:bookmarkStart w:name="go-core" w:id="1"/>
      <w:r>
        <w:rPr>
          <w:rFonts w:ascii="Arial" w:cs="Arial" w:eastAsia="Arial" w:hAnsi="Arial"/>
          <w:b/>
          <w:bCs/>
          <w:color w:val="1A56C4"/>
          <w:sz w:val="32"/>
          <w:szCs w:val="32"/>
        </w:rPr>
        <w:t xml:space="preserve">5. Go Core Layer</w:t>
      </w:r>
      <w:bookmarkEnd w:id="1"/>
    </w:p>
    <w:p>
      <w:pPr>
        <w:spacing w:after="100" w:before="60"/>
      </w:pPr>
      <w:r>
        <w:rPr>
          <w:rFonts w:ascii="Arial" w:cs="Arial" w:eastAsia="Arial" w:hAnsi="Arial"/>
          <w:color w:val="212121"/>
          <w:sz w:val="22"/>
          <w:szCs w:val="22"/>
        </w:rPr>
        <w:t xml:space="preserve">The </w:t>
      </w:r>
      <w:r>
        <w:rPr>
          <w:rFonts w:ascii="Courier New" w:cs="Courier New" w:eastAsia="Courier New" w:hAnsi="Courier New"/>
          <w:color w:val="C7254E"/>
          <w:sz w:val="20"/>
          <w:szCs w:val="20"/>
        </w:rPr>
        <w:t xml:space="preserve">core/</w:t>
      </w:r>
      <w:r>
        <w:rPr>
          <w:rFonts w:ascii="Arial" w:cs="Arial" w:eastAsia="Arial" w:hAnsi="Arial"/>
          <w:color w:val="212121"/>
          <w:sz w:val="22"/>
          <w:szCs w:val="22"/>
        </w:rPr>
        <w:t xml:space="preserve"> package is the heart of HomeTunnel. It is pure Go with no CGo and compiles to every platform including iOS and Android via </w:t>
      </w:r>
      <w:r>
        <w:rPr>
          <w:rFonts w:ascii="Courier New" w:cs="Courier New" w:eastAsia="Courier New" w:hAnsi="Courier New"/>
          <w:color w:val="C7254E"/>
          <w:sz w:val="20"/>
          <w:szCs w:val="20"/>
        </w:rPr>
        <w:t xml:space="preserve">gomobile bind</w:t>
      </w:r>
      <w:r>
        <w:rPr>
          <w:rFonts w:ascii="Arial" w:cs="Arial" w:eastAsia="Arial" w:hAnsi="Arial"/>
          <w:color w:val="212121"/>
          <w:sz w:val="22"/>
          <w:szCs w:val="22"/>
        </w:rPr>
        <w:t xml:space="preserv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5.1 Package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core/encryption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X25519 key generation, HKDF, ChaCha20-Poly1305 seal/open, replay window</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core/handshake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4-message state machine — client and server sides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core/transport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UDP socket wrapper with send/recv goroutine channels and keepalive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core/tunnel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Cross-platform TUN interface (Linux tun, macOS utun, Windows Wintun)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core/mobile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gomobile-exported API: MobileEngine, MobileEventListener, MobileParseInviteLink</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5.2 Mobile Bridge (gomobile)</w:t>
      </w:r>
    </w:p>
    <w:p>
      <w:pPr>
        <w:spacing w:after="100" w:before="60"/>
      </w:pPr>
      <w:r>
        <w:rPr>
          <w:rFonts w:ascii="Arial" w:cs="Arial" w:eastAsia="Arial" w:hAnsi="Arial"/>
          <w:color w:val="212121"/>
          <w:sz w:val="22"/>
          <w:szCs w:val="22"/>
        </w:rPr>
        <w:t xml:space="preserve">The mobile bridge exposes a minimal, callback-based API designed for gomobile: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 Go interface (core/mobile/engine.go)</w:t>
            </w:r>
          </w:p>
          <w:p>
            <w:pPr>
              <w:spacing w:after="0" w:before="0"/>
              <w:ind w:left="160"/>
            </w:pPr>
            <w:r>
              <w:rPr>
                <w:rFonts w:ascii="Courier New" w:cs="Courier New" w:eastAsia="Courier New" w:hAnsi="Courier New"/>
                <w:color w:val="E8E8E8"/>
                <w:sz w:val="19"/>
                <w:szCs w:val="19"/>
              </w:rPr>
              <w:t xml:space="preserve">  type EventListener interface {</w:t>
            </w:r>
          </w:p>
          <w:p>
            <w:pPr>
              <w:spacing w:after="0" w:before="0"/>
              <w:ind w:left="160"/>
            </w:pPr>
            <w:r>
              <w:rPr>
                <w:rFonts w:ascii="Courier New" w:cs="Courier New" w:eastAsia="Courier New" w:hAnsi="Courier New"/>
                <w:color w:val="E8E8E8"/>
                <w:sz w:val="19"/>
                <w:szCs w:val="19"/>
              </w:rPr>
              <w:t xml:space="preserve">    OnEvent(payload string)  // JSON: {event, state, virtual_ip, bytes_in,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func NewEngine() *Engine</w:t>
            </w:r>
          </w:p>
          <w:p>
            <w:pPr>
              <w:spacing w:after="0" w:before="0"/>
              <w:ind w:left="160"/>
            </w:pPr>
            <w:r>
              <w:rPr>
                <w:rFonts w:ascii="Courier New" w:cs="Courier New" w:eastAsia="Courier New" w:hAnsi="Courier New"/>
                <w:color w:val="E8E8E8"/>
                <w:sz w:val="19"/>
                <w:szCs w:val="19"/>
              </w:rPr>
              <w:t xml:space="preserve">  func (e *Engine) Connect(serverAddr, token, displayName string)</w:t>
            </w:r>
          </w:p>
          <w:p>
            <w:pPr>
              <w:spacing w:after="0" w:before="0"/>
              <w:ind w:left="160"/>
            </w:pPr>
            <w:r>
              <w:rPr>
                <w:rFonts w:ascii="Courier New" w:cs="Courier New" w:eastAsia="Courier New" w:hAnsi="Courier New"/>
                <w:color w:val="E8E8E8"/>
                <w:sz w:val="19"/>
                <w:szCs w:val="19"/>
              </w:rPr>
              <w:t xml:space="preserve">  func (e *Engine) Disconnect()</w:t>
            </w:r>
          </w:p>
          <w:p>
            <w:pPr>
              <w:spacing w:after="0" w:before="0"/>
              <w:ind w:left="160"/>
            </w:pPr>
            <w:r>
              <w:rPr>
                <w:rFonts w:ascii="Courier New" w:cs="Courier New" w:eastAsia="Courier New" w:hAnsi="Courier New"/>
                <w:color w:val="E8E8E8"/>
                <w:sz w:val="19"/>
                <w:szCs w:val="19"/>
              </w:rPr>
              <w:t xml:space="preserve">  func (e *Engine) ReadPacket() []byte   // blocking — called from separate thread</w:t>
            </w:r>
          </w:p>
          <w:p>
            <w:pPr>
              <w:spacing w:after="0" w:before="0"/>
              <w:ind w:left="160"/>
            </w:pPr>
            <w:r>
              <w:rPr>
                <w:rFonts w:ascii="Courier New" w:cs="Courier New" w:eastAsia="Courier New" w:hAnsi="Courier New"/>
                <w:color w:val="E8E8E8"/>
                <w:sz w:val="19"/>
                <w:szCs w:val="19"/>
              </w:rPr>
              <w:t xml:space="preserve">  func (e *Engine) WritePacket(p []byte) string</w:t>
            </w:r>
          </w:p>
          <w:p>
            <w:pPr>
              <w:spacing w:after="0" w:before="0"/>
              <w:ind w:left="160"/>
            </w:pPr>
            <w:r>
              <w:rPr>
                <w:rFonts w:ascii="Courier New" w:cs="Courier New" w:eastAsia="Courier New" w:hAnsi="Courier New"/>
                <w:color w:val="E8E8E8"/>
                <w:sz w:val="19"/>
                <w:szCs w:val="19"/>
              </w:rPr>
              <w:t xml:space="preserve">  func (e *Engine) SetListener(l EventListener)</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func ParseInviteLink(link string) *InviteInfo  // used by UI for preview</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5.3 TUN Interface</w:t>
      </w:r>
    </w:p>
    <w:p>
      <w:pPr>
        <w:spacing w:after="100" w:before="60"/>
      </w:pPr>
      <w:r>
        <w:rPr>
          <w:rFonts w:ascii="Arial" w:cs="Arial" w:eastAsia="Arial" w:hAnsi="Arial"/>
          <w:color w:val="212121"/>
          <w:sz w:val="22"/>
          <w:szCs w:val="22"/>
        </w:rPr>
        <w:t xml:space="preserve">The tunnel package abstracts platform differences behind a single interface. On iOS and Android, the TUN file descriptor is provided by the OS (NEPacketTunnelProvider / VpnService). On desktop platforms, HomeTunnel creates the TUN device itself using the OS kernel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Linux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tun/tap kernel driver via /dev/net/tun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macOS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utun kernel control socket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Wintun driver (wintun.dll)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NEPacketTunnelProvider.packetFlow — OS provides the fd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Android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VpnService.Builder.establish() — OS provides the fd</w:t>
            </w:r>
          </w:p>
        </w:tc>
      </w:tr>
    </w:tbl>
    <w:p>
      <w:pPr>
        <w:spacing w:after="120" w:before="0"/>
      </w:pPr>
      <w:r>
        <w:t xml:space="preserve"/>
      </w:r>
    </w:p>
    <w:p>
      <w:pPr>
        <w:pStyle w:val="Heading1"/>
        <w:pageBreakBefore/>
        <w:spacing w:after="240" w:before="0"/>
      </w:pPr>
      <w:bookmarkStart w:name="server" w:id="1"/>
      <w:r>
        <w:rPr>
          <w:rFonts w:ascii="Arial" w:cs="Arial" w:eastAsia="Arial" w:hAnsi="Arial"/>
          <w:b/>
          <w:bCs/>
          <w:color w:val="1A56C4"/>
          <w:sz w:val="32"/>
          <w:szCs w:val="32"/>
        </w:rPr>
        <w:t xml:space="preserve">6. Server</w:t>
      </w:r>
      <w:bookmarkEnd w:id="1"/>
    </w:p>
    <w:p>
      <w:pPr>
        <w:spacing w:after="100" w:before="60"/>
      </w:pPr>
      <w:r>
        <w:rPr>
          <w:rFonts w:ascii="Arial" w:cs="Arial" w:eastAsia="Arial" w:hAnsi="Arial"/>
          <w:color w:val="212121"/>
          <w:sz w:val="22"/>
          <w:szCs w:val="22"/>
        </w:rPr>
        <w:t xml:space="preserve">The server runs on the home computer of the person providing access. It requires administrator/root privileges to create a TUN interface and configure NAT.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6.1 Startup Sequence</w:t>
      </w:r>
    </w:p>
    <w:p>
      <w:pPr>
        <w:pStyle w:val="ListParagraph"/>
        <w:numPr>
          <w:ilvl w:val="0"/>
          <w:numId w:val="2"/>
        </w:numPr>
        <w:spacing w:after="40" w:before="40"/>
      </w:pPr>
      <w:r>
        <w:rPr>
          <w:rFonts w:ascii="Arial" w:cs="Arial" w:eastAsia="Arial" w:hAnsi="Arial"/>
          <w:color w:val="212121"/>
          <w:sz w:val="22"/>
          <w:szCs w:val="22"/>
        </w:rPr>
        <w:t xml:space="preserve">Load or generate server.json (secret key, config)</w:t>
      </w:r>
    </w:p>
    <w:p>
      <w:pPr>
        <w:pStyle w:val="ListParagraph"/>
        <w:numPr>
          <w:ilvl w:val="0"/>
          <w:numId w:val="2"/>
        </w:numPr>
        <w:spacing w:after="40" w:before="40"/>
      </w:pPr>
      <w:r>
        <w:rPr>
          <w:rFonts w:ascii="Arial" w:cs="Arial" w:eastAsia="Arial" w:hAnsi="Arial"/>
          <w:color w:val="212121"/>
          <w:sz w:val="22"/>
          <w:szCs w:val="22"/>
        </w:rPr>
        <w:t xml:space="preserve">Create TUN interface and assign server VIP (10.8.0.1)</w:t>
      </w:r>
    </w:p>
    <w:p>
      <w:pPr>
        <w:pStyle w:val="ListParagraph"/>
        <w:numPr>
          <w:ilvl w:val="0"/>
          <w:numId w:val="2"/>
        </w:numPr>
        <w:spacing w:after="40" w:before="40"/>
      </w:pPr>
      <w:r>
        <w:rPr>
          <w:rFonts w:ascii="Arial" w:cs="Arial" w:eastAsia="Arial" w:hAnsi="Arial"/>
          <w:color w:val="212121"/>
          <w:sz w:val="22"/>
          <w:szCs w:val="22"/>
        </w:rPr>
        <w:t xml:space="preserve">Enable IP forwarding and configure NAT (iptables on Linux, pfctl on macOS)</w:t>
      </w:r>
    </w:p>
    <w:p>
      <w:pPr>
        <w:pStyle w:val="ListParagraph"/>
        <w:numPr>
          <w:ilvl w:val="0"/>
          <w:numId w:val="2"/>
        </w:numPr>
        <w:spacing w:after="40" w:before="40"/>
      </w:pPr>
      <w:r>
        <w:rPr>
          <w:rFonts w:ascii="Arial" w:cs="Arial" w:eastAsia="Arial" w:hAnsi="Arial"/>
          <w:color w:val="212121"/>
          <w:sz w:val="22"/>
          <w:szCs w:val="22"/>
        </w:rPr>
        <w:t xml:space="preserve">Start UDP listener on 0.0.0.0:48321</w:t>
      </w:r>
    </w:p>
    <w:p>
      <w:pPr>
        <w:pStyle w:val="ListParagraph"/>
        <w:numPr>
          <w:ilvl w:val="0"/>
          <w:numId w:val="2"/>
        </w:numPr>
        <w:spacing w:after="40" w:before="40"/>
      </w:pPr>
      <w:r>
        <w:rPr>
          <w:rFonts w:ascii="Arial" w:cs="Arial" w:eastAsia="Arial" w:hAnsi="Arial"/>
          <w:color w:val="212121"/>
          <w:sz w:val="22"/>
          <w:szCs w:val="22"/>
        </w:rPr>
        <w:t xml:space="preserve">Start local HTTP API on 127.0.0.1:7777</w:t>
      </w:r>
    </w:p>
    <w:p>
      <w:pPr>
        <w:pStyle w:val="ListParagraph"/>
        <w:numPr>
          <w:ilvl w:val="0"/>
          <w:numId w:val="2"/>
        </w:numPr>
        <w:spacing w:after="40" w:before="40"/>
      </w:pPr>
      <w:r>
        <w:rPr>
          <w:rFonts w:ascii="Arial" w:cs="Arial" w:eastAsia="Arial" w:hAnsi="Arial"/>
          <w:color w:val="212121"/>
          <w:sz w:val="22"/>
          <w:szCs w:val="22"/>
        </w:rPr>
        <w:t xml:space="preserve">Detect public IP via external service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6.2 Packet Dispatch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for {</w:t>
            </w:r>
          </w:p>
          <w:p>
            <w:pPr>
              <w:spacing w:after="0" w:before="0"/>
              <w:ind w:left="160"/>
            </w:pPr>
            <w:r>
              <w:rPr>
                <w:rFonts w:ascii="Courier New" w:cs="Courier New" w:eastAsia="Courier New" w:hAnsi="Courier New"/>
                <w:color w:val="E8E8E8"/>
                <w:sz w:val="19"/>
                <w:szCs w:val="19"/>
              </w:rPr>
              <w:t xml:space="preserve">    pkt, addr = udpConn.ReadFrom()</w:t>
            </w:r>
          </w:p>
          <w:p>
            <w:pPr>
              <w:spacing w:after="0" w:before="0"/>
              <w:ind w:left="160"/>
            </w:pPr>
            <w:r>
              <w:rPr>
                <w:rFonts w:ascii="Courier New" w:cs="Courier New" w:eastAsia="Courier New" w:hAnsi="Courier New"/>
                <w:color w:val="E8E8E8"/>
                <w:sz w:val="19"/>
                <w:szCs w:val="19"/>
              </w:rPr>
              <w:t xml:space="preserve">    sessionID  = pkt.Header.SessionID</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if sessionID == 0 {</w:t>
            </w:r>
          </w:p>
          <w:p>
            <w:pPr>
              <w:spacing w:after="0" w:before="0"/>
              <w:ind w:left="160"/>
            </w:pPr>
            <w:r>
              <w:rPr>
                <w:rFonts w:ascii="Courier New" w:cs="Courier New" w:eastAsia="Courier New" w:hAnsi="Courier New"/>
                <w:color w:val="E8E8E8"/>
                <w:sz w:val="19"/>
                <w:szCs w:val="19"/>
              </w:rPr>
              <w:t xml:space="preserve">        handshake.Handle(pkt, addr)  // new connection</w:t>
            </w:r>
          </w:p>
          <w:p>
            <w:pPr>
              <w:spacing w:after="0" w:before="0"/>
              <w:ind w:left="160"/>
            </w:pPr>
            <w:r>
              <w:rPr>
                <w:rFonts w:ascii="Courier New" w:cs="Courier New" w:eastAsia="Courier New" w:hAnsi="Courier New"/>
                <w:color w:val="E8E8E8"/>
                <w:sz w:val="19"/>
                <w:szCs w:val="19"/>
              </w:rPr>
              <w:t xml:space="preserve">    } else {</w:t>
            </w:r>
          </w:p>
          <w:p>
            <w:pPr>
              <w:spacing w:after="0" w:before="0"/>
              <w:ind w:left="160"/>
            </w:pPr>
            <w:r>
              <w:rPr>
                <w:rFonts w:ascii="Courier New" w:cs="Courier New" w:eastAsia="Courier New" w:hAnsi="Courier New"/>
                <w:color w:val="E8E8E8"/>
                <w:sz w:val="19"/>
                <w:szCs w:val="19"/>
              </w:rPr>
              <w:t xml:space="preserve">        session = sessionTable[sessionID]</w:t>
            </w:r>
          </w:p>
          <w:p>
            <w:pPr>
              <w:spacing w:after="0" w:before="0"/>
              <w:ind w:left="160"/>
            </w:pPr>
            <w:r>
              <w:rPr>
                <w:rFonts w:ascii="Courier New" w:cs="Courier New" w:eastAsia="Courier New" w:hAnsi="Courier New"/>
                <w:color w:val="E8E8E8"/>
                <w:sz w:val="19"/>
                <w:szCs w:val="19"/>
              </w:rPr>
              <w:t xml:space="preserve">        session.Decrypt(pkt)         // existing session</w:t>
            </w:r>
          </w:p>
          <w:p>
            <w:pPr>
              <w:spacing w:after="0" w:before="0"/>
              <w:ind w:left="160"/>
            </w:pPr>
            <w:r>
              <w:rPr>
                <w:rFonts w:ascii="Courier New" w:cs="Courier New" w:eastAsia="Courier New" w:hAnsi="Courier New"/>
                <w:color w:val="E8E8E8"/>
                <w:sz w:val="19"/>
                <w:szCs w:val="19"/>
              </w:rPr>
              <w:t xml:space="preserve">        tun.Write(pkt.Payload)       // forward to TUN</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6.3 Session Manager</w:t>
      </w:r>
    </w:p>
    <w:p>
      <w:pPr>
        <w:spacing w:after="100" w:before="60"/>
      </w:pPr>
      <w:r>
        <w:rPr>
          <w:rFonts w:ascii="Arial" w:cs="Arial" w:eastAsia="Arial" w:hAnsi="Arial"/>
          <w:color w:val="212121"/>
          <w:sz w:val="22"/>
          <w:szCs w:val="22"/>
        </w:rPr>
        <w:t xml:space="preserve">Each connected client gets a session record with: virtual IP (assigned from 10.8.0.0/24 pool), session key, sequence window, last-seen timestamp, and bandwidth counters. Sessions expire after 5 minutes of inactivity. The virtual IP pool supports up to 253 concurrent clients.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6.4 Local HTTP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/api/status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 status, uptime, public IP, active client count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/api/clients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All active sessions with virtual IP and bandwidth stats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/api/invite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Generate a new invite token (body: display_name, ttl_hours)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DELETE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/api/invite?id=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Revoke an invite token immediately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/api/server/start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Start the VPN listener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/api/server/stop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Stop the VPN listener gracefully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/api/logs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Last 100 server log lines</w:t>
            </w:r>
          </w:p>
        </w:tc>
      </w:tr>
    </w:tbl>
    <w:p>
      <w:pPr>
        <w:spacing w:after="120" w:before="0"/>
      </w:pPr>
      <w:r>
        <w:t xml:space="preserve"/>
      </w:r>
    </w:p>
    <w:p>
      <w:pPr>
        <w:pStyle w:val="Heading1"/>
        <w:pageBreakBefore/>
        <w:spacing w:after="240" w:before="0"/>
      </w:pPr>
      <w:bookmarkStart w:name="ios" w:id="1"/>
      <w:r>
        <w:rPr>
          <w:rFonts w:ascii="Arial" w:cs="Arial" w:eastAsia="Arial" w:hAnsi="Arial"/>
          <w:b/>
          <w:bCs/>
          <w:color w:val="1A56C4"/>
          <w:sz w:val="32"/>
          <w:szCs w:val="32"/>
        </w:rPr>
        <w:t xml:space="preserve">7. iOS Client</w:t>
      </w:r>
      <w:bookmarkEnd w:id="1"/>
    </w:p>
    <w:p>
      <w:pPr>
        <w:spacing w:after="100" w:before="60"/>
      </w:pPr>
      <w:r>
        <w:rPr>
          <w:rFonts w:ascii="Arial" w:cs="Arial" w:eastAsia="Arial" w:hAnsi="Arial"/>
          <w:color w:val="212121"/>
          <w:sz w:val="22"/>
          <w:szCs w:val="22"/>
        </w:rPr>
        <w:t xml:space="preserve">The iOS client is a native Swift application using SwiftUI for the UI and NEPacketTunnelProvider for the VPN tunnel. The Go core is compiled into an xcframework via gomobile and embedded in the Xcode project.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7.1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HomeTunnel.app (main process)                       │</w:t>
            </w:r>
          </w:p>
          <w:p>
            <w:pPr>
              <w:spacing w:after="0" w:before="0"/>
              <w:ind w:left="160"/>
            </w:pPr>
            <w:r>
              <w:rPr>
                <w:rFonts w:ascii="Courier New" w:cs="Courier New" w:eastAsia="Courier New" w:hAnsi="Courier New"/>
                <w:color w:val="E8E8E8"/>
                <w:sz w:val="19"/>
                <w:szCs w:val="19"/>
              </w:rPr>
              <w:t xml:space="preserve">  │                                                      │</w:t>
            </w:r>
          </w:p>
          <w:p>
            <w:pPr>
              <w:spacing w:after="0" w:before="0"/>
              <w:ind w:left="160"/>
            </w:pPr>
            <w:r>
              <w:rPr>
                <w:rFonts w:ascii="Courier New" w:cs="Courier New" w:eastAsia="Courier New" w:hAnsi="Courier New"/>
                <w:color w:val="E8E8E8"/>
                <w:sz w:val="19"/>
                <w:szCs w:val="19"/>
              </w:rPr>
              <w:t xml:space="preserve">  │   SwiftUI Views                                      │</w:t>
            </w:r>
          </w:p>
          <w:p>
            <w:pPr>
              <w:spacing w:after="0" w:before="0"/>
              <w:ind w:left="160"/>
            </w:pPr>
            <w:r>
              <w:rPr>
                <w:rFonts w:ascii="Courier New" w:cs="Courier New" w:eastAsia="Courier New" w:hAnsi="Courier New"/>
                <w:color w:val="E8E8E8"/>
                <w:sz w:val="19"/>
                <w:szCs w:val="19"/>
              </w:rPr>
              <w:t xml:space="preserve">  │     ConnectView ──► ConnectingView ──► ConnectedView │</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   VPNManager               │                         │</w:t>
            </w:r>
          </w:p>
          <w:p>
            <w:pPr>
              <w:spacing w:after="0" w:before="0"/>
              <w:ind w:left="160"/>
            </w:pPr>
            <w:r>
              <w:rPr>
                <w:rFonts w:ascii="Courier New" w:cs="Courier New" w:eastAsia="Courier New" w:hAnsi="Courier New"/>
                <w:color w:val="E8E8E8"/>
                <w:sz w:val="19"/>
                <w:szCs w:val="19"/>
              </w:rPr>
              <w:t xml:space="preserve">  │     NETunnelProviderManager│                         │</w:t>
            </w:r>
          </w:p>
          <w:p>
            <w:pPr>
              <w:spacing w:after="0" w:before="0"/>
              <w:ind w:left="160"/>
            </w:pPr>
            <w:r>
              <w:rPr>
                <w:rFonts w:ascii="Courier New" w:cs="Courier New" w:eastAsia="Courier New" w:hAnsi="Courier New"/>
                <w:color w:val="E8E8E8"/>
                <w:sz w:val="19"/>
                <w:szCs w:val="19"/>
              </w:rPr>
              <w:t xml:space="preserve">  │     polls App Group UserDefaults for stats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XPC</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PacketTunnel.appex (extension process)              │</w:t>
            </w:r>
          </w:p>
          <w:p>
            <w:pPr>
              <w:spacing w:after="0" w:before="0"/>
              <w:ind w:left="160"/>
            </w:pPr>
            <w:r>
              <w:rPr>
                <w:rFonts w:ascii="Courier New" w:cs="Courier New" w:eastAsia="Courier New" w:hAnsi="Courier New"/>
                <w:color w:val="E8E8E8"/>
                <w:sz w:val="19"/>
                <w:szCs w:val="19"/>
              </w:rPr>
              <w:t xml:space="preserve">  │                                                      │</w:t>
            </w:r>
          </w:p>
          <w:p>
            <w:pPr>
              <w:spacing w:after="0" w:before="0"/>
              <w:ind w:left="160"/>
            </w:pPr>
            <w:r>
              <w:rPr>
                <w:rFonts w:ascii="Courier New" w:cs="Courier New" w:eastAsia="Courier New" w:hAnsi="Courier New"/>
                <w:color w:val="E8E8E8"/>
                <w:sz w:val="19"/>
                <w:szCs w:val="19"/>
              </w:rPr>
              <w:t xml:space="preserve">  │   PacketTunnelProvider (NEPacketTunnelProvider)      │</w:t>
            </w:r>
          </w:p>
          <w:p>
            <w:pPr>
              <w:spacing w:after="0" w:before="0"/>
              <w:ind w:left="160"/>
            </w:pPr>
            <w:r>
              <w:rPr>
                <w:rFonts w:ascii="Courier New" w:cs="Courier New" w:eastAsia="Courier New" w:hAnsi="Courier New"/>
                <w:color w:val="E8E8E8"/>
                <w:sz w:val="19"/>
                <w:szCs w:val="19"/>
              </w:rPr>
              <w:t xml:space="preserve">  │     MobileEngine (Go xcframework)                    │</w:t>
            </w:r>
          </w:p>
          <w:p>
            <w:pPr>
              <w:spacing w:after="0" w:before="0"/>
              <w:ind w:left="160"/>
            </w:pPr>
            <w:r>
              <w:rPr>
                <w:rFonts w:ascii="Courier New" w:cs="Courier New" w:eastAsia="Courier New" w:hAnsi="Courier New"/>
                <w:color w:val="E8E8E8"/>
                <w:sz w:val="19"/>
                <w:szCs w:val="19"/>
              </w:rPr>
              <w:t xml:space="preserve">  │       encrypt/decrypt packets                        │</w:t>
            </w:r>
          </w:p>
          <w:p>
            <w:pPr>
              <w:spacing w:after="0" w:before="0"/>
              <w:ind w:left="160"/>
            </w:pPr>
            <w:r>
              <w:rPr>
                <w:rFonts w:ascii="Courier New" w:cs="Courier New" w:eastAsia="Courier New" w:hAnsi="Courier New"/>
                <w:color w:val="E8E8E8"/>
                <w:sz w:val="19"/>
                <w:szCs w:val="19"/>
              </w:rPr>
              <w:t xml:space="preserve">  │       packetFlow.readPackets / writePackets          │</w:t>
            </w:r>
          </w:p>
          <w:p>
            <w:pPr>
              <w:spacing w:after="0" w:before="0"/>
              <w:ind w:left="160"/>
            </w:pPr>
            <w:r>
              <w:rPr>
                <w:rFonts w:ascii="Courier New" w:cs="Courier New" w:eastAsia="Courier New" w:hAnsi="Courier New"/>
                <w:color w:val="E8E8E8"/>
                <w:sz w:val="19"/>
                <w:szCs w:val="19"/>
              </w:rPr>
              <w:t xml:space="preserve">  └──────────────────────────────────────────────────────┘</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7.2 Key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VPNManager.swift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Observable state controller. Wraps NETunnelProviderManager, polls shared UserDefaults for stats every 3 seconds.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ConnectView.swift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Invite link input with clipboard paste button. Uses MobileParseInviteLink() for inline link preview before connecting.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ConnectingView.swift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Animated pulsing shield displayed during the handshake (typically &lt; 1 second).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ConnectedView.swift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Shows virtual IP, bytes in/out (formatted), disconnect button with confirmation dialog.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PacketTunnelProvider.swift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Full NEPacketTunnelProvider implementation. Starts MobileEngine, calls didConnect() to configure network settings, runs bidirectional packet forwarding loops.</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7.3 Simulator Mock Mode</w:t>
      </w:r>
    </w:p>
    <w:p>
      <w:pPr>
        <w:spacing w:after="100" w:before="60"/>
      </w:pPr>
      <w:r>
        <w:rPr>
          <w:rFonts w:ascii="Arial" w:cs="Arial" w:eastAsia="Arial" w:hAnsi="Arial"/>
          <w:color w:val="212121"/>
          <w:sz w:val="22"/>
          <w:szCs w:val="22"/>
        </w:rPr>
        <w:t xml:space="preserve">The iOS app includes a full simulator mock using </w:t>
      </w:r>
      <w:r>
        <w:rPr>
          <w:rFonts w:ascii="Courier New" w:cs="Courier New" w:eastAsia="Courier New" w:hAnsi="Courier New"/>
          <w:color w:val="C7254E"/>
          <w:sz w:val="20"/>
          <w:szCs w:val="20"/>
        </w:rPr>
        <w:t xml:space="preserve">#if targetEnvironment(simulator)</w:t>
      </w:r>
      <w:r>
        <w:rPr>
          <w:rFonts w:ascii="Arial" w:cs="Arial" w:eastAsia="Arial" w:hAnsi="Arial"/>
          <w:color w:val="212121"/>
          <w:sz w:val="22"/>
          <w:szCs w:val="22"/>
        </w:rPr>
        <w:t xml:space="preserve"> guards. When running in the simulator, VPNManager simulates the Connect → Connecting (2 second delay) → Connected state transitions without invoking any real networking. Simulated stats increment every 3 seconds. This enables full UI testing without a physical device or paid developer account.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7.4 App Store Requirements</w:t>
      </w:r>
    </w:p>
    <w:p>
      <w:pPr>
        <w:pStyle w:val="ListParagraph"/>
        <w:numPr>
          <w:ilvl w:val="0"/>
          <w:numId w:val="2"/>
        </w:numPr>
        <w:spacing w:after="40" w:before="40"/>
      </w:pPr>
      <w:r>
        <w:rPr>
          <w:rFonts w:ascii="Arial" w:cs="Arial" w:eastAsia="Arial" w:hAnsi="Arial"/>
          <w:color w:val="212121"/>
          <w:sz w:val="22"/>
          <w:szCs w:val="22"/>
        </w:rPr>
        <w:t xml:space="preserve">Apple Developer Program membership ($99/year) — required to deploy Network Extensions to physical devices</w:t>
      </w:r>
    </w:p>
    <w:p>
      <w:pPr>
        <w:pStyle w:val="ListParagraph"/>
        <w:numPr>
          <w:ilvl w:val="0"/>
          <w:numId w:val="2"/>
        </w:numPr>
        <w:spacing w:after="40" w:before="40"/>
      </w:pPr>
      <w:r>
        <w:rPr>
          <w:rFonts w:ascii="Arial" w:cs="Arial" w:eastAsia="Arial" w:hAnsi="Arial"/>
          <w:color w:val="212121"/>
          <w:sz w:val="22"/>
          <w:szCs w:val="22"/>
        </w:rPr>
        <w:t xml:space="preserve">The Network Extension entitlement must be re-added to both targets' Signing &amp; Capabilities once a paid account is enrolled</w:t>
      </w:r>
    </w:p>
    <w:p>
      <w:pPr>
        <w:pStyle w:val="ListParagraph"/>
        <w:numPr>
          <w:ilvl w:val="0"/>
          <w:numId w:val="2"/>
        </w:numPr>
        <w:spacing w:after="40" w:before="40"/>
      </w:pPr>
      <w:r>
        <w:rPr>
          <w:rFonts w:ascii="Arial" w:cs="Arial" w:eastAsia="Arial" w:hAnsi="Arial"/>
          <w:color w:val="212121"/>
          <w:sz w:val="22"/>
          <w:szCs w:val="22"/>
        </w:rPr>
        <w:t xml:space="preserve">A privacy policy is required for App Store submission of any VPN app</w:t>
      </w:r>
    </w:p>
    <w:p>
      <w:pPr>
        <w:pStyle w:val="ListParagraph"/>
        <w:numPr>
          <w:ilvl w:val="0"/>
          <w:numId w:val="2"/>
        </w:numPr>
        <w:spacing w:after="40" w:before="40"/>
      </w:pPr>
      <w:r>
        <w:rPr>
          <w:rFonts w:ascii="Arial" w:cs="Arial" w:eastAsia="Arial" w:hAnsi="Arial"/>
          <w:color w:val="212121"/>
          <w:sz w:val="22"/>
          <w:szCs w:val="22"/>
        </w:rPr>
        <w:t xml:space="preserve">App Groups entitlement must be registered in the Apple Developer portal for main app ↔ extension communication</w:t>
      </w:r>
    </w:p>
    <w:p>
      <w:pPr>
        <w:spacing w:after="120" w:before="0"/>
      </w:pPr>
      <w:r>
        <w:t xml:space="preserve"/>
      </w:r>
    </w:p>
    <w:p>
      <w:pPr>
        <w:pStyle w:val="Heading1"/>
        <w:pageBreakBefore/>
        <w:spacing w:after="240" w:before="0"/>
      </w:pPr>
      <w:bookmarkStart w:name="android" w:id="1"/>
      <w:r>
        <w:rPr>
          <w:rFonts w:ascii="Arial" w:cs="Arial" w:eastAsia="Arial" w:hAnsi="Arial"/>
          <w:b/>
          <w:bCs/>
          <w:color w:val="1A56C4"/>
          <w:sz w:val="32"/>
          <w:szCs w:val="32"/>
        </w:rPr>
        <w:t xml:space="preserve">8. Android Client</w:t>
      </w:r>
      <w:bookmarkEnd w:id="1"/>
    </w:p>
    <w:p>
      <w:pPr>
        <w:spacing w:after="100" w:before="60"/>
      </w:pPr>
      <w:r>
        <w:rPr>
          <w:rFonts w:ascii="Arial" w:cs="Arial" w:eastAsia="Arial" w:hAnsi="Arial"/>
          <w:color w:val="212121"/>
          <w:sz w:val="22"/>
          <w:szCs w:val="22"/>
        </w:rPr>
        <w:t xml:space="preserve">The Android client uses Android's VpnService API, which provides a TUN file descriptor the app controls entirely. The Go networking core is compiled to an Android Archive (.aar) via gomobile and loaded as a standard Android library dependency.</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8.1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HomeTunnelVpnService (foreground service)                 │</w:t>
            </w:r>
          </w:p>
          <w:p>
            <w:pPr>
              <w:spacing w:after="0" w:before="0"/>
              <w:ind w:left="160"/>
            </w:pPr>
            <w:r>
              <w:rPr>
                <w:rFonts w:ascii="Courier New" w:cs="Courier New" w:eastAsia="Courier New" w:hAnsi="Courier New"/>
                <w:color w:val="E8E8E8"/>
                <w:sz w:val="19"/>
                <w:szCs w:val="19"/>
              </w:rPr>
              <w:t xml:space="preserve">  │                                                            │</w:t>
            </w:r>
          </w:p>
          <w:p>
            <w:pPr>
              <w:spacing w:after="0" w:before="0"/>
              <w:ind w:left="160"/>
            </w:pPr>
            <w:r>
              <w:rPr>
                <w:rFonts w:ascii="Courier New" w:cs="Courier New" w:eastAsia="Courier New" w:hAnsi="Courier New"/>
                <w:color w:val="E8E8E8"/>
                <w:sz w:val="19"/>
                <w:szCs w:val="19"/>
              </w:rPr>
              <w:t xml:space="preserve">  │   VpnService.Builder.establish()  →  TUN file descriptor  │</w:t>
            </w:r>
          </w:p>
          <w:p>
            <w:pPr>
              <w:spacing w:after="0" w:before="0"/>
              <w:ind w:left="160"/>
            </w:pPr>
            <w:r>
              <w:rPr>
                <w:rFonts w:ascii="Courier New" w:cs="Courier New" w:eastAsia="Courier New" w:hAnsi="Courier New"/>
                <w:color w:val="E8E8E8"/>
                <w:sz w:val="19"/>
                <w:szCs w:val="19"/>
              </w:rPr>
              <w:t xml:space="preserve">  │                  │                                         │</w:t>
            </w:r>
          </w:p>
          <w:p>
            <w:pPr>
              <w:spacing w:after="0" w:before="0"/>
              <w:ind w:left="160"/>
            </w:pPr>
            <w:r>
              <w:rPr>
                <w:rFonts w:ascii="Courier New" w:cs="Courier New" w:eastAsia="Courier New" w:hAnsi="Courier New"/>
                <w:color w:val="E8E8E8"/>
                <w:sz w:val="19"/>
                <w:szCs w:val="19"/>
              </w:rPr>
              <w:t xml:space="preserve">  │   Go Engine (hometunnel-core-android.aar)                  │</w:t>
            </w:r>
          </w:p>
          <w:p>
            <w:pPr>
              <w:spacing w:after="0" w:before="0"/>
              <w:ind w:left="160"/>
            </w:pPr>
            <w:r>
              <w:rPr>
                <w:rFonts w:ascii="Courier New" w:cs="Courier New" w:eastAsia="Courier New" w:hAnsi="Courier New"/>
                <w:color w:val="E8E8E8"/>
                <w:sz w:val="19"/>
                <w:szCs w:val="19"/>
              </w:rPr>
              <w:t xml:space="preserve">  │     ├── outbound: read from TUN → encrypt → UDP send      │</w:t>
            </w:r>
          </w:p>
          <w:p>
            <w:pPr>
              <w:spacing w:after="0" w:before="0"/>
              <w:ind w:left="160"/>
            </w:pPr>
            <w:r>
              <w:rPr>
                <w:rFonts w:ascii="Courier New" w:cs="Courier New" w:eastAsia="Courier New" w:hAnsi="Courier New"/>
                <w:color w:val="E8E8E8"/>
                <w:sz w:val="19"/>
                <w:szCs w:val="19"/>
              </w:rPr>
              <w:t xml:space="preserve">  │     └── inbound:  UDP recv → decrypt → write to TUN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w:t>
            </w:r>
          </w:p>
          <w:p>
            <w:pPr>
              <w:spacing w:after="0" w:before="0"/>
              <w:ind w:left="160"/>
            </w:pPr>
            <w:r>
              <w:rPr>
                <w:rFonts w:ascii="Courier New" w:cs="Courier New" w:eastAsia="Courier New" w:hAnsi="Courier New"/>
                <w:color w:val="E8E8E8"/>
                <w:sz w:val="19"/>
                <w:szCs w:val="19"/>
              </w:rPr>
              <w:t xml:space="preserve">  │  MainActivity + Fragments (Kotlin, MVVM)                 │</w:t>
            </w:r>
          </w:p>
          <w:p>
            <w:pPr>
              <w:spacing w:after="0" w:before="0"/>
              <w:ind w:left="160"/>
            </w:pPr>
            <w:r>
              <w:rPr>
                <w:rFonts w:ascii="Courier New" w:cs="Courier New" w:eastAsia="Courier New" w:hAnsi="Courier New"/>
                <w:color w:val="E8E8E8"/>
                <w:sz w:val="19"/>
                <w:szCs w:val="19"/>
              </w:rPr>
              <w:t xml:space="preserve">  │                                                          │</w:t>
            </w:r>
          </w:p>
          <w:p>
            <w:pPr>
              <w:spacing w:after="0" w:before="0"/>
              <w:ind w:left="160"/>
            </w:pPr>
            <w:r>
              <w:rPr>
                <w:rFonts w:ascii="Courier New" w:cs="Courier New" w:eastAsia="Courier New" w:hAnsi="Courier New"/>
                <w:color w:val="E8E8E8"/>
                <w:sz w:val="19"/>
                <w:szCs w:val="19"/>
              </w:rPr>
              <w:t xml:space="preserve">  │   ConnectFragment → ConnectingFragment → ConnectedFragment│</w:t>
            </w:r>
          </w:p>
          <w:p>
            <w:pPr>
              <w:spacing w:after="0" w:before="0"/>
              <w:ind w:left="160"/>
            </w:pPr>
            <w:r>
              <w:rPr>
                <w:rFonts w:ascii="Courier New" w:cs="Courier New" w:eastAsia="Courier New" w:hAnsi="Courier New"/>
                <w:color w:val="E8E8E8"/>
                <w:sz w:val="19"/>
                <w:szCs w:val="19"/>
              </w:rPr>
              <w:t xml:space="preserve">  └──────────────────────────────────────────────────────────┘</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8.2 Deep Link Handling</w:t>
      </w:r>
    </w:p>
    <w:p>
      <w:pPr>
        <w:spacing w:after="100" w:before="60"/>
      </w:pPr>
      <w:r>
        <w:rPr>
          <w:rFonts w:ascii="Arial" w:cs="Arial" w:eastAsia="Arial" w:hAnsi="Arial"/>
          <w:color w:val="212121"/>
          <w:sz w:val="22"/>
          <w:szCs w:val="22"/>
        </w:rPr>
        <w:t xml:space="preserve">Android deep-links are registered for the </w:t>
      </w:r>
      <w:r>
        <w:rPr>
          <w:rFonts w:ascii="Courier New" w:cs="Courier New" w:eastAsia="Courier New" w:hAnsi="Courier New"/>
          <w:color w:val="C7254E"/>
          <w:sz w:val="20"/>
          <w:szCs w:val="20"/>
        </w:rPr>
        <w:t xml:space="preserve">hometunnel://</w:t>
      </w:r>
      <w:r>
        <w:rPr>
          <w:rFonts w:ascii="Arial" w:cs="Arial" w:eastAsia="Arial" w:hAnsi="Arial"/>
          <w:color w:val="212121"/>
          <w:sz w:val="22"/>
          <w:szCs w:val="22"/>
        </w:rPr>
        <w:t xml:space="preserve"> scheme in AndroidManifest.xml. When the user taps an invite link on their Android device (in any messaging app or browser), the OS launches HomeTunnel and passes the full link to MainActivity, which parses it and pre-fills the connection form. The user only needs to tap Connect.</w:t>
      </w:r>
    </w:p>
    <w:p>
      <w:pPr>
        <w:spacing w:after="120" w:before="0"/>
      </w:pPr>
      <w:r>
        <w:t xml:space="preserve"/>
      </w:r>
    </w:p>
    <w:p>
      <w:pPr>
        <w:pStyle w:val="Heading1"/>
        <w:pageBreakBefore/>
        <w:spacing w:after="240" w:before="0"/>
      </w:pPr>
      <w:bookmarkStart w:name="dashboard" w:id="1"/>
      <w:r>
        <w:rPr>
          <w:rFonts w:ascii="Arial" w:cs="Arial" w:eastAsia="Arial" w:hAnsi="Arial"/>
          <w:b/>
          <w:bCs/>
          <w:color w:val="1A56C4"/>
          <w:sz w:val="32"/>
          <w:szCs w:val="32"/>
        </w:rPr>
        <w:t xml:space="preserve">9. Server Dashboard (macOS / Windows / Linux)</w:t>
      </w:r>
      <w:bookmarkEnd w:id="1"/>
    </w:p>
    <w:p>
      <w:pPr>
        <w:spacing w:after="100" w:before="60"/>
      </w:pPr>
      <w:r>
        <w:rPr>
          <w:rFonts w:ascii="Arial" w:cs="Arial" w:eastAsia="Arial" w:hAnsi="Arial"/>
          <w:color w:val="212121"/>
          <w:sz w:val="22"/>
          <w:szCs w:val="22"/>
        </w:rPr>
        <w:t xml:space="preserve">The server dashboard is an Electron application that communicates with the local HTTP API on 127.0.0.1:7777. It provides a dark-themed UI for non-technical server hosts to manage their HomeTunnel server.</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9.1 Dashboard Features</w:t>
      </w:r>
    </w:p>
    <w:p>
      <w:pPr>
        <w:pStyle w:val="ListParagraph"/>
        <w:numPr>
          <w:ilvl w:val="0"/>
          <w:numId w:val="2"/>
        </w:numPr>
        <w:spacing w:after="40" w:before="40"/>
      </w:pPr>
      <w:r>
        <w:rPr>
          <w:rFonts w:ascii="Arial" w:cs="Arial" w:eastAsia="Arial" w:hAnsi="Arial"/>
          <w:color w:val="212121"/>
          <w:sz w:val="22"/>
          <w:szCs w:val="22"/>
        </w:rPr>
        <w:t xml:space="preserve">Server start / stop with real-time status indicator</w:t>
      </w:r>
    </w:p>
    <w:p>
      <w:pPr>
        <w:pStyle w:val="ListParagraph"/>
        <w:numPr>
          <w:ilvl w:val="0"/>
          <w:numId w:val="2"/>
        </w:numPr>
        <w:spacing w:after="40" w:before="40"/>
      </w:pPr>
      <w:r>
        <w:rPr>
          <w:rFonts w:ascii="Arial" w:cs="Arial" w:eastAsia="Arial" w:hAnsi="Arial"/>
          <w:color w:val="212121"/>
          <w:sz w:val="22"/>
          <w:szCs w:val="22"/>
        </w:rPr>
        <w:t xml:space="preserve">Active connections list — virtual IP, display name, bandwidth, duration</w:t>
      </w:r>
    </w:p>
    <w:p>
      <w:pPr>
        <w:pStyle w:val="ListParagraph"/>
        <w:numPr>
          <w:ilvl w:val="0"/>
          <w:numId w:val="2"/>
        </w:numPr>
        <w:spacing w:after="40" w:before="40"/>
      </w:pPr>
      <w:r>
        <w:rPr>
          <w:rFonts w:ascii="Arial" w:cs="Arial" w:eastAsia="Arial" w:hAnsi="Arial"/>
          <w:color w:val="212121"/>
          <w:sz w:val="22"/>
          <w:szCs w:val="22"/>
        </w:rPr>
        <w:t xml:space="preserve">Invite link generator with configurable display name and expiry</w:t>
      </w:r>
    </w:p>
    <w:p>
      <w:pPr>
        <w:pStyle w:val="ListParagraph"/>
        <w:numPr>
          <w:ilvl w:val="0"/>
          <w:numId w:val="2"/>
        </w:numPr>
        <w:spacing w:after="40" w:before="40"/>
      </w:pPr>
      <w:r>
        <w:rPr>
          <w:rFonts w:ascii="Arial" w:cs="Arial" w:eastAsia="Arial" w:hAnsi="Arial"/>
          <w:color w:val="212121"/>
          <w:sz w:val="22"/>
          <w:szCs w:val="22"/>
        </w:rPr>
        <w:t xml:space="preserve">QR code for generated invite links (for easy mobile scanning)</w:t>
      </w:r>
    </w:p>
    <w:p>
      <w:pPr>
        <w:pStyle w:val="ListParagraph"/>
        <w:numPr>
          <w:ilvl w:val="0"/>
          <w:numId w:val="2"/>
        </w:numPr>
        <w:spacing w:after="40" w:before="40"/>
      </w:pPr>
      <w:r>
        <w:rPr>
          <w:rFonts w:ascii="Arial" w:cs="Arial" w:eastAsia="Arial" w:hAnsi="Arial"/>
          <w:color w:val="212121"/>
          <w:sz w:val="22"/>
          <w:szCs w:val="22"/>
        </w:rPr>
        <w:t xml:space="preserve">Token revocation — disconnect a specific client instantly</w:t>
      </w:r>
    </w:p>
    <w:p>
      <w:pPr>
        <w:pStyle w:val="ListParagraph"/>
        <w:numPr>
          <w:ilvl w:val="0"/>
          <w:numId w:val="2"/>
        </w:numPr>
        <w:spacing w:after="40" w:before="40"/>
      </w:pPr>
      <w:r>
        <w:rPr>
          <w:rFonts w:ascii="Arial" w:cs="Arial" w:eastAsia="Arial" w:hAnsi="Arial"/>
          <w:color w:val="212121"/>
          <w:sz w:val="22"/>
          <w:szCs w:val="22"/>
        </w:rPr>
        <w:t xml:space="preserve">Live log viewer — last 100 server log lines, auto-scrolling</w:t>
      </w:r>
    </w:p>
    <w:p>
      <w:pPr>
        <w:pStyle w:val="ListParagraph"/>
        <w:numPr>
          <w:ilvl w:val="0"/>
          <w:numId w:val="2"/>
        </w:numPr>
        <w:spacing w:after="40" w:before="40"/>
      </w:pPr>
      <w:r>
        <w:rPr>
          <w:rFonts w:ascii="Arial" w:cs="Arial" w:eastAsia="Arial" w:hAnsi="Arial"/>
          <w:color w:val="212121"/>
          <w:sz w:val="22"/>
          <w:szCs w:val="22"/>
        </w:rPr>
        <w:t xml:space="preserve">Public IP display and port forwarding instructions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9.2 macOS Launch</w:t>
      </w:r>
    </w:p>
    <w:p>
      <w:pPr>
        <w:spacing w:after="100" w:before="60"/>
      </w:pPr>
      <w:r>
        <w:rPr>
          <w:rFonts w:ascii="Arial" w:cs="Arial" w:eastAsia="Arial" w:hAnsi="Arial"/>
          <w:color w:val="212121"/>
          <w:sz w:val="22"/>
          <w:szCs w:val="22"/>
        </w:rPr>
        <w:t xml:space="preserve">A </w:t>
      </w:r>
      <w:r>
        <w:rPr>
          <w:rFonts w:ascii="Courier New" w:cs="Courier New" w:eastAsia="Courier New" w:hAnsi="Courier New"/>
          <w:color w:val="C7254E"/>
          <w:sz w:val="20"/>
          <w:szCs w:val="20"/>
        </w:rPr>
        <w:t xml:space="preserve">Launch HomeTunnel.command</w:t>
      </w:r>
      <w:r>
        <w:rPr>
          <w:rFonts w:ascii="Arial" w:cs="Arial" w:eastAsia="Arial" w:hAnsi="Arial"/>
          <w:color w:val="212121"/>
          <w:sz w:val="22"/>
          <w:szCs w:val="22"/>
        </w:rPr>
        <w:t xml:space="preserve"> launcher script is provided for non-technical macOS users. It: (1) clears quarantine from the entire project directory, (2) kills any stale process holding port 7777, (3) opens a separate Terminal window to run the server binary with sudo, and (4) waits for the API to respond before launching the Electron dashboard.</w:t>
      </w:r>
    </w:p>
    <w:p>
      <w:pPr>
        <w:spacing w:after="120" w:before="0"/>
      </w:pPr>
      <w:r>
        <w:t xml:space="preserve"/>
      </w:r>
    </w:p>
    <w:p>
      <w:pPr>
        <w:pStyle w:val="Heading1"/>
        <w:pageBreakBefore/>
        <w:spacing w:after="240" w:before="0"/>
      </w:pPr>
      <w:bookmarkStart w:name="obfuscation" w:id="1"/>
      <w:r>
        <w:rPr>
          <w:rFonts w:ascii="Arial" w:cs="Arial" w:eastAsia="Arial" w:hAnsi="Arial"/>
          <w:b/>
          <w:bCs/>
          <w:color w:val="1A56C4"/>
          <w:sz w:val="32"/>
          <w:szCs w:val="32"/>
        </w:rPr>
        <w:t xml:space="preserve">10. Obfuscation &amp; Censorship Resistance</w:t>
      </w:r>
      <w:bookmarkEnd w:id="1"/>
    </w:p>
    <w:p>
      <w:pPr>
        <w:spacing w:after="100" w:before="60"/>
      </w:pPr>
      <w:r>
        <w:rPr>
          <w:rFonts w:ascii="Arial" w:cs="Arial" w:eastAsia="Arial" w:hAnsi="Arial"/>
          <w:color w:val="212121"/>
          <w:sz w:val="22"/>
          <w:szCs w:val="22"/>
        </w:rPr>
        <w:t xml:space="preserve">Deep Packet Inspection (DPI) systems used by some governments can identify VPN traffic by its statistical patterns even when the content is encrypted. HomeTunnel includes an optional obfuscation layer to make its traffic indistinguishable from ordinary web browsing.</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10.1 Obfuscation Techniques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Header XOR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XORs the packet header bytes with a key derived from the session — removes fixed magic bytes that DPI looks for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Random padding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Appends 0–127 random bytes to each packet, randomising packet size distribution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Port mimicry (HTTPS)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Runs the UDP tunnel on port 443 — makes traffic appear as HTTPS to shallow inspection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Port mimicry (DNS)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Runs on port 53 — appears as DNS traffic</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Traffic shaping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Future: normalises packet timing to match a target traffic profile</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10.2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 server.json</w:t>
            </w:r>
          </w:p>
          <w:p>
            <w:pPr>
              <w:spacing w:after="0" w:before="0"/>
              <w:ind w:left="160"/>
            </w:pPr>
            <w:r>
              <w:rPr>
                <w:rFonts w:ascii="Courier New" w:cs="Courier New" w:eastAsia="Courier New" w:hAnsi="Courier New"/>
                <w:color w:val="E8E8E8"/>
                <w:sz w:val="19"/>
                <w:szCs w:val="19"/>
              </w:rPr>
              <w:t xml:space="preserve">  "obfuscation": {</w:t>
            </w:r>
          </w:p>
          <w:p>
            <w:pPr>
              <w:spacing w:after="0" w:before="0"/>
              <w:ind w:left="160"/>
            </w:pPr>
            <w:r>
              <w:rPr>
                <w:rFonts w:ascii="Courier New" w:cs="Courier New" w:eastAsia="Courier New" w:hAnsi="Courier New"/>
                <w:color w:val="E8E8E8"/>
                <w:sz w:val="19"/>
                <w:szCs w:val="19"/>
              </w:rPr>
              <w:t xml:space="preserve">    "enabled":           true,</w:t>
            </w:r>
          </w:p>
          <w:p>
            <w:pPr>
              <w:spacing w:after="0" w:before="0"/>
              <w:ind w:left="160"/>
            </w:pPr>
            <w:r>
              <w:rPr>
                <w:rFonts w:ascii="Courier New" w:cs="Courier New" w:eastAsia="Courier New" w:hAnsi="Courier New"/>
                <w:color w:val="E8E8E8"/>
                <w:sz w:val="19"/>
                <w:szCs w:val="19"/>
              </w:rPr>
              <w:t xml:space="preserve">    "header_xor":        true,</w:t>
            </w:r>
          </w:p>
          <w:p>
            <w:pPr>
              <w:spacing w:after="0" w:before="0"/>
              <w:ind w:left="160"/>
            </w:pPr>
            <w:r>
              <w:rPr>
                <w:rFonts w:ascii="Courier New" w:cs="Courier New" w:eastAsia="Courier New" w:hAnsi="Courier New"/>
                <w:color w:val="E8E8E8"/>
                <w:sz w:val="19"/>
                <w:szCs w:val="19"/>
              </w:rPr>
              <w:t xml:space="preserve">    "padding_max_bytes": 127,</w:t>
            </w:r>
          </w:p>
          <w:p>
            <w:pPr>
              <w:spacing w:after="0" w:before="0"/>
              <w:ind w:left="160"/>
            </w:pPr>
            <w:r>
              <w:rPr>
                <w:rFonts w:ascii="Courier New" w:cs="Courier New" w:eastAsia="Courier New" w:hAnsi="Courier New"/>
                <w:color w:val="E8E8E8"/>
                <w:sz w:val="19"/>
                <w:szCs w:val="19"/>
              </w:rPr>
              <w:t xml:space="preserve">    "traffic_shaping":   false,</w:t>
            </w:r>
          </w:p>
          <w:p>
            <w:pPr>
              <w:spacing w:after="0" w:before="0"/>
              <w:ind w:left="160"/>
            </w:pPr>
            <w:r>
              <w:rPr>
                <w:rFonts w:ascii="Courier New" w:cs="Courier New" w:eastAsia="Courier New" w:hAnsi="Courier New"/>
                <w:color w:val="E8E8E8"/>
                <w:sz w:val="19"/>
                <w:szCs w:val="19"/>
              </w:rPr>
              <w:t xml:space="preserve">    "port_mimicry":      "https"   // "none" | "https" | "dns"</w:t>
            </w:r>
          </w:p>
          <w:p>
            <w:pPr>
              <w:spacing w:after="0" w:before="0"/>
              <w:ind w:left="160"/>
            </w:pPr>
            <w:r>
              <w:rPr>
                <w:rFonts w:ascii="Courier New" w:cs="Courier New" w:eastAsia="Courier New" w:hAnsi="Courier New"/>
                <w:color w:val="E8E8E8"/>
                <w:sz w:val="19"/>
                <w:szCs w:val="19"/>
              </w:rPr>
              <w:t xml:space="preserve">  }</w:t>
            </w:r>
          </w:p>
        </w:tc>
      </w:tr>
    </w:tbl>
    <w:p>
      <w:pPr>
        <w:spacing w:after="120" w:before="0"/>
      </w:pPr>
      <w:r>
        <w:t xml:space="preserve"/>
      </w:r>
    </w:p>
    <w:p>
      <w:pPr>
        <w:pStyle w:val="Heading1"/>
        <w:pageBreakBefore/>
        <w:spacing w:after="240" w:before="0"/>
      </w:pPr>
      <w:bookmarkStart w:name="build" w:id="1"/>
      <w:r>
        <w:rPr>
          <w:rFonts w:ascii="Arial" w:cs="Arial" w:eastAsia="Arial" w:hAnsi="Arial"/>
          <w:b/>
          <w:bCs/>
          <w:color w:val="1A56C4"/>
          <w:sz w:val="32"/>
          <w:szCs w:val="32"/>
        </w:rPr>
        <w:t xml:space="preserve">11. Build System</w:t>
      </w:r>
      <w:bookmarkEnd w:id="1"/>
    </w:p>
    <w:p>
      <w:pPr>
        <w:pStyle w:val="Heading2"/>
        <w:pBdr>
          <w:bottom w:val="single" w:color="DDDDDD" w:sz="4" w:space="4"/>
        </w:pBdr>
        <w:spacing w:after="120" w:before="280"/>
      </w:pPr>
      <w:r>
        <w:rPr>
          <w:rFonts w:ascii="Arial" w:cs="Arial" w:eastAsia="Arial" w:hAnsi="Arial"/>
          <w:b/>
          <w:bCs/>
          <w:color w:val="0F3460"/>
          <w:sz w:val="26"/>
          <w:szCs w:val="26"/>
        </w:rPr>
        <w:t xml:space="preserve">11.1 Makefile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Requirements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server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dist/hometunnel-server-&lt;platform&gt;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client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dist/hometunnel-client-&lt;platform&gt;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linux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Linux amd64 binaries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macos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macOS universal binary (arm64 + amd64)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 Xcode Command Line Tools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windows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Windows amd64 .exe binaries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android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dist/hometunnel-core-android.aar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 Android NDK, gomobile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apk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android/.../app-debug.apk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Android SDK + NDK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ios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ios/Frameworks/HometunnelCore.xcframework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 gomobile, Xcode 15+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Test results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 1.21+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make all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All of the above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All requirements</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11.2 Version Embedding</w:t>
      </w:r>
    </w:p>
    <w:p>
      <w:pPr>
        <w:spacing w:after="100" w:before="60"/>
      </w:pPr>
      <w:r>
        <w:rPr>
          <w:rFonts w:ascii="Arial" w:cs="Arial" w:eastAsia="Arial" w:hAnsi="Arial"/>
          <w:color w:val="212121"/>
          <w:sz w:val="22"/>
          <w:szCs w:val="22"/>
        </w:rPr>
        <w:t xml:space="preserve">Every binary embeds author, version, and build date via Go ldflags: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0" w:before="0"/>
              <w:ind w:left="160"/>
            </w:pPr>
            <w:r>
              <w:rPr>
                <w:rFonts w:ascii="Courier New" w:cs="Courier New" w:eastAsia="Courier New" w:hAnsi="Courier New"/>
                <w:color w:val="E8E8E8"/>
                <w:sz w:val="19"/>
                <w:szCs w:val="19"/>
              </w:rPr>
              <w:t xml:space="preserve">  LDFLAGS = -X github.com/d991d/hometunnel/shared/config.Author=d991d \</w:t>
            </w:r>
          </w:p>
          <w:p>
            <w:pPr>
              <w:spacing w:after="0" w:before="0"/>
              <w:ind w:left="160"/>
            </w:pPr>
            <w:r>
              <w:rPr>
                <w:rFonts w:ascii="Courier New" w:cs="Courier New" w:eastAsia="Courier New" w:hAnsi="Courier New"/>
                <w:color w:val="E8E8E8"/>
                <w:sz w:val="19"/>
                <w:szCs w:val="19"/>
              </w:rPr>
              <w:t xml:space="preserve">            -X github.com/d991d/hometunnel/shared/config.Version=1.0.0 \</w:t>
            </w:r>
          </w:p>
          <w:p>
            <w:pPr>
              <w:spacing w:after="0" w:before="0"/>
              <w:ind w:left="160"/>
            </w:pPr>
            <w:r>
              <w:rPr>
                <w:rFonts w:ascii="Courier New" w:cs="Courier New" w:eastAsia="Courier New" w:hAnsi="Courier New"/>
                <w:color w:val="E8E8E8"/>
                <w:sz w:val="19"/>
                <w:szCs w:val="19"/>
              </w:rPr>
              <w:t xml:space="preserve">            -X github.com/d991d/hometunnel/shared/config.BuildDate=$(shell date +%Y%m%d)</w:t>
            </w:r>
          </w:p>
        </w:tc>
      </w:tr>
    </w:tbl>
    <w:p>
      <w:pPr>
        <w:spacing w:after="120" w:before="0"/>
      </w:pPr>
      <w:r>
        <w:t xml:space="preserve"/>
      </w:r>
    </w:p>
    <w:p>
      <w:pPr>
        <w:pStyle w:val="Heading1"/>
        <w:pageBreakBefore/>
        <w:spacing w:after="240" w:before="0"/>
      </w:pPr>
      <w:bookmarkStart w:name="config" w:id="1"/>
      <w:r>
        <w:rPr>
          <w:rFonts w:ascii="Arial" w:cs="Arial" w:eastAsia="Arial" w:hAnsi="Arial"/>
          <w:b/>
          <w:bCs/>
          <w:color w:val="1A56C4"/>
          <w:sz w:val="32"/>
          <w:szCs w:val="32"/>
        </w:rPr>
        <w:t xml:space="preserve">12. Configuration Reference</w:t>
      </w:r>
      <w:bookmarkEnd w:id="1"/>
    </w:p>
    <w:p>
      <w:pPr>
        <w:pStyle w:val="Heading2"/>
        <w:pBdr>
          <w:bottom w:val="single" w:color="DDDDDD" w:sz="4" w:space="4"/>
        </w:pBdr>
        <w:spacing w:after="120" w:before="280"/>
      </w:pPr>
      <w:r>
        <w:rPr>
          <w:rFonts w:ascii="Arial" w:cs="Arial" w:eastAsia="Arial" w:hAnsi="Arial"/>
          <w:b/>
          <w:bCs/>
          <w:color w:val="0F3460"/>
          <w:sz w:val="26"/>
          <w:szCs w:val="26"/>
        </w:rPr>
        <w:t xml:space="preserve">12.1 server.json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listen_addr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0.0.0.0:48321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UDP address the server listens 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vpn_subnet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10.8.0.0/24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Virtual IP subnet for connected clients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server_vip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10.8.0.1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Server's own virtual IP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mtu</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1380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MTU for the VPN tunnel (lower than physical to allow for encryption overhead)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dns_servers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["1.1.1.1","8.8.8.8"]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DNS servers pushed to clients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token_ttl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72h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Default invite token validity period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log_level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info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Log verbosity: debug | info | warn | error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api_addr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127.0.0.1:7777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Local management API bind address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obfuscation.enabled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false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Enable traffic obfuscation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obfuscation.header_xor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true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XOR packet headers to remove fingerprints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obfuscation.padding_max_bytes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127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Maximum random padding bytes per packet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obfuscation.port_mimicry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Port to mimic: none | https | dns</w:t>
            </w:r>
          </w:p>
        </w:tc>
      </w:tr>
    </w:tbl>
    <w:p>
      <w:pPr>
        <w:spacing w:after="120" w:before="0"/>
      </w:pPr>
      <w:r>
        <w:t xml:space="preserve"/>
      </w:r>
    </w:p>
    <w:p>
      <w:pPr>
        <w:pStyle w:val="Heading1"/>
        <w:pageBreakBefore/>
        <w:spacing w:after="240" w:before="0"/>
      </w:pPr>
      <w:bookmarkStart w:name="roadmap" w:id="1"/>
      <w:r>
        <w:rPr>
          <w:rFonts w:ascii="Arial" w:cs="Arial" w:eastAsia="Arial" w:hAnsi="Arial"/>
          <w:b/>
          <w:bCs/>
          <w:color w:val="1A56C4"/>
          <w:sz w:val="32"/>
          <w:szCs w:val="32"/>
        </w:rPr>
        <w:t xml:space="preserve">13. Roadmap</w:t>
      </w:r>
      <w:bookmarkEnd w:id="1"/>
    </w:p>
    <w:p>
      <w:pPr>
        <w:pStyle w:val="Heading2"/>
        <w:pBdr>
          <w:bottom w:val="single" w:color="DDDDDD" w:sz="4" w:space="4"/>
        </w:pBdr>
        <w:spacing w:after="120" w:before="280"/>
      </w:pPr>
      <w:r>
        <w:rPr>
          <w:rFonts w:ascii="Arial" w:cs="Arial" w:eastAsia="Arial" w:hAnsi="Arial"/>
          <w:b/>
          <w:bCs/>
          <w:color w:val="0F3460"/>
          <w:sz w:val="26"/>
          <w:szCs w:val="26"/>
        </w:rPr>
        <w:t xml:space="preserve">13.1 Version 1.x (Near-term)</w:t>
      </w:r>
    </w:p>
    <w:p>
      <w:pPr>
        <w:pStyle w:val="ListParagraph"/>
        <w:numPr>
          <w:ilvl w:val="0"/>
          <w:numId w:val="2"/>
        </w:numPr>
        <w:spacing w:after="40" w:before="40"/>
      </w:pPr>
      <w:r>
        <w:rPr>
          <w:rFonts w:ascii="Arial" w:cs="Arial" w:eastAsia="Arial" w:hAnsi="Arial"/>
          <w:color w:val="212121"/>
          <w:sz w:val="22"/>
          <w:szCs w:val="22"/>
        </w:rPr>
        <w:t xml:space="preserve">iOS App Store submission (pending paid Apple Developer account)</w:t>
      </w:r>
    </w:p>
    <w:p>
      <w:pPr>
        <w:pStyle w:val="ListParagraph"/>
        <w:numPr>
          <w:ilvl w:val="0"/>
          <w:numId w:val="2"/>
        </w:numPr>
        <w:spacing w:after="40" w:before="40"/>
      </w:pPr>
      <w:r>
        <w:rPr>
          <w:rFonts w:ascii="Arial" w:cs="Arial" w:eastAsia="Arial" w:hAnsi="Arial"/>
          <w:color w:val="212121"/>
          <w:sz w:val="22"/>
          <w:szCs w:val="22"/>
        </w:rPr>
        <w:t xml:space="preserve">Android Play Store submission</w:t>
      </w:r>
    </w:p>
    <w:p>
      <w:pPr>
        <w:pStyle w:val="ListParagraph"/>
        <w:numPr>
          <w:ilvl w:val="0"/>
          <w:numId w:val="2"/>
        </w:numPr>
        <w:spacing w:after="40" w:before="40"/>
      </w:pPr>
      <w:r>
        <w:rPr>
          <w:rFonts w:ascii="Arial" w:cs="Arial" w:eastAsia="Arial" w:hAnsi="Arial"/>
          <w:color w:val="212121"/>
          <w:sz w:val="22"/>
          <w:szCs w:val="22"/>
        </w:rPr>
        <w:t xml:space="preserve">Windows desktop installer (NSIS)</w:t>
      </w:r>
    </w:p>
    <w:p>
      <w:pPr>
        <w:pStyle w:val="ListParagraph"/>
        <w:numPr>
          <w:ilvl w:val="0"/>
          <w:numId w:val="2"/>
        </w:numPr>
        <w:spacing w:after="40" w:before="40"/>
      </w:pPr>
      <w:r>
        <w:rPr>
          <w:rFonts w:ascii="Arial" w:cs="Arial" w:eastAsia="Arial" w:hAnsi="Arial"/>
          <w:color w:val="212121"/>
          <w:sz w:val="22"/>
          <w:szCs w:val="22"/>
        </w:rPr>
        <w:t xml:space="preserve">macOS .dmg with notarisation</w:t>
      </w:r>
    </w:p>
    <w:p>
      <w:pPr>
        <w:pStyle w:val="ListParagraph"/>
        <w:numPr>
          <w:ilvl w:val="0"/>
          <w:numId w:val="2"/>
        </w:numPr>
        <w:spacing w:after="40" w:before="40"/>
      </w:pPr>
      <w:r>
        <w:rPr>
          <w:rFonts w:ascii="Arial" w:cs="Arial" w:eastAsia="Arial" w:hAnsi="Arial"/>
          <w:color w:val="212121"/>
          <w:sz w:val="22"/>
          <w:szCs w:val="22"/>
        </w:rPr>
        <w:t xml:space="preserve">QR code scanning in iOS client for invite links</w:t>
      </w:r>
    </w:p>
    <w:p>
      <w:pPr>
        <w:pStyle w:val="ListParagraph"/>
        <w:numPr>
          <w:ilvl w:val="0"/>
          <w:numId w:val="2"/>
        </w:numPr>
        <w:spacing w:after="40" w:before="40"/>
      </w:pPr>
      <w:r>
        <w:rPr>
          <w:rFonts w:ascii="Arial" w:cs="Arial" w:eastAsia="Arial" w:hAnsi="Arial"/>
          <w:color w:val="212121"/>
          <w:sz w:val="22"/>
          <w:szCs w:val="22"/>
        </w:rPr>
        <w:t xml:space="preserve">Automatic server public IP updates via DDNS for dynamic IP connections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13.2 Version 2.x (Medium-term)</w:t>
      </w:r>
    </w:p>
    <w:p>
      <w:pPr>
        <w:pStyle w:val="ListParagraph"/>
        <w:numPr>
          <w:ilvl w:val="0"/>
          <w:numId w:val="2"/>
        </w:numPr>
        <w:spacing w:after="40" w:before="40"/>
      </w:pPr>
      <w:r>
        <w:rPr>
          <w:rFonts w:ascii="Arial" w:cs="Arial" w:eastAsia="Arial" w:hAnsi="Arial"/>
          <w:color w:val="212121"/>
          <w:sz w:val="22"/>
          <w:szCs w:val="22"/>
        </w:rPr>
        <w:t xml:space="preserve">Multi-hop routing — connect through two friends' servers for additional privacy</w:t>
      </w:r>
    </w:p>
    <w:p>
      <w:pPr>
        <w:pStyle w:val="ListParagraph"/>
        <w:numPr>
          <w:ilvl w:val="0"/>
          <w:numId w:val="2"/>
        </w:numPr>
        <w:spacing w:after="40" w:before="40"/>
      </w:pPr>
      <w:r>
        <w:rPr>
          <w:rFonts w:ascii="Arial" w:cs="Arial" w:eastAsia="Arial" w:hAnsi="Arial"/>
          <w:color w:val="212121"/>
          <w:sz w:val="22"/>
          <w:szCs w:val="22"/>
        </w:rPr>
        <w:t xml:space="preserve">WebRTC fallback — tunnels through browser APIs to bypass UDP blocking</w:t>
      </w:r>
    </w:p>
    <w:p>
      <w:pPr>
        <w:pStyle w:val="ListParagraph"/>
        <w:numPr>
          <w:ilvl w:val="0"/>
          <w:numId w:val="2"/>
        </w:numPr>
        <w:spacing w:after="40" w:before="40"/>
      </w:pPr>
      <w:r>
        <w:rPr>
          <w:rFonts w:ascii="Arial" w:cs="Arial" w:eastAsia="Arial" w:hAnsi="Arial"/>
          <w:color w:val="212121"/>
          <w:sz w:val="22"/>
          <w:szCs w:val="22"/>
        </w:rPr>
        <w:t xml:space="preserve">Domain-fronting assist — optional CDN fronting for the initial handshake</w:t>
      </w:r>
    </w:p>
    <w:p>
      <w:pPr>
        <w:pStyle w:val="ListParagraph"/>
        <w:numPr>
          <w:ilvl w:val="0"/>
          <w:numId w:val="2"/>
        </w:numPr>
        <w:spacing w:after="40" w:before="40"/>
      </w:pPr>
      <w:r>
        <w:rPr>
          <w:rFonts w:ascii="Arial" w:cs="Arial" w:eastAsia="Arial" w:hAnsi="Arial"/>
          <w:color w:val="212121"/>
          <w:sz w:val="22"/>
          <w:szCs w:val="22"/>
        </w:rPr>
        <w:t xml:space="preserve">Split tunneling — route only specific apps or domains through HomeTunnel</w:t>
      </w:r>
    </w:p>
    <w:p>
      <w:pPr>
        <w:pStyle w:val="ListParagraph"/>
        <w:numPr>
          <w:ilvl w:val="0"/>
          <w:numId w:val="2"/>
        </w:numPr>
        <w:spacing w:after="40" w:before="40"/>
      </w:pPr>
      <w:r>
        <w:rPr>
          <w:rFonts w:ascii="Arial" w:cs="Arial" w:eastAsia="Arial" w:hAnsi="Arial"/>
          <w:color w:val="212121"/>
          <w:sz w:val="22"/>
          <w:szCs w:val="22"/>
        </w:rPr>
        <w:t xml:space="preserve">Traffic shaping — randomise packet timing to defeat traffic-analysis censorship</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13.3 Long-term Vision</w:t>
      </w:r>
    </w:p>
    <w:p>
      <w:pPr>
        <w:spacing w:after="100" w:before="60"/>
      </w:pPr>
      <w:r>
        <w:rPr>
          <w:rFonts w:ascii="Arial" w:cs="Arial" w:eastAsia="Arial" w:hAnsi="Arial"/>
          <w:color w:val="212121"/>
          <w:sz w:val="22"/>
          <w:szCs w:val="22"/>
        </w:rPr>
        <w:t xml:space="preserve">HomeTunnel aims to become the standard tool for personal, trust-based internet freedom. The long-term vision includes a community-maintained directory of volunteer server hosts who offer access to strangers in heavily censored countries — a distributed, human-powered anti-censorship network with no central point of failure.</w:t>
      </w:r>
    </w:p>
    <w:p>
      <w:pPr>
        <w:spacing w:after="120" w:before="0"/>
      </w:pPr>
      <w:r>
        <w:t xml:space="preserve"/>
      </w:r>
    </w:p>
    <w:p>
      <w:pPr>
        <w:pStyle w:val="Heading1"/>
        <w:pageBreakBefore/>
        <w:spacing w:after="240" w:before="0"/>
      </w:pPr>
      <w:bookmarkStart w:name="appendix" w:id="1"/>
      <w:r>
        <w:rPr>
          <w:rFonts w:ascii="Arial" w:cs="Arial" w:eastAsia="Arial" w:hAnsi="Arial"/>
          <w:b/>
          <w:bCs/>
          <w:color w:val="1A56C4"/>
          <w:sz w:val="32"/>
          <w:szCs w:val="32"/>
        </w:rPr>
        <w:t xml:space="preserve">14. Appendix</w:t>
      </w:r>
      <w:bookmarkEnd w:id="1"/>
    </w:p>
    <w:p>
      <w:pPr>
        <w:pStyle w:val="Heading2"/>
        <w:pBdr>
          <w:bottom w:val="single" w:color="DDDDDD" w:sz="4" w:space="4"/>
        </w:pBdr>
        <w:spacing w:after="120" w:before="280"/>
      </w:pPr>
      <w:r>
        <w:rPr>
          <w:rFonts w:ascii="Arial" w:cs="Arial" w:eastAsia="Arial" w:hAnsi="Arial"/>
          <w:b/>
          <w:bCs/>
          <w:color w:val="0F3460"/>
          <w:sz w:val="26"/>
          <w:szCs w:val="26"/>
        </w:rPr>
        <w:t xml:space="preserve">14.1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golang.org/x/crypto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ChaCha20-Poly1305, X25519, HKDF</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golang.org/x/mobile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gomobile bind for iOS and Android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golang.org/x/net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TUN interface utilities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github.com/songgao/water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latest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Cross-platform TUN/TAP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github.com/golang-jwt/jwt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v5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Invite token generation and verification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Electron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41+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 dashboard and desktop client UI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React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Dashboard UI components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Swift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5.9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iOS application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Kotlin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Android application</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0F3460"/>
          <w:sz w:val="26"/>
          <w:szCs w:val="26"/>
        </w:rPr>
        <w:t xml:space="preserve">14.2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TUN interface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 virtual network interface at the IP layer — HomeTunnel intercepts all IP packets going through 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AEAD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Authenticated Encryption with Associated Data — encrypts and authenticates simultaneously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Forward secrecy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Property where compromise of long-term keys cannot decrypt past sessions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gomobile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Google tool that compiles Go packages to native mobile libraries (.aar for Android, .xcframework for iOS)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NEPacketTunnelProvider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iOS Network Extension type that lets an app intercept and forward all IP packets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DPI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Deep Packet Inspection — technique used by censors to identify and block VPN traffic by its patterns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X25519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Elliptic-curve Diffie-Hellman over Curve25519 — used for ephemeral key exchange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HKDF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HMAC-based Key Derivation Function — expands shared secrets into encryption keys</w:t>
            </w:r>
          </w:p>
        </w:tc>
      </w:tr>
    </w:tbl>
    <w:p>
      <w:pPr>
        <w:spacing w:after="200" w:before="0"/>
      </w:pPr>
      <w:r>
        <w:t xml:space="preserve"/>
      </w:r>
    </w:p>
    <w:p>
      <w:pPr>
        <w:jc w:val="center"/>
      </w:pPr>
      <w:r>
        <w:rPr>
          <w:rFonts w:ascii="Arial" w:cs="Arial" w:eastAsia="Arial" w:hAnsi="Arial"/>
          <w:i/>
          <w:iCs/>
          <w:color w:val="555555"/>
          <w:sz w:val="18"/>
          <w:szCs w:val="18"/>
        </w:rPr>
        <w:t xml:space="preserve">HomeTunnel — Technical Design Document — v1.0.0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555555"/>
        <w:sz w:val="18"/>
        <w:szCs w:val="18"/>
      </w:rPr>
      <w:t xml:space="preserve">HomeTunnel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56C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2026-04-12T20:48:43.864Z</dcterms:created>
  <dcterms:modified xsi:type="dcterms:W3CDTF">2026-04-12T20:48:43.864Z</dcterms:modified>
</cp:coreProperties>
</file>

<file path=docProps/custom.xml><?xml version="1.0" encoding="utf-8"?>
<Properties xmlns="http://schemas.openxmlformats.org/officeDocument/2006/custom-properties" xmlns:vt="http://schemas.openxmlformats.org/officeDocument/2006/docPropsVTypes"/>
</file>