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5674E" w:rsidRDefault="0035674E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"/>
        <w:tblW w:w="8712" w:type="dxa"/>
        <w:jc w:val="center"/>
        <w:tblBorders>
          <w:top w:val="single" w:sz="12" w:space="0" w:color="000001"/>
          <w:left w:val="single" w:sz="12" w:space="0" w:color="000001"/>
          <w:bottom w:val="single" w:sz="12" w:space="0" w:color="000001"/>
          <w:right w:val="single" w:sz="12" w:space="0" w:color="000001"/>
          <w:insideH w:val="single" w:sz="12" w:space="0" w:color="000001"/>
          <w:insideV w:val="single" w:sz="12" w:space="0" w:color="000001"/>
        </w:tblBorders>
        <w:tblLayout w:type="fixed"/>
        <w:tblLook w:val="0000" w:firstRow="0" w:lastRow="0" w:firstColumn="0" w:lastColumn="0" w:noHBand="0" w:noVBand="0"/>
      </w:tblPr>
      <w:tblGrid>
        <w:gridCol w:w="2555"/>
        <w:gridCol w:w="3420"/>
        <w:gridCol w:w="2737"/>
      </w:tblGrid>
      <w:tr w:rsidR="0035674E">
        <w:trPr>
          <w:trHeight w:val="500"/>
          <w:jc w:val="center"/>
        </w:trPr>
        <w:tc>
          <w:tcPr>
            <w:tcW w:w="2555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auto" w:fill="FFFFFF"/>
            <w:tcMar>
              <w:left w:w="100" w:type="dxa"/>
            </w:tcMar>
            <w:vAlign w:val="center"/>
          </w:tcPr>
          <w:p w:rsidR="0035674E" w:rsidRDefault="00834AB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>Spring 2024</w:t>
            </w:r>
          </w:p>
        </w:tc>
        <w:tc>
          <w:tcPr>
            <w:tcW w:w="3420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auto" w:fill="FFFFFF"/>
            <w:tcMar>
              <w:left w:w="100" w:type="dxa"/>
            </w:tcMar>
            <w:vAlign w:val="center"/>
          </w:tcPr>
          <w:p w:rsidR="0035674E" w:rsidRDefault="00000000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  Report #</w:t>
            </w:r>
            <w:r w:rsidR="008A0705"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 xml:space="preserve">5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– 0</w:t>
            </w:r>
            <w:r w:rsidR="008A0705"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>5</w:t>
            </w:r>
            <w:r w:rsidR="00834ABB"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>/</w:t>
            </w:r>
            <w:r w:rsidR="008A0705"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>05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/202</w:t>
            </w:r>
            <w:r w:rsidR="00834ABB"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>4</w:t>
            </w:r>
          </w:p>
        </w:tc>
        <w:tc>
          <w:tcPr>
            <w:tcW w:w="2737" w:type="dxa"/>
            <w:tcBorders>
              <w:top w:val="single" w:sz="12" w:space="0" w:color="000001"/>
              <w:left w:val="single" w:sz="12" w:space="0" w:color="000001"/>
              <w:bottom w:val="single" w:sz="12" w:space="0" w:color="000001"/>
              <w:right w:val="single" w:sz="12" w:space="0" w:color="000001"/>
            </w:tcBorders>
            <w:shd w:val="clear" w:color="auto" w:fill="FFFFFF"/>
            <w:tcMar>
              <w:left w:w="100" w:type="dxa"/>
            </w:tcMar>
            <w:vAlign w:val="center"/>
          </w:tcPr>
          <w:p w:rsidR="0035674E" w:rsidRDefault="00834ABB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>Dingyi</w:t>
            </w:r>
            <w:proofErr w:type="spellEnd"/>
            <w:r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 w:hint="eastAsia"/>
                <w:b/>
                <w:sz w:val="28"/>
                <w:szCs w:val="28"/>
              </w:rPr>
              <w:t>Nie</w:t>
            </w:r>
            <w:proofErr w:type="spellEnd"/>
          </w:p>
        </w:tc>
      </w:tr>
    </w:tbl>
    <w:p w:rsidR="0035674E" w:rsidRDefault="0035674E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I. Task Achieved Last Week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C217EC" w:rsidRDefault="008A0705" w:rsidP="00C217EC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>Besides P19, experiments are also done on P12</w:t>
      </w:r>
      <w:r w:rsidR="00243B28">
        <w:rPr>
          <w:rFonts w:ascii="Times New Roman" w:eastAsia="Times New Roman" w:hAnsi="Times New Roman" w:cs="Times New Roman" w:hint="eastAsia"/>
          <w:sz w:val="24"/>
          <w:szCs w:val="24"/>
        </w:rPr>
        <w:t xml:space="preserve"> and PAM datasets</w:t>
      </w:r>
    </w:p>
    <w:p w:rsidR="006035E2" w:rsidRPr="00C217EC" w:rsidRDefault="006035E2" w:rsidP="00C217EC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217EC">
        <w:rPr>
          <w:rFonts w:ascii="Times New Roman" w:eastAsia="Times New Roman" w:hAnsi="Times New Roman" w:cs="Times New Roman" w:hint="eastAsia"/>
          <w:sz w:val="24"/>
          <w:szCs w:val="24"/>
        </w:rPr>
        <w:t>Ablation study</w:t>
      </w:r>
      <w:r w:rsidR="00913AB2" w:rsidRPr="00C217EC">
        <w:rPr>
          <w:rFonts w:ascii="Times New Roman" w:eastAsia="Times New Roman" w:hAnsi="Times New Roman" w:cs="Times New Roman" w:hint="eastAsia"/>
          <w:sz w:val="24"/>
          <w:szCs w:val="24"/>
        </w:rPr>
        <w:t xml:space="preserve"> (there</w:t>
      </w:r>
      <w:r w:rsidR="00913AB2" w:rsidRPr="00C217EC">
        <w:rPr>
          <w:rFonts w:ascii="Times New Roman" w:eastAsia="Times New Roman" w:hAnsi="Times New Roman" w:cs="Times New Roman"/>
          <w:sz w:val="24"/>
          <w:szCs w:val="24"/>
        </w:rPr>
        <w:t>’</w:t>
      </w:r>
      <w:r w:rsidR="00913AB2" w:rsidRPr="00C217EC">
        <w:rPr>
          <w:rFonts w:ascii="Times New Roman" w:eastAsia="Times New Roman" w:hAnsi="Times New Roman" w:cs="Times New Roman" w:hint="eastAsia"/>
          <w:sz w:val="24"/>
          <w:szCs w:val="24"/>
        </w:rPr>
        <w:t xml:space="preserve">s a </w:t>
      </w:r>
      <w:r w:rsidR="00887546">
        <w:rPr>
          <w:rFonts w:ascii="Times New Roman" w:eastAsia="Times New Roman" w:hAnsi="Times New Roman" w:cs="Times New Roman" w:hint="eastAsia"/>
          <w:sz w:val="24"/>
          <w:szCs w:val="24"/>
        </w:rPr>
        <w:t>problem</w:t>
      </w:r>
      <w:r w:rsidR="00913AB2" w:rsidRPr="00C217EC">
        <w:rPr>
          <w:rFonts w:ascii="Times New Roman" w:eastAsia="Times New Roman" w:hAnsi="Times New Roman" w:cs="Times New Roman" w:hint="eastAsia"/>
          <w:sz w:val="24"/>
          <w:szCs w:val="24"/>
        </w:rPr>
        <w:t>!)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II. Feedback and Interaction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2C53D0" w:rsidRDefault="00000000" w:rsidP="002C53D0">
      <w:pPr>
        <w:numPr>
          <w:ilvl w:val="0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Prof. Kuo’s Feedback</w:t>
      </w:r>
    </w:p>
    <w:p w:rsidR="001A5D11" w:rsidRDefault="00293683" w:rsidP="002C53D0">
      <w:pPr>
        <w:numPr>
          <w:ilvl w:val="1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 w:hint="eastAsia"/>
        </w:rPr>
        <w:t>Imputation is itself a contribution</w:t>
      </w:r>
    </w:p>
    <w:p w:rsidR="00293683" w:rsidRDefault="00293683" w:rsidP="002C53D0">
      <w:pPr>
        <w:numPr>
          <w:ilvl w:val="1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 w:hint="eastAsia"/>
        </w:rPr>
        <w:t>Without processing, time-domain data</w:t>
      </w:r>
    </w:p>
    <w:p w:rsidR="0028027D" w:rsidRDefault="00293683" w:rsidP="00095534">
      <w:pPr>
        <w:numPr>
          <w:ilvl w:val="1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 w:hint="eastAsia"/>
        </w:rPr>
        <w:t xml:space="preserve">Use DFT to select most powerful features from both time-domain and </w:t>
      </w:r>
      <w:proofErr w:type="spellStart"/>
      <w:r>
        <w:rPr>
          <w:rFonts w:ascii="Times New Roman" w:eastAsia="Times New Roman" w:hAnsi="Times New Roman" w:cs="Times New Roman" w:hint="eastAsia"/>
        </w:rPr>
        <w:t>saab</w:t>
      </w:r>
      <w:proofErr w:type="spellEnd"/>
      <w:r>
        <w:rPr>
          <w:rFonts w:ascii="Times New Roman" w:eastAsia="Times New Roman" w:hAnsi="Times New Roman" w:cs="Times New Roman" w:hint="eastAsia"/>
        </w:rPr>
        <w:t xml:space="preserve">-domain, according to </w:t>
      </w:r>
      <w:r>
        <w:rPr>
          <w:rFonts w:ascii="Times New Roman" w:eastAsia="Times New Roman" w:hAnsi="Times New Roman" w:cs="Times New Roman"/>
        </w:rPr>
        <w:t>the</w:t>
      </w:r>
      <w:r>
        <w:rPr>
          <w:rFonts w:ascii="Times New Roman" w:eastAsia="Times New Roman" w:hAnsi="Times New Roman" w:cs="Times New Roman" w:hint="eastAsia"/>
        </w:rPr>
        <w:t xml:space="preserve"> curve / matrix</w:t>
      </w:r>
    </w:p>
    <w:p w:rsidR="006E01E1" w:rsidRDefault="006E01E1" w:rsidP="00095534">
      <w:pPr>
        <w:numPr>
          <w:ilvl w:val="1"/>
          <w:numId w:val="3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 w:hint="eastAsia"/>
        </w:rPr>
        <w:t>Generalizability</w:t>
      </w:r>
    </w:p>
    <w:p w:rsidR="006E01E1" w:rsidRPr="00095534" w:rsidRDefault="006E01E1" w:rsidP="00095534">
      <w:pPr>
        <w:numPr>
          <w:ilvl w:val="1"/>
          <w:numId w:val="3"/>
        </w:numPr>
        <w:spacing w:line="240" w:lineRule="auto"/>
        <w:jc w:val="both"/>
        <w:rPr>
          <w:rFonts w:ascii="Times New Roman" w:eastAsia="Times New Roman" w:hAnsi="Times New Roman" w:cs="Times New Roman" w:hint="eastAsia"/>
        </w:rPr>
      </w:pPr>
      <w:r>
        <w:rPr>
          <w:rFonts w:ascii="Times New Roman" w:eastAsia="Times New Roman" w:hAnsi="Times New Roman" w:cs="Times New Roman" w:hint="eastAsia"/>
        </w:rPr>
        <w:t>Latest updates from fellow scholars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III. Report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0B1F44" w:rsidRDefault="0056395A" w:rsidP="000B1F44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Since we started targeting at a </w:t>
      </w:r>
      <w:r>
        <w:rPr>
          <w:rFonts w:ascii="Times New Roman" w:eastAsia="Times New Roman" w:hAnsi="Times New Roman" w:cs="Times New Roman"/>
          <w:sz w:val="24"/>
          <w:szCs w:val="24"/>
        </w:rPr>
        <w:t>publication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, </w:t>
      </w:r>
      <w:r w:rsidR="00D94AA0">
        <w:rPr>
          <w:rFonts w:ascii="Times New Roman" w:eastAsia="Times New Roman" w:hAnsi="Times New Roman" w:cs="Times New Roman" w:hint="eastAsia"/>
          <w:sz w:val="24"/>
          <w:szCs w:val="24"/>
        </w:rPr>
        <w:t xml:space="preserve">before we move on to more </w:t>
      </w:r>
      <w:r w:rsidR="00D4603C">
        <w:rPr>
          <w:rFonts w:ascii="Times New Roman" w:eastAsia="Times New Roman" w:hAnsi="Times New Roman" w:cs="Times New Roman"/>
          <w:sz w:val="24"/>
          <w:szCs w:val="24"/>
        </w:rPr>
        <w:t>datasets,</w:t>
      </w:r>
      <w:r w:rsidR="00D94AA0">
        <w:rPr>
          <w:rFonts w:ascii="Times New Roman" w:eastAsia="Times New Roman" w:hAnsi="Times New Roman" w:cs="Times New Roman" w:hint="eastAsia"/>
          <w:sz w:val="24"/>
          <w:szCs w:val="24"/>
        </w:rPr>
        <w:t xml:space="preserve"> </w:t>
      </w:r>
      <w:r w:rsidR="006035E2">
        <w:rPr>
          <w:rFonts w:ascii="Times New Roman" w:eastAsia="Times New Roman" w:hAnsi="Times New Roman" w:cs="Times New Roman" w:hint="eastAsia"/>
          <w:sz w:val="24"/>
          <w:szCs w:val="24"/>
        </w:rPr>
        <w:t xml:space="preserve">I thought </w:t>
      </w:r>
      <w:r w:rsidR="000E2F4A">
        <w:rPr>
          <w:rFonts w:ascii="Times New Roman" w:eastAsia="Times New Roman" w:hAnsi="Times New Roman" w:cs="Times New Roman"/>
          <w:sz w:val="24"/>
          <w:szCs w:val="24"/>
        </w:rPr>
        <w:t xml:space="preserve">it’d make sense to </w:t>
      </w:r>
      <w:r w:rsidR="00CF27E2">
        <w:rPr>
          <w:rFonts w:ascii="Times New Roman" w:eastAsia="Times New Roman" w:hAnsi="Times New Roman" w:cs="Times New Roman"/>
          <w:sz w:val="24"/>
          <w:szCs w:val="24"/>
        </w:rPr>
        <w:t xml:space="preserve">validate every module we applied contributes to the performance gain, instead of </w:t>
      </w:r>
      <w:r w:rsidR="0049518B">
        <w:rPr>
          <w:rFonts w:ascii="Times New Roman" w:eastAsia="Times New Roman" w:hAnsi="Times New Roman" w:cs="Times New Roman" w:hint="eastAsia"/>
          <w:sz w:val="24"/>
          <w:szCs w:val="24"/>
        </w:rPr>
        <w:t>degrading</w:t>
      </w:r>
      <w:r w:rsidR="00CF27E2">
        <w:rPr>
          <w:rFonts w:ascii="Times New Roman" w:eastAsia="Times New Roman" w:hAnsi="Times New Roman" w:cs="Times New Roman"/>
          <w:sz w:val="24"/>
          <w:szCs w:val="24"/>
        </w:rPr>
        <w:t xml:space="preserve"> it.</w:t>
      </w:r>
    </w:p>
    <w:p w:rsidR="001F1B60" w:rsidRDefault="001F1B60" w:rsidP="000B1F44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However, </w:t>
      </w:r>
      <w:r w:rsidR="00D4603C">
        <w:rPr>
          <w:rFonts w:ascii="Times New Roman" w:eastAsia="Times New Roman" w:hAnsi="Times New Roman" w:cs="Times New Roman" w:hint="eastAsia"/>
          <w:sz w:val="24"/>
          <w:szCs w:val="24"/>
        </w:rPr>
        <w:t xml:space="preserve">as I tried using </w:t>
      </w:r>
      <w:r w:rsidR="00D4603C" w:rsidRPr="00B87914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an</w:t>
      </w:r>
      <w:r w:rsidR="00B87914" w:rsidRPr="00B87914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 xml:space="preserve"> </w:t>
      </w:r>
      <w:proofErr w:type="spellStart"/>
      <w:r w:rsidR="00B87914" w:rsidRPr="00B87914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>XGBoost</w:t>
      </w:r>
      <w:proofErr w:type="spellEnd"/>
      <w:r w:rsidR="00B87914" w:rsidRPr="00B87914">
        <w:rPr>
          <w:rFonts w:ascii="Times New Roman" w:eastAsia="Times New Roman" w:hAnsi="Times New Roman" w:cs="Times New Roman" w:hint="eastAsia"/>
          <w:b/>
          <w:bCs/>
          <w:sz w:val="24"/>
          <w:szCs w:val="24"/>
        </w:rPr>
        <w:t xml:space="preserve"> classifier </w:t>
      </w:r>
      <w:r w:rsidR="00B87914" w:rsidRPr="00B8791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directly on </w:t>
      </w:r>
      <w:r w:rsidR="004D5F4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original </w:t>
      </w:r>
      <w:r w:rsidR="00B87914" w:rsidRPr="00B87914">
        <w:rPr>
          <w:rFonts w:ascii="Times New Roman" w:eastAsia="Times New Roman" w:hAnsi="Times New Roman" w:cs="Times New Roman"/>
          <w:b/>
          <w:bCs/>
          <w:sz w:val="24"/>
          <w:szCs w:val="24"/>
        </w:rPr>
        <w:t>input</w:t>
      </w:r>
      <w:r w:rsidR="00B8791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665689">
        <w:rPr>
          <w:rFonts w:ascii="Times New Roman" w:eastAsia="Times New Roman" w:hAnsi="Times New Roman" w:cs="Times New Roman"/>
          <w:sz w:val="24"/>
          <w:szCs w:val="24"/>
        </w:rPr>
        <w:t>XGBoost</w:t>
      </w:r>
      <w:proofErr w:type="spellEnd"/>
      <w:r w:rsidR="00665689">
        <w:rPr>
          <w:rFonts w:ascii="Times New Roman" w:eastAsia="Times New Roman" w:hAnsi="Times New Roman" w:cs="Times New Roman"/>
          <w:sz w:val="24"/>
          <w:szCs w:val="24"/>
        </w:rPr>
        <w:t xml:space="preserve"> imputed, </w:t>
      </w:r>
      <w:r w:rsidR="00B87914">
        <w:rPr>
          <w:rFonts w:ascii="Times New Roman" w:eastAsia="Times New Roman" w:hAnsi="Times New Roman" w:cs="Times New Roman"/>
          <w:sz w:val="24"/>
          <w:szCs w:val="24"/>
        </w:rPr>
        <w:t>padded 7-sensor, 336-length time series), it turns out it outperforms everything with a 91.36% AUROC score.</w:t>
      </w:r>
      <w:r w:rsidR="00665689">
        <w:rPr>
          <w:rFonts w:ascii="Times New Roman" w:eastAsia="Times New Roman" w:hAnsi="Times New Roman" w:cs="Times New Roman"/>
          <w:sz w:val="24"/>
          <w:szCs w:val="24"/>
        </w:rPr>
        <w:t xml:space="preserve"> Adding upstream processing modules such as SSL and DFT only degrades the performance. In other words, the </w:t>
      </w:r>
      <w:proofErr w:type="spellStart"/>
      <w:r w:rsidR="00665689">
        <w:rPr>
          <w:rFonts w:ascii="Times New Roman" w:eastAsia="Times New Roman" w:hAnsi="Times New Roman" w:cs="Times New Roman"/>
          <w:sz w:val="24"/>
          <w:szCs w:val="24"/>
        </w:rPr>
        <w:t>XGBoost</w:t>
      </w:r>
      <w:proofErr w:type="spellEnd"/>
      <w:r w:rsidR="00665689">
        <w:rPr>
          <w:rFonts w:ascii="Times New Roman" w:eastAsia="Times New Roman" w:hAnsi="Times New Roman" w:cs="Times New Roman"/>
          <w:sz w:val="24"/>
          <w:szCs w:val="24"/>
        </w:rPr>
        <w:t xml:space="preserve"> classifier at our pipeline’s last layer is where the main performance gain comes from.</w:t>
      </w:r>
    </w:p>
    <w:p w:rsidR="008F59E5" w:rsidRDefault="00814752" w:rsidP="000B1F44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 have to admit that it was my fault overlooking this case in the first place. However, previous DL works on irregularly sampled time series, such as</w:t>
      </w:r>
      <w:r>
        <w:rPr>
          <w:rFonts w:ascii="Times New Roman" w:eastAsia="Times New Roman" w:hAnsi="Times New Roman" w:cs="Times New Roman" w:hint="eastAsia"/>
          <w:sz w:val="24"/>
          <w:szCs w:val="24"/>
        </w:rPr>
        <w:t xml:space="preserve"> </w:t>
      </w:r>
      <w:hyperlink r:id="rId6" w:history="1">
        <w:r w:rsidRPr="00681B5A">
          <w:rPr>
            <w:rStyle w:val="Hyperlink"/>
            <w:rFonts w:ascii="Times New Roman" w:eastAsia="Times New Roman" w:hAnsi="Times New Roman" w:cs="Times New Roman" w:hint="eastAsia"/>
            <w:sz w:val="24"/>
            <w:szCs w:val="24"/>
          </w:rPr>
          <w:t>Raindrop</w:t>
        </w:r>
      </w:hyperlink>
      <w:r>
        <w:rPr>
          <w:rStyle w:val="Hyperlink"/>
          <w:rFonts w:ascii="Times New Roman" w:eastAsia="Times New Roman" w:hAnsi="Times New Roman" w:cs="Times New Roman" w:hint="eastAsia"/>
          <w:sz w:val="24"/>
          <w:szCs w:val="24"/>
        </w:rPr>
        <w:t xml:space="preserve"> </w:t>
      </w:r>
      <w:r w:rsidRPr="00A602B6">
        <w:rPr>
          <w:rStyle w:val="Hyperlink"/>
          <w:rFonts w:ascii="Times New Roman" w:eastAsia="MS Mincho" w:hAnsi="Times New Roman" w:cs="Times New Roman"/>
          <w:sz w:val="24"/>
          <w:szCs w:val="24"/>
          <w:lang w:eastAsia="ja-JP"/>
        </w:rPr>
        <w:t>(ICLR22)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hyperlink r:id="rId7" w:history="1">
        <w:proofErr w:type="spellStart"/>
        <w:r w:rsidRPr="00BB7383">
          <w:rPr>
            <w:rStyle w:val="Hyperlink"/>
            <w:rFonts w:ascii="Times New Roman" w:eastAsia="Times New Roman" w:hAnsi="Times New Roman" w:cs="Times New Roman" w:hint="eastAsia"/>
            <w:sz w:val="24"/>
            <w:szCs w:val="24"/>
          </w:rPr>
          <w:t>ViTST</w:t>
        </w:r>
        <w:proofErr w:type="spellEnd"/>
      </w:hyperlink>
      <w:r>
        <w:rPr>
          <w:rStyle w:val="Hyperlink"/>
          <w:rFonts w:ascii="Times New Roman" w:eastAsia="Times New Roman" w:hAnsi="Times New Roman" w:cs="Times New Roman"/>
          <w:sz w:val="24"/>
          <w:szCs w:val="24"/>
        </w:rPr>
        <w:t xml:space="preserve"> (NeurIPS23)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generally did not address this either. They </w:t>
      </w:r>
      <w:r w:rsidR="00665689">
        <w:rPr>
          <w:rFonts w:ascii="Times New Roman" w:eastAsia="Times New Roman" w:hAnsi="Times New Roman" w:cs="Times New Roman"/>
          <w:sz w:val="24"/>
          <w:szCs w:val="24"/>
        </w:rPr>
        <w:t xml:space="preserve">neither mentioned boosting method in related works, nor included it as one of the baseline competitors. I have a feeling that it is almost a consensus that boosting methods perform better than NN on </w:t>
      </w:r>
      <w:r w:rsidR="00665689" w:rsidRPr="00665689">
        <w:rPr>
          <w:rFonts w:ascii="Times New Roman" w:eastAsia="Times New Roman" w:hAnsi="Times New Roman" w:cs="Times New Roman"/>
          <w:b/>
          <w:bCs/>
        </w:rPr>
        <w:t>tabular data</w:t>
      </w:r>
      <w:r w:rsidR="00665689">
        <w:rPr>
          <w:rFonts w:ascii="Times New Roman" w:eastAsia="Times New Roman" w:hAnsi="Times New Roman" w:cs="Times New Roman"/>
          <w:sz w:val="24"/>
          <w:szCs w:val="24"/>
        </w:rPr>
        <w:t>, given the fact that they are leading Kaggle competitions in this domain.</w:t>
      </w:r>
    </w:p>
    <w:p w:rsidR="002162BA" w:rsidRPr="002162BA" w:rsidRDefault="00665689" w:rsidP="000B1F44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 have also implemented codes so far for P12 and PAM datasets as well, and similar performance is observed –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XGBoost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classifier itself is dominating.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 </w:t>
      </w:r>
      <w:r w:rsidR="004C237D">
        <w:rPr>
          <w:rFonts w:ascii="Times New Roman" w:eastAsia="Times New Roman" w:hAnsi="Times New Roman" w:cs="Times New Roman"/>
          <w:sz w:val="24"/>
          <w:szCs w:val="24"/>
        </w:rPr>
        <w:t xml:space="preserve">had a few attempts on combining GL tools with </w:t>
      </w:r>
      <w:proofErr w:type="spellStart"/>
      <w:r w:rsidR="004C237D">
        <w:rPr>
          <w:rFonts w:ascii="Times New Roman" w:eastAsia="Times New Roman" w:hAnsi="Times New Roman" w:cs="Times New Roman"/>
          <w:sz w:val="24"/>
          <w:szCs w:val="24"/>
        </w:rPr>
        <w:t>XGBoost</w:t>
      </w:r>
      <w:proofErr w:type="spellEnd"/>
      <w:r w:rsidR="004C237D">
        <w:rPr>
          <w:rFonts w:ascii="Times New Roman" w:eastAsia="Times New Roman" w:hAnsi="Times New Roman" w:cs="Times New Roman"/>
          <w:sz w:val="24"/>
          <w:szCs w:val="24"/>
        </w:rPr>
        <w:t xml:space="preserve"> classifier to obtain further performance gain, but the only trial that seemed working was: instead of input original data directly, we create an ensemble of original data + 1 layer of Saab</w:t>
      </w:r>
      <w:r w:rsidR="00490DBD">
        <w:rPr>
          <w:rFonts w:ascii="Times New Roman" w:eastAsia="Times New Roman" w:hAnsi="Times New Roman" w:cs="Times New Roman"/>
          <w:sz w:val="24"/>
          <w:szCs w:val="24"/>
        </w:rPr>
        <w:t xml:space="preserve">-transformed </w:t>
      </w:r>
      <w:r w:rsidR="004C237D">
        <w:rPr>
          <w:rFonts w:ascii="Times New Roman" w:eastAsia="Times New Roman" w:hAnsi="Times New Roman" w:cs="Times New Roman"/>
          <w:sz w:val="24"/>
          <w:szCs w:val="24"/>
        </w:rPr>
        <w:t xml:space="preserve">original data, with </w:t>
      </w:r>
      <w:r w:rsidR="00490DBD">
        <w:rPr>
          <w:rFonts w:ascii="Times New Roman" w:eastAsia="Times New Roman" w:hAnsi="Times New Roman" w:cs="Times New Roman"/>
          <w:sz w:val="24"/>
          <w:szCs w:val="24"/>
        </w:rPr>
        <w:t xml:space="preserve">another </w:t>
      </w:r>
      <w:r w:rsidR="004C237D">
        <w:rPr>
          <w:rFonts w:ascii="Times New Roman" w:eastAsia="Times New Roman" w:hAnsi="Times New Roman" w:cs="Times New Roman"/>
          <w:sz w:val="24"/>
          <w:szCs w:val="24"/>
        </w:rPr>
        <w:t>DFT</w:t>
      </w:r>
      <w:r w:rsidR="00490DBD">
        <w:rPr>
          <w:rFonts w:ascii="Times New Roman" w:eastAsia="Times New Roman" w:hAnsi="Times New Roman" w:cs="Times New Roman"/>
          <w:sz w:val="24"/>
          <w:szCs w:val="24"/>
        </w:rPr>
        <w:t xml:space="preserve"> module</w:t>
      </w:r>
      <w:r w:rsidR="004C237D">
        <w:rPr>
          <w:rFonts w:ascii="Times New Roman" w:eastAsia="Times New Roman" w:hAnsi="Times New Roman" w:cs="Times New Roman"/>
          <w:sz w:val="24"/>
          <w:szCs w:val="24"/>
        </w:rPr>
        <w:t xml:space="preserve"> to select out the most useful AC components (</w:t>
      </w:r>
      <w:r w:rsidR="00970AF9">
        <w:rPr>
          <w:rFonts w:ascii="Times New Roman" w:eastAsia="Times New Roman" w:hAnsi="Times New Roman" w:cs="Times New Roman"/>
          <w:sz w:val="24"/>
          <w:szCs w:val="24"/>
        </w:rPr>
        <w:t xml:space="preserve">3 out of 20, </w:t>
      </w:r>
      <w:r w:rsidR="004C237D">
        <w:rPr>
          <w:rFonts w:ascii="Times New Roman" w:eastAsia="Times New Roman" w:hAnsi="Times New Roman" w:cs="Times New Roman"/>
          <w:sz w:val="24"/>
          <w:szCs w:val="24"/>
        </w:rPr>
        <w:t>and drop all others). This merely increases performance by 0.01%.</w:t>
      </w:r>
    </w:p>
    <w:p w:rsidR="00490DBD" w:rsidRPr="0056395A" w:rsidRDefault="00490DBD" w:rsidP="000B1F44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16"/>
        <w:gridCol w:w="1701"/>
      </w:tblGrid>
      <w:tr w:rsidR="000B1F44" w:rsidTr="0065059D">
        <w:tc>
          <w:tcPr>
            <w:tcW w:w="6516" w:type="dxa"/>
          </w:tcPr>
          <w:p w:rsidR="000B1F44" w:rsidRDefault="000B1F44" w:rsidP="000B1F4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Method</w:t>
            </w:r>
          </w:p>
        </w:tc>
        <w:tc>
          <w:tcPr>
            <w:tcW w:w="1701" w:type="dxa"/>
          </w:tcPr>
          <w:p w:rsidR="000B1F44" w:rsidRDefault="000B1F44" w:rsidP="000B1F4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AUROC</w:t>
            </w:r>
          </w:p>
        </w:tc>
      </w:tr>
      <w:tr w:rsidR="000B1F44" w:rsidTr="0065059D">
        <w:tc>
          <w:tcPr>
            <w:tcW w:w="6516" w:type="dxa"/>
          </w:tcPr>
          <w:p w:rsidR="000B1F44" w:rsidRPr="00425954" w:rsidRDefault="00914B04" w:rsidP="000B1F44">
            <w:pPr>
              <w:jc w:val="both"/>
              <w:rPr>
                <w:rFonts w:ascii="MS Mincho" w:eastAsia="MS Mincho" w:hAnsi="MS Mincho" w:cs="MS Mincho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Lin</w:t>
            </w:r>
            <w:r w:rsidR="006F5F8E"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 xml:space="preserve"> imp</w:t>
            </w:r>
            <w:r w:rsidR="006F5F8E"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.</w:t>
            </w:r>
            <w:r w:rsidR="00425954"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 xml:space="preserve"> + SSL</w:t>
            </w:r>
            <w:r w:rsidR="002062F0"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 xml:space="preserve"> (config</w:t>
            </w:r>
            <w:r w:rsidR="00F31611"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.</w:t>
            </w:r>
            <w:r w:rsidR="002062F0"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1)</w:t>
            </w:r>
            <w:r w:rsidR="00AC12D3"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 xml:space="preserve"> </w:t>
            </w:r>
            <w:r w:rsidR="0065059D"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+ LR</w:t>
            </w:r>
          </w:p>
        </w:tc>
        <w:tc>
          <w:tcPr>
            <w:tcW w:w="1701" w:type="dxa"/>
          </w:tcPr>
          <w:p w:rsidR="000B1F44" w:rsidRDefault="000E516C" w:rsidP="000B1F4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81.9%</w:t>
            </w:r>
          </w:p>
        </w:tc>
      </w:tr>
      <w:tr w:rsidR="00914B04" w:rsidTr="0065059D">
        <w:tc>
          <w:tcPr>
            <w:tcW w:w="6516" w:type="dxa"/>
          </w:tcPr>
          <w:p w:rsidR="00914B04" w:rsidRDefault="00914B04" w:rsidP="000B1F4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XGB imp</w:t>
            </w:r>
            <w:r w:rsidR="006F5F8E"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 xml:space="preserve"> (strat.1)</w:t>
            </w:r>
            <w:r w:rsidR="0065059D"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 xml:space="preserve"> + SSL (config.1) + LR</w:t>
            </w:r>
          </w:p>
        </w:tc>
        <w:tc>
          <w:tcPr>
            <w:tcW w:w="1701" w:type="dxa"/>
          </w:tcPr>
          <w:p w:rsidR="00914B04" w:rsidRPr="0065059D" w:rsidRDefault="005561A2" w:rsidP="000B1F4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5059D"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84.1%</w:t>
            </w:r>
          </w:p>
        </w:tc>
      </w:tr>
      <w:tr w:rsidR="00914B04" w:rsidTr="0065059D">
        <w:tc>
          <w:tcPr>
            <w:tcW w:w="6516" w:type="dxa"/>
          </w:tcPr>
          <w:p w:rsidR="00914B04" w:rsidRDefault="00893A71" w:rsidP="000B1F4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lastRenderedPageBreak/>
              <w:t xml:space="preserve">XGB </w:t>
            </w:r>
            <w:r w:rsidR="006F5F8E"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imp.</w:t>
            </w: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 xml:space="preserve"> (strat.2)</w:t>
            </w:r>
            <w:r w:rsidR="0065059D"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 xml:space="preserve"> + SSL (config.1) + LR</w:t>
            </w:r>
          </w:p>
        </w:tc>
        <w:tc>
          <w:tcPr>
            <w:tcW w:w="1701" w:type="dxa"/>
          </w:tcPr>
          <w:p w:rsidR="00914B04" w:rsidRDefault="005561A2" w:rsidP="000B1F4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84.0%</w:t>
            </w:r>
          </w:p>
        </w:tc>
      </w:tr>
      <w:tr w:rsidR="0065059D" w:rsidTr="0065059D">
        <w:tc>
          <w:tcPr>
            <w:tcW w:w="6516" w:type="dxa"/>
          </w:tcPr>
          <w:p w:rsidR="0065059D" w:rsidRDefault="0065059D" w:rsidP="000B1F4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 xml:space="preserve">XGB </w:t>
            </w:r>
            <w:r w:rsidR="006F5F8E"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imp.</w:t>
            </w: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 xml:space="preserve"> (strat.1) + SSL (config.2) + LR</w:t>
            </w:r>
          </w:p>
        </w:tc>
        <w:tc>
          <w:tcPr>
            <w:tcW w:w="1701" w:type="dxa"/>
          </w:tcPr>
          <w:p w:rsidR="0065059D" w:rsidRDefault="009D0A12" w:rsidP="000B1F4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85.3%</w:t>
            </w:r>
          </w:p>
        </w:tc>
      </w:tr>
      <w:tr w:rsidR="0065059D" w:rsidTr="0065059D">
        <w:tc>
          <w:tcPr>
            <w:tcW w:w="6516" w:type="dxa"/>
          </w:tcPr>
          <w:p w:rsidR="0065059D" w:rsidRDefault="001A1AAE" w:rsidP="000B1F4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 xml:space="preserve">XGB </w:t>
            </w:r>
            <w:r w:rsidR="006F5F8E"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 xml:space="preserve">imp. </w:t>
            </w: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 xml:space="preserve">(strat.1) + SSL (config.2) + </w:t>
            </w:r>
            <w:r w:rsidR="00801E3A"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XGB</w:t>
            </w:r>
            <w:r w:rsidR="00F0406F"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 xml:space="preserve"> Cl</w:t>
            </w:r>
            <w:r w:rsidR="0013147C"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assifier</w:t>
            </w:r>
          </w:p>
        </w:tc>
        <w:tc>
          <w:tcPr>
            <w:tcW w:w="1701" w:type="dxa"/>
          </w:tcPr>
          <w:p w:rsidR="0065059D" w:rsidRPr="00485938" w:rsidRDefault="00D80848" w:rsidP="000B1F4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938"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87.2%</w:t>
            </w:r>
          </w:p>
        </w:tc>
      </w:tr>
      <w:tr w:rsidR="0065059D" w:rsidTr="0065059D">
        <w:tc>
          <w:tcPr>
            <w:tcW w:w="6516" w:type="dxa"/>
          </w:tcPr>
          <w:p w:rsidR="0065059D" w:rsidRDefault="001C03AE" w:rsidP="000B1F4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 w:hint="eastAsia"/>
                <w:sz w:val="24"/>
                <w:szCs w:val="24"/>
              </w:rPr>
              <w:t>XGB imp. (strat.1) + SSL (config.3) + XGB Classifier</w:t>
            </w:r>
          </w:p>
        </w:tc>
        <w:tc>
          <w:tcPr>
            <w:tcW w:w="1701" w:type="dxa"/>
          </w:tcPr>
          <w:p w:rsidR="0065059D" w:rsidRPr="00485938" w:rsidRDefault="008809F4" w:rsidP="000B1F4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485938">
              <w:rPr>
                <w:rFonts w:ascii="Times New Roman" w:eastAsia="Times New Roman" w:hAnsi="Times New Roman" w:cs="Times New Roman" w:hint="eastAsia"/>
                <w:b/>
                <w:bCs/>
                <w:sz w:val="24"/>
                <w:szCs w:val="24"/>
              </w:rPr>
              <w:t>88.6%</w:t>
            </w:r>
          </w:p>
        </w:tc>
      </w:tr>
      <w:tr w:rsidR="004D5F43" w:rsidTr="0065059D">
        <w:tc>
          <w:tcPr>
            <w:tcW w:w="6516" w:type="dxa"/>
          </w:tcPr>
          <w:p w:rsidR="004D5F43" w:rsidRPr="00927A91" w:rsidRDefault="004D5F43" w:rsidP="000B1F44">
            <w:pPr>
              <w:jc w:val="both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927A91">
              <w:rPr>
                <w:rFonts w:ascii="Times New Roman" w:eastAsia="Times New Roman" w:hAnsi="Times New Roman" w:cs="Times New Roman" w:hint="eastAsia"/>
                <w:color w:val="FF0000"/>
                <w:sz w:val="24"/>
                <w:szCs w:val="24"/>
              </w:rPr>
              <w:t>XGB Classifier</w:t>
            </w:r>
            <w:r w:rsidRPr="00927A9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 (on </w:t>
            </w:r>
            <w:r w:rsidR="004909FD" w:rsidRPr="00927A9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original</w:t>
            </w:r>
            <w:r w:rsidRPr="00927A91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 xml:space="preserve"> data)</w:t>
            </w:r>
          </w:p>
        </w:tc>
        <w:tc>
          <w:tcPr>
            <w:tcW w:w="1701" w:type="dxa"/>
          </w:tcPr>
          <w:p w:rsidR="004D5F43" w:rsidRPr="00927A91" w:rsidRDefault="004D5F43" w:rsidP="000B1F4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</w:rPr>
            </w:pPr>
            <w:r w:rsidRPr="00927A91">
              <w:rPr>
                <w:rFonts w:ascii="Times New Roman" w:eastAsia="Times New Roman" w:hAnsi="Times New Roman" w:cs="Times New Roman"/>
                <w:b/>
                <w:bCs/>
                <w:color w:val="FF0000"/>
                <w:sz w:val="24"/>
                <w:szCs w:val="24"/>
              </w:rPr>
              <w:t>91.36%</w:t>
            </w:r>
          </w:p>
        </w:tc>
      </w:tr>
      <w:tr w:rsidR="004D5F43" w:rsidTr="0065059D">
        <w:tc>
          <w:tcPr>
            <w:tcW w:w="6516" w:type="dxa"/>
          </w:tcPr>
          <w:p w:rsidR="004D5F43" w:rsidRDefault="004D5F43" w:rsidP="000B1F4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XGB Classifier (on simply ensembled data)</w:t>
            </w:r>
          </w:p>
        </w:tc>
        <w:tc>
          <w:tcPr>
            <w:tcW w:w="1701" w:type="dxa"/>
          </w:tcPr>
          <w:p w:rsidR="004D5F43" w:rsidRPr="00485938" w:rsidRDefault="004909FD" w:rsidP="000B1F4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91.37%</w:t>
            </w:r>
          </w:p>
        </w:tc>
      </w:tr>
      <w:tr w:rsidR="004909FD" w:rsidTr="0065059D">
        <w:tc>
          <w:tcPr>
            <w:tcW w:w="6516" w:type="dxa"/>
          </w:tcPr>
          <w:p w:rsidR="004909FD" w:rsidRPr="004B6268" w:rsidRDefault="004909FD" w:rsidP="000B1F44">
            <w:pPr>
              <w:jc w:val="both"/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</w:rPr>
            </w:pPr>
            <w:r w:rsidRPr="004B6268">
              <w:rPr>
                <w:rFonts w:ascii="Times New Roman" w:eastAsia="Times New Roman" w:hAnsi="Times New Roman" w:cs="Times New Roman" w:hint="eastAsia"/>
                <w:color w:val="92D050"/>
                <w:sz w:val="24"/>
                <w:szCs w:val="24"/>
              </w:rPr>
              <w:t xml:space="preserve">XGB imp. (strat.1) + SSL (config.3) + </w:t>
            </w:r>
            <w:r w:rsidRPr="004B6268"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</w:rPr>
              <w:t>LR</w:t>
            </w:r>
          </w:p>
        </w:tc>
        <w:tc>
          <w:tcPr>
            <w:tcW w:w="1701" w:type="dxa"/>
          </w:tcPr>
          <w:p w:rsidR="004909FD" w:rsidRPr="004B6268" w:rsidRDefault="00927A91" w:rsidP="000B1F4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92D050"/>
                <w:sz w:val="24"/>
                <w:szCs w:val="24"/>
              </w:rPr>
            </w:pPr>
            <w:r w:rsidRPr="004B6268">
              <w:rPr>
                <w:rFonts w:ascii="Times New Roman" w:eastAsia="Times New Roman" w:hAnsi="Times New Roman" w:cs="Times New Roman" w:hint="eastAsia"/>
                <w:b/>
                <w:bCs/>
                <w:color w:val="92D050"/>
                <w:sz w:val="24"/>
                <w:szCs w:val="24"/>
              </w:rPr>
              <w:t>86.</w:t>
            </w:r>
            <w:r w:rsidR="00CA5A92" w:rsidRPr="004B6268">
              <w:rPr>
                <w:rFonts w:ascii="Times New Roman" w:eastAsia="Times New Roman" w:hAnsi="Times New Roman" w:cs="Times New Roman" w:hint="eastAsia"/>
                <w:b/>
                <w:bCs/>
                <w:color w:val="92D050"/>
                <w:sz w:val="24"/>
                <w:szCs w:val="24"/>
              </w:rPr>
              <w:t>96</w:t>
            </w:r>
            <w:r w:rsidRPr="004B6268">
              <w:rPr>
                <w:rFonts w:ascii="Times New Roman" w:eastAsia="Times New Roman" w:hAnsi="Times New Roman" w:cs="Times New Roman" w:hint="eastAsia"/>
                <w:b/>
                <w:bCs/>
                <w:color w:val="92D050"/>
                <w:sz w:val="24"/>
                <w:szCs w:val="24"/>
              </w:rPr>
              <w:t>%</w:t>
            </w:r>
          </w:p>
        </w:tc>
      </w:tr>
      <w:tr w:rsidR="00914B04" w:rsidTr="00453D3E">
        <w:trPr>
          <w:trHeight w:val="61"/>
        </w:trPr>
        <w:tc>
          <w:tcPr>
            <w:tcW w:w="6516" w:type="dxa"/>
          </w:tcPr>
          <w:p w:rsidR="00914B04" w:rsidRPr="00681B5A" w:rsidRDefault="00935FB4" w:rsidP="000B1F44">
            <w:pPr>
              <w:jc w:val="both"/>
              <w:rPr>
                <w:rFonts w:ascii="Times New Roman" w:eastAsia="Times New Roman" w:hAnsi="Times New Roman" w:cs="Times New Roman"/>
                <w:color w:val="808080" w:themeColor="background1" w:themeShade="80"/>
                <w:sz w:val="24"/>
                <w:szCs w:val="24"/>
              </w:rPr>
            </w:pPr>
            <w:r w:rsidRPr="00681B5A"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Transformer</w:t>
            </w:r>
          </w:p>
        </w:tc>
        <w:tc>
          <w:tcPr>
            <w:tcW w:w="1701" w:type="dxa"/>
          </w:tcPr>
          <w:p w:rsidR="00914B04" w:rsidRPr="00681B5A" w:rsidRDefault="00935FB4" w:rsidP="000B1F44">
            <w:pPr>
              <w:jc w:val="both"/>
              <w:rPr>
                <w:rFonts w:ascii="Times New Roman" w:eastAsia="Times New Roman" w:hAnsi="Times New Roman" w:cs="Times New Roman"/>
                <w:color w:val="808080" w:themeColor="background1" w:themeShade="80"/>
                <w:sz w:val="24"/>
                <w:szCs w:val="24"/>
              </w:rPr>
            </w:pPr>
            <w:r w:rsidRPr="00681B5A"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83.2%</w:t>
            </w:r>
          </w:p>
        </w:tc>
      </w:tr>
      <w:tr w:rsidR="00914B04" w:rsidTr="0065059D">
        <w:tc>
          <w:tcPr>
            <w:tcW w:w="6516" w:type="dxa"/>
          </w:tcPr>
          <w:p w:rsidR="00914B04" w:rsidRPr="00681B5A" w:rsidRDefault="00935FB4" w:rsidP="000B1F44">
            <w:pPr>
              <w:jc w:val="both"/>
              <w:rPr>
                <w:rFonts w:ascii="Times New Roman" w:eastAsia="Times New Roman" w:hAnsi="Times New Roman" w:cs="Times New Roman"/>
                <w:color w:val="808080" w:themeColor="background1" w:themeShade="80"/>
                <w:sz w:val="24"/>
                <w:szCs w:val="24"/>
              </w:rPr>
            </w:pPr>
            <w:r w:rsidRPr="00681B5A"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Transformer-mean</w:t>
            </w:r>
          </w:p>
        </w:tc>
        <w:tc>
          <w:tcPr>
            <w:tcW w:w="1701" w:type="dxa"/>
          </w:tcPr>
          <w:p w:rsidR="00914B04" w:rsidRPr="00681B5A" w:rsidRDefault="00935FB4" w:rsidP="000B1F44">
            <w:pPr>
              <w:jc w:val="both"/>
              <w:rPr>
                <w:rFonts w:ascii="Times New Roman" w:eastAsia="Times New Roman" w:hAnsi="Times New Roman" w:cs="Times New Roman"/>
                <w:color w:val="808080" w:themeColor="background1" w:themeShade="80"/>
                <w:sz w:val="24"/>
                <w:szCs w:val="24"/>
              </w:rPr>
            </w:pPr>
            <w:r w:rsidRPr="00681B5A"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84.1%</w:t>
            </w:r>
          </w:p>
        </w:tc>
      </w:tr>
      <w:tr w:rsidR="00914B04" w:rsidTr="0065059D">
        <w:tc>
          <w:tcPr>
            <w:tcW w:w="6516" w:type="dxa"/>
          </w:tcPr>
          <w:p w:rsidR="00914B04" w:rsidRPr="00681B5A" w:rsidRDefault="00681B5A" w:rsidP="000B1F44">
            <w:pPr>
              <w:jc w:val="both"/>
              <w:rPr>
                <w:rFonts w:ascii="Times New Roman" w:eastAsia="Times New Roman" w:hAnsi="Times New Roman" w:cs="Times New Roman"/>
                <w:color w:val="808080" w:themeColor="background1" w:themeShade="80"/>
                <w:sz w:val="24"/>
                <w:szCs w:val="24"/>
              </w:rPr>
            </w:pPr>
            <w:r w:rsidRPr="00681B5A"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GRU-D</w:t>
            </w:r>
          </w:p>
        </w:tc>
        <w:tc>
          <w:tcPr>
            <w:tcW w:w="1701" w:type="dxa"/>
          </w:tcPr>
          <w:p w:rsidR="00914B04" w:rsidRPr="00681B5A" w:rsidRDefault="00935FB4" w:rsidP="000B1F44">
            <w:pPr>
              <w:jc w:val="both"/>
              <w:rPr>
                <w:rFonts w:ascii="Times New Roman" w:eastAsia="Times New Roman" w:hAnsi="Times New Roman" w:cs="Times New Roman"/>
                <w:color w:val="808080" w:themeColor="background1" w:themeShade="80"/>
                <w:sz w:val="24"/>
                <w:szCs w:val="24"/>
              </w:rPr>
            </w:pPr>
            <w:r w:rsidRPr="00681B5A"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83.9%</w:t>
            </w:r>
          </w:p>
        </w:tc>
      </w:tr>
      <w:tr w:rsidR="00914B04" w:rsidTr="0065059D">
        <w:tc>
          <w:tcPr>
            <w:tcW w:w="6516" w:type="dxa"/>
          </w:tcPr>
          <w:p w:rsidR="00914B04" w:rsidRPr="00681B5A" w:rsidRDefault="00681B5A" w:rsidP="000B1F44">
            <w:pPr>
              <w:jc w:val="both"/>
              <w:rPr>
                <w:rFonts w:ascii="Times New Roman" w:eastAsia="Times New Roman" w:hAnsi="Times New Roman" w:cs="Times New Roman"/>
                <w:color w:val="808080" w:themeColor="background1" w:themeShade="80"/>
                <w:sz w:val="24"/>
                <w:szCs w:val="24"/>
              </w:rPr>
            </w:pPr>
            <w:proofErr w:type="spellStart"/>
            <w:r w:rsidRPr="00681B5A"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SeFT</w:t>
            </w:r>
            <w:proofErr w:type="spellEnd"/>
          </w:p>
        </w:tc>
        <w:tc>
          <w:tcPr>
            <w:tcW w:w="1701" w:type="dxa"/>
          </w:tcPr>
          <w:p w:rsidR="00914B04" w:rsidRPr="00681B5A" w:rsidRDefault="00681B5A" w:rsidP="000B1F44">
            <w:pPr>
              <w:jc w:val="both"/>
              <w:rPr>
                <w:rFonts w:ascii="Times New Roman" w:eastAsia="Times New Roman" w:hAnsi="Times New Roman" w:cs="Times New Roman"/>
                <w:color w:val="808080" w:themeColor="background1" w:themeShade="80"/>
                <w:sz w:val="24"/>
                <w:szCs w:val="24"/>
              </w:rPr>
            </w:pPr>
            <w:r w:rsidRPr="00681B5A"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78.7%</w:t>
            </w:r>
          </w:p>
        </w:tc>
      </w:tr>
      <w:tr w:rsidR="00935FB4" w:rsidTr="0065059D">
        <w:tc>
          <w:tcPr>
            <w:tcW w:w="6516" w:type="dxa"/>
          </w:tcPr>
          <w:p w:rsidR="00935FB4" w:rsidRPr="00681B5A" w:rsidRDefault="00681B5A" w:rsidP="000B1F44">
            <w:pPr>
              <w:jc w:val="both"/>
              <w:rPr>
                <w:rFonts w:ascii="Times New Roman" w:eastAsia="Times New Roman" w:hAnsi="Times New Roman" w:cs="Times New Roman"/>
                <w:color w:val="808080" w:themeColor="background1" w:themeShade="80"/>
                <w:sz w:val="24"/>
                <w:szCs w:val="24"/>
              </w:rPr>
            </w:pPr>
            <w:proofErr w:type="spellStart"/>
            <w:r w:rsidRPr="00681B5A"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mTAND</w:t>
            </w:r>
            <w:proofErr w:type="spellEnd"/>
          </w:p>
        </w:tc>
        <w:tc>
          <w:tcPr>
            <w:tcW w:w="1701" w:type="dxa"/>
          </w:tcPr>
          <w:p w:rsidR="00935FB4" w:rsidRPr="00681B5A" w:rsidRDefault="00681B5A" w:rsidP="000B1F44">
            <w:pPr>
              <w:jc w:val="both"/>
              <w:rPr>
                <w:rFonts w:ascii="Times New Roman" w:eastAsia="Times New Roman" w:hAnsi="Times New Roman" w:cs="Times New Roman"/>
                <w:color w:val="808080" w:themeColor="background1" w:themeShade="80"/>
                <w:sz w:val="24"/>
                <w:szCs w:val="24"/>
              </w:rPr>
            </w:pPr>
            <w:r w:rsidRPr="00681B5A"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80.4%</w:t>
            </w:r>
          </w:p>
        </w:tc>
      </w:tr>
      <w:tr w:rsidR="00935FB4" w:rsidTr="006E01E1">
        <w:trPr>
          <w:trHeight w:val="61"/>
        </w:trPr>
        <w:tc>
          <w:tcPr>
            <w:tcW w:w="6516" w:type="dxa"/>
          </w:tcPr>
          <w:p w:rsidR="00935FB4" w:rsidRPr="00681B5A" w:rsidRDefault="00681B5A" w:rsidP="000B1F44">
            <w:pPr>
              <w:jc w:val="both"/>
              <w:rPr>
                <w:rFonts w:ascii="Times New Roman" w:eastAsia="Times New Roman" w:hAnsi="Times New Roman" w:cs="Times New Roman"/>
                <w:color w:val="808080" w:themeColor="background1" w:themeShade="80"/>
                <w:sz w:val="24"/>
                <w:szCs w:val="24"/>
              </w:rPr>
            </w:pPr>
            <w:r w:rsidRPr="00681B5A"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Raindrop</w:t>
            </w:r>
          </w:p>
        </w:tc>
        <w:tc>
          <w:tcPr>
            <w:tcW w:w="1701" w:type="dxa"/>
          </w:tcPr>
          <w:p w:rsidR="00935FB4" w:rsidRPr="006430F5" w:rsidRDefault="00681B5A" w:rsidP="000B1F44">
            <w:pPr>
              <w:jc w:val="both"/>
              <w:rPr>
                <w:rFonts w:ascii="Times New Roman" w:eastAsia="Times New Roman" w:hAnsi="Times New Roman" w:cs="Times New Roman"/>
                <w:color w:val="808080" w:themeColor="background1" w:themeShade="80"/>
                <w:sz w:val="24"/>
                <w:szCs w:val="24"/>
              </w:rPr>
            </w:pPr>
            <w:r w:rsidRPr="006430F5"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87.0%</w:t>
            </w:r>
          </w:p>
        </w:tc>
      </w:tr>
      <w:tr w:rsidR="00183DDE" w:rsidTr="00A602B6">
        <w:trPr>
          <w:trHeight w:val="56"/>
        </w:trPr>
        <w:tc>
          <w:tcPr>
            <w:tcW w:w="6516" w:type="dxa"/>
          </w:tcPr>
          <w:p w:rsidR="00183DDE" w:rsidRPr="00681B5A" w:rsidRDefault="00183DDE" w:rsidP="000B1F44">
            <w:pPr>
              <w:jc w:val="both"/>
              <w:rPr>
                <w:rFonts w:ascii="Times New Roman" w:eastAsia="Times New Roman" w:hAnsi="Times New Roman" w:cs="Times New Roman"/>
                <w:color w:val="808080" w:themeColor="background1" w:themeShade="8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 w:hint="eastAsia"/>
                <w:color w:val="808080" w:themeColor="background1" w:themeShade="80"/>
                <w:sz w:val="24"/>
                <w:szCs w:val="24"/>
              </w:rPr>
              <w:t>ViTST</w:t>
            </w:r>
            <w:proofErr w:type="spellEnd"/>
          </w:p>
        </w:tc>
        <w:tc>
          <w:tcPr>
            <w:tcW w:w="1701" w:type="dxa"/>
          </w:tcPr>
          <w:p w:rsidR="00183DDE" w:rsidRPr="00F91005" w:rsidRDefault="00183DDE" w:rsidP="000B1F44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808080" w:themeColor="background1" w:themeShade="8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 w:hint="eastAsia"/>
                <w:b/>
                <w:bCs/>
                <w:color w:val="808080" w:themeColor="background1" w:themeShade="80"/>
                <w:sz w:val="24"/>
                <w:szCs w:val="24"/>
              </w:rPr>
              <w:t>89.2</w:t>
            </w:r>
            <w:r w:rsidR="006430F5">
              <w:rPr>
                <w:rFonts w:ascii="Times New Roman" w:eastAsia="Times New Roman" w:hAnsi="Times New Roman" w:cs="Times New Roman" w:hint="eastAsia"/>
                <w:b/>
                <w:bCs/>
                <w:color w:val="808080" w:themeColor="background1" w:themeShade="80"/>
                <w:sz w:val="24"/>
                <w:szCs w:val="24"/>
              </w:rPr>
              <w:t>%</w:t>
            </w:r>
          </w:p>
        </w:tc>
      </w:tr>
    </w:tbl>
    <w:p w:rsidR="003F0E0C" w:rsidRPr="000B1F44" w:rsidRDefault="003F0E0C" w:rsidP="000B1F44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IV. Next Steps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——————————————————————————————————————</w:t>
      </w:r>
    </w:p>
    <w:p w:rsidR="00620032" w:rsidRPr="00AF57F9" w:rsidRDefault="008F59E5" w:rsidP="00AF57F9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DL vs GL vs Boosting – </w:t>
      </w:r>
      <w:r w:rsidR="00726204">
        <w:rPr>
          <w:rFonts w:ascii="Times New Roman" w:eastAsia="Times New Roman" w:hAnsi="Times New Roman" w:cs="Times New Roman"/>
        </w:rPr>
        <w:t xml:space="preserve">how do we </w:t>
      </w:r>
      <w:r w:rsidR="00932398">
        <w:rPr>
          <w:rFonts w:ascii="Times New Roman" w:eastAsia="Times New Roman" w:hAnsi="Times New Roman" w:cs="Times New Roman"/>
        </w:rPr>
        <w:t>justify ourselves</w:t>
      </w:r>
      <w:r w:rsidR="00726204">
        <w:rPr>
          <w:rFonts w:ascii="Times New Roman" w:eastAsia="Times New Roman" w:hAnsi="Times New Roman" w:cs="Times New Roman"/>
        </w:rPr>
        <w:t>?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——————————————————————————————————————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V. Milestone</w:t>
      </w:r>
    </w:p>
    <w:p w:rsidR="0035674E" w:rsidRDefault="00000000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——————————————————————————————————————</w:t>
      </w:r>
    </w:p>
    <w:p w:rsidR="0035674E" w:rsidRPr="003F0E0C" w:rsidRDefault="00F65328">
      <w:pPr>
        <w:numPr>
          <w:ilvl w:val="0"/>
          <w:numId w:val="1"/>
        </w:num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Refer to I and III.</w:t>
      </w:r>
    </w:p>
    <w:p w:rsidR="003F0E0C" w:rsidRPr="003F0E0C" w:rsidRDefault="003F0E0C" w:rsidP="003F0E0C">
      <w:pPr>
        <w:pStyle w:val="ListParagraph"/>
        <w:numPr>
          <w:ilvl w:val="0"/>
          <w:numId w:val="1"/>
        </w:numPr>
        <w:spacing w:line="240" w:lineRule="auto"/>
        <w:ind w:firstLineChars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F0E0C">
        <w:rPr>
          <w:rFonts w:ascii="Times New Roman" w:eastAsia="Times New Roman" w:hAnsi="Times New Roman" w:cs="Times New Roman" w:hint="eastAsia"/>
          <w:sz w:val="24"/>
          <w:szCs w:val="24"/>
        </w:rPr>
        <w:t xml:space="preserve">Codes are available here: </w:t>
      </w:r>
      <w:hyperlink r:id="rId8" w:history="1">
        <w:r w:rsidRPr="003F0E0C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https://github.com/d9sus4/GL-TS</w:t>
        </w:r>
      </w:hyperlink>
    </w:p>
    <w:p w:rsidR="003F0E0C" w:rsidRDefault="003F0E0C" w:rsidP="00666992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sectPr w:rsidR="003F0E0C">
      <w:pgSz w:w="12240" w:h="15840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panose1 w:val="020B0604020202020204"/>
    <w:charset w:val="00"/>
    <w:family w:val="auto"/>
    <w:pitch w:val="default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2" w:fontKey="{6A6C9EAD-A4E2-F143-8838-522CF2733E9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A04BFBD7-A94F-504A-AC34-ED704C7CB005}"/>
    <w:embedBold r:id="rId4" w:fontKey="{D3CF57A9-946D-B04C-BD78-650779EC53CB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5" w:fontKey="{5A729922-DC05-5449-8651-6B3DB860E951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6" w:fontKey="{E14AD12F-F392-4C4F-A88C-C57031916A86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7" w:fontKey="{FAE5AF49-13BA-ED4A-B8D7-887BDF402150}"/>
    <w:embedItalic r:id="rId8" w:fontKey="{E882A17D-15B1-EB41-B9D1-44AEBD4B4E4D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OpenSymbol">
    <w:altName w:val="Cambria"/>
    <w:panose1 w:val="020B0604020202020204"/>
    <w:charset w:val="00"/>
    <w:family w:val="roman"/>
    <w:notTrueType/>
    <w:pitch w:val="default"/>
  </w:font>
  <w:font w:name="Liberation Sans">
    <w:altName w:val="Arial"/>
    <w:panose1 w:val="020B0604020202020204"/>
    <w:charset w:val="00"/>
    <w:family w:val="roman"/>
    <w:notTrueType/>
    <w:pitch w:val="default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Cambria"/>
    <w:panose1 w:val="020B0604020202020204"/>
    <w:charset w:val="00"/>
    <w:family w:val="roman"/>
    <w:notTrueType/>
    <w:pitch w:val="default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  <w:embedRegular r:id="rId14" w:fontKey="{3EA957D6-1612-4641-9680-E8DAD7EFE968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  <w:embedRegular r:id="rId15" w:fontKey="{9078C7D7-A4AA-9E4E-8B96-11F09FCA8618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6" w:fontKey="{AD17A965-7A17-5A46-AB71-E9EB21D0ED1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536EA8"/>
    <w:multiLevelType w:val="multilevel"/>
    <w:tmpl w:val="5900B0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11E3729"/>
    <w:multiLevelType w:val="hybridMultilevel"/>
    <w:tmpl w:val="E10661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9D31FF"/>
    <w:multiLevelType w:val="multilevel"/>
    <w:tmpl w:val="7ECAB27A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7551678"/>
    <w:multiLevelType w:val="hybridMultilevel"/>
    <w:tmpl w:val="9724DE3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B02A3B"/>
    <w:multiLevelType w:val="hybridMultilevel"/>
    <w:tmpl w:val="9558E148"/>
    <w:lvl w:ilvl="0" w:tplc="66CAB9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9F38E4"/>
    <w:multiLevelType w:val="hybridMultilevel"/>
    <w:tmpl w:val="9724DE3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FF40D2"/>
    <w:multiLevelType w:val="hybridMultilevel"/>
    <w:tmpl w:val="1A56B55C"/>
    <w:lvl w:ilvl="0" w:tplc="D98C93A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CC0506"/>
    <w:multiLevelType w:val="hybridMultilevel"/>
    <w:tmpl w:val="ED8CD8E6"/>
    <w:lvl w:ilvl="0" w:tplc="D98C93A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176F54"/>
    <w:multiLevelType w:val="multilevel"/>
    <w:tmpl w:val="5900B0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1485173"/>
    <w:multiLevelType w:val="multilevel"/>
    <w:tmpl w:val="EDB61B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D745771"/>
    <w:multiLevelType w:val="hybridMultilevel"/>
    <w:tmpl w:val="9724D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9752529">
    <w:abstractNumId w:val="9"/>
  </w:num>
  <w:num w:numId="2" w16cid:durableId="297149869">
    <w:abstractNumId w:val="2"/>
  </w:num>
  <w:num w:numId="3" w16cid:durableId="1723553572">
    <w:abstractNumId w:val="8"/>
  </w:num>
  <w:num w:numId="4" w16cid:durableId="472797303">
    <w:abstractNumId w:val="0"/>
  </w:num>
  <w:num w:numId="5" w16cid:durableId="136655003">
    <w:abstractNumId w:val="6"/>
  </w:num>
  <w:num w:numId="6" w16cid:durableId="1706907264">
    <w:abstractNumId w:val="7"/>
  </w:num>
  <w:num w:numId="7" w16cid:durableId="217665004">
    <w:abstractNumId w:val="4"/>
  </w:num>
  <w:num w:numId="8" w16cid:durableId="2114737982">
    <w:abstractNumId w:val="1"/>
  </w:num>
  <w:num w:numId="9" w16cid:durableId="635532558">
    <w:abstractNumId w:val="10"/>
  </w:num>
  <w:num w:numId="10" w16cid:durableId="870149280">
    <w:abstractNumId w:val="3"/>
  </w:num>
  <w:num w:numId="11" w16cid:durableId="11238421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5"/>
  <w:embedTrueTypeFont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74E"/>
    <w:rsid w:val="00005E7C"/>
    <w:rsid w:val="00011743"/>
    <w:rsid w:val="000260E9"/>
    <w:rsid w:val="000422DB"/>
    <w:rsid w:val="00047D53"/>
    <w:rsid w:val="000535F3"/>
    <w:rsid w:val="00053A28"/>
    <w:rsid w:val="00054D2E"/>
    <w:rsid w:val="0006041D"/>
    <w:rsid w:val="00063EBC"/>
    <w:rsid w:val="000763CB"/>
    <w:rsid w:val="00081318"/>
    <w:rsid w:val="00084F8D"/>
    <w:rsid w:val="00085A87"/>
    <w:rsid w:val="0009061D"/>
    <w:rsid w:val="00095534"/>
    <w:rsid w:val="00096A80"/>
    <w:rsid w:val="000A3F99"/>
    <w:rsid w:val="000A5A48"/>
    <w:rsid w:val="000A69D7"/>
    <w:rsid w:val="000A70C5"/>
    <w:rsid w:val="000B1F44"/>
    <w:rsid w:val="000B798E"/>
    <w:rsid w:val="000C3332"/>
    <w:rsid w:val="000C4875"/>
    <w:rsid w:val="000D7BC6"/>
    <w:rsid w:val="000E2F4A"/>
    <w:rsid w:val="000E4D15"/>
    <w:rsid w:val="000E516C"/>
    <w:rsid w:val="000F2C8B"/>
    <w:rsid w:val="00102351"/>
    <w:rsid w:val="00102D4D"/>
    <w:rsid w:val="00117669"/>
    <w:rsid w:val="00117911"/>
    <w:rsid w:val="001236D5"/>
    <w:rsid w:val="001246BE"/>
    <w:rsid w:val="0013147C"/>
    <w:rsid w:val="00145141"/>
    <w:rsid w:val="00153A7B"/>
    <w:rsid w:val="00162BED"/>
    <w:rsid w:val="0017724B"/>
    <w:rsid w:val="00181E66"/>
    <w:rsid w:val="00183DDE"/>
    <w:rsid w:val="00184049"/>
    <w:rsid w:val="00190651"/>
    <w:rsid w:val="00193E05"/>
    <w:rsid w:val="001A0295"/>
    <w:rsid w:val="001A1AAE"/>
    <w:rsid w:val="001A1D6A"/>
    <w:rsid w:val="001A5D11"/>
    <w:rsid w:val="001A6C9C"/>
    <w:rsid w:val="001B4200"/>
    <w:rsid w:val="001C03AE"/>
    <w:rsid w:val="001C0EDF"/>
    <w:rsid w:val="001D4330"/>
    <w:rsid w:val="001E4C79"/>
    <w:rsid w:val="001F11A4"/>
    <w:rsid w:val="001F1B60"/>
    <w:rsid w:val="002039BC"/>
    <w:rsid w:val="00203B22"/>
    <w:rsid w:val="002062F0"/>
    <w:rsid w:val="00210422"/>
    <w:rsid w:val="002162BA"/>
    <w:rsid w:val="00230C8F"/>
    <w:rsid w:val="00231A81"/>
    <w:rsid w:val="00243B28"/>
    <w:rsid w:val="00257018"/>
    <w:rsid w:val="00262A60"/>
    <w:rsid w:val="0027045F"/>
    <w:rsid w:val="0028027D"/>
    <w:rsid w:val="00283350"/>
    <w:rsid w:val="00293683"/>
    <w:rsid w:val="0029422D"/>
    <w:rsid w:val="002A116A"/>
    <w:rsid w:val="002A4630"/>
    <w:rsid w:val="002C53D0"/>
    <w:rsid w:val="002C7C07"/>
    <w:rsid w:val="002D008D"/>
    <w:rsid w:val="002D63BA"/>
    <w:rsid w:val="002E3E1C"/>
    <w:rsid w:val="002E60B1"/>
    <w:rsid w:val="002F6B1D"/>
    <w:rsid w:val="00313A18"/>
    <w:rsid w:val="00316E7F"/>
    <w:rsid w:val="00323FE7"/>
    <w:rsid w:val="00331B05"/>
    <w:rsid w:val="00337637"/>
    <w:rsid w:val="00340218"/>
    <w:rsid w:val="0035674E"/>
    <w:rsid w:val="00382527"/>
    <w:rsid w:val="00385A6B"/>
    <w:rsid w:val="003A3D29"/>
    <w:rsid w:val="003B09A6"/>
    <w:rsid w:val="003B4EA9"/>
    <w:rsid w:val="003F0E0C"/>
    <w:rsid w:val="004000D1"/>
    <w:rsid w:val="004020E2"/>
    <w:rsid w:val="0040484D"/>
    <w:rsid w:val="00422CDD"/>
    <w:rsid w:val="00422DC7"/>
    <w:rsid w:val="00425954"/>
    <w:rsid w:val="00431111"/>
    <w:rsid w:val="00443F93"/>
    <w:rsid w:val="00453D3E"/>
    <w:rsid w:val="0046161D"/>
    <w:rsid w:val="0046417B"/>
    <w:rsid w:val="0047508B"/>
    <w:rsid w:val="00476A48"/>
    <w:rsid w:val="004809EC"/>
    <w:rsid w:val="00485938"/>
    <w:rsid w:val="004859B6"/>
    <w:rsid w:val="00485A10"/>
    <w:rsid w:val="00486BA7"/>
    <w:rsid w:val="004909FD"/>
    <w:rsid w:val="00490DBD"/>
    <w:rsid w:val="004916B8"/>
    <w:rsid w:val="0049505E"/>
    <w:rsid w:val="0049518B"/>
    <w:rsid w:val="00497C5D"/>
    <w:rsid w:val="004A494C"/>
    <w:rsid w:val="004B6268"/>
    <w:rsid w:val="004C237D"/>
    <w:rsid w:val="004C2410"/>
    <w:rsid w:val="004C5596"/>
    <w:rsid w:val="004D0A6A"/>
    <w:rsid w:val="004D5F43"/>
    <w:rsid w:val="004E4144"/>
    <w:rsid w:val="004F78B1"/>
    <w:rsid w:val="0050212E"/>
    <w:rsid w:val="00512078"/>
    <w:rsid w:val="00514721"/>
    <w:rsid w:val="00534439"/>
    <w:rsid w:val="00535601"/>
    <w:rsid w:val="005371E9"/>
    <w:rsid w:val="00541D8D"/>
    <w:rsid w:val="005531D5"/>
    <w:rsid w:val="005561A2"/>
    <w:rsid w:val="005622CC"/>
    <w:rsid w:val="0056395A"/>
    <w:rsid w:val="00563A3A"/>
    <w:rsid w:val="00565A56"/>
    <w:rsid w:val="005A0072"/>
    <w:rsid w:val="005A2D9D"/>
    <w:rsid w:val="005A3970"/>
    <w:rsid w:val="005B032E"/>
    <w:rsid w:val="005B2361"/>
    <w:rsid w:val="005B37D6"/>
    <w:rsid w:val="005C3211"/>
    <w:rsid w:val="005C5FA2"/>
    <w:rsid w:val="005D0B99"/>
    <w:rsid w:val="005D6026"/>
    <w:rsid w:val="005F0DE2"/>
    <w:rsid w:val="006035E2"/>
    <w:rsid w:val="00604367"/>
    <w:rsid w:val="00605068"/>
    <w:rsid w:val="00605530"/>
    <w:rsid w:val="0061463C"/>
    <w:rsid w:val="00620032"/>
    <w:rsid w:val="00620120"/>
    <w:rsid w:val="00620135"/>
    <w:rsid w:val="00641283"/>
    <w:rsid w:val="00641FBC"/>
    <w:rsid w:val="006430F5"/>
    <w:rsid w:val="00646238"/>
    <w:rsid w:val="0065059D"/>
    <w:rsid w:val="00665689"/>
    <w:rsid w:val="00666992"/>
    <w:rsid w:val="006729CE"/>
    <w:rsid w:val="0067312B"/>
    <w:rsid w:val="0067384C"/>
    <w:rsid w:val="00681B5A"/>
    <w:rsid w:val="00685E0C"/>
    <w:rsid w:val="006873FE"/>
    <w:rsid w:val="006A4EBF"/>
    <w:rsid w:val="006B01BB"/>
    <w:rsid w:val="006B1987"/>
    <w:rsid w:val="006B4C77"/>
    <w:rsid w:val="006C4E4B"/>
    <w:rsid w:val="006C553C"/>
    <w:rsid w:val="006D17B1"/>
    <w:rsid w:val="006D4449"/>
    <w:rsid w:val="006D55C6"/>
    <w:rsid w:val="006E01E1"/>
    <w:rsid w:val="006F1994"/>
    <w:rsid w:val="006F5F8E"/>
    <w:rsid w:val="00710ED3"/>
    <w:rsid w:val="00725A14"/>
    <w:rsid w:val="00726204"/>
    <w:rsid w:val="0074373C"/>
    <w:rsid w:val="0075501A"/>
    <w:rsid w:val="00773726"/>
    <w:rsid w:val="00774570"/>
    <w:rsid w:val="00792434"/>
    <w:rsid w:val="007A44BA"/>
    <w:rsid w:val="007A52CC"/>
    <w:rsid w:val="007A68CD"/>
    <w:rsid w:val="007A7897"/>
    <w:rsid w:val="007C278F"/>
    <w:rsid w:val="007D2A45"/>
    <w:rsid w:val="007D3A0B"/>
    <w:rsid w:val="007D4B3F"/>
    <w:rsid w:val="007F2C97"/>
    <w:rsid w:val="00801E3A"/>
    <w:rsid w:val="0081299A"/>
    <w:rsid w:val="00814752"/>
    <w:rsid w:val="00821B66"/>
    <w:rsid w:val="00825635"/>
    <w:rsid w:val="00834ABB"/>
    <w:rsid w:val="00835039"/>
    <w:rsid w:val="008452BD"/>
    <w:rsid w:val="008552A0"/>
    <w:rsid w:val="00862FFE"/>
    <w:rsid w:val="008659F1"/>
    <w:rsid w:val="0087286F"/>
    <w:rsid w:val="008768EA"/>
    <w:rsid w:val="0088086B"/>
    <w:rsid w:val="008809F4"/>
    <w:rsid w:val="00881FD0"/>
    <w:rsid w:val="00881FEE"/>
    <w:rsid w:val="00887546"/>
    <w:rsid w:val="00893A71"/>
    <w:rsid w:val="008A0705"/>
    <w:rsid w:val="008A2C90"/>
    <w:rsid w:val="008C51B2"/>
    <w:rsid w:val="008C5851"/>
    <w:rsid w:val="008C660F"/>
    <w:rsid w:val="008E1375"/>
    <w:rsid w:val="008E3928"/>
    <w:rsid w:val="008E4BA6"/>
    <w:rsid w:val="008F0936"/>
    <w:rsid w:val="008F59E5"/>
    <w:rsid w:val="008F6311"/>
    <w:rsid w:val="00904785"/>
    <w:rsid w:val="00913978"/>
    <w:rsid w:val="00913AB2"/>
    <w:rsid w:val="00914B04"/>
    <w:rsid w:val="00915452"/>
    <w:rsid w:val="00927A91"/>
    <w:rsid w:val="00932398"/>
    <w:rsid w:val="00935FB4"/>
    <w:rsid w:val="0094231F"/>
    <w:rsid w:val="00945779"/>
    <w:rsid w:val="00962534"/>
    <w:rsid w:val="00970AF9"/>
    <w:rsid w:val="00970F18"/>
    <w:rsid w:val="00975EEC"/>
    <w:rsid w:val="00984640"/>
    <w:rsid w:val="009863C6"/>
    <w:rsid w:val="009916B6"/>
    <w:rsid w:val="0099715D"/>
    <w:rsid w:val="009A4E55"/>
    <w:rsid w:val="009B08D4"/>
    <w:rsid w:val="009B2522"/>
    <w:rsid w:val="009C614A"/>
    <w:rsid w:val="009D0A12"/>
    <w:rsid w:val="009D4E19"/>
    <w:rsid w:val="009D5444"/>
    <w:rsid w:val="009D7B19"/>
    <w:rsid w:val="009E6854"/>
    <w:rsid w:val="009F05F5"/>
    <w:rsid w:val="00A01CB2"/>
    <w:rsid w:val="00A035C3"/>
    <w:rsid w:val="00A05561"/>
    <w:rsid w:val="00A15980"/>
    <w:rsid w:val="00A20DAD"/>
    <w:rsid w:val="00A27ABF"/>
    <w:rsid w:val="00A30948"/>
    <w:rsid w:val="00A32114"/>
    <w:rsid w:val="00A3222F"/>
    <w:rsid w:val="00A442B2"/>
    <w:rsid w:val="00A456C8"/>
    <w:rsid w:val="00A46B25"/>
    <w:rsid w:val="00A47D7E"/>
    <w:rsid w:val="00A51056"/>
    <w:rsid w:val="00A51C5D"/>
    <w:rsid w:val="00A57D3A"/>
    <w:rsid w:val="00A602B6"/>
    <w:rsid w:val="00A72606"/>
    <w:rsid w:val="00A728C6"/>
    <w:rsid w:val="00A77E05"/>
    <w:rsid w:val="00A8071B"/>
    <w:rsid w:val="00A879E2"/>
    <w:rsid w:val="00AC12D3"/>
    <w:rsid w:val="00AE2DCB"/>
    <w:rsid w:val="00AE7EAE"/>
    <w:rsid w:val="00AF12B9"/>
    <w:rsid w:val="00AF2DBA"/>
    <w:rsid w:val="00AF57F9"/>
    <w:rsid w:val="00AF67C1"/>
    <w:rsid w:val="00B00DBC"/>
    <w:rsid w:val="00B2794C"/>
    <w:rsid w:val="00B40DAF"/>
    <w:rsid w:val="00B47C73"/>
    <w:rsid w:val="00B502FF"/>
    <w:rsid w:val="00B5055F"/>
    <w:rsid w:val="00B50F32"/>
    <w:rsid w:val="00B52243"/>
    <w:rsid w:val="00B67011"/>
    <w:rsid w:val="00B723C8"/>
    <w:rsid w:val="00B74686"/>
    <w:rsid w:val="00B74D28"/>
    <w:rsid w:val="00B74DE0"/>
    <w:rsid w:val="00B87914"/>
    <w:rsid w:val="00B90635"/>
    <w:rsid w:val="00BA1E40"/>
    <w:rsid w:val="00BA6C59"/>
    <w:rsid w:val="00BA7343"/>
    <w:rsid w:val="00BB7383"/>
    <w:rsid w:val="00BC49C4"/>
    <w:rsid w:val="00BD49A1"/>
    <w:rsid w:val="00BD49DC"/>
    <w:rsid w:val="00BD750E"/>
    <w:rsid w:val="00BE4333"/>
    <w:rsid w:val="00BE5D3D"/>
    <w:rsid w:val="00BF0A7F"/>
    <w:rsid w:val="00BF0EB8"/>
    <w:rsid w:val="00C04E95"/>
    <w:rsid w:val="00C071F4"/>
    <w:rsid w:val="00C13615"/>
    <w:rsid w:val="00C2075D"/>
    <w:rsid w:val="00C2083B"/>
    <w:rsid w:val="00C217EC"/>
    <w:rsid w:val="00C2311A"/>
    <w:rsid w:val="00C36150"/>
    <w:rsid w:val="00C47C6C"/>
    <w:rsid w:val="00C73972"/>
    <w:rsid w:val="00C77436"/>
    <w:rsid w:val="00C90C57"/>
    <w:rsid w:val="00C950A2"/>
    <w:rsid w:val="00C958CB"/>
    <w:rsid w:val="00CA5A92"/>
    <w:rsid w:val="00CA6C48"/>
    <w:rsid w:val="00CB7BAF"/>
    <w:rsid w:val="00CC7B0B"/>
    <w:rsid w:val="00CC7D1F"/>
    <w:rsid w:val="00CE0BCC"/>
    <w:rsid w:val="00CE241C"/>
    <w:rsid w:val="00CF27E2"/>
    <w:rsid w:val="00CF2E96"/>
    <w:rsid w:val="00CF5C6A"/>
    <w:rsid w:val="00CF5D5D"/>
    <w:rsid w:val="00D14B60"/>
    <w:rsid w:val="00D21456"/>
    <w:rsid w:val="00D22418"/>
    <w:rsid w:val="00D31027"/>
    <w:rsid w:val="00D311C7"/>
    <w:rsid w:val="00D35909"/>
    <w:rsid w:val="00D4603C"/>
    <w:rsid w:val="00D62793"/>
    <w:rsid w:val="00D6497C"/>
    <w:rsid w:val="00D7469D"/>
    <w:rsid w:val="00D80848"/>
    <w:rsid w:val="00D8370E"/>
    <w:rsid w:val="00D85753"/>
    <w:rsid w:val="00D94AA0"/>
    <w:rsid w:val="00D95CDA"/>
    <w:rsid w:val="00D9611C"/>
    <w:rsid w:val="00DA0AD0"/>
    <w:rsid w:val="00DA0D2E"/>
    <w:rsid w:val="00DB209A"/>
    <w:rsid w:val="00DB3F40"/>
    <w:rsid w:val="00DB4772"/>
    <w:rsid w:val="00DB7111"/>
    <w:rsid w:val="00DC6237"/>
    <w:rsid w:val="00DC756D"/>
    <w:rsid w:val="00DD05DD"/>
    <w:rsid w:val="00DD49C2"/>
    <w:rsid w:val="00DE3872"/>
    <w:rsid w:val="00DF756E"/>
    <w:rsid w:val="00E248BA"/>
    <w:rsid w:val="00E31CDD"/>
    <w:rsid w:val="00E33E38"/>
    <w:rsid w:val="00E4360A"/>
    <w:rsid w:val="00E65E7D"/>
    <w:rsid w:val="00E67032"/>
    <w:rsid w:val="00E74228"/>
    <w:rsid w:val="00E77413"/>
    <w:rsid w:val="00E8285E"/>
    <w:rsid w:val="00EB137C"/>
    <w:rsid w:val="00ED7FB1"/>
    <w:rsid w:val="00EE22A4"/>
    <w:rsid w:val="00EE3132"/>
    <w:rsid w:val="00EE4EC3"/>
    <w:rsid w:val="00EE792E"/>
    <w:rsid w:val="00EF59CF"/>
    <w:rsid w:val="00F0406F"/>
    <w:rsid w:val="00F20C77"/>
    <w:rsid w:val="00F275BB"/>
    <w:rsid w:val="00F3082B"/>
    <w:rsid w:val="00F31611"/>
    <w:rsid w:val="00F40ADF"/>
    <w:rsid w:val="00F61775"/>
    <w:rsid w:val="00F61884"/>
    <w:rsid w:val="00F6529D"/>
    <w:rsid w:val="00F65328"/>
    <w:rsid w:val="00F66E79"/>
    <w:rsid w:val="00F67952"/>
    <w:rsid w:val="00F83506"/>
    <w:rsid w:val="00F90BC6"/>
    <w:rsid w:val="00F91005"/>
    <w:rsid w:val="00F935A4"/>
    <w:rsid w:val="00FA0855"/>
    <w:rsid w:val="00FB0D2D"/>
    <w:rsid w:val="00FC0B6F"/>
    <w:rsid w:val="00FC4E6E"/>
    <w:rsid w:val="00FD4C0E"/>
    <w:rsid w:val="00FD5569"/>
    <w:rsid w:val="00FE16C8"/>
    <w:rsid w:val="00FE17C5"/>
    <w:rsid w:val="00FE2260"/>
    <w:rsid w:val="00FE6171"/>
    <w:rsid w:val="00FF1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E37C4"/>
  <w15:docId w15:val="{AFBD24F1-8182-834B-9BB9-599260928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SimSun" w:hAnsi="Arial" w:cs="Arial"/>
        <w:sz w:val="22"/>
        <w:szCs w:val="22"/>
        <w:lang w:val="en-US" w:eastAsia="zh-CN" w:bidi="ar-SA"/>
      </w:rPr>
    </w:rPrDefault>
    <w:pPrDefault>
      <w:pPr>
        <w:widowControl w:val="0"/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O-normal"/>
    <w:next w:val="Normal"/>
    <w:uiPriority w:val="9"/>
    <w:qFormat/>
    <w:pPr>
      <w:keepNext/>
      <w:keepLines/>
      <w:spacing w:before="400" w:after="120" w:line="240" w:lineRule="auto"/>
      <w:outlineLvl w:val="0"/>
    </w:pPr>
    <w:rPr>
      <w:sz w:val="40"/>
      <w:szCs w:val="40"/>
    </w:rPr>
  </w:style>
  <w:style w:type="paragraph" w:styleId="Heading2">
    <w:name w:val="heading 2"/>
    <w:basedOn w:val="LO-normal"/>
    <w:next w:val="Normal"/>
    <w:uiPriority w:val="9"/>
    <w:semiHidden/>
    <w:unhideWhenUsed/>
    <w:qFormat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Heading3">
    <w:name w:val="heading 3"/>
    <w:basedOn w:val="LO-normal"/>
    <w:next w:val="Normal"/>
    <w:uiPriority w:val="9"/>
    <w:semiHidden/>
    <w:unhideWhenUsed/>
    <w:qFormat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Heading4">
    <w:name w:val="heading 4"/>
    <w:basedOn w:val="LO-normal"/>
    <w:next w:val="Normal"/>
    <w:uiPriority w:val="9"/>
    <w:semiHidden/>
    <w:unhideWhenUsed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Heading5">
    <w:name w:val="heading 5"/>
    <w:basedOn w:val="LO-normal"/>
    <w:next w:val="Normal"/>
    <w:uiPriority w:val="9"/>
    <w:semiHidden/>
    <w:unhideWhenUsed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Heading6">
    <w:name w:val="heading 6"/>
    <w:basedOn w:val="LO-normal"/>
    <w:next w:val="Normal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LO-normal"/>
    <w:next w:val="Normal"/>
    <w:uiPriority w:val="10"/>
    <w:qFormat/>
    <w:pPr>
      <w:keepNext/>
      <w:keepLines/>
      <w:spacing w:after="60" w:line="240" w:lineRule="auto"/>
    </w:pPr>
    <w:rPr>
      <w:sz w:val="52"/>
      <w:szCs w:val="52"/>
    </w:rPr>
  </w:style>
  <w:style w:type="character" w:customStyle="1" w:styleId="ListLabel1">
    <w:name w:val="ListLabel 1"/>
    <w:qFormat/>
    <w:rPr>
      <w:rFonts w:ascii="Times New Roman" w:hAnsi="Times New Roman"/>
      <w:sz w:val="24"/>
      <w:u w:val="none"/>
    </w:rPr>
  </w:style>
  <w:style w:type="character" w:customStyle="1" w:styleId="ListLabel2">
    <w:name w:val="ListLabel 2"/>
    <w:qFormat/>
    <w:rPr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rFonts w:eastAsia="Noto Sans Symbols" w:cs="Noto Sans Symbols"/>
      <w:sz w:val="24"/>
    </w:rPr>
  </w:style>
  <w:style w:type="character" w:customStyle="1" w:styleId="ListLabel11">
    <w:name w:val="ListLabel 11"/>
    <w:qFormat/>
    <w:rPr>
      <w:rFonts w:eastAsia="Courier New" w:cs="Courier New"/>
    </w:rPr>
  </w:style>
  <w:style w:type="character" w:customStyle="1" w:styleId="ListLabel12">
    <w:name w:val="ListLabel 12"/>
    <w:qFormat/>
    <w:rPr>
      <w:rFonts w:eastAsia="Noto Sans Symbols" w:cs="Noto Sans Symbols"/>
    </w:rPr>
  </w:style>
  <w:style w:type="character" w:customStyle="1" w:styleId="ListLabel13">
    <w:name w:val="ListLabel 13"/>
    <w:qFormat/>
    <w:rPr>
      <w:rFonts w:eastAsia="Noto Sans Symbols" w:cs="Noto Sans Symbols"/>
    </w:rPr>
  </w:style>
  <w:style w:type="character" w:customStyle="1" w:styleId="ListLabel14">
    <w:name w:val="ListLabel 14"/>
    <w:qFormat/>
    <w:rPr>
      <w:rFonts w:eastAsia="Courier New" w:cs="Courier New"/>
    </w:rPr>
  </w:style>
  <w:style w:type="character" w:customStyle="1" w:styleId="ListLabel15">
    <w:name w:val="ListLabel 15"/>
    <w:qFormat/>
    <w:rPr>
      <w:rFonts w:eastAsia="Noto Sans Symbols" w:cs="Noto Sans Symbols"/>
    </w:rPr>
  </w:style>
  <w:style w:type="character" w:customStyle="1" w:styleId="ListLabel16">
    <w:name w:val="ListLabel 16"/>
    <w:qFormat/>
    <w:rPr>
      <w:rFonts w:eastAsia="Noto Sans Symbols" w:cs="Noto Sans Symbols"/>
    </w:rPr>
  </w:style>
  <w:style w:type="character" w:customStyle="1" w:styleId="ListLabel17">
    <w:name w:val="ListLabel 17"/>
    <w:qFormat/>
    <w:rPr>
      <w:rFonts w:eastAsia="Courier New" w:cs="Courier New"/>
    </w:rPr>
  </w:style>
  <w:style w:type="character" w:customStyle="1" w:styleId="ListLabel18">
    <w:name w:val="ListLabel 18"/>
    <w:qFormat/>
    <w:rPr>
      <w:rFonts w:eastAsia="Noto Sans Symbols" w:cs="Noto Sans Symbols"/>
    </w:rPr>
  </w:style>
  <w:style w:type="character" w:customStyle="1" w:styleId="ListLabel19">
    <w:name w:val="ListLabel 19"/>
    <w:qFormat/>
    <w:rPr>
      <w:rFonts w:ascii="Times New Roman" w:hAnsi="Times New Roman"/>
      <w:sz w:val="24"/>
      <w:u w:val="none"/>
    </w:rPr>
  </w:style>
  <w:style w:type="character" w:customStyle="1" w:styleId="ListLabel20">
    <w:name w:val="ListLabel 20"/>
    <w:qFormat/>
    <w:rPr>
      <w:u w:val="none"/>
    </w:rPr>
  </w:style>
  <w:style w:type="character" w:customStyle="1" w:styleId="ListLabel21">
    <w:name w:val="ListLabel 21"/>
    <w:qFormat/>
    <w:rPr>
      <w:u w:val="none"/>
    </w:rPr>
  </w:style>
  <w:style w:type="character" w:customStyle="1" w:styleId="ListLabel22">
    <w:name w:val="ListLabel 22"/>
    <w:qFormat/>
    <w:rPr>
      <w:u w:val="none"/>
    </w:rPr>
  </w:style>
  <w:style w:type="character" w:customStyle="1" w:styleId="ListLabel23">
    <w:name w:val="ListLabel 23"/>
    <w:qFormat/>
    <w:rPr>
      <w:u w:val="none"/>
    </w:rPr>
  </w:style>
  <w:style w:type="character" w:customStyle="1" w:styleId="ListLabel24">
    <w:name w:val="ListLabel 24"/>
    <w:qFormat/>
    <w:rPr>
      <w:u w:val="none"/>
    </w:rPr>
  </w:style>
  <w:style w:type="character" w:customStyle="1" w:styleId="ListLabel25">
    <w:name w:val="ListLabel 25"/>
    <w:qFormat/>
    <w:rPr>
      <w:u w:val="none"/>
    </w:rPr>
  </w:style>
  <w:style w:type="character" w:customStyle="1" w:styleId="ListLabel26">
    <w:name w:val="ListLabel 26"/>
    <w:qFormat/>
    <w:rPr>
      <w:u w:val="none"/>
    </w:rPr>
  </w:style>
  <w:style w:type="character" w:customStyle="1" w:styleId="ListLabel27">
    <w:name w:val="ListLabel 27"/>
    <w:qFormat/>
    <w:rPr>
      <w:u w:val="non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LO-normal">
    <w:name w:val="LO-normal"/>
    <w:qFormat/>
  </w:style>
  <w:style w:type="paragraph" w:styleId="Subtitle">
    <w:name w:val="Subtitle"/>
    <w:basedOn w:val="Normal"/>
    <w:next w:val="Normal"/>
    <w:uiPriority w:val="11"/>
    <w:qFormat/>
    <w:pPr>
      <w:keepNext/>
      <w:keepLines/>
      <w:widowControl/>
      <w:pBdr>
        <w:top w:val="nil"/>
        <w:left w:val="nil"/>
        <w:bottom w:val="nil"/>
        <w:right w:val="nil"/>
        <w:between w:val="nil"/>
      </w:pBdr>
      <w:spacing w:after="320" w:line="240" w:lineRule="auto"/>
    </w:pPr>
    <w:rPr>
      <w:rFonts w:eastAsia="Arial"/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C68E4"/>
    <w:pPr>
      <w:ind w:firstLineChars="200" w:firstLine="420"/>
    </w:pPr>
    <w:rPr>
      <w:rFonts w:cs="Mangal"/>
      <w:szCs w:val="20"/>
    </w:rPr>
  </w:style>
  <w:style w:type="character" w:styleId="PlaceholderText">
    <w:name w:val="Placeholder Text"/>
    <w:basedOn w:val="DefaultParagraphFont"/>
    <w:uiPriority w:val="99"/>
    <w:semiHidden/>
    <w:rsid w:val="007A1D8A"/>
    <w:rPr>
      <w:color w:val="808080"/>
    </w:rPr>
  </w:style>
  <w:style w:type="table" w:customStyle="1" w:styleId="a">
    <w:basedOn w:val="TableNormal"/>
    <w:tblPr>
      <w:tblStyleRowBandSize w:val="1"/>
      <w:tblStyleColBandSize w:val="1"/>
      <w:tblCellMar>
        <w:left w:w="100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4020E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20E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B1F4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453D3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98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66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953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1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72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81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9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9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40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56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96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197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9sus4/GL-TS" TargetMode="External"/><Relationship Id="rId3" Type="http://schemas.openxmlformats.org/officeDocument/2006/relationships/styles" Target="styles.xml"/><Relationship Id="rId7" Type="http://schemas.openxmlformats.org/officeDocument/2006/relationships/hyperlink" Target="https://proceedings.neurips.cc/paper_files/paper/2023/file/9a17c1eb808cf012065e9db47b7ca80d-Paper-Conference.pdf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arxiv.org/pdf/2110.05357.pdf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81hQXYx73nklRR+LbmJREcP2+eA==">CgMxLjA4AHIhMTJvQzRyVk5pbU50ZGk1N2FQWHNGdDBQSGQ1NFl2VktK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2</Pages>
  <Words>526</Words>
  <Characters>2999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Vasilis Magoulianitis</dc:creator>
  <cp:lastModifiedBy>Dyan Nie</cp:lastModifiedBy>
  <cp:revision>404</cp:revision>
  <dcterms:created xsi:type="dcterms:W3CDTF">2022-08-25T19:45:00Z</dcterms:created>
  <dcterms:modified xsi:type="dcterms:W3CDTF">2024-08-28T03:46:00Z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documentId_9263</vt:lpwstr>
  </property>
  <property fmtid="{D5CDD505-2E9C-101B-9397-08002B2CF9AE}" pid="3" name="grammarly_documentContext">
    <vt:lpwstr>{"goals":[],"domain":"general","emotions":[],"dialect":"american"}</vt:lpwstr>
  </property>
</Properties>
</file>