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5674E" w:rsidRDefault="0035674E">
      <w:pPr>
        <w:rPr>
          <w:rFonts w:ascii="Times New Roman" w:eastAsia="Times New Roman" w:hAnsi="Times New Roman" w:cs="Times New Roman"/>
          <w:sz w:val="28"/>
          <w:szCs w:val="28"/>
        </w:rPr>
      </w:pPr>
    </w:p>
    <w:tbl>
      <w:tblPr>
        <w:tblStyle w:val="a"/>
        <w:tblW w:w="8712" w:type="dxa"/>
        <w:jc w:val="center"/>
        <w:tbl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blBorders>
        <w:tblLayout w:type="fixed"/>
        <w:tblLook w:val="0000" w:firstRow="0" w:lastRow="0" w:firstColumn="0" w:lastColumn="0" w:noHBand="0" w:noVBand="0"/>
      </w:tblPr>
      <w:tblGrid>
        <w:gridCol w:w="2555"/>
        <w:gridCol w:w="3420"/>
        <w:gridCol w:w="2737"/>
      </w:tblGrid>
      <w:tr w:rsidR="0035674E">
        <w:trPr>
          <w:trHeight w:val="500"/>
          <w:jc w:val="center"/>
        </w:trPr>
        <w:tc>
          <w:tcPr>
            <w:tcW w:w="2555" w:type="dxa"/>
            <w:tcBorders>
              <w:top w:val="single" w:sz="12" w:space="0" w:color="000001"/>
              <w:left w:val="single" w:sz="12" w:space="0" w:color="000001"/>
              <w:bottom w:val="single" w:sz="12" w:space="0" w:color="000001"/>
              <w:right w:val="single" w:sz="12" w:space="0" w:color="000001"/>
            </w:tcBorders>
            <w:shd w:val="clear" w:color="auto" w:fill="FFFFFF"/>
            <w:tcMar>
              <w:left w:w="100" w:type="dxa"/>
            </w:tcMar>
            <w:vAlign w:val="center"/>
          </w:tcPr>
          <w:p w:rsidR="0035674E" w:rsidRDefault="004E27BF">
            <w:pPr>
              <w:spacing w:line="240" w:lineRule="auto"/>
              <w:jc w:val="center"/>
              <w:rPr>
                <w:rFonts w:ascii="Times New Roman" w:eastAsia="Times New Roman" w:hAnsi="Times New Roman" w:cs="Times New Roman"/>
              </w:rPr>
            </w:pPr>
            <w:r>
              <w:rPr>
                <w:rFonts w:ascii="Times New Roman" w:eastAsia="Times New Roman" w:hAnsi="Times New Roman" w:cs="Times New Roman" w:hint="eastAsia"/>
                <w:b/>
                <w:sz w:val="28"/>
                <w:szCs w:val="28"/>
              </w:rPr>
              <w:t>Fall</w:t>
            </w:r>
            <w:r w:rsidR="00834ABB">
              <w:rPr>
                <w:rFonts w:ascii="Times New Roman" w:eastAsia="Times New Roman" w:hAnsi="Times New Roman" w:cs="Times New Roman" w:hint="eastAsia"/>
                <w:b/>
                <w:sz w:val="28"/>
                <w:szCs w:val="28"/>
              </w:rPr>
              <w:t xml:space="preserve"> 2024</w:t>
            </w:r>
          </w:p>
        </w:tc>
        <w:tc>
          <w:tcPr>
            <w:tcW w:w="3420" w:type="dxa"/>
            <w:tcBorders>
              <w:top w:val="single" w:sz="12" w:space="0" w:color="000001"/>
              <w:left w:val="single" w:sz="12" w:space="0" w:color="000001"/>
              <w:bottom w:val="single" w:sz="12" w:space="0" w:color="000001"/>
              <w:right w:val="single" w:sz="12" w:space="0" w:color="000001"/>
            </w:tcBorders>
            <w:shd w:val="clear" w:color="auto" w:fill="FFFFFF"/>
            <w:tcMar>
              <w:left w:w="100" w:type="dxa"/>
            </w:tcMar>
            <w:vAlign w:val="center"/>
          </w:tcPr>
          <w:p w:rsidR="0035674E"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b/>
                <w:sz w:val="28"/>
                <w:szCs w:val="28"/>
              </w:rPr>
              <w:t xml:space="preserve">   Report </w:t>
            </w:r>
            <w:r w:rsidR="00EF6BD6">
              <w:rPr>
                <w:rFonts w:ascii="Times New Roman" w:eastAsia="Times New Roman" w:hAnsi="Times New Roman" w:cs="Times New Roman" w:hint="eastAsia"/>
                <w:b/>
                <w:sz w:val="28"/>
                <w:szCs w:val="28"/>
              </w:rPr>
              <w:t>#</w:t>
            </w:r>
            <w:r w:rsidR="00111AEE">
              <w:rPr>
                <w:rFonts w:ascii="Times New Roman" w:eastAsia="Times New Roman" w:hAnsi="Times New Roman" w:cs="Times New Roman" w:hint="eastAsia"/>
                <w:b/>
                <w:sz w:val="28"/>
                <w:szCs w:val="28"/>
              </w:rPr>
              <w:t>6</w:t>
            </w:r>
            <w:r w:rsidR="008A0705">
              <w:rPr>
                <w:rFonts w:ascii="Times New Roman" w:eastAsia="Times New Roman" w:hAnsi="Times New Roman" w:cs="Times New Roman" w:hint="eastAsia"/>
                <w:b/>
                <w:sz w:val="28"/>
                <w:szCs w:val="28"/>
              </w:rPr>
              <w:t xml:space="preserve"> </w:t>
            </w:r>
            <w:r>
              <w:rPr>
                <w:rFonts w:ascii="Times New Roman" w:eastAsia="Times New Roman" w:hAnsi="Times New Roman" w:cs="Times New Roman"/>
                <w:b/>
                <w:sz w:val="28"/>
                <w:szCs w:val="28"/>
              </w:rPr>
              <w:t xml:space="preserve">– </w:t>
            </w:r>
            <w:r w:rsidR="00CD5AE3">
              <w:rPr>
                <w:rFonts w:ascii="Times New Roman" w:eastAsia="Times New Roman" w:hAnsi="Times New Roman" w:cs="Times New Roman" w:hint="eastAsia"/>
                <w:b/>
                <w:sz w:val="28"/>
                <w:szCs w:val="28"/>
              </w:rPr>
              <w:t>10</w:t>
            </w:r>
            <w:r w:rsidR="00834ABB">
              <w:rPr>
                <w:rFonts w:ascii="Times New Roman" w:eastAsia="Times New Roman" w:hAnsi="Times New Roman" w:cs="Times New Roman" w:hint="eastAsia"/>
                <w:b/>
                <w:sz w:val="28"/>
                <w:szCs w:val="28"/>
              </w:rPr>
              <w:t>/</w:t>
            </w:r>
            <w:r w:rsidR="00CD5AE3">
              <w:rPr>
                <w:rFonts w:ascii="Times New Roman" w:eastAsia="Times New Roman" w:hAnsi="Times New Roman" w:cs="Times New Roman" w:hint="eastAsia"/>
                <w:b/>
                <w:sz w:val="28"/>
                <w:szCs w:val="28"/>
              </w:rPr>
              <w:t>0</w:t>
            </w:r>
            <w:r w:rsidR="00111AEE">
              <w:rPr>
                <w:rFonts w:ascii="Times New Roman" w:eastAsia="Times New Roman" w:hAnsi="Times New Roman" w:cs="Times New Roman" w:hint="eastAsia"/>
                <w:b/>
                <w:sz w:val="28"/>
                <w:szCs w:val="28"/>
              </w:rPr>
              <w:t>8</w:t>
            </w:r>
            <w:r>
              <w:rPr>
                <w:rFonts w:ascii="Times New Roman" w:eastAsia="Times New Roman" w:hAnsi="Times New Roman" w:cs="Times New Roman"/>
                <w:b/>
                <w:sz w:val="28"/>
                <w:szCs w:val="28"/>
              </w:rPr>
              <w:t>/202</w:t>
            </w:r>
            <w:r w:rsidR="00834ABB">
              <w:rPr>
                <w:rFonts w:ascii="Times New Roman" w:eastAsia="Times New Roman" w:hAnsi="Times New Roman" w:cs="Times New Roman" w:hint="eastAsia"/>
                <w:b/>
                <w:sz w:val="28"/>
                <w:szCs w:val="28"/>
              </w:rPr>
              <w:t>4</w:t>
            </w:r>
          </w:p>
        </w:tc>
        <w:tc>
          <w:tcPr>
            <w:tcW w:w="2737" w:type="dxa"/>
            <w:tcBorders>
              <w:top w:val="single" w:sz="12" w:space="0" w:color="000001"/>
              <w:left w:val="single" w:sz="12" w:space="0" w:color="000001"/>
              <w:bottom w:val="single" w:sz="12" w:space="0" w:color="000001"/>
              <w:right w:val="single" w:sz="12" w:space="0" w:color="000001"/>
            </w:tcBorders>
            <w:shd w:val="clear" w:color="auto" w:fill="FFFFFF"/>
            <w:tcMar>
              <w:left w:w="100" w:type="dxa"/>
            </w:tcMar>
            <w:vAlign w:val="center"/>
          </w:tcPr>
          <w:p w:rsidR="0035674E" w:rsidRDefault="00834ABB">
            <w:pPr>
              <w:spacing w:line="240" w:lineRule="auto"/>
              <w:jc w:val="center"/>
              <w:rPr>
                <w:rFonts w:ascii="Times New Roman" w:eastAsia="Times New Roman" w:hAnsi="Times New Roman" w:cs="Times New Roman"/>
              </w:rPr>
            </w:pPr>
            <w:r>
              <w:rPr>
                <w:rFonts w:ascii="Times New Roman" w:eastAsia="Times New Roman" w:hAnsi="Times New Roman" w:cs="Times New Roman" w:hint="eastAsia"/>
                <w:b/>
                <w:sz w:val="28"/>
                <w:szCs w:val="28"/>
              </w:rPr>
              <w:t>Dingyi Nie</w:t>
            </w:r>
          </w:p>
        </w:tc>
      </w:tr>
    </w:tbl>
    <w:p w:rsidR="0035674E" w:rsidRDefault="0035674E">
      <w:pPr>
        <w:spacing w:line="240" w:lineRule="auto"/>
        <w:jc w:val="both"/>
        <w:rPr>
          <w:rFonts w:ascii="Times New Roman" w:eastAsia="Times New Roman" w:hAnsi="Times New Roman" w:cs="Times New Roman"/>
          <w:sz w:val="24"/>
          <w:szCs w:val="24"/>
        </w:rPr>
      </w:pPr>
    </w:p>
    <w:p w:rsidR="0035674E"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35674E"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b/>
          <w:sz w:val="24"/>
          <w:szCs w:val="24"/>
        </w:rPr>
        <w:t>I. Task Achieved Last Week</w:t>
      </w:r>
    </w:p>
    <w:p w:rsidR="0035674E" w:rsidRDefault="00000000" w:rsidP="0029312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p w:rsidR="00751897" w:rsidRDefault="00616479" w:rsidP="00F92336">
      <w:pPr>
        <w:numPr>
          <w:ilvl w:val="0"/>
          <w:numId w:val="4"/>
        </w:numPr>
        <w:spacing w:line="240" w:lineRule="auto"/>
        <w:jc w:val="both"/>
        <w:rPr>
          <w:rFonts w:ascii="Times New Roman" w:hAnsi="Times New Roman" w:cs="Times New Roman"/>
          <w:sz w:val="24"/>
          <w:szCs w:val="24"/>
        </w:rPr>
      </w:pPr>
      <w:r>
        <w:rPr>
          <w:rFonts w:ascii="Times New Roman" w:hAnsi="Times New Roman" w:cs="Times New Roman" w:hint="eastAsia"/>
          <w:sz w:val="24"/>
          <w:szCs w:val="24"/>
        </w:rPr>
        <w:t>K-fold c</w:t>
      </w:r>
      <w:r w:rsidR="00111AEE">
        <w:rPr>
          <w:rFonts w:ascii="Times New Roman" w:hAnsi="Times New Roman" w:cs="Times New Roman" w:hint="eastAsia"/>
          <w:sz w:val="24"/>
          <w:szCs w:val="24"/>
        </w:rPr>
        <w:t xml:space="preserve">ross-validation and multiple runs on P12 </w:t>
      </w:r>
      <w:r w:rsidR="007546CD">
        <w:rPr>
          <w:rFonts w:ascii="Times New Roman" w:hAnsi="Times New Roman" w:cs="Times New Roman" w:hint="eastAsia"/>
          <w:sz w:val="24"/>
          <w:szCs w:val="24"/>
        </w:rPr>
        <w:t>to</w:t>
      </w:r>
      <w:r w:rsidR="00111AEE">
        <w:rPr>
          <w:rFonts w:ascii="Times New Roman" w:hAnsi="Times New Roman" w:cs="Times New Roman" w:hint="eastAsia"/>
          <w:sz w:val="24"/>
          <w:szCs w:val="24"/>
        </w:rPr>
        <w:t xml:space="preserve"> report average AUROC and </w:t>
      </w:r>
      <w:r w:rsidR="00111AEE">
        <w:rPr>
          <w:rFonts w:ascii="Times New Roman" w:hAnsi="Times New Roman" w:cs="Times New Roman"/>
          <w:sz w:val="24"/>
          <w:szCs w:val="24"/>
        </w:rPr>
        <w:t>deviation</w:t>
      </w:r>
      <w:r w:rsidR="00111AEE">
        <w:rPr>
          <w:rFonts w:ascii="Times New Roman" w:hAnsi="Times New Roman" w:cs="Times New Roman" w:hint="eastAsia"/>
          <w:sz w:val="24"/>
          <w:szCs w:val="24"/>
        </w:rPr>
        <w:t>.</w:t>
      </w:r>
    </w:p>
    <w:p w:rsidR="000A6EA5" w:rsidRPr="0013381D" w:rsidRDefault="00DF703D" w:rsidP="00F92336">
      <w:pPr>
        <w:numPr>
          <w:ilvl w:val="0"/>
          <w:numId w:val="4"/>
        </w:numPr>
        <w:spacing w:line="240" w:lineRule="auto"/>
        <w:jc w:val="both"/>
        <w:rPr>
          <w:rFonts w:ascii="Times New Roman" w:hAnsi="Times New Roman" w:cs="Times New Roman"/>
          <w:sz w:val="24"/>
          <w:szCs w:val="24"/>
        </w:rPr>
      </w:pPr>
      <w:r>
        <w:rPr>
          <w:rFonts w:ascii="Times New Roman" w:hAnsi="Times New Roman" w:cs="Times New Roman" w:hint="eastAsia"/>
          <w:sz w:val="24"/>
          <w:szCs w:val="24"/>
        </w:rPr>
        <w:t>Simple 4-feature a</w:t>
      </w:r>
      <w:r w:rsidR="000A6EA5">
        <w:rPr>
          <w:rFonts w:ascii="Times New Roman" w:hAnsi="Times New Roman" w:cs="Times New Roman" w:hint="eastAsia"/>
          <w:sz w:val="24"/>
          <w:szCs w:val="24"/>
        </w:rPr>
        <w:t>nalysis on MIMIC-III benchmark mortality prediction dataset.</w:t>
      </w:r>
    </w:p>
    <w:p w:rsidR="0035674E"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p w:rsidR="0035674E"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b/>
          <w:sz w:val="24"/>
          <w:szCs w:val="24"/>
        </w:rPr>
        <w:t>II. Feedback and Interaction</w:t>
      </w:r>
    </w:p>
    <w:p w:rsidR="0035674E"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p w:rsidR="00293120" w:rsidRDefault="00000000" w:rsidP="00293120">
      <w:pPr>
        <w:numPr>
          <w:ilvl w:val="0"/>
          <w:numId w:val="3"/>
        </w:numPr>
        <w:spacing w:line="240" w:lineRule="auto"/>
        <w:jc w:val="both"/>
        <w:rPr>
          <w:rFonts w:ascii="Times New Roman" w:eastAsia="Times New Roman" w:hAnsi="Times New Roman" w:cs="Times New Roman"/>
        </w:rPr>
      </w:pPr>
      <w:r>
        <w:rPr>
          <w:rFonts w:ascii="Times New Roman" w:eastAsia="Times New Roman" w:hAnsi="Times New Roman" w:cs="Times New Roman"/>
          <w:b/>
          <w:sz w:val="24"/>
          <w:szCs w:val="24"/>
        </w:rPr>
        <w:t>Prof. Kuo’s Feedback</w:t>
      </w:r>
    </w:p>
    <w:p w:rsidR="00E05B38" w:rsidRPr="00E05B38" w:rsidRDefault="00AA3D8E" w:rsidP="00E05B38">
      <w:pPr>
        <w:numPr>
          <w:ilvl w:val="1"/>
          <w:numId w:val="3"/>
        </w:numPr>
        <w:spacing w:line="240" w:lineRule="auto"/>
        <w:jc w:val="both"/>
        <w:rPr>
          <w:rFonts w:ascii="Times New Roman" w:eastAsia="Times New Roman" w:hAnsi="Times New Roman" w:cs="Times New Roman"/>
        </w:rPr>
      </w:pPr>
      <w:r>
        <w:rPr>
          <w:rFonts w:ascii="Times New Roman" w:eastAsia="Times New Roman" w:hAnsi="Times New Roman" w:cs="Times New Roman" w:hint="eastAsia"/>
        </w:rPr>
        <w:t>Last week</w:t>
      </w:r>
      <w:r w:rsidR="00922B12">
        <w:rPr>
          <w:rFonts w:ascii="Times New Roman" w:eastAsia="Times New Roman" w:hAnsi="Times New Roman" w:cs="Times New Roman" w:hint="eastAsia"/>
        </w:rPr>
        <w:t xml:space="preserve"> </w:t>
      </w:r>
      <w:r w:rsidR="00923A21">
        <w:rPr>
          <w:rFonts w:ascii="Times New Roman" w:eastAsia="Times New Roman" w:hAnsi="Times New Roman" w:cs="Times New Roman" w:hint="eastAsia"/>
        </w:rPr>
        <w:t>Prof</w:t>
      </w:r>
      <w:r w:rsidR="00A82B67">
        <w:rPr>
          <w:rFonts w:ascii="Times New Roman" w:eastAsia="Times New Roman" w:hAnsi="Times New Roman" w:cs="Times New Roman" w:hint="eastAsia"/>
        </w:rPr>
        <w:t>.</w:t>
      </w:r>
      <w:r w:rsidR="00923A21">
        <w:rPr>
          <w:rFonts w:ascii="Times New Roman" w:eastAsia="Times New Roman" w:hAnsi="Times New Roman" w:cs="Times New Roman" w:hint="eastAsia"/>
        </w:rPr>
        <w:t xml:space="preserve"> Kuo suggested</w:t>
      </w:r>
      <w:r w:rsidR="00A82B67">
        <w:rPr>
          <w:rFonts w:ascii="Times New Roman" w:eastAsia="Times New Roman" w:hAnsi="Times New Roman" w:cs="Times New Roman" w:hint="eastAsia"/>
        </w:rPr>
        <w:t xml:space="preserve"> we </w:t>
      </w:r>
      <w:r w:rsidR="00DD1CD5">
        <w:rPr>
          <w:rFonts w:ascii="Times New Roman" w:eastAsia="Times New Roman" w:hAnsi="Times New Roman" w:cs="Times New Roman" w:hint="eastAsia"/>
        </w:rPr>
        <w:t>explore our 4 simple features analysis on more dataset and try to put everything together</w:t>
      </w:r>
      <w:r w:rsidR="009A03DC">
        <w:rPr>
          <w:rFonts w:ascii="Times New Roman" w:eastAsia="Times New Roman" w:hAnsi="Times New Roman" w:cs="Times New Roman" w:hint="eastAsia"/>
        </w:rPr>
        <w:t xml:space="preserve"> addressing the point that global statistics and first order dynamics matter more than fancy neural network models</w:t>
      </w:r>
      <w:r w:rsidR="00DD1CD5">
        <w:rPr>
          <w:rFonts w:ascii="Times New Roman" w:eastAsia="Times New Roman" w:hAnsi="Times New Roman" w:cs="Times New Roman" w:hint="eastAsia"/>
        </w:rPr>
        <w:t>, write a paper and submit it to a medical journal.</w:t>
      </w:r>
    </w:p>
    <w:p w:rsidR="0035674E"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35674E"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III. Report</w:t>
      </w:r>
    </w:p>
    <w:p w:rsidR="0035674E"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0D6BB3" w:rsidRPr="003B4891" w:rsidRDefault="00616479" w:rsidP="00165039">
      <w:pPr>
        <w:spacing w:line="240" w:lineRule="auto"/>
        <w:jc w:val="both"/>
        <w:rPr>
          <w:rFonts w:ascii="Times New Roman" w:eastAsia="Times New Roman" w:hAnsi="Times New Roman" w:cs="Times New Roman" w:hint="eastAsia"/>
          <w:b/>
          <w:bCs/>
          <w:sz w:val="24"/>
          <w:szCs w:val="24"/>
        </w:rPr>
      </w:pPr>
      <w:r>
        <w:rPr>
          <w:rFonts w:ascii="Times New Roman" w:eastAsia="Times New Roman" w:hAnsi="Times New Roman" w:cs="Times New Roman" w:hint="eastAsia"/>
          <w:b/>
          <w:bCs/>
          <w:sz w:val="24"/>
          <w:szCs w:val="24"/>
        </w:rPr>
        <w:t>K-fold c</w:t>
      </w:r>
      <w:r w:rsidR="000D6BB3" w:rsidRPr="003B4891">
        <w:rPr>
          <w:rFonts w:ascii="Times New Roman" w:eastAsia="Times New Roman" w:hAnsi="Times New Roman" w:cs="Times New Roman" w:hint="eastAsia"/>
          <w:b/>
          <w:bCs/>
          <w:sz w:val="24"/>
          <w:szCs w:val="24"/>
        </w:rPr>
        <w:t>ross-validation on P12 and multiple runs</w:t>
      </w:r>
      <w:r w:rsidR="000D6BB3" w:rsidRPr="003B4891">
        <w:rPr>
          <w:rFonts w:ascii="Times New Roman" w:eastAsia="Times New Roman" w:hAnsi="Times New Roman" w:cs="Times New Roman"/>
          <w:b/>
          <w:bCs/>
          <w:sz w:val="24"/>
          <w:szCs w:val="24"/>
        </w:rPr>
        <w:t>’</w:t>
      </w:r>
      <w:r w:rsidR="000D6BB3" w:rsidRPr="003B4891">
        <w:rPr>
          <w:rFonts w:ascii="Times New Roman" w:eastAsia="Times New Roman" w:hAnsi="Times New Roman" w:cs="Times New Roman" w:hint="eastAsia"/>
          <w:b/>
          <w:bCs/>
          <w:sz w:val="24"/>
          <w:szCs w:val="24"/>
        </w:rPr>
        <w:t xml:space="preserve"> results</w:t>
      </w:r>
    </w:p>
    <w:p w:rsidR="003B4891" w:rsidRDefault="003B4891" w:rsidP="0016503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Most previous works on the time series binary classification task of P12 mortality prediction have focused on proposing novel neural network structures and reported their results. Typically, AUROC is used as the main metric and an average AUROC along with its deviation (in a format of x</w:t>
      </w:r>
      <w:r w:rsidRPr="003B4891">
        <w:rPr>
          <w:rFonts w:ascii="Times New Roman" w:eastAsia="Times New Roman" w:hAnsi="Times New Roman" w:cs="Times New Roman"/>
          <w:sz w:val="24"/>
          <w:szCs w:val="24"/>
        </w:rPr>
        <w:t>±</w:t>
      </w:r>
      <w:r>
        <w:rPr>
          <w:rFonts w:ascii="Times New Roman" w:eastAsia="Times New Roman" w:hAnsi="Times New Roman" w:cs="Times New Roman" w:hint="eastAsia"/>
          <w:sz w:val="24"/>
          <w:szCs w:val="24"/>
        </w:rPr>
        <w:t>y) are reported for their models as well as each baseline.</w:t>
      </w:r>
      <w:r w:rsidR="00901BC3">
        <w:rPr>
          <w:rFonts w:ascii="Times New Roman" w:eastAsia="Times New Roman" w:hAnsi="Times New Roman" w:cs="Times New Roman" w:hint="eastAsia"/>
          <w:sz w:val="24"/>
          <w:szCs w:val="24"/>
        </w:rPr>
        <w:t xml:space="preserve"> </w:t>
      </w:r>
      <w:r w:rsidR="00B63AB2">
        <w:rPr>
          <w:rFonts w:ascii="Times New Roman" w:eastAsia="Times New Roman" w:hAnsi="Times New Roman" w:cs="Times New Roman" w:hint="eastAsia"/>
          <w:sz w:val="24"/>
          <w:szCs w:val="24"/>
        </w:rPr>
        <w:t xml:space="preserve">Note that </w:t>
      </w:r>
      <w:r w:rsidR="00706C28">
        <w:rPr>
          <w:rFonts w:ascii="Times New Roman" w:eastAsia="Times New Roman" w:hAnsi="Times New Roman" w:cs="Times New Roman" w:hint="eastAsia"/>
          <w:sz w:val="24"/>
          <w:szCs w:val="24"/>
        </w:rPr>
        <w:t>how these studies define their multiple-run settings can vary.</w:t>
      </w:r>
    </w:p>
    <w:p w:rsidR="00706C28" w:rsidRDefault="00706C28" w:rsidP="0016503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For most neural network-based methods, since the model is stochastic and non-deterministic, most studies report multiple-run results using the exact same dataset split configuration</w:t>
      </w:r>
      <w:r w:rsidR="0071755B">
        <w:rPr>
          <w:rFonts w:ascii="Times New Roman" w:eastAsia="Times New Roman" w:hAnsi="Times New Roman" w:cs="Times New Roman" w:hint="eastAsia"/>
          <w:sz w:val="24"/>
          <w:szCs w:val="24"/>
        </w:rPr>
        <w:t xml:space="preserve"> and train a model from </w:t>
      </w:r>
      <w:r w:rsidR="0071755B">
        <w:rPr>
          <w:rFonts w:ascii="Times New Roman" w:eastAsia="Times New Roman" w:hAnsi="Times New Roman" w:cs="Times New Roman"/>
          <w:sz w:val="24"/>
          <w:szCs w:val="24"/>
        </w:rPr>
        <w:t>scrat</w:t>
      </w:r>
      <w:r w:rsidR="0071755B">
        <w:rPr>
          <w:rFonts w:ascii="Times New Roman" w:eastAsia="Times New Roman" w:hAnsi="Times New Roman" w:cs="Times New Roman" w:hint="eastAsia"/>
          <w:sz w:val="24"/>
          <w:szCs w:val="24"/>
        </w:rPr>
        <w:t>ch each time. This keeps the comparison fair because all models are trained on the same training set and tested on the same evaluation set, avoiding any bias introduced by possible bad random splits that are imbalanced in data distribution.</w:t>
      </w:r>
    </w:p>
    <w:p w:rsidR="00A30F8C" w:rsidRDefault="00170024" w:rsidP="00165039">
      <w:pPr>
        <w:spacing w:line="240" w:lineRule="auto"/>
        <w:jc w:val="both"/>
        <w:rPr>
          <w:rFonts w:ascii="Times New Roman" w:eastAsia="Times New Roman" w:hAnsi="Times New Roman" w:cs="Times New Roman" w:hint="eastAsia"/>
          <w:sz w:val="24"/>
          <w:szCs w:val="24"/>
        </w:rPr>
      </w:pPr>
      <w:r>
        <w:rPr>
          <w:rFonts w:ascii="Times New Roman" w:eastAsia="Times New Roman" w:hAnsi="Times New Roman" w:cs="Times New Roman" w:hint="eastAsia"/>
          <w:sz w:val="24"/>
          <w:szCs w:val="24"/>
        </w:rPr>
        <w:t>However, since our classifier is XGBoost, which is a not-so-stochastic and mostly deterministic, multiple runs on same splits, even with different random seeds, typically yield the same or at least very similar results.</w:t>
      </w:r>
      <w:r w:rsidR="00616479">
        <w:rPr>
          <w:rFonts w:ascii="Times New Roman" w:eastAsia="Times New Roman" w:hAnsi="Times New Roman" w:cs="Times New Roman" w:hint="eastAsia"/>
          <w:sz w:val="24"/>
          <w:szCs w:val="24"/>
        </w:rPr>
        <w:t xml:space="preserve"> </w:t>
      </w:r>
      <w:r w:rsidR="00B16B1D">
        <w:rPr>
          <w:rFonts w:ascii="Times New Roman" w:eastAsia="Times New Roman" w:hAnsi="Times New Roman" w:cs="Times New Roman" w:hint="eastAsia"/>
          <w:sz w:val="24"/>
          <w:szCs w:val="24"/>
        </w:rPr>
        <w:t>K-fold cross-validation will make more sense here.</w:t>
      </w:r>
    </w:p>
    <w:p w:rsidR="00170024" w:rsidRDefault="0021326C" w:rsidP="0016503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To address this gap, we either report deviation as 0 and directly compare to previously reported results of other models under the same experimental settings, or we</w:t>
      </w:r>
      <w:r>
        <w:rPr>
          <w:rFonts w:ascii="Times New Roman" w:eastAsia="Times New Roman" w:hAnsi="Times New Roman" w:cs="Times New Roman"/>
          <w:sz w:val="24"/>
          <w:szCs w:val="24"/>
        </w:rPr>
        <w:t>’</w:t>
      </w:r>
      <w:r>
        <w:rPr>
          <w:rFonts w:ascii="Times New Roman" w:eastAsia="Times New Roman" w:hAnsi="Times New Roman" w:cs="Times New Roman" w:hint="eastAsia"/>
          <w:sz w:val="24"/>
          <w:szCs w:val="24"/>
        </w:rPr>
        <w:t xml:space="preserve">ll have to </w:t>
      </w:r>
      <w:r>
        <w:rPr>
          <w:rFonts w:ascii="Times New Roman" w:eastAsia="Times New Roman" w:hAnsi="Times New Roman" w:cs="Times New Roman" w:hint="eastAsia"/>
          <w:sz w:val="24"/>
          <w:szCs w:val="24"/>
        </w:rPr>
        <w:t xml:space="preserve">either </w:t>
      </w:r>
      <w:r>
        <w:rPr>
          <w:rFonts w:ascii="Times New Roman" w:eastAsia="Times New Roman" w:hAnsi="Times New Roman" w:cs="Times New Roman" w:hint="eastAsia"/>
          <w:sz w:val="24"/>
          <w:szCs w:val="24"/>
        </w:rPr>
        <w:t>train each baseline neural network model on our own again</w:t>
      </w:r>
      <w:r w:rsidR="0050383E">
        <w:rPr>
          <w:rFonts w:ascii="Times New Roman" w:eastAsia="Times New Roman" w:hAnsi="Times New Roman" w:cs="Times New Roman" w:hint="eastAsia"/>
          <w:sz w:val="24"/>
          <w:szCs w:val="24"/>
        </w:rPr>
        <w:t xml:space="preserve"> under the K-fold settings</w:t>
      </w:r>
      <w:r>
        <w:rPr>
          <w:rFonts w:ascii="Times New Roman" w:eastAsia="Times New Roman" w:hAnsi="Times New Roman" w:cs="Times New Roman" w:hint="eastAsia"/>
          <w:sz w:val="24"/>
          <w:szCs w:val="24"/>
        </w:rPr>
        <w:t xml:space="preserve">, which </w:t>
      </w:r>
      <w:r w:rsidR="005E459F">
        <w:rPr>
          <w:rFonts w:ascii="Times New Roman" w:eastAsia="Times New Roman" w:hAnsi="Times New Roman" w:cs="Times New Roman" w:hint="eastAsia"/>
          <w:sz w:val="24"/>
          <w:szCs w:val="24"/>
        </w:rPr>
        <w:t>can be</w:t>
      </w:r>
      <w:r>
        <w:rPr>
          <w:rFonts w:ascii="Times New Roman" w:eastAsia="Times New Roman" w:hAnsi="Times New Roman" w:cs="Times New Roman" w:hint="eastAsia"/>
          <w:sz w:val="24"/>
          <w:szCs w:val="24"/>
        </w:rPr>
        <w:t xml:space="preserve"> time consuming.</w:t>
      </w:r>
    </w:p>
    <w:p w:rsidR="00A12281" w:rsidRDefault="00A12281" w:rsidP="0016503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Anyway, I have done the K-fold experiment with P12 with k=5.</w:t>
      </w:r>
      <w:r w:rsidR="000F0EF7">
        <w:rPr>
          <w:rFonts w:ascii="Times New Roman" w:eastAsia="Times New Roman" w:hAnsi="Times New Roman" w:cs="Times New Roman" w:hint="eastAsia"/>
          <w:sz w:val="24"/>
          <w:szCs w:val="24"/>
        </w:rPr>
        <w:t xml:space="preserve"> The 5 runs yield this result:</w:t>
      </w:r>
    </w:p>
    <w:p w:rsidR="000F0EF7" w:rsidRDefault="000F0EF7" w:rsidP="000F0EF7">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86.5</w:t>
      </w:r>
      <w:r w:rsidR="000E5599">
        <w:rPr>
          <w:rFonts w:ascii="Times New Roman" w:eastAsia="Times New Roman" w:hAnsi="Times New Roman" w:cs="Times New Roman" w:hint="eastAsia"/>
          <w:sz w:val="24"/>
          <w:szCs w:val="24"/>
        </w:rPr>
        <w:t>3</w:t>
      </w:r>
      <w:r w:rsidRPr="003B4891">
        <w:rPr>
          <w:rFonts w:ascii="Times New Roman" w:eastAsia="Times New Roman" w:hAnsi="Times New Roman" w:cs="Times New Roman"/>
          <w:sz w:val="24"/>
          <w:szCs w:val="24"/>
        </w:rPr>
        <w:t>±</w:t>
      </w:r>
      <w:r>
        <w:rPr>
          <w:rFonts w:ascii="Times New Roman" w:eastAsia="Times New Roman" w:hAnsi="Times New Roman" w:cs="Times New Roman" w:hint="eastAsia"/>
          <w:sz w:val="24"/>
          <w:szCs w:val="24"/>
        </w:rPr>
        <w:t>0.02</w:t>
      </w:r>
    </w:p>
    <w:p w:rsidR="00CE7155" w:rsidRPr="00363572" w:rsidRDefault="00363572" w:rsidP="00363572">
      <w:pPr>
        <w:spacing w:line="240" w:lineRule="auto"/>
        <w:jc w:val="both"/>
        <w:rPr>
          <w:rFonts w:ascii="Times New Roman" w:eastAsia="Times New Roman" w:hAnsi="Times New Roman" w:cs="Times New Roman" w:hint="eastAsia"/>
          <w:b/>
          <w:bCs/>
          <w:sz w:val="24"/>
          <w:szCs w:val="24"/>
        </w:rPr>
      </w:pPr>
      <w:r>
        <w:rPr>
          <w:rFonts w:ascii="Times New Roman" w:eastAsia="Times New Roman" w:hAnsi="Times New Roman" w:cs="Times New Roman" w:hint="eastAsia"/>
          <w:b/>
          <w:bCs/>
          <w:sz w:val="24"/>
          <w:szCs w:val="24"/>
        </w:rPr>
        <w:t>Analysis on MIMIC-III in-hospital mortality prediction task</w:t>
      </w:r>
    </w:p>
    <w:p w:rsidR="00E20E8F" w:rsidRDefault="00EB25A3" w:rsidP="0016503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 xml:space="preserve">We run the same 4-feature analysis experiment on MIMIC-III as well. We adopt </w:t>
      </w:r>
      <w:r w:rsidR="008740B2">
        <w:rPr>
          <w:rFonts w:ascii="Times New Roman" w:eastAsia="Times New Roman" w:hAnsi="Times New Roman" w:cs="Times New Roman" w:hint="eastAsia"/>
          <w:sz w:val="24"/>
          <w:szCs w:val="24"/>
        </w:rPr>
        <w:t>mimic3benchmark which selects a specific subset of features and a fixed split configuration, and it is used by SeFT</w:t>
      </w:r>
      <w:r w:rsidR="006D6395">
        <w:rPr>
          <w:rFonts w:ascii="Times New Roman" w:eastAsia="Times New Roman" w:hAnsi="Times New Roman" w:cs="Times New Roman" w:hint="eastAsia"/>
          <w:sz w:val="24"/>
          <w:szCs w:val="24"/>
        </w:rPr>
        <w:t xml:space="preserve"> with multiple models</w:t>
      </w:r>
      <w:r w:rsidR="006D6395">
        <w:rPr>
          <w:rFonts w:ascii="Times New Roman" w:eastAsia="Times New Roman" w:hAnsi="Times New Roman" w:cs="Times New Roman"/>
          <w:sz w:val="24"/>
          <w:szCs w:val="24"/>
        </w:rPr>
        <w:t>’</w:t>
      </w:r>
      <w:r w:rsidR="006D6395">
        <w:rPr>
          <w:rFonts w:ascii="Times New Roman" w:eastAsia="Times New Roman" w:hAnsi="Times New Roman" w:cs="Times New Roman" w:hint="eastAsia"/>
          <w:sz w:val="24"/>
          <w:szCs w:val="24"/>
        </w:rPr>
        <w:t xml:space="preserve"> results reported</w:t>
      </w:r>
      <w:r w:rsidR="008740B2">
        <w:rPr>
          <w:rFonts w:ascii="Times New Roman" w:eastAsia="Times New Roman" w:hAnsi="Times New Roman" w:cs="Times New Roman" w:hint="eastAsia"/>
          <w:sz w:val="24"/>
          <w:szCs w:val="24"/>
        </w:rPr>
        <w:t>.</w:t>
      </w:r>
    </w:p>
    <w:p w:rsidR="00A14035" w:rsidRDefault="00A14035" w:rsidP="0016503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For the whole dataset array shaped (N, L, C)</w:t>
      </w:r>
      <w:r w:rsidR="00843CF0">
        <w:rPr>
          <w:rFonts w:ascii="Times New Roman" w:eastAsia="Times New Roman" w:hAnsi="Times New Roman" w:cs="Times New Roman" w:hint="eastAsia"/>
          <w:sz w:val="24"/>
          <w:szCs w:val="24"/>
        </w:rPr>
        <w:t>, for each channel in range(0, C-1), we capture 4 features:</w:t>
      </w:r>
    </w:p>
    <w:p w:rsidR="00843CF0" w:rsidRDefault="00165039" w:rsidP="00165039">
      <w:pPr>
        <w:pStyle w:val="ListParagraph"/>
        <w:numPr>
          <w:ilvl w:val="0"/>
          <w:numId w:val="17"/>
        </w:numPr>
        <w:spacing w:line="240" w:lineRule="auto"/>
        <w:ind w:firstLineChars="0"/>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Average of observed values</w:t>
      </w:r>
    </w:p>
    <w:p w:rsidR="00165039" w:rsidRDefault="00165039" w:rsidP="00165039">
      <w:pPr>
        <w:pStyle w:val="ListParagraph"/>
        <w:numPr>
          <w:ilvl w:val="0"/>
          <w:numId w:val="17"/>
        </w:numPr>
        <w:spacing w:line="240" w:lineRule="auto"/>
        <w:ind w:firstLineChars="0"/>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lastRenderedPageBreak/>
        <w:t>Standard deviation of observed values</w:t>
      </w:r>
    </w:p>
    <w:p w:rsidR="00165039" w:rsidRDefault="008603B2" w:rsidP="00165039">
      <w:pPr>
        <w:pStyle w:val="ListParagraph"/>
        <w:numPr>
          <w:ilvl w:val="0"/>
          <w:numId w:val="17"/>
        </w:numPr>
        <w:spacing w:line="240" w:lineRule="auto"/>
        <w:ind w:firstLineChars="0"/>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Average of differenced observations</w:t>
      </w:r>
      <w:r w:rsidR="008053FA">
        <w:rPr>
          <w:rFonts w:ascii="Times New Roman" w:eastAsia="Times New Roman" w:hAnsi="Times New Roman" w:cs="Times New Roman" w:hint="eastAsia"/>
          <w:sz w:val="24"/>
          <w:szCs w:val="24"/>
        </w:rPr>
        <w:t xml:space="preserve"> (delta signal)</w:t>
      </w:r>
    </w:p>
    <w:p w:rsidR="008603B2" w:rsidRDefault="008603B2" w:rsidP="00165039">
      <w:pPr>
        <w:pStyle w:val="ListParagraph"/>
        <w:numPr>
          <w:ilvl w:val="0"/>
          <w:numId w:val="17"/>
        </w:numPr>
        <w:spacing w:line="240" w:lineRule="auto"/>
        <w:ind w:firstLineChars="0"/>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Standard deviation of differenced observations</w:t>
      </w:r>
      <w:r w:rsidR="008053FA">
        <w:rPr>
          <w:rFonts w:ascii="Times New Roman" w:eastAsia="Times New Roman" w:hAnsi="Times New Roman" w:cs="Times New Roman" w:hint="eastAsia"/>
          <w:sz w:val="24"/>
          <w:szCs w:val="24"/>
        </w:rPr>
        <w:t xml:space="preserve"> (delta signal)</w:t>
      </w:r>
    </w:p>
    <w:p w:rsidR="00195F5B" w:rsidRDefault="002839F8" w:rsidP="00750ABB">
      <w:pPr>
        <w:spacing w:line="240" w:lineRule="auto"/>
        <w:jc w:val="both"/>
        <w:rPr>
          <w:rFonts w:ascii="Times New Roman" w:eastAsia="Times New Roman" w:hAnsi="Times New Roman" w:cs="Times New Roman" w:hint="eastAsia"/>
          <w:sz w:val="24"/>
          <w:szCs w:val="24"/>
        </w:rPr>
      </w:pPr>
      <w:r>
        <w:rPr>
          <w:rFonts w:ascii="Times New Roman" w:eastAsia="Times New Roman" w:hAnsi="Times New Roman" w:cs="Times New Roman" w:hint="eastAsia"/>
          <w:sz w:val="24"/>
          <w:szCs w:val="24"/>
        </w:rPr>
        <w:t>This will result in a feature array of size (N, 4C).</w:t>
      </w:r>
      <w:r w:rsidR="00C10F36">
        <w:rPr>
          <w:rFonts w:ascii="Times New Roman" w:eastAsia="Times New Roman" w:hAnsi="Times New Roman" w:cs="Times New Roman" w:hint="eastAsia"/>
          <w:sz w:val="24"/>
          <w:szCs w:val="24"/>
        </w:rPr>
        <w:t xml:space="preserve"> For </w:t>
      </w:r>
      <w:r w:rsidR="00E20E8F">
        <w:rPr>
          <w:rFonts w:ascii="Times New Roman" w:eastAsia="Times New Roman" w:hAnsi="Times New Roman" w:cs="Times New Roman" w:hint="eastAsia"/>
          <w:sz w:val="24"/>
          <w:szCs w:val="24"/>
        </w:rPr>
        <w:t>MIMIC-III</w:t>
      </w:r>
      <w:r w:rsidR="00C10F36">
        <w:rPr>
          <w:rFonts w:ascii="Times New Roman" w:eastAsia="Times New Roman" w:hAnsi="Times New Roman" w:cs="Times New Roman" w:hint="eastAsia"/>
          <w:sz w:val="24"/>
          <w:szCs w:val="24"/>
        </w:rPr>
        <w:t xml:space="preserve"> dataset, C = </w:t>
      </w:r>
      <w:r w:rsidR="00E20E8F">
        <w:rPr>
          <w:rFonts w:ascii="Times New Roman" w:eastAsia="Times New Roman" w:hAnsi="Times New Roman" w:cs="Times New Roman" w:hint="eastAsia"/>
          <w:sz w:val="24"/>
          <w:szCs w:val="24"/>
        </w:rPr>
        <w:t>17</w:t>
      </w:r>
      <w:r w:rsidR="0088076E">
        <w:rPr>
          <w:rFonts w:ascii="Times New Roman" w:eastAsia="Times New Roman" w:hAnsi="Times New Roman" w:cs="Times New Roman" w:hint="eastAsia"/>
          <w:sz w:val="24"/>
          <w:szCs w:val="24"/>
        </w:rPr>
        <w:t xml:space="preserve"> and N=~21,000.</w:t>
      </w:r>
    </w:p>
    <w:p w:rsidR="004D36FE" w:rsidRDefault="00C050F0" w:rsidP="00750ABB">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MIMIC-III benchmark defines a ~6:1 train-test ratio</w:t>
      </w:r>
      <w:r w:rsidR="006541E0">
        <w:rPr>
          <w:rFonts w:ascii="Times New Roman" w:eastAsia="Times New Roman" w:hAnsi="Times New Roman" w:cs="Times New Roman" w:hint="eastAsia"/>
          <w:sz w:val="24"/>
          <w:szCs w:val="24"/>
        </w:rPr>
        <w:t>.</w:t>
      </w:r>
      <w:r w:rsidR="00D21E6C">
        <w:rPr>
          <w:rFonts w:ascii="Times New Roman" w:eastAsia="Times New Roman" w:hAnsi="Times New Roman" w:cs="Times New Roman" w:hint="eastAsia"/>
          <w:sz w:val="24"/>
          <w:szCs w:val="24"/>
        </w:rPr>
        <w:t xml:space="preserve"> If in a specific channel of an episode there are no observed value, use the </w:t>
      </w:r>
      <w:r w:rsidR="00D21E6C">
        <w:rPr>
          <w:rFonts w:ascii="Times New Roman" w:eastAsia="Times New Roman" w:hAnsi="Times New Roman" w:cs="Times New Roman"/>
          <w:sz w:val="24"/>
          <w:szCs w:val="24"/>
        </w:rPr>
        <w:t>glob</w:t>
      </w:r>
      <w:r w:rsidR="00D21E6C">
        <w:rPr>
          <w:rFonts w:ascii="Times New Roman" w:eastAsia="Times New Roman" w:hAnsi="Times New Roman" w:cs="Times New Roman" w:hint="eastAsia"/>
          <w:sz w:val="24"/>
          <w:szCs w:val="24"/>
        </w:rPr>
        <w:t>al average on train set to impute</w:t>
      </w:r>
      <w:r w:rsidR="00C06066">
        <w:rPr>
          <w:rFonts w:ascii="Times New Roman" w:eastAsia="Times New Roman" w:hAnsi="Times New Roman" w:cs="Times New Roman" w:hint="eastAsia"/>
          <w:sz w:val="24"/>
          <w:szCs w:val="24"/>
        </w:rPr>
        <w:t xml:space="preserve"> the average observation</w:t>
      </w:r>
      <w:r w:rsidR="00EF4FC0">
        <w:rPr>
          <w:rFonts w:ascii="Times New Roman" w:eastAsia="Times New Roman" w:hAnsi="Times New Roman" w:cs="Times New Roman" w:hint="eastAsia"/>
          <w:sz w:val="24"/>
          <w:szCs w:val="24"/>
        </w:rPr>
        <w:t>. For the other 3 features, impute with 0.</w:t>
      </w:r>
    </w:p>
    <w:p w:rsidR="00C33A15" w:rsidRDefault="002F0AAD" w:rsidP="00750ABB">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 xml:space="preserve">By fitting an XGBoost </w:t>
      </w:r>
      <w:r w:rsidR="00E847CC">
        <w:rPr>
          <w:rFonts w:ascii="Times New Roman" w:eastAsia="Times New Roman" w:hAnsi="Times New Roman" w:cs="Times New Roman" w:hint="eastAsia"/>
          <w:sz w:val="24"/>
          <w:szCs w:val="24"/>
        </w:rPr>
        <w:t xml:space="preserve">classifier </w:t>
      </w:r>
      <w:r>
        <w:rPr>
          <w:rFonts w:ascii="Times New Roman" w:eastAsia="Times New Roman" w:hAnsi="Times New Roman" w:cs="Times New Roman" w:hint="eastAsia"/>
          <w:sz w:val="24"/>
          <w:szCs w:val="24"/>
        </w:rPr>
        <w:t xml:space="preserve">directly to the (N, 4C) </w:t>
      </w:r>
      <w:r w:rsidR="00E847CC">
        <w:rPr>
          <w:rFonts w:ascii="Times New Roman" w:eastAsia="Times New Roman" w:hAnsi="Times New Roman" w:cs="Times New Roman" w:hint="eastAsia"/>
          <w:sz w:val="24"/>
          <w:szCs w:val="24"/>
        </w:rPr>
        <w:t xml:space="preserve">training </w:t>
      </w:r>
      <w:r>
        <w:rPr>
          <w:rFonts w:ascii="Times New Roman" w:eastAsia="Times New Roman" w:hAnsi="Times New Roman" w:cs="Times New Roman" w:hint="eastAsia"/>
          <w:sz w:val="24"/>
          <w:szCs w:val="24"/>
        </w:rPr>
        <w:t xml:space="preserve">feature array, </w:t>
      </w:r>
      <w:r w:rsidR="00E847CC">
        <w:rPr>
          <w:rFonts w:ascii="Times New Roman" w:eastAsia="Times New Roman" w:hAnsi="Times New Roman" w:cs="Times New Roman" w:hint="eastAsia"/>
          <w:sz w:val="24"/>
          <w:szCs w:val="24"/>
        </w:rPr>
        <w:t>we get a 86.</w:t>
      </w:r>
      <w:r w:rsidR="002A4152">
        <w:rPr>
          <w:rFonts w:ascii="Times New Roman" w:eastAsia="Times New Roman" w:hAnsi="Times New Roman" w:cs="Times New Roman" w:hint="eastAsia"/>
          <w:sz w:val="24"/>
          <w:szCs w:val="24"/>
        </w:rPr>
        <w:t>27</w:t>
      </w:r>
      <w:r w:rsidR="00E847CC">
        <w:rPr>
          <w:rFonts w:ascii="Times New Roman" w:eastAsia="Times New Roman" w:hAnsi="Times New Roman" w:cs="Times New Roman" w:hint="eastAsia"/>
          <w:sz w:val="24"/>
          <w:szCs w:val="24"/>
        </w:rPr>
        <w:t>% test AUROC with the best parameters searched (n_estimators=100, max_depth=5, learning_rate=0.1)</w:t>
      </w:r>
      <w:r w:rsidR="000E2568">
        <w:rPr>
          <w:rFonts w:ascii="Times New Roman" w:eastAsia="Times New Roman" w:hAnsi="Times New Roman" w:cs="Times New Roman" w:hint="eastAsia"/>
          <w:sz w:val="24"/>
          <w:szCs w:val="24"/>
        </w:rPr>
        <w:t>.</w:t>
      </w:r>
    </w:p>
    <w:p w:rsidR="00792605" w:rsidRDefault="00792605" w:rsidP="00750ABB">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DFT rank elbow curve on t</w:t>
      </w:r>
      <w:r w:rsidR="0042180B">
        <w:rPr>
          <w:rFonts w:ascii="Times New Roman" w:eastAsia="Times New Roman" w:hAnsi="Times New Roman" w:cs="Times New Roman" w:hint="eastAsia"/>
          <w:sz w:val="24"/>
          <w:szCs w:val="24"/>
        </w:rPr>
        <w:t>rain</w:t>
      </w:r>
      <w:r>
        <w:rPr>
          <w:rFonts w:ascii="Times New Roman" w:eastAsia="Times New Roman" w:hAnsi="Times New Roman" w:cs="Times New Roman" w:hint="eastAsia"/>
          <w:sz w:val="24"/>
          <w:szCs w:val="24"/>
        </w:rPr>
        <w:t xml:space="preserve"> set:</w:t>
      </w:r>
    </w:p>
    <w:p w:rsidR="00792605" w:rsidRDefault="00857771" w:rsidP="00750ABB">
      <w:pPr>
        <w:spacing w:line="240" w:lineRule="auto"/>
        <w:jc w:val="both"/>
        <w:rPr>
          <w:rFonts w:ascii="Times New Roman" w:eastAsia="Times New Roman" w:hAnsi="Times New Roman" w:cs="Times New Roman"/>
          <w:sz w:val="24"/>
          <w:szCs w:val="24"/>
        </w:rPr>
      </w:pPr>
      <w:r w:rsidRPr="00857771">
        <w:rPr>
          <w:rFonts w:ascii="Times New Roman" w:eastAsia="Times New Roman" w:hAnsi="Times New Roman" w:cs="Times New Roman"/>
          <w:sz w:val="24"/>
          <w:szCs w:val="24"/>
        </w:rPr>
        <w:drawing>
          <wp:inline distT="0" distB="0" distL="0" distR="0" wp14:anchorId="19A0AF51" wp14:editId="751ECB89">
            <wp:extent cx="2712341" cy="2013284"/>
            <wp:effectExtent l="0" t="0" r="5715" b="6350"/>
            <wp:docPr id="272796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96049" name=""/>
                    <pic:cNvPicPr/>
                  </pic:nvPicPr>
                  <pic:blipFill>
                    <a:blip r:embed="rId7"/>
                    <a:stretch>
                      <a:fillRect/>
                    </a:stretch>
                  </pic:blipFill>
                  <pic:spPr>
                    <a:xfrm>
                      <a:off x="0" y="0"/>
                      <a:ext cx="2756223" cy="2045856"/>
                    </a:xfrm>
                    <a:prstGeom prst="rect">
                      <a:avLst/>
                    </a:prstGeom>
                  </pic:spPr>
                </pic:pic>
              </a:graphicData>
            </a:graphic>
          </wp:inline>
        </w:drawing>
      </w:r>
    </w:p>
    <w:p w:rsidR="00792605" w:rsidRDefault="00792605" w:rsidP="00750ABB">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DFT elbow curve on valid set:</w:t>
      </w:r>
    </w:p>
    <w:p w:rsidR="00792605" w:rsidRDefault="00857771" w:rsidP="00750ABB">
      <w:pPr>
        <w:spacing w:line="240" w:lineRule="auto"/>
        <w:jc w:val="both"/>
        <w:rPr>
          <w:rFonts w:ascii="Times New Roman" w:eastAsia="Times New Roman" w:hAnsi="Times New Roman" w:cs="Times New Roman"/>
          <w:sz w:val="24"/>
          <w:szCs w:val="24"/>
        </w:rPr>
      </w:pPr>
      <w:r w:rsidRPr="00857771">
        <w:rPr>
          <w:rFonts w:ascii="Times New Roman" w:eastAsia="Times New Roman" w:hAnsi="Times New Roman" w:cs="Times New Roman"/>
          <w:sz w:val="24"/>
          <w:szCs w:val="24"/>
        </w:rPr>
        <w:drawing>
          <wp:inline distT="0" distB="0" distL="0" distR="0" wp14:anchorId="1D4C5934" wp14:editId="456B4657">
            <wp:extent cx="2647505" cy="1965158"/>
            <wp:effectExtent l="0" t="0" r="0" b="3810"/>
            <wp:docPr id="575536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36578" name=""/>
                    <pic:cNvPicPr/>
                  </pic:nvPicPr>
                  <pic:blipFill>
                    <a:blip r:embed="rId8"/>
                    <a:stretch>
                      <a:fillRect/>
                    </a:stretch>
                  </pic:blipFill>
                  <pic:spPr>
                    <a:xfrm>
                      <a:off x="0" y="0"/>
                      <a:ext cx="2694879" cy="2000322"/>
                    </a:xfrm>
                    <a:prstGeom prst="rect">
                      <a:avLst/>
                    </a:prstGeom>
                  </pic:spPr>
                </pic:pic>
              </a:graphicData>
            </a:graphic>
          </wp:inline>
        </w:drawing>
      </w:r>
    </w:p>
    <w:p w:rsidR="00792605" w:rsidRDefault="00792605" w:rsidP="00750ABB">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Joint feature rank scatter plot:</w:t>
      </w:r>
    </w:p>
    <w:p w:rsidR="00792605" w:rsidRDefault="00857771" w:rsidP="00750ABB">
      <w:pPr>
        <w:spacing w:line="240" w:lineRule="auto"/>
        <w:jc w:val="both"/>
        <w:rPr>
          <w:rFonts w:ascii="Times New Roman" w:eastAsia="Times New Roman" w:hAnsi="Times New Roman" w:cs="Times New Roman"/>
          <w:sz w:val="24"/>
          <w:szCs w:val="24"/>
        </w:rPr>
      </w:pPr>
      <w:r w:rsidRPr="00857771">
        <w:rPr>
          <w:rFonts w:ascii="Times New Roman" w:eastAsia="Times New Roman" w:hAnsi="Times New Roman" w:cs="Times New Roman"/>
          <w:sz w:val="24"/>
          <w:szCs w:val="24"/>
        </w:rPr>
        <w:lastRenderedPageBreak/>
        <w:drawing>
          <wp:inline distT="0" distB="0" distL="0" distR="0" wp14:anchorId="64D278BE" wp14:editId="31E3F30D">
            <wp:extent cx="2764955" cy="2173605"/>
            <wp:effectExtent l="0" t="0" r="3810" b="0"/>
            <wp:docPr id="194518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8421" name=""/>
                    <pic:cNvPicPr/>
                  </pic:nvPicPr>
                  <pic:blipFill>
                    <a:blip r:embed="rId9"/>
                    <a:stretch>
                      <a:fillRect/>
                    </a:stretch>
                  </pic:blipFill>
                  <pic:spPr>
                    <a:xfrm>
                      <a:off x="0" y="0"/>
                      <a:ext cx="2830944" cy="2225481"/>
                    </a:xfrm>
                    <a:prstGeom prst="rect">
                      <a:avLst/>
                    </a:prstGeom>
                  </pic:spPr>
                </pic:pic>
              </a:graphicData>
            </a:graphic>
          </wp:inline>
        </w:drawing>
      </w:r>
    </w:p>
    <w:p w:rsidR="00792605" w:rsidRPr="00D21E6C" w:rsidRDefault="00792605" w:rsidP="00750ABB">
      <w:pPr>
        <w:spacing w:line="240" w:lineRule="auto"/>
        <w:jc w:val="both"/>
        <w:rPr>
          <w:rFonts w:ascii="Times New Roman" w:eastAsia="Times New Roman" w:hAnsi="Times New Roman" w:cs="Times New Roman" w:hint="eastAsia"/>
          <w:sz w:val="24"/>
          <w:szCs w:val="24"/>
        </w:rPr>
      </w:pPr>
      <w:r>
        <w:rPr>
          <w:rFonts w:ascii="Times New Roman" w:eastAsia="Times New Roman" w:hAnsi="Times New Roman" w:cs="Times New Roman" w:hint="eastAsia"/>
          <w:sz w:val="24"/>
          <w:szCs w:val="24"/>
        </w:rPr>
        <w:t>Select top-k ranked features and fit a classifier again on selected features, we can plot a curve of test AUROC vs number of selected features:</w:t>
      </w:r>
    </w:p>
    <w:p w:rsidR="00A14035" w:rsidRDefault="00857771" w:rsidP="00A14035">
      <w:pPr>
        <w:spacing w:after="240" w:line="240" w:lineRule="auto"/>
        <w:jc w:val="both"/>
        <w:rPr>
          <w:rFonts w:ascii="Times New Roman" w:eastAsia="Times New Roman" w:hAnsi="Times New Roman" w:cs="Times New Roman"/>
          <w:sz w:val="24"/>
          <w:szCs w:val="24"/>
        </w:rPr>
      </w:pPr>
      <w:r w:rsidRPr="00857771">
        <w:rPr>
          <w:rFonts w:ascii="Times New Roman" w:eastAsia="Times New Roman" w:hAnsi="Times New Roman" w:cs="Times New Roman"/>
          <w:sz w:val="24"/>
          <w:szCs w:val="24"/>
        </w:rPr>
        <w:drawing>
          <wp:inline distT="0" distB="0" distL="0" distR="0" wp14:anchorId="17807672" wp14:editId="3A0C5810">
            <wp:extent cx="4483100" cy="3454400"/>
            <wp:effectExtent l="0" t="0" r="0" b="0"/>
            <wp:docPr id="1281055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55819" name=""/>
                    <pic:cNvPicPr/>
                  </pic:nvPicPr>
                  <pic:blipFill>
                    <a:blip r:embed="rId10"/>
                    <a:stretch>
                      <a:fillRect/>
                    </a:stretch>
                  </pic:blipFill>
                  <pic:spPr>
                    <a:xfrm>
                      <a:off x="0" y="0"/>
                      <a:ext cx="4483100" cy="3454400"/>
                    </a:xfrm>
                    <a:prstGeom prst="rect">
                      <a:avLst/>
                    </a:prstGeom>
                  </pic:spPr>
                </pic:pic>
              </a:graphicData>
            </a:graphic>
          </wp:inline>
        </w:drawing>
      </w:r>
    </w:p>
    <w:p w:rsidR="00792605" w:rsidRDefault="00792605" w:rsidP="00A14035">
      <w:pPr>
        <w:spacing w:after="240" w:line="240" w:lineRule="auto"/>
        <w:jc w:val="both"/>
        <w:rPr>
          <w:rFonts w:ascii="Times New Roman" w:eastAsia="Times New Roman" w:hAnsi="Times New Roman" w:cs="Times New Roman" w:hint="eastAsia"/>
          <w:sz w:val="24"/>
          <w:szCs w:val="24"/>
        </w:rPr>
      </w:pPr>
      <w:r>
        <w:rPr>
          <w:rFonts w:ascii="Times New Roman" w:eastAsia="Times New Roman" w:hAnsi="Times New Roman" w:cs="Times New Roman" w:hint="eastAsia"/>
          <w:sz w:val="24"/>
          <w:szCs w:val="24"/>
        </w:rPr>
        <w:t xml:space="preserve">This </w:t>
      </w:r>
      <w:r w:rsidR="00857771">
        <w:rPr>
          <w:rFonts w:ascii="Times New Roman" w:eastAsia="Times New Roman" w:hAnsi="Times New Roman" w:cs="Times New Roman" w:hint="eastAsia"/>
          <w:sz w:val="24"/>
          <w:szCs w:val="24"/>
        </w:rPr>
        <w:t>curve shows that: with number of selected features set according to the elbow point, the performance is not maximized</w:t>
      </w:r>
      <w:r w:rsidR="008D1AED">
        <w:rPr>
          <w:rFonts w:ascii="Times New Roman" w:eastAsia="Times New Roman" w:hAnsi="Times New Roman" w:cs="Times New Roman" w:hint="eastAsia"/>
          <w:sz w:val="24"/>
          <w:szCs w:val="24"/>
        </w:rPr>
        <w:t xml:space="preserve">, which is not </w:t>
      </w:r>
      <w:r w:rsidR="000664B4">
        <w:rPr>
          <w:rFonts w:ascii="Times New Roman" w:eastAsia="Times New Roman" w:hAnsi="Times New Roman" w:cs="Times New Roman" w:hint="eastAsia"/>
          <w:sz w:val="24"/>
          <w:szCs w:val="24"/>
        </w:rPr>
        <w:t xml:space="preserve">common. </w:t>
      </w:r>
      <w:r w:rsidR="00BB36D0">
        <w:rPr>
          <w:rFonts w:ascii="Times New Roman" w:eastAsia="Times New Roman" w:hAnsi="Times New Roman" w:cs="Times New Roman" w:hint="eastAsia"/>
          <w:sz w:val="24"/>
          <w:szCs w:val="24"/>
        </w:rPr>
        <w:t>Details to be discussed.</w:t>
      </w:r>
    </w:p>
    <w:p w:rsidR="0035674E"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b/>
          <w:sz w:val="24"/>
          <w:szCs w:val="24"/>
        </w:rPr>
        <w:t>——————————————————————————————————————</w:t>
      </w:r>
    </w:p>
    <w:p w:rsidR="0035674E"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b/>
          <w:sz w:val="24"/>
          <w:szCs w:val="24"/>
        </w:rPr>
        <w:t>IV. Next Steps</w:t>
      </w:r>
    </w:p>
    <w:p w:rsidR="0035674E"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sz w:val="24"/>
          <w:szCs w:val="24"/>
        </w:rPr>
        <w:t>——————————————————————————————————————</w:t>
      </w:r>
    </w:p>
    <w:p w:rsidR="00054BDD" w:rsidRPr="00FE6FD6" w:rsidRDefault="004A642B" w:rsidP="00FE6FD6">
      <w:pPr>
        <w:pStyle w:val="ListParagraph"/>
        <w:numPr>
          <w:ilvl w:val="0"/>
          <w:numId w:val="12"/>
        </w:numPr>
        <w:ind w:firstLineChars="0"/>
        <w:rPr>
          <w:rFonts w:ascii="Times New Roman" w:eastAsia="Times New Roman" w:hAnsi="Times New Roman" w:cs="Times New Roman"/>
        </w:rPr>
      </w:pPr>
      <w:r>
        <w:rPr>
          <w:rFonts w:ascii="Times New Roman" w:eastAsia="Times New Roman" w:hAnsi="Times New Roman" w:cs="Times New Roman" w:hint="eastAsia"/>
        </w:rPr>
        <w:t xml:space="preserve">Apply same analysis </w:t>
      </w:r>
      <w:r w:rsidR="00E156F9">
        <w:rPr>
          <w:rFonts w:ascii="Times New Roman" w:eastAsia="Times New Roman" w:hAnsi="Times New Roman" w:cs="Times New Roman" w:hint="eastAsia"/>
        </w:rPr>
        <w:t>on the rest 2 common datasets: P19 and PAM.</w:t>
      </w:r>
    </w:p>
    <w:p w:rsidR="0035674E"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b/>
          <w:sz w:val="24"/>
          <w:szCs w:val="24"/>
        </w:rPr>
        <w:t>——————————————————————————————————————</w:t>
      </w:r>
    </w:p>
    <w:p w:rsidR="0035674E"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b/>
          <w:sz w:val="24"/>
          <w:szCs w:val="24"/>
        </w:rPr>
        <w:t>V. Milestone</w:t>
      </w:r>
    </w:p>
    <w:p w:rsidR="0035674E"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sz w:val="24"/>
          <w:szCs w:val="24"/>
        </w:rPr>
        <w:t>——————————————————————————————————————</w:t>
      </w:r>
    </w:p>
    <w:p w:rsidR="003F0E0C" w:rsidRPr="003F0E0C" w:rsidRDefault="003F0E0C" w:rsidP="008B50FF">
      <w:pPr>
        <w:pStyle w:val="ListParagraph"/>
        <w:numPr>
          <w:ilvl w:val="0"/>
          <w:numId w:val="1"/>
        </w:numPr>
        <w:spacing w:line="240" w:lineRule="auto"/>
        <w:ind w:firstLineChars="0"/>
        <w:jc w:val="both"/>
        <w:rPr>
          <w:rFonts w:ascii="Times New Roman" w:eastAsia="Times New Roman" w:hAnsi="Times New Roman" w:cs="Times New Roman"/>
          <w:sz w:val="24"/>
          <w:szCs w:val="24"/>
        </w:rPr>
      </w:pPr>
      <w:r w:rsidRPr="003F0E0C">
        <w:rPr>
          <w:rFonts w:ascii="Times New Roman" w:eastAsia="Times New Roman" w:hAnsi="Times New Roman" w:cs="Times New Roman" w:hint="eastAsia"/>
          <w:sz w:val="24"/>
          <w:szCs w:val="24"/>
        </w:rPr>
        <w:t xml:space="preserve">Codes are available here: </w:t>
      </w:r>
      <w:hyperlink r:id="rId11" w:history="1">
        <w:r w:rsidRPr="003F0E0C">
          <w:rPr>
            <w:rStyle w:val="Hyperlink"/>
            <w:rFonts w:ascii="Times New Roman" w:eastAsia="Times New Roman" w:hAnsi="Times New Roman" w:cs="Times New Roman"/>
            <w:sz w:val="24"/>
            <w:szCs w:val="24"/>
          </w:rPr>
          <w:t>https://github.com/d9sus4/GL-TS</w:t>
        </w:r>
      </w:hyperlink>
    </w:p>
    <w:p w:rsidR="003F0E0C" w:rsidRDefault="003F0E0C" w:rsidP="00666992">
      <w:pPr>
        <w:spacing w:line="240" w:lineRule="auto"/>
        <w:jc w:val="both"/>
        <w:rPr>
          <w:rFonts w:ascii="Times New Roman" w:eastAsia="Times New Roman" w:hAnsi="Times New Roman" w:cs="Times New Roman"/>
        </w:rPr>
      </w:pPr>
    </w:p>
    <w:sectPr w:rsidR="003F0E0C">
      <w:pgSz w:w="12240" w:h="15840"/>
      <w:pgMar w:top="1440" w:right="1440" w:bottom="1440" w:left="1440"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embedRegular r:id="rId1" w:fontKey="{E16F9D80-4C4B-1A42-A98D-7855FBB41530}"/>
  </w:font>
  <w:font w:name="Times New Roman">
    <w:panose1 w:val="02020603050405020304"/>
    <w:charset w:val="00"/>
    <w:family w:val="roman"/>
    <w:pitch w:val="variable"/>
    <w:sig w:usb0="E0002EFF" w:usb1="C000785B" w:usb2="00000009" w:usb3="00000000" w:csb0="000001FF" w:csb1="00000000"/>
    <w:embedRegular r:id="rId2" w:fontKey="{61BD2E2D-47B2-114A-A3DC-645C28641DD5}"/>
    <w:embedBold r:id="rId3" w:fontKey="{700E5641-3B18-574B-A7B1-A77B8B89AF43}"/>
  </w:font>
  <w:font w:name="Courier New">
    <w:panose1 w:val="02070309020205020404"/>
    <w:charset w:val="00"/>
    <w:family w:val="modern"/>
    <w:pitch w:val="fixed"/>
    <w:sig w:usb0="E0002AFF" w:usb1="C0007843" w:usb2="00000009" w:usb3="00000000" w:csb0="000001FF" w:csb1="00000000"/>
    <w:embedRegular r:id="rId4" w:fontKey="{9C284C97-275D-E545-84E4-737CD3B2F440}"/>
  </w:font>
  <w:font w:name="Wingdings">
    <w:panose1 w:val="05000000000000000000"/>
    <w:charset w:val="4D"/>
    <w:family w:val="decorative"/>
    <w:pitch w:val="variable"/>
    <w:sig w:usb0="00000003" w:usb1="00000000" w:usb2="00000000" w:usb3="00000000" w:csb0="80000001" w:csb1="00000000"/>
    <w:embedRegular r:id="rId5" w:fontKey="{C9D9B866-8CA4-F04C-9947-926267FC9005}"/>
  </w:font>
  <w:font w:name="Noto Sans Symbols">
    <w:altName w:val="Calibri"/>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embedRegular r:id="rId7" w:fontKey="{4EC040AD-DF7B-AD4C-8451-B7050DC255FA}"/>
    <w:embedItalic r:id="rId8" w:fontKey="{04672074-8D4A-984B-9B8A-D844C8ECB943}"/>
  </w:font>
  <w:font w:name="SimSun">
    <w:altName w:val="宋体"/>
    <w:panose1 w:val="02010600030101010101"/>
    <w:charset w:val="86"/>
    <w:family w:val="auto"/>
    <w:pitch w:val="variable"/>
    <w:sig w:usb0="00000203" w:usb1="288F0000" w:usb2="00000016" w:usb3="00000000" w:csb0="00040001" w:csb1="00000000"/>
  </w:font>
  <w:font w:name="OpenSymbol">
    <w:altName w:val="Cambria"/>
    <w:panose1 w:val="020B0604020202020204"/>
    <w:charset w:val="00"/>
    <w:family w:val="roman"/>
    <w:notTrueType/>
    <w:pitch w:val="default"/>
  </w:font>
  <w:font w:name="Liberation Sans">
    <w:altName w:val="Arial"/>
    <w:panose1 w:val="020B0604020202020204"/>
    <w:charset w:val="00"/>
    <w:family w:val="roman"/>
    <w:notTrueType/>
    <w:pitch w:val="default"/>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Mangal">
    <w:panose1 w:val="02040503050203030202"/>
    <w:charset w:val="01"/>
    <w:family w:val="roman"/>
    <w:pitch w:val="variable"/>
    <w:sig w:usb0="0000A003" w:usb1="00000000" w:usb2="00000000" w:usb3="00000000" w:csb0="00000001" w:csb1="00000000"/>
    <w:embedRegular r:id="rId14" w:fontKey="{A99F6FE8-699C-9D40-813F-C128A54EB9C1}"/>
  </w:font>
  <w:font w:name="Calibri">
    <w:panose1 w:val="020F0502020204030204"/>
    <w:charset w:val="00"/>
    <w:family w:val="swiss"/>
    <w:pitch w:val="variable"/>
    <w:sig w:usb0="E1002AFF" w:usb1="C000ACFF" w:usb2="00000009" w:usb3="00000000" w:csb0="000001FF" w:csb1="00000000"/>
    <w:embedRegular r:id="rId15" w:fontKey="{AAB81D63-76E6-4640-B6C0-74D116A68459}"/>
  </w:font>
  <w:font w:name="Cambria">
    <w:panose1 w:val="02040503050406030204"/>
    <w:charset w:val="00"/>
    <w:family w:val="roman"/>
    <w:pitch w:val="variable"/>
    <w:sig w:usb0="E00002FF" w:usb1="400004FF" w:usb2="00000000" w:usb3="00000000" w:csb0="0000019F" w:csb1="00000000"/>
    <w:embedRegular r:id="rId16" w:fontKey="{5ABBE18F-F2B8-F741-834F-F89BC65FECB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73145"/>
    <w:multiLevelType w:val="hybridMultilevel"/>
    <w:tmpl w:val="A484D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A46F87"/>
    <w:multiLevelType w:val="hybridMultilevel"/>
    <w:tmpl w:val="D730C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536EA8"/>
    <w:multiLevelType w:val="multilevel"/>
    <w:tmpl w:val="5900B0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3" w15:restartNumberingAfterBreak="0">
    <w:nsid w:val="1DB27D50"/>
    <w:multiLevelType w:val="hybridMultilevel"/>
    <w:tmpl w:val="CDB655F2"/>
    <w:lvl w:ilvl="0" w:tplc="E69EDE2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1E3729"/>
    <w:multiLevelType w:val="hybridMultilevel"/>
    <w:tmpl w:val="E10661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9D31FF"/>
    <w:multiLevelType w:val="multilevel"/>
    <w:tmpl w:val="7ECAB27A"/>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 w15:restartNumberingAfterBreak="0">
    <w:nsid w:val="27551678"/>
    <w:multiLevelType w:val="hybridMultilevel"/>
    <w:tmpl w:val="9724DE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BB02A3B"/>
    <w:multiLevelType w:val="hybridMultilevel"/>
    <w:tmpl w:val="9558E148"/>
    <w:lvl w:ilvl="0" w:tplc="66CAB90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9F38E4"/>
    <w:multiLevelType w:val="hybridMultilevel"/>
    <w:tmpl w:val="9724DE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8FF40D2"/>
    <w:multiLevelType w:val="hybridMultilevel"/>
    <w:tmpl w:val="1A56B55C"/>
    <w:lvl w:ilvl="0" w:tplc="D98C93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CC0506"/>
    <w:multiLevelType w:val="hybridMultilevel"/>
    <w:tmpl w:val="ED8CD8E6"/>
    <w:lvl w:ilvl="0" w:tplc="D98C93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176F54"/>
    <w:multiLevelType w:val="multilevel"/>
    <w:tmpl w:val="5900B0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2" w15:restartNumberingAfterBreak="0">
    <w:nsid w:val="60240F0E"/>
    <w:multiLevelType w:val="hybridMultilevel"/>
    <w:tmpl w:val="DB1EC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485173"/>
    <w:multiLevelType w:val="multilevel"/>
    <w:tmpl w:val="EDB61B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4" w15:restartNumberingAfterBreak="0">
    <w:nsid w:val="6D745771"/>
    <w:multiLevelType w:val="hybridMultilevel"/>
    <w:tmpl w:val="9724DE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A42434"/>
    <w:multiLevelType w:val="hybridMultilevel"/>
    <w:tmpl w:val="72FEDC2A"/>
    <w:lvl w:ilvl="0" w:tplc="1DE0820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A41794"/>
    <w:multiLevelType w:val="hybridMultilevel"/>
    <w:tmpl w:val="9EA82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29752529">
    <w:abstractNumId w:val="13"/>
  </w:num>
  <w:num w:numId="2" w16cid:durableId="297149869">
    <w:abstractNumId w:val="5"/>
  </w:num>
  <w:num w:numId="3" w16cid:durableId="1723553572">
    <w:abstractNumId w:val="11"/>
  </w:num>
  <w:num w:numId="4" w16cid:durableId="472797303">
    <w:abstractNumId w:val="2"/>
  </w:num>
  <w:num w:numId="5" w16cid:durableId="136655003">
    <w:abstractNumId w:val="9"/>
  </w:num>
  <w:num w:numId="6" w16cid:durableId="1706907264">
    <w:abstractNumId w:val="10"/>
  </w:num>
  <w:num w:numId="7" w16cid:durableId="217665004">
    <w:abstractNumId w:val="7"/>
  </w:num>
  <w:num w:numId="8" w16cid:durableId="2114737982">
    <w:abstractNumId w:val="4"/>
  </w:num>
  <w:num w:numId="9" w16cid:durableId="635532558">
    <w:abstractNumId w:val="14"/>
  </w:num>
  <w:num w:numId="10" w16cid:durableId="870149280">
    <w:abstractNumId w:val="6"/>
  </w:num>
  <w:num w:numId="11" w16cid:durableId="1123842134">
    <w:abstractNumId w:val="8"/>
  </w:num>
  <w:num w:numId="12" w16cid:durableId="965741418">
    <w:abstractNumId w:val="0"/>
  </w:num>
  <w:num w:numId="13" w16cid:durableId="1642686884">
    <w:abstractNumId w:val="15"/>
  </w:num>
  <w:num w:numId="14" w16cid:durableId="479468894">
    <w:abstractNumId w:val="12"/>
  </w:num>
  <w:num w:numId="15" w16cid:durableId="1889950972">
    <w:abstractNumId w:val="16"/>
  </w:num>
  <w:num w:numId="16" w16cid:durableId="437992387">
    <w:abstractNumId w:val="3"/>
  </w:num>
  <w:num w:numId="17" w16cid:durableId="8823285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9"/>
  <w:embedTrueTypeFont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674E"/>
    <w:rsid w:val="00005E7C"/>
    <w:rsid w:val="00006949"/>
    <w:rsid w:val="00006E32"/>
    <w:rsid w:val="00007B51"/>
    <w:rsid w:val="00010606"/>
    <w:rsid w:val="00011743"/>
    <w:rsid w:val="00013D5E"/>
    <w:rsid w:val="00014A2F"/>
    <w:rsid w:val="00022C79"/>
    <w:rsid w:val="00023409"/>
    <w:rsid w:val="0002362D"/>
    <w:rsid w:val="000260E9"/>
    <w:rsid w:val="00030874"/>
    <w:rsid w:val="0003119A"/>
    <w:rsid w:val="00031C33"/>
    <w:rsid w:val="00032ED9"/>
    <w:rsid w:val="00035585"/>
    <w:rsid w:val="00040D0D"/>
    <w:rsid w:val="000422DB"/>
    <w:rsid w:val="00045DC3"/>
    <w:rsid w:val="0004693C"/>
    <w:rsid w:val="00047D53"/>
    <w:rsid w:val="0005089B"/>
    <w:rsid w:val="000535F3"/>
    <w:rsid w:val="00053A28"/>
    <w:rsid w:val="00054BDD"/>
    <w:rsid w:val="00054D2E"/>
    <w:rsid w:val="00054E7C"/>
    <w:rsid w:val="0006041D"/>
    <w:rsid w:val="000631E4"/>
    <w:rsid w:val="00063EBC"/>
    <w:rsid w:val="000664B4"/>
    <w:rsid w:val="00067BC2"/>
    <w:rsid w:val="00072488"/>
    <w:rsid w:val="00072BBF"/>
    <w:rsid w:val="000757CC"/>
    <w:rsid w:val="000763CB"/>
    <w:rsid w:val="00081318"/>
    <w:rsid w:val="00084F8D"/>
    <w:rsid w:val="00085A87"/>
    <w:rsid w:val="00085E43"/>
    <w:rsid w:val="000868FB"/>
    <w:rsid w:val="00086F05"/>
    <w:rsid w:val="0009061D"/>
    <w:rsid w:val="000913E9"/>
    <w:rsid w:val="00095534"/>
    <w:rsid w:val="00095AE8"/>
    <w:rsid w:val="00096A80"/>
    <w:rsid w:val="00096AB6"/>
    <w:rsid w:val="000A0796"/>
    <w:rsid w:val="000A3F99"/>
    <w:rsid w:val="000A4D9D"/>
    <w:rsid w:val="000A5A48"/>
    <w:rsid w:val="000A69D7"/>
    <w:rsid w:val="000A6EA5"/>
    <w:rsid w:val="000A70C5"/>
    <w:rsid w:val="000A7901"/>
    <w:rsid w:val="000B16FD"/>
    <w:rsid w:val="000B1D12"/>
    <w:rsid w:val="000B1F44"/>
    <w:rsid w:val="000B798E"/>
    <w:rsid w:val="000C3332"/>
    <w:rsid w:val="000C4875"/>
    <w:rsid w:val="000D6BB3"/>
    <w:rsid w:val="000D7BC6"/>
    <w:rsid w:val="000E2568"/>
    <w:rsid w:val="000E2F4A"/>
    <w:rsid w:val="000E4D15"/>
    <w:rsid w:val="000E4E5A"/>
    <w:rsid w:val="000E516C"/>
    <w:rsid w:val="000E5599"/>
    <w:rsid w:val="000F04C6"/>
    <w:rsid w:val="000F0EF7"/>
    <w:rsid w:val="000F2C8B"/>
    <w:rsid w:val="000F32FE"/>
    <w:rsid w:val="000F5334"/>
    <w:rsid w:val="00100351"/>
    <w:rsid w:val="00101DB6"/>
    <w:rsid w:val="00102351"/>
    <w:rsid w:val="00102D4D"/>
    <w:rsid w:val="00111AEE"/>
    <w:rsid w:val="00115C1C"/>
    <w:rsid w:val="001168D8"/>
    <w:rsid w:val="0011715A"/>
    <w:rsid w:val="00117669"/>
    <w:rsid w:val="00117911"/>
    <w:rsid w:val="00122FE1"/>
    <w:rsid w:val="0012339E"/>
    <w:rsid w:val="001236D5"/>
    <w:rsid w:val="001246BE"/>
    <w:rsid w:val="00124B2B"/>
    <w:rsid w:val="0013147C"/>
    <w:rsid w:val="0013365E"/>
    <w:rsid w:val="0013381D"/>
    <w:rsid w:val="00141BFF"/>
    <w:rsid w:val="00142050"/>
    <w:rsid w:val="001425D6"/>
    <w:rsid w:val="0014486A"/>
    <w:rsid w:val="00145141"/>
    <w:rsid w:val="0015052A"/>
    <w:rsid w:val="00150F7E"/>
    <w:rsid w:val="00153A7B"/>
    <w:rsid w:val="001578C4"/>
    <w:rsid w:val="001601CF"/>
    <w:rsid w:val="001625E9"/>
    <w:rsid w:val="00162BED"/>
    <w:rsid w:val="00163339"/>
    <w:rsid w:val="00165039"/>
    <w:rsid w:val="00170024"/>
    <w:rsid w:val="0017360E"/>
    <w:rsid w:val="00173909"/>
    <w:rsid w:val="00173E83"/>
    <w:rsid w:val="0017724B"/>
    <w:rsid w:val="00177BB3"/>
    <w:rsid w:val="00181E66"/>
    <w:rsid w:val="0018267E"/>
    <w:rsid w:val="00183DDE"/>
    <w:rsid w:val="00184049"/>
    <w:rsid w:val="00185D8B"/>
    <w:rsid w:val="00187330"/>
    <w:rsid w:val="00190651"/>
    <w:rsid w:val="001935E0"/>
    <w:rsid w:val="00193E05"/>
    <w:rsid w:val="00195F5B"/>
    <w:rsid w:val="001979D9"/>
    <w:rsid w:val="001A0295"/>
    <w:rsid w:val="001A1AAE"/>
    <w:rsid w:val="001A1D6A"/>
    <w:rsid w:val="001A5D11"/>
    <w:rsid w:val="001A6C9C"/>
    <w:rsid w:val="001B34BC"/>
    <w:rsid w:val="001B4200"/>
    <w:rsid w:val="001C03AE"/>
    <w:rsid w:val="001C0EDF"/>
    <w:rsid w:val="001C28EA"/>
    <w:rsid w:val="001D1B0F"/>
    <w:rsid w:val="001D3249"/>
    <w:rsid w:val="001D4330"/>
    <w:rsid w:val="001D5D76"/>
    <w:rsid w:val="001E3FD0"/>
    <w:rsid w:val="001E4C79"/>
    <w:rsid w:val="001F11A4"/>
    <w:rsid w:val="001F1B60"/>
    <w:rsid w:val="001F5A6A"/>
    <w:rsid w:val="001F706E"/>
    <w:rsid w:val="00200610"/>
    <w:rsid w:val="00203905"/>
    <w:rsid w:val="002039BC"/>
    <w:rsid w:val="00203B22"/>
    <w:rsid w:val="002062F0"/>
    <w:rsid w:val="00206BD1"/>
    <w:rsid w:val="00210422"/>
    <w:rsid w:val="00210B87"/>
    <w:rsid w:val="0021167C"/>
    <w:rsid w:val="00212041"/>
    <w:rsid w:val="0021326C"/>
    <w:rsid w:val="00214C32"/>
    <w:rsid w:val="002162BA"/>
    <w:rsid w:val="00217D3F"/>
    <w:rsid w:val="0022135D"/>
    <w:rsid w:val="00224A8E"/>
    <w:rsid w:val="00230C8F"/>
    <w:rsid w:val="00231A81"/>
    <w:rsid w:val="00236290"/>
    <w:rsid w:val="0023723C"/>
    <w:rsid w:val="00243731"/>
    <w:rsid w:val="00243B28"/>
    <w:rsid w:val="00244511"/>
    <w:rsid w:val="00244523"/>
    <w:rsid w:val="00246879"/>
    <w:rsid w:val="00246A19"/>
    <w:rsid w:val="00246A23"/>
    <w:rsid w:val="00246AF1"/>
    <w:rsid w:val="00246B50"/>
    <w:rsid w:val="00257018"/>
    <w:rsid w:val="00262A60"/>
    <w:rsid w:val="00264143"/>
    <w:rsid w:val="0026621B"/>
    <w:rsid w:val="00266EBA"/>
    <w:rsid w:val="0027029C"/>
    <w:rsid w:val="0027045F"/>
    <w:rsid w:val="00271CFB"/>
    <w:rsid w:val="0028024D"/>
    <w:rsid w:val="0028027D"/>
    <w:rsid w:val="00283350"/>
    <w:rsid w:val="002839F8"/>
    <w:rsid w:val="00283D66"/>
    <w:rsid w:val="00293120"/>
    <w:rsid w:val="00293683"/>
    <w:rsid w:val="002938F6"/>
    <w:rsid w:val="0029422D"/>
    <w:rsid w:val="00294D59"/>
    <w:rsid w:val="002A116A"/>
    <w:rsid w:val="002A20D6"/>
    <w:rsid w:val="002A4152"/>
    <w:rsid w:val="002A4630"/>
    <w:rsid w:val="002A78DC"/>
    <w:rsid w:val="002B6178"/>
    <w:rsid w:val="002B77A2"/>
    <w:rsid w:val="002C53D0"/>
    <w:rsid w:val="002C7C07"/>
    <w:rsid w:val="002D008D"/>
    <w:rsid w:val="002D4C75"/>
    <w:rsid w:val="002D63BA"/>
    <w:rsid w:val="002D76F2"/>
    <w:rsid w:val="002E1033"/>
    <w:rsid w:val="002E2A09"/>
    <w:rsid w:val="002E3B37"/>
    <w:rsid w:val="002E3E1C"/>
    <w:rsid w:val="002E60B1"/>
    <w:rsid w:val="002E7012"/>
    <w:rsid w:val="002F0AAD"/>
    <w:rsid w:val="002F6175"/>
    <w:rsid w:val="002F6B1D"/>
    <w:rsid w:val="003022FA"/>
    <w:rsid w:val="0031080B"/>
    <w:rsid w:val="00313183"/>
    <w:rsid w:val="00313A18"/>
    <w:rsid w:val="00313C52"/>
    <w:rsid w:val="00315F23"/>
    <w:rsid w:val="00316E7F"/>
    <w:rsid w:val="003224DB"/>
    <w:rsid w:val="00323FE7"/>
    <w:rsid w:val="0032502E"/>
    <w:rsid w:val="00331B05"/>
    <w:rsid w:val="003343BF"/>
    <w:rsid w:val="00337637"/>
    <w:rsid w:val="00340218"/>
    <w:rsid w:val="003465C7"/>
    <w:rsid w:val="003511C9"/>
    <w:rsid w:val="0035674E"/>
    <w:rsid w:val="00363035"/>
    <w:rsid w:val="00363572"/>
    <w:rsid w:val="0037296B"/>
    <w:rsid w:val="00375FEF"/>
    <w:rsid w:val="00382527"/>
    <w:rsid w:val="003834DC"/>
    <w:rsid w:val="00385A6B"/>
    <w:rsid w:val="003926EF"/>
    <w:rsid w:val="00394D86"/>
    <w:rsid w:val="003A250D"/>
    <w:rsid w:val="003A3D29"/>
    <w:rsid w:val="003A780C"/>
    <w:rsid w:val="003A798E"/>
    <w:rsid w:val="003B09A6"/>
    <w:rsid w:val="003B10B2"/>
    <w:rsid w:val="003B4891"/>
    <w:rsid w:val="003B4EA9"/>
    <w:rsid w:val="003B5D65"/>
    <w:rsid w:val="003D2967"/>
    <w:rsid w:val="003D52BC"/>
    <w:rsid w:val="003D5937"/>
    <w:rsid w:val="003D6013"/>
    <w:rsid w:val="003E2ABD"/>
    <w:rsid w:val="003E2C0F"/>
    <w:rsid w:val="003E3FA5"/>
    <w:rsid w:val="003E6726"/>
    <w:rsid w:val="003F0E0C"/>
    <w:rsid w:val="003F1A70"/>
    <w:rsid w:val="003F2F8C"/>
    <w:rsid w:val="003F2F94"/>
    <w:rsid w:val="004000D1"/>
    <w:rsid w:val="004020E2"/>
    <w:rsid w:val="0040390B"/>
    <w:rsid w:val="0040484D"/>
    <w:rsid w:val="00410CA9"/>
    <w:rsid w:val="004131CB"/>
    <w:rsid w:val="004174C6"/>
    <w:rsid w:val="00420BB0"/>
    <w:rsid w:val="0042180B"/>
    <w:rsid w:val="00422CDD"/>
    <w:rsid w:val="00422DC7"/>
    <w:rsid w:val="00423AC8"/>
    <w:rsid w:val="00425954"/>
    <w:rsid w:val="00425E24"/>
    <w:rsid w:val="00426120"/>
    <w:rsid w:val="004278B7"/>
    <w:rsid w:val="00430848"/>
    <w:rsid w:val="00431111"/>
    <w:rsid w:val="004333D8"/>
    <w:rsid w:val="00443F93"/>
    <w:rsid w:val="004465A4"/>
    <w:rsid w:val="00446A9F"/>
    <w:rsid w:val="00453D3E"/>
    <w:rsid w:val="00455D9A"/>
    <w:rsid w:val="00456146"/>
    <w:rsid w:val="00456D96"/>
    <w:rsid w:val="0045712D"/>
    <w:rsid w:val="00457D84"/>
    <w:rsid w:val="0046161D"/>
    <w:rsid w:val="00462AB9"/>
    <w:rsid w:val="00463572"/>
    <w:rsid w:val="0046417B"/>
    <w:rsid w:val="004642E9"/>
    <w:rsid w:val="0046519E"/>
    <w:rsid w:val="004665C6"/>
    <w:rsid w:val="00466682"/>
    <w:rsid w:val="00471529"/>
    <w:rsid w:val="0047508B"/>
    <w:rsid w:val="00476A48"/>
    <w:rsid w:val="004809EC"/>
    <w:rsid w:val="00485938"/>
    <w:rsid w:val="004859B6"/>
    <w:rsid w:val="00485A10"/>
    <w:rsid w:val="00486BA7"/>
    <w:rsid w:val="004902D9"/>
    <w:rsid w:val="0049085D"/>
    <w:rsid w:val="004909FD"/>
    <w:rsid w:val="00490DBD"/>
    <w:rsid w:val="004916B8"/>
    <w:rsid w:val="00492D97"/>
    <w:rsid w:val="00493A5A"/>
    <w:rsid w:val="0049505E"/>
    <w:rsid w:val="0049518B"/>
    <w:rsid w:val="0049547A"/>
    <w:rsid w:val="00497C5D"/>
    <w:rsid w:val="004A3F87"/>
    <w:rsid w:val="004A43D5"/>
    <w:rsid w:val="004A494C"/>
    <w:rsid w:val="004A642B"/>
    <w:rsid w:val="004A6CB1"/>
    <w:rsid w:val="004B0D78"/>
    <w:rsid w:val="004B6268"/>
    <w:rsid w:val="004B634C"/>
    <w:rsid w:val="004C237D"/>
    <w:rsid w:val="004C2410"/>
    <w:rsid w:val="004C5596"/>
    <w:rsid w:val="004D0A6A"/>
    <w:rsid w:val="004D36FE"/>
    <w:rsid w:val="004D5F43"/>
    <w:rsid w:val="004D6942"/>
    <w:rsid w:val="004E27BF"/>
    <w:rsid w:val="004E4144"/>
    <w:rsid w:val="004E5DA1"/>
    <w:rsid w:val="004E71F0"/>
    <w:rsid w:val="004F1569"/>
    <w:rsid w:val="004F5DA6"/>
    <w:rsid w:val="004F78B1"/>
    <w:rsid w:val="0050212E"/>
    <w:rsid w:val="0050383E"/>
    <w:rsid w:val="00506A8C"/>
    <w:rsid w:val="00512078"/>
    <w:rsid w:val="00514721"/>
    <w:rsid w:val="0051518E"/>
    <w:rsid w:val="005160FC"/>
    <w:rsid w:val="005311A0"/>
    <w:rsid w:val="005343AE"/>
    <w:rsid w:val="00534439"/>
    <w:rsid w:val="00535601"/>
    <w:rsid w:val="005371E9"/>
    <w:rsid w:val="00541D8D"/>
    <w:rsid w:val="0054257F"/>
    <w:rsid w:val="005425B2"/>
    <w:rsid w:val="005442D3"/>
    <w:rsid w:val="005531D5"/>
    <w:rsid w:val="005552DD"/>
    <w:rsid w:val="00555E7A"/>
    <w:rsid w:val="005561A2"/>
    <w:rsid w:val="00557251"/>
    <w:rsid w:val="005601EC"/>
    <w:rsid w:val="00560B17"/>
    <w:rsid w:val="005622CC"/>
    <w:rsid w:val="0056395A"/>
    <w:rsid w:val="00563A3A"/>
    <w:rsid w:val="00564230"/>
    <w:rsid w:val="00565A56"/>
    <w:rsid w:val="00570CBD"/>
    <w:rsid w:val="00572B4D"/>
    <w:rsid w:val="0057510A"/>
    <w:rsid w:val="00581490"/>
    <w:rsid w:val="00581CB1"/>
    <w:rsid w:val="005915F1"/>
    <w:rsid w:val="005943B1"/>
    <w:rsid w:val="005A0072"/>
    <w:rsid w:val="005A1B4F"/>
    <w:rsid w:val="005A2D9D"/>
    <w:rsid w:val="005A3970"/>
    <w:rsid w:val="005B032E"/>
    <w:rsid w:val="005B2321"/>
    <w:rsid w:val="005B2361"/>
    <w:rsid w:val="005B2403"/>
    <w:rsid w:val="005B37D6"/>
    <w:rsid w:val="005B449A"/>
    <w:rsid w:val="005B675E"/>
    <w:rsid w:val="005B6F94"/>
    <w:rsid w:val="005C3211"/>
    <w:rsid w:val="005C4D30"/>
    <w:rsid w:val="005C5655"/>
    <w:rsid w:val="005C5FA2"/>
    <w:rsid w:val="005D0196"/>
    <w:rsid w:val="005D0B99"/>
    <w:rsid w:val="005D2744"/>
    <w:rsid w:val="005D512E"/>
    <w:rsid w:val="005D5E64"/>
    <w:rsid w:val="005D6026"/>
    <w:rsid w:val="005E1150"/>
    <w:rsid w:val="005E1936"/>
    <w:rsid w:val="005E459F"/>
    <w:rsid w:val="005F0DE2"/>
    <w:rsid w:val="005F68DD"/>
    <w:rsid w:val="005F6F7C"/>
    <w:rsid w:val="00600EF3"/>
    <w:rsid w:val="006035E2"/>
    <w:rsid w:val="00604367"/>
    <w:rsid w:val="0060454B"/>
    <w:rsid w:val="00605068"/>
    <w:rsid w:val="00605530"/>
    <w:rsid w:val="00612407"/>
    <w:rsid w:val="0061463C"/>
    <w:rsid w:val="0061589F"/>
    <w:rsid w:val="0061618F"/>
    <w:rsid w:val="00616479"/>
    <w:rsid w:val="00620032"/>
    <w:rsid w:val="00620120"/>
    <w:rsid w:val="00620135"/>
    <w:rsid w:val="0062176B"/>
    <w:rsid w:val="00630966"/>
    <w:rsid w:val="00634101"/>
    <w:rsid w:val="00641283"/>
    <w:rsid w:val="00641FBC"/>
    <w:rsid w:val="006430F5"/>
    <w:rsid w:val="00646238"/>
    <w:rsid w:val="00650120"/>
    <w:rsid w:val="00650330"/>
    <w:rsid w:val="0065045E"/>
    <w:rsid w:val="0065059D"/>
    <w:rsid w:val="00650AD5"/>
    <w:rsid w:val="006541E0"/>
    <w:rsid w:val="00665689"/>
    <w:rsid w:val="00666992"/>
    <w:rsid w:val="006678C8"/>
    <w:rsid w:val="006707D8"/>
    <w:rsid w:val="006729CE"/>
    <w:rsid w:val="0067312B"/>
    <w:rsid w:val="0067384C"/>
    <w:rsid w:val="00681098"/>
    <w:rsid w:val="00681B5A"/>
    <w:rsid w:val="00685417"/>
    <w:rsid w:val="00685E0C"/>
    <w:rsid w:val="006873FE"/>
    <w:rsid w:val="0069069C"/>
    <w:rsid w:val="006908E5"/>
    <w:rsid w:val="00694738"/>
    <w:rsid w:val="006A0E68"/>
    <w:rsid w:val="006A2676"/>
    <w:rsid w:val="006A322D"/>
    <w:rsid w:val="006A4EBF"/>
    <w:rsid w:val="006B01BB"/>
    <w:rsid w:val="006B1987"/>
    <w:rsid w:val="006B4C77"/>
    <w:rsid w:val="006C2BFB"/>
    <w:rsid w:val="006C4E4B"/>
    <w:rsid w:val="006C553C"/>
    <w:rsid w:val="006C60C1"/>
    <w:rsid w:val="006C6D6C"/>
    <w:rsid w:val="006D026C"/>
    <w:rsid w:val="006D12CF"/>
    <w:rsid w:val="006D17B1"/>
    <w:rsid w:val="006D4449"/>
    <w:rsid w:val="006D55C6"/>
    <w:rsid w:val="006D6395"/>
    <w:rsid w:val="006D7028"/>
    <w:rsid w:val="006E01E1"/>
    <w:rsid w:val="006E0D90"/>
    <w:rsid w:val="006E3FDD"/>
    <w:rsid w:val="006E6DA3"/>
    <w:rsid w:val="006F1084"/>
    <w:rsid w:val="006F1994"/>
    <w:rsid w:val="006F5F8E"/>
    <w:rsid w:val="006F6DB7"/>
    <w:rsid w:val="00703D48"/>
    <w:rsid w:val="00706C28"/>
    <w:rsid w:val="00710ED3"/>
    <w:rsid w:val="00711F77"/>
    <w:rsid w:val="007146ED"/>
    <w:rsid w:val="00715D4A"/>
    <w:rsid w:val="0071755B"/>
    <w:rsid w:val="0072391E"/>
    <w:rsid w:val="00725617"/>
    <w:rsid w:val="00725A14"/>
    <w:rsid w:val="00726204"/>
    <w:rsid w:val="00737773"/>
    <w:rsid w:val="007429F3"/>
    <w:rsid w:val="0074368A"/>
    <w:rsid w:val="0074373C"/>
    <w:rsid w:val="00750ABB"/>
    <w:rsid w:val="00751897"/>
    <w:rsid w:val="007546CD"/>
    <w:rsid w:val="0075501A"/>
    <w:rsid w:val="007659FB"/>
    <w:rsid w:val="00765B86"/>
    <w:rsid w:val="0076696B"/>
    <w:rsid w:val="007725ED"/>
    <w:rsid w:val="00772DE8"/>
    <w:rsid w:val="00773726"/>
    <w:rsid w:val="00773F22"/>
    <w:rsid w:val="00774570"/>
    <w:rsid w:val="00782EA5"/>
    <w:rsid w:val="00790848"/>
    <w:rsid w:val="00792434"/>
    <w:rsid w:val="00792605"/>
    <w:rsid w:val="00792C27"/>
    <w:rsid w:val="00792E55"/>
    <w:rsid w:val="00793125"/>
    <w:rsid w:val="00793AE9"/>
    <w:rsid w:val="00794F76"/>
    <w:rsid w:val="007A44BA"/>
    <w:rsid w:val="007A52CC"/>
    <w:rsid w:val="007A68CD"/>
    <w:rsid w:val="007A6F6C"/>
    <w:rsid w:val="007A76CC"/>
    <w:rsid w:val="007A7897"/>
    <w:rsid w:val="007B1A40"/>
    <w:rsid w:val="007B2B7E"/>
    <w:rsid w:val="007C278F"/>
    <w:rsid w:val="007D203D"/>
    <w:rsid w:val="007D2A45"/>
    <w:rsid w:val="007D3A0B"/>
    <w:rsid w:val="007D4B3F"/>
    <w:rsid w:val="007D51EB"/>
    <w:rsid w:val="007E0DB8"/>
    <w:rsid w:val="007E0F75"/>
    <w:rsid w:val="007F1C84"/>
    <w:rsid w:val="007F23EA"/>
    <w:rsid w:val="007F2C97"/>
    <w:rsid w:val="007F35A7"/>
    <w:rsid w:val="0080124E"/>
    <w:rsid w:val="00801E3A"/>
    <w:rsid w:val="00804022"/>
    <w:rsid w:val="008053FA"/>
    <w:rsid w:val="0080673E"/>
    <w:rsid w:val="00811D2F"/>
    <w:rsid w:val="0081264C"/>
    <w:rsid w:val="0081299A"/>
    <w:rsid w:val="00814752"/>
    <w:rsid w:val="00820033"/>
    <w:rsid w:val="00821B66"/>
    <w:rsid w:val="0082288D"/>
    <w:rsid w:val="00825635"/>
    <w:rsid w:val="00830910"/>
    <w:rsid w:val="008333C3"/>
    <w:rsid w:val="00833858"/>
    <w:rsid w:val="0083470E"/>
    <w:rsid w:val="00834ABB"/>
    <w:rsid w:val="00835039"/>
    <w:rsid w:val="008358BE"/>
    <w:rsid w:val="0084057E"/>
    <w:rsid w:val="008414FD"/>
    <w:rsid w:val="00841766"/>
    <w:rsid w:val="00843CF0"/>
    <w:rsid w:val="008452BD"/>
    <w:rsid w:val="00846BCB"/>
    <w:rsid w:val="008532C6"/>
    <w:rsid w:val="008552A0"/>
    <w:rsid w:val="00857771"/>
    <w:rsid w:val="008603B2"/>
    <w:rsid w:val="008611FF"/>
    <w:rsid w:val="00862FFE"/>
    <w:rsid w:val="0086360C"/>
    <w:rsid w:val="00863804"/>
    <w:rsid w:val="008659F1"/>
    <w:rsid w:val="0087286F"/>
    <w:rsid w:val="00872D8C"/>
    <w:rsid w:val="008740B2"/>
    <w:rsid w:val="008768EA"/>
    <w:rsid w:val="0088076E"/>
    <w:rsid w:val="0088086B"/>
    <w:rsid w:val="008809F4"/>
    <w:rsid w:val="00881FD0"/>
    <w:rsid w:val="00881FEE"/>
    <w:rsid w:val="008820CD"/>
    <w:rsid w:val="0088291F"/>
    <w:rsid w:val="00884934"/>
    <w:rsid w:val="00885CDF"/>
    <w:rsid w:val="00887546"/>
    <w:rsid w:val="00887763"/>
    <w:rsid w:val="00893A71"/>
    <w:rsid w:val="00894CC6"/>
    <w:rsid w:val="0089761F"/>
    <w:rsid w:val="008A0705"/>
    <w:rsid w:val="008A2C90"/>
    <w:rsid w:val="008B2ECA"/>
    <w:rsid w:val="008B50FF"/>
    <w:rsid w:val="008C144C"/>
    <w:rsid w:val="008C1BF9"/>
    <w:rsid w:val="008C51B2"/>
    <w:rsid w:val="008C5851"/>
    <w:rsid w:val="008C660F"/>
    <w:rsid w:val="008D1AED"/>
    <w:rsid w:val="008D5281"/>
    <w:rsid w:val="008D68A8"/>
    <w:rsid w:val="008E0BC9"/>
    <w:rsid w:val="008E1375"/>
    <w:rsid w:val="008E391D"/>
    <w:rsid w:val="008E3928"/>
    <w:rsid w:val="008E4BA6"/>
    <w:rsid w:val="008E5C0E"/>
    <w:rsid w:val="008F0936"/>
    <w:rsid w:val="008F225B"/>
    <w:rsid w:val="008F59E5"/>
    <w:rsid w:val="008F6311"/>
    <w:rsid w:val="008F7762"/>
    <w:rsid w:val="008F79A9"/>
    <w:rsid w:val="00900352"/>
    <w:rsid w:val="00901BC3"/>
    <w:rsid w:val="00904785"/>
    <w:rsid w:val="00906753"/>
    <w:rsid w:val="00911D83"/>
    <w:rsid w:val="00913978"/>
    <w:rsid w:val="00913AB2"/>
    <w:rsid w:val="0091427F"/>
    <w:rsid w:val="00914B04"/>
    <w:rsid w:val="00915452"/>
    <w:rsid w:val="009165E7"/>
    <w:rsid w:val="00916B1E"/>
    <w:rsid w:val="00922B12"/>
    <w:rsid w:val="00923A21"/>
    <w:rsid w:val="00927A91"/>
    <w:rsid w:val="00932398"/>
    <w:rsid w:val="0093387F"/>
    <w:rsid w:val="009345DE"/>
    <w:rsid w:val="009348C9"/>
    <w:rsid w:val="00935FB4"/>
    <w:rsid w:val="0094231F"/>
    <w:rsid w:val="00945779"/>
    <w:rsid w:val="00946284"/>
    <w:rsid w:val="00946F4C"/>
    <w:rsid w:val="00950E25"/>
    <w:rsid w:val="00955602"/>
    <w:rsid w:val="00962323"/>
    <w:rsid w:val="00962534"/>
    <w:rsid w:val="00962611"/>
    <w:rsid w:val="009628C1"/>
    <w:rsid w:val="00965A58"/>
    <w:rsid w:val="00965B7C"/>
    <w:rsid w:val="00965D15"/>
    <w:rsid w:val="00970AF9"/>
    <w:rsid w:val="00970F18"/>
    <w:rsid w:val="0097128C"/>
    <w:rsid w:val="00975EEC"/>
    <w:rsid w:val="00984640"/>
    <w:rsid w:val="00984B44"/>
    <w:rsid w:val="00985932"/>
    <w:rsid w:val="009863C6"/>
    <w:rsid w:val="009865C0"/>
    <w:rsid w:val="009916B6"/>
    <w:rsid w:val="0099715D"/>
    <w:rsid w:val="009A03DC"/>
    <w:rsid w:val="009A1BC4"/>
    <w:rsid w:val="009A2144"/>
    <w:rsid w:val="009A238F"/>
    <w:rsid w:val="009A4E55"/>
    <w:rsid w:val="009A52F2"/>
    <w:rsid w:val="009A5B99"/>
    <w:rsid w:val="009A6F60"/>
    <w:rsid w:val="009A7318"/>
    <w:rsid w:val="009A7878"/>
    <w:rsid w:val="009B035E"/>
    <w:rsid w:val="009B08D4"/>
    <w:rsid w:val="009B2522"/>
    <w:rsid w:val="009B4B28"/>
    <w:rsid w:val="009C614A"/>
    <w:rsid w:val="009D0A12"/>
    <w:rsid w:val="009D1866"/>
    <w:rsid w:val="009D4E19"/>
    <w:rsid w:val="009D5444"/>
    <w:rsid w:val="009D7B19"/>
    <w:rsid w:val="009E06D0"/>
    <w:rsid w:val="009E3FF7"/>
    <w:rsid w:val="009E6854"/>
    <w:rsid w:val="009F05F5"/>
    <w:rsid w:val="00A01CB2"/>
    <w:rsid w:val="00A035C3"/>
    <w:rsid w:val="00A05561"/>
    <w:rsid w:val="00A06C45"/>
    <w:rsid w:val="00A12281"/>
    <w:rsid w:val="00A12B0F"/>
    <w:rsid w:val="00A14035"/>
    <w:rsid w:val="00A15452"/>
    <w:rsid w:val="00A15980"/>
    <w:rsid w:val="00A20066"/>
    <w:rsid w:val="00A20DAD"/>
    <w:rsid w:val="00A27ABF"/>
    <w:rsid w:val="00A30948"/>
    <w:rsid w:val="00A30F8C"/>
    <w:rsid w:val="00A32114"/>
    <w:rsid w:val="00A3222F"/>
    <w:rsid w:val="00A331D7"/>
    <w:rsid w:val="00A408C0"/>
    <w:rsid w:val="00A43F5B"/>
    <w:rsid w:val="00A442B2"/>
    <w:rsid w:val="00A444D1"/>
    <w:rsid w:val="00A456C8"/>
    <w:rsid w:val="00A46B25"/>
    <w:rsid w:val="00A47D7E"/>
    <w:rsid w:val="00A51056"/>
    <w:rsid w:val="00A51C5D"/>
    <w:rsid w:val="00A56CA3"/>
    <w:rsid w:val="00A57D3A"/>
    <w:rsid w:val="00A600A8"/>
    <w:rsid w:val="00A602B6"/>
    <w:rsid w:val="00A60F99"/>
    <w:rsid w:val="00A72606"/>
    <w:rsid w:val="00A726F0"/>
    <w:rsid w:val="00A728C6"/>
    <w:rsid w:val="00A7627F"/>
    <w:rsid w:val="00A7674F"/>
    <w:rsid w:val="00A779AD"/>
    <w:rsid w:val="00A77E05"/>
    <w:rsid w:val="00A8071B"/>
    <w:rsid w:val="00A82377"/>
    <w:rsid w:val="00A82B67"/>
    <w:rsid w:val="00A82D8C"/>
    <w:rsid w:val="00A85C92"/>
    <w:rsid w:val="00A879E2"/>
    <w:rsid w:val="00A968AA"/>
    <w:rsid w:val="00AA3D8E"/>
    <w:rsid w:val="00AA4355"/>
    <w:rsid w:val="00AA58A5"/>
    <w:rsid w:val="00AA6F8D"/>
    <w:rsid w:val="00AB1377"/>
    <w:rsid w:val="00AB31F7"/>
    <w:rsid w:val="00AC12D3"/>
    <w:rsid w:val="00AC1EEB"/>
    <w:rsid w:val="00AC49A2"/>
    <w:rsid w:val="00AC4B49"/>
    <w:rsid w:val="00AC4C43"/>
    <w:rsid w:val="00AD1A35"/>
    <w:rsid w:val="00AD6CDC"/>
    <w:rsid w:val="00AD767A"/>
    <w:rsid w:val="00AE1F18"/>
    <w:rsid w:val="00AE2526"/>
    <w:rsid w:val="00AE2DCB"/>
    <w:rsid w:val="00AE2FDE"/>
    <w:rsid w:val="00AE7B10"/>
    <w:rsid w:val="00AE7EAE"/>
    <w:rsid w:val="00AF12B9"/>
    <w:rsid w:val="00AF2DBA"/>
    <w:rsid w:val="00AF57F9"/>
    <w:rsid w:val="00AF67C1"/>
    <w:rsid w:val="00B006E6"/>
    <w:rsid w:val="00B00DBC"/>
    <w:rsid w:val="00B01013"/>
    <w:rsid w:val="00B0118E"/>
    <w:rsid w:val="00B10588"/>
    <w:rsid w:val="00B15618"/>
    <w:rsid w:val="00B16B1D"/>
    <w:rsid w:val="00B225EB"/>
    <w:rsid w:val="00B23095"/>
    <w:rsid w:val="00B24A9F"/>
    <w:rsid w:val="00B2794C"/>
    <w:rsid w:val="00B33CAC"/>
    <w:rsid w:val="00B365AC"/>
    <w:rsid w:val="00B375AC"/>
    <w:rsid w:val="00B40DAF"/>
    <w:rsid w:val="00B4231B"/>
    <w:rsid w:val="00B4719F"/>
    <w:rsid w:val="00B47C73"/>
    <w:rsid w:val="00B502FF"/>
    <w:rsid w:val="00B5055F"/>
    <w:rsid w:val="00B50AD9"/>
    <w:rsid w:val="00B50F32"/>
    <w:rsid w:val="00B52243"/>
    <w:rsid w:val="00B536D7"/>
    <w:rsid w:val="00B55738"/>
    <w:rsid w:val="00B627C5"/>
    <w:rsid w:val="00B63AB2"/>
    <w:rsid w:val="00B649D4"/>
    <w:rsid w:val="00B67011"/>
    <w:rsid w:val="00B71BAB"/>
    <w:rsid w:val="00B723C8"/>
    <w:rsid w:val="00B74686"/>
    <w:rsid w:val="00B748FD"/>
    <w:rsid w:val="00B74D28"/>
    <w:rsid w:val="00B74DE0"/>
    <w:rsid w:val="00B81ABC"/>
    <w:rsid w:val="00B874BE"/>
    <w:rsid w:val="00B87914"/>
    <w:rsid w:val="00B90635"/>
    <w:rsid w:val="00B90EFC"/>
    <w:rsid w:val="00B91B7F"/>
    <w:rsid w:val="00B95BCE"/>
    <w:rsid w:val="00BA1E40"/>
    <w:rsid w:val="00BA206D"/>
    <w:rsid w:val="00BA3F7C"/>
    <w:rsid w:val="00BA4CF7"/>
    <w:rsid w:val="00BA6AD5"/>
    <w:rsid w:val="00BA6C59"/>
    <w:rsid w:val="00BA7343"/>
    <w:rsid w:val="00BB36D0"/>
    <w:rsid w:val="00BB5F3C"/>
    <w:rsid w:val="00BB7383"/>
    <w:rsid w:val="00BC0DB0"/>
    <w:rsid w:val="00BC2744"/>
    <w:rsid w:val="00BC49C4"/>
    <w:rsid w:val="00BC66A8"/>
    <w:rsid w:val="00BC6E85"/>
    <w:rsid w:val="00BD1EA7"/>
    <w:rsid w:val="00BD49A1"/>
    <w:rsid w:val="00BD49DC"/>
    <w:rsid w:val="00BD750E"/>
    <w:rsid w:val="00BE4333"/>
    <w:rsid w:val="00BE5D3D"/>
    <w:rsid w:val="00BF0A7F"/>
    <w:rsid w:val="00BF0EB8"/>
    <w:rsid w:val="00BF2124"/>
    <w:rsid w:val="00BF2ACB"/>
    <w:rsid w:val="00BF599D"/>
    <w:rsid w:val="00BF6190"/>
    <w:rsid w:val="00BF76D3"/>
    <w:rsid w:val="00C01E1D"/>
    <w:rsid w:val="00C04E95"/>
    <w:rsid w:val="00C0508B"/>
    <w:rsid w:val="00C050F0"/>
    <w:rsid w:val="00C06066"/>
    <w:rsid w:val="00C06F53"/>
    <w:rsid w:val="00C071F4"/>
    <w:rsid w:val="00C10F36"/>
    <w:rsid w:val="00C11405"/>
    <w:rsid w:val="00C127E8"/>
    <w:rsid w:val="00C13615"/>
    <w:rsid w:val="00C2075D"/>
    <w:rsid w:val="00C2083B"/>
    <w:rsid w:val="00C217EC"/>
    <w:rsid w:val="00C2311A"/>
    <w:rsid w:val="00C25976"/>
    <w:rsid w:val="00C32085"/>
    <w:rsid w:val="00C338FE"/>
    <w:rsid w:val="00C33A15"/>
    <w:rsid w:val="00C33CE6"/>
    <w:rsid w:val="00C36150"/>
    <w:rsid w:val="00C36483"/>
    <w:rsid w:val="00C37108"/>
    <w:rsid w:val="00C411AF"/>
    <w:rsid w:val="00C47B0C"/>
    <w:rsid w:val="00C47C6C"/>
    <w:rsid w:val="00C53C0A"/>
    <w:rsid w:val="00C557D0"/>
    <w:rsid w:val="00C625C1"/>
    <w:rsid w:val="00C73972"/>
    <w:rsid w:val="00C77436"/>
    <w:rsid w:val="00C90C57"/>
    <w:rsid w:val="00C950A2"/>
    <w:rsid w:val="00C958CB"/>
    <w:rsid w:val="00CA171B"/>
    <w:rsid w:val="00CA3910"/>
    <w:rsid w:val="00CA3B14"/>
    <w:rsid w:val="00CA3CFF"/>
    <w:rsid w:val="00CA5A92"/>
    <w:rsid w:val="00CA5C57"/>
    <w:rsid w:val="00CA6C48"/>
    <w:rsid w:val="00CA7194"/>
    <w:rsid w:val="00CB0D29"/>
    <w:rsid w:val="00CB7BAF"/>
    <w:rsid w:val="00CC0430"/>
    <w:rsid w:val="00CC30AF"/>
    <w:rsid w:val="00CC4FC7"/>
    <w:rsid w:val="00CC5C3D"/>
    <w:rsid w:val="00CC7B0B"/>
    <w:rsid w:val="00CC7D1F"/>
    <w:rsid w:val="00CD2541"/>
    <w:rsid w:val="00CD527A"/>
    <w:rsid w:val="00CD596D"/>
    <w:rsid w:val="00CD5AE3"/>
    <w:rsid w:val="00CD68D6"/>
    <w:rsid w:val="00CD7CDA"/>
    <w:rsid w:val="00CE036C"/>
    <w:rsid w:val="00CE0BCC"/>
    <w:rsid w:val="00CE1133"/>
    <w:rsid w:val="00CE1A73"/>
    <w:rsid w:val="00CE241C"/>
    <w:rsid w:val="00CE7155"/>
    <w:rsid w:val="00CF27E2"/>
    <w:rsid w:val="00CF2E96"/>
    <w:rsid w:val="00CF5138"/>
    <w:rsid w:val="00CF5C6A"/>
    <w:rsid w:val="00CF5D5D"/>
    <w:rsid w:val="00D01F4C"/>
    <w:rsid w:val="00D02670"/>
    <w:rsid w:val="00D02872"/>
    <w:rsid w:val="00D02975"/>
    <w:rsid w:val="00D03090"/>
    <w:rsid w:val="00D113CE"/>
    <w:rsid w:val="00D12F44"/>
    <w:rsid w:val="00D14B60"/>
    <w:rsid w:val="00D15A43"/>
    <w:rsid w:val="00D1600F"/>
    <w:rsid w:val="00D17153"/>
    <w:rsid w:val="00D21456"/>
    <w:rsid w:val="00D21E6C"/>
    <w:rsid w:val="00D22418"/>
    <w:rsid w:val="00D231CC"/>
    <w:rsid w:val="00D264B5"/>
    <w:rsid w:val="00D2774B"/>
    <w:rsid w:val="00D31027"/>
    <w:rsid w:val="00D311C7"/>
    <w:rsid w:val="00D3405D"/>
    <w:rsid w:val="00D35909"/>
    <w:rsid w:val="00D3724E"/>
    <w:rsid w:val="00D40BF7"/>
    <w:rsid w:val="00D4603C"/>
    <w:rsid w:val="00D532D4"/>
    <w:rsid w:val="00D62793"/>
    <w:rsid w:val="00D63B74"/>
    <w:rsid w:val="00D6497C"/>
    <w:rsid w:val="00D67109"/>
    <w:rsid w:val="00D7469D"/>
    <w:rsid w:val="00D75577"/>
    <w:rsid w:val="00D80848"/>
    <w:rsid w:val="00D814C2"/>
    <w:rsid w:val="00D8370E"/>
    <w:rsid w:val="00D85753"/>
    <w:rsid w:val="00D93C48"/>
    <w:rsid w:val="00D94AA0"/>
    <w:rsid w:val="00D95CDA"/>
    <w:rsid w:val="00D9611C"/>
    <w:rsid w:val="00DA0AD0"/>
    <w:rsid w:val="00DA0D2E"/>
    <w:rsid w:val="00DA1986"/>
    <w:rsid w:val="00DA1EFD"/>
    <w:rsid w:val="00DA41AE"/>
    <w:rsid w:val="00DB209A"/>
    <w:rsid w:val="00DB2D53"/>
    <w:rsid w:val="00DB2ED1"/>
    <w:rsid w:val="00DB3F40"/>
    <w:rsid w:val="00DB4772"/>
    <w:rsid w:val="00DB7111"/>
    <w:rsid w:val="00DC3B2D"/>
    <w:rsid w:val="00DC6237"/>
    <w:rsid w:val="00DC65E0"/>
    <w:rsid w:val="00DC6FE8"/>
    <w:rsid w:val="00DC756D"/>
    <w:rsid w:val="00DD05DD"/>
    <w:rsid w:val="00DD1CD5"/>
    <w:rsid w:val="00DD1E3C"/>
    <w:rsid w:val="00DD49C2"/>
    <w:rsid w:val="00DD7104"/>
    <w:rsid w:val="00DE1987"/>
    <w:rsid w:val="00DE3872"/>
    <w:rsid w:val="00DE4772"/>
    <w:rsid w:val="00DF042B"/>
    <w:rsid w:val="00DF1599"/>
    <w:rsid w:val="00DF703D"/>
    <w:rsid w:val="00DF756E"/>
    <w:rsid w:val="00E05B38"/>
    <w:rsid w:val="00E05FDC"/>
    <w:rsid w:val="00E13648"/>
    <w:rsid w:val="00E145E7"/>
    <w:rsid w:val="00E156F9"/>
    <w:rsid w:val="00E20E8F"/>
    <w:rsid w:val="00E248BA"/>
    <w:rsid w:val="00E30BC8"/>
    <w:rsid w:val="00E31CDD"/>
    <w:rsid w:val="00E33E38"/>
    <w:rsid w:val="00E4360A"/>
    <w:rsid w:val="00E44311"/>
    <w:rsid w:val="00E46057"/>
    <w:rsid w:val="00E46C78"/>
    <w:rsid w:val="00E540D4"/>
    <w:rsid w:val="00E54F35"/>
    <w:rsid w:val="00E62D1F"/>
    <w:rsid w:val="00E63040"/>
    <w:rsid w:val="00E65E7D"/>
    <w:rsid w:val="00E67032"/>
    <w:rsid w:val="00E73170"/>
    <w:rsid w:val="00E73B2A"/>
    <w:rsid w:val="00E73B6E"/>
    <w:rsid w:val="00E74228"/>
    <w:rsid w:val="00E77413"/>
    <w:rsid w:val="00E8285E"/>
    <w:rsid w:val="00E83EA9"/>
    <w:rsid w:val="00E847CC"/>
    <w:rsid w:val="00E908C0"/>
    <w:rsid w:val="00E95718"/>
    <w:rsid w:val="00E97017"/>
    <w:rsid w:val="00EA04CD"/>
    <w:rsid w:val="00EA3F7D"/>
    <w:rsid w:val="00EA65F5"/>
    <w:rsid w:val="00EB137C"/>
    <w:rsid w:val="00EB15BB"/>
    <w:rsid w:val="00EB25A3"/>
    <w:rsid w:val="00EC06A5"/>
    <w:rsid w:val="00EC128E"/>
    <w:rsid w:val="00EC2E44"/>
    <w:rsid w:val="00EC6A1C"/>
    <w:rsid w:val="00ED2914"/>
    <w:rsid w:val="00ED4F20"/>
    <w:rsid w:val="00ED7FB1"/>
    <w:rsid w:val="00EE22A4"/>
    <w:rsid w:val="00EE3132"/>
    <w:rsid w:val="00EE4EC3"/>
    <w:rsid w:val="00EE6FD7"/>
    <w:rsid w:val="00EE792E"/>
    <w:rsid w:val="00EF4FC0"/>
    <w:rsid w:val="00EF59CF"/>
    <w:rsid w:val="00EF6BD6"/>
    <w:rsid w:val="00F0105D"/>
    <w:rsid w:val="00F0406F"/>
    <w:rsid w:val="00F07C75"/>
    <w:rsid w:val="00F10651"/>
    <w:rsid w:val="00F15796"/>
    <w:rsid w:val="00F17676"/>
    <w:rsid w:val="00F20C77"/>
    <w:rsid w:val="00F21011"/>
    <w:rsid w:val="00F24B0C"/>
    <w:rsid w:val="00F275BB"/>
    <w:rsid w:val="00F3082B"/>
    <w:rsid w:val="00F31611"/>
    <w:rsid w:val="00F40ADF"/>
    <w:rsid w:val="00F40C6D"/>
    <w:rsid w:val="00F434A3"/>
    <w:rsid w:val="00F45D29"/>
    <w:rsid w:val="00F50752"/>
    <w:rsid w:val="00F511F5"/>
    <w:rsid w:val="00F54E6B"/>
    <w:rsid w:val="00F561CE"/>
    <w:rsid w:val="00F61775"/>
    <w:rsid w:val="00F61884"/>
    <w:rsid w:val="00F61C2E"/>
    <w:rsid w:val="00F65294"/>
    <w:rsid w:val="00F6529D"/>
    <w:rsid w:val="00F65328"/>
    <w:rsid w:val="00F66E79"/>
    <w:rsid w:val="00F67952"/>
    <w:rsid w:val="00F80387"/>
    <w:rsid w:val="00F83506"/>
    <w:rsid w:val="00F83813"/>
    <w:rsid w:val="00F83DE6"/>
    <w:rsid w:val="00F86D97"/>
    <w:rsid w:val="00F90BC6"/>
    <w:rsid w:val="00F91005"/>
    <w:rsid w:val="00F92336"/>
    <w:rsid w:val="00F935A4"/>
    <w:rsid w:val="00F9433D"/>
    <w:rsid w:val="00F96146"/>
    <w:rsid w:val="00FA0492"/>
    <w:rsid w:val="00FA0855"/>
    <w:rsid w:val="00FB0D2D"/>
    <w:rsid w:val="00FB1DB6"/>
    <w:rsid w:val="00FB4ADB"/>
    <w:rsid w:val="00FB550D"/>
    <w:rsid w:val="00FB552F"/>
    <w:rsid w:val="00FC0B6F"/>
    <w:rsid w:val="00FC251F"/>
    <w:rsid w:val="00FC4219"/>
    <w:rsid w:val="00FC4E6E"/>
    <w:rsid w:val="00FD4C0E"/>
    <w:rsid w:val="00FD5569"/>
    <w:rsid w:val="00FE16C8"/>
    <w:rsid w:val="00FE17C5"/>
    <w:rsid w:val="00FE2260"/>
    <w:rsid w:val="00FE6171"/>
    <w:rsid w:val="00FE6FD6"/>
    <w:rsid w:val="00FF14C3"/>
    <w:rsid w:val="00FF3BA2"/>
    <w:rsid w:val="00FF66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1827C"/>
  <w15:docId w15:val="{AFBD24F1-8182-834B-9BB9-599260928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SimSun" w:hAnsi="Arial" w:cs="Arial"/>
        <w:sz w:val="22"/>
        <w:szCs w:val="22"/>
        <w:lang w:val="en-US" w:eastAsia="zh-CN" w:bidi="ar-SA"/>
      </w:rPr>
    </w:rPrDefault>
    <w:pPrDefault>
      <w:pPr>
        <w:widowControl w:val="0"/>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O-normal"/>
    <w:next w:val="Normal"/>
    <w:uiPriority w:val="9"/>
    <w:qFormat/>
    <w:pPr>
      <w:keepNext/>
      <w:keepLines/>
      <w:spacing w:before="400" w:after="120" w:line="240" w:lineRule="auto"/>
      <w:outlineLvl w:val="0"/>
    </w:pPr>
    <w:rPr>
      <w:sz w:val="40"/>
      <w:szCs w:val="40"/>
    </w:rPr>
  </w:style>
  <w:style w:type="paragraph" w:styleId="Heading2">
    <w:name w:val="heading 2"/>
    <w:basedOn w:val="LO-normal"/>
    <w:next w:val="Normal"/>
    <w:uiPriority w:val="9"/>
    <w:semiHidden/>
    <w:unhideWhenUsed/>
    <w:qFormat/>
    <w:pPr>
      <w:keepNext/>
      <w:keepLines/>
      <w:spacing w:before="360" w:after="120" w:line="240" w:lineRule="auto"/>
      <w:outlineLvl w:val="1"/>
    </w:pPr>
    <w:rPr>
      <w:sz w:val="32"/>
      <w:szCs w:val="32"/>
    </w:rPr>
  </w:style>
  <w:style w:type="paragraph" w:styleId="Heading3">
    <w:name w:val="heading 3"/>
    <w:basedOn w:val="LO-normal"/>
    <w:next w:val="Normal"/>
    <w:uiPriority w:val="9"/>
    <w:semiHidden/>
    <w:unhideWhenUsed/>
    <w:qFormat/>
    <w:pPr>
      <w:keepNext/>
      <w:keepLines/>
      <w:spacing w:before="320" w:after="80" w:line="240" w:lineRule="auto"/>
      <w:outlineLvl w:val="2"/>
    </w:pPr>
    <w:rPr>
      <w:color w:val="434343"/>
      <w:sz w:val="28"/>
      <w:szCs w:val="28"/>
    </w:rPr>
  </w:style>
  <w:style w:type="paragraph" w:styleId="Heading4">
    <w:name w:val="heading 4"/>
    <w:basedOn w:val="LO-normal"/>
    <w:next w:val="Normal"/>
    <w:uiPriority w:val="9"/>
    <w:semiHidden/>
    <w:unhideWhenUsed/>
    <w:qFormat/>
    <w:pPr>
      <w:keepNext/>
      <w:keepLines/>
      <w:spacing w:before="280" w:after="80" w:line="240" w:lineRule="auto"/>
      <w:outlineLvl w:val="3"/>
    </w:pPr>
    <w:rPr>
      <w:color w:val="666666"/>
      <w:sz w:val="24"/>
      <w:szCs w:val="24"/>
    </w:rPr>
  </w:style>
  <w:style w:type="paragraph" w:styleId="Heading5">
    <w:name w:val="heading 5"/>
    <w:basedOn w:val="LO-normal"/>
    <w:next w:val="Normal"/>
    <w:uiPriority w:val="9"/>
    <w:semiHidden/>
    <w:unhideWhenUsed/>
    <w:qFormat/>
    <w:pPr>
      <w:keepNext/>
      <w:keepLines/>
      <w:spacing w:before="240" w:after="80" w:line="240" w:lineRule="auto"/>
      <w:outlineLvl w:val="4"/>
    </w:pPr>
    <w:rPr>
      <w:color w:val="666666"/>
    </w:rPr>
  </w:style>
  <w:style w:type="paragraph" w:styleId="Heading6">
    <w:name w:val="heading 6"/>
    <w:basedOn w:val="LO-normal"/>
    <w:next w:val="Normal"/>
    <w:uiPriority w:val="9"/>
    <w:semiHidden/>
    <w:unhideWhenUsed/>
    <w:qFormat/>
    <w:pPr>
      <w:keepNext/>
      <w:keepLines/>
      <w:spacing w:before="240" w:after="80" w:line="240" w:lineRule="auto"/>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LO-normal"/>
    <w:next w:val="Normal"/>
    <w:uiPriority w:val="10"/>
    <w:qFormat/>
    <w:pPr>
      <w:keepNext/>
      <w:keepLines/>
      <w:spacing w:after="60" w:line="240" w:lineRule="auto"/>
    </w:pPr>
    <w:rPr>
      <w:sz w:val="52"/>
      <w:szCs w:val="52"/>
    </w:rPr>
  </w:style>
  <w:style w:type="character" w:customStyle="1" w:styleId="ListLabel1">
    <w:name w:val="ListLabel 1"/>
    <w:qFormat/>
    <w:rPr>
      <w:rFonts w:ascii="Times New Roman" w:hAnsi="Times New Roman"/>
      <w:sz w:val="24"/>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eastAsia="Noto Sans Symbols" w:cs="Noto Sans Symbols"/>
      <w:sz w:val="24"/>
    </w:rPr>
  </w:style>
  <w:style w:type="character" w:customStyle="1" w:styleId="ListLabel11">
    <w:name w:val="ListLabel 11"/>
    <w:qFormat/>
    <w:rPr>
      <w:rFonts w:eastAsia="Courier New" w:cs="Courier New"/>
    </w:rPr>
  </w:style>
  <w:style w:type="character" w:customStyle="1" w:styleId="ListLabel12">
    <w:name w:val="ListLabel 12"/>
    <w:qFormat/>
    <w:rPr>
      <w:rFonts w:eastAsia="Noto Sans Symbols" w:cs="Noto Sans Symbols"/>
    </w:rPr>
  </w:style>
  <w:style w:type="character" w:customStyle="1" w:styleId="ListLabel13">
    <w:name w:val="ListLabel 13"/>
    <w:qFormat/>
    <w:rPr>
      <w:rFonts w:eastAsia="Noto Sans Symbols" w:cs="Noto Sans Symbols"/>
    </w:rPr>
  </w:style>
  <w:style w:type="character" w:customStyle="1" w:styleId="ListLabel14">
    <w:name w:val="ListLabel 14"/>
    <w:qFormat/>
    <w:rPr>
      <w:rFonts w:eastAsia="Courier New" w:cs="Courier New"/>
    </w:rPr>
  </w:style>
  <w:style w:type="character" w:customStyle="1" w:styleId="ListLabel15">
    <w:name w:val="ListLabel 15"/>
    <w:qFormat/>
    <w:rPr>
      <w:rFonts w:eastAsia="Noto Sans Symbols" w:cs="Noto Sans Symbols"/>
    </w:rPr>
  </w:style>
  <w:style w:type="character" w:customStyle="1" w:styleId="ListLabel16">
    <w:name w:val="ListLabel 16"/>
    <w:qFormat/>
    <w:rPr>
      <w:rFonts w:eastAsia="Noto Sans Symbols" w:cs="Noto Sans Symbols"/>
    </w:rPr>
  </w:style>
  <w:style w:type="character" w:customStyle="1" w:styleId="ListLabel17">
    <w:name w:val="ListLabel 17"/>
    <w:qFormat/>
    <w:rPr>
      <w:rFonts w:eastAsia="Courier New" w:cs="Courier New"/>
    </w:rPr>
  </w:style>
  <w:style w:type="character" w:customStyle="1" w:styleId="ListLabel18">
    <w:name w:val="ListLabel 18"/>
    <w:qFormat/>
    <w:rPr>
      <w:rFonts w:eastAsia="Noto Sans Symbols" w:cs="Noto Sans Symbols"/>
    </w:rPr>
  </w:style>
  <w:style w:type="character" w:customStyle="1" w:styleId="ListLabel19">
    <w:name w:val="ListLabel 19"/>
    <w:qFormat/>
    <w:rPr>
      <w:rFonts w:ascii="Times New Roman" w:hAnsi="Times New Roman"/>
      <w:sz w:val="24"/>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LO-normal">
    <w:name w:val="LO-normal"/>
    <w:qFormat/>
  </w:style>
  <w:style w:type="paragraph" w:styleId="Subtitle">
    <w:name w:val="Subtitle"/>
    <w:basedOn w:val="Normal"/>
    <w:next w:val="Normal"/>
    <w:uiPriority w:val="11"/>
    <w:qFormat/>
    <w:pPr>
      <w:keepNext/>
      <w:keepLines/>
      <w:widowControl/>
      <w:pBdr>
        <w:top w:val="nil"/>
        <w:left w:val="nil"/>
        <w:bottom w:val="nil"/>
        <w:right w:val="nil"/>
        <w:between w:val="nil"/>
      </w:pBdr>
      <w:spacing w:after="320" w:line="240" w:lineRule="auto"/>
    </w:pPr>
    <w:rPr>
      <w:rFonts w:eastAsia="Arial"/>
      <w:color w:val="666666"/>
      <w:sz w:val="30"/>
      <w:szCs w:val="30"/>
    </w:rPr>
  </w:style>
  <w:style w:type="paragraph" w:styleId="ListParagraph">
    <w:name w:val="List Paragraph"/>
    <w:basedOn w:val="Normal"/>
    <w:uiPriority w:val="34"/>
    <w:qFormat/>
    <w:rsid w:val="00AC68E4"/>
    <w:pPr>
      <w:ind w:firstLineChars="200" w:firstLine="420"/>
    </w:pPr>
    <w:rPr>
      <w:rFonts w:cs="Mangal"/>
      <w:szCs w:val="20"/>
    </w:rPr>
  </w:style>
  <w:style w:type="character" w:styleId="PlaceholderText">
    <w:name w:val="Placeholder Text"/>
    <w:basedOn w:val="DefaultParagraphFont"/>
    <w:uiPriority w:val="99"/>
    <w:semiHidden/>
    <w:rsid w:val="007A1D8A"/>
    <w:rPr>
      <w:color w:val="808080"/>
    </w:rPr>
  </w:style>
  <w:style w:type="table" w:customStyle="1" w:styleId="a">
    <w:basedOn w:val="TableNormal"/>
    <w:tblPr>
      <w:tblStyleRowBandSize w:val="1"/>
      <w:tblStyleColBandSize w:val="1"/>
      <w:tblCellMar>
        <w:left w:w="100" w:type="dxa"/>
        <w:right w:w="115" w:type="dxa"/>
      </w:tblCellMar>
    </w:tblPr>
  </w:style>
  <w:style w:type="character" w:styleId="Hyperlink">
    <w:name w:val="Hyperlink"/>
    <w:basedOn w:val="DefaultParagraphFont"/>
    <w:uiPriority w:val="99"/>
    <w:unhideWhenUsed/>
    <w:rsid w:val="004020E2"/>
    <w:rPr>
      <w:color w:val="0000FF" w:themeColor="hyperlink"/>
      <w:u w:val="single"/>
    </w:rPr>
  </w:style>
  <w:style w:type="character" w:styleId="UnresolvedMention">
    <w:name w:val="Unresolved Mention"/>
    <w:basedOn w:val="DefaultParagraphFont"/>
    <w:uiPriority w:val="99"/>
    <w:semiHidden/>
    <w:unhideWhenUsed/>
    <w:rsid w:val="004020E2"/>
    <w:rPr>
      <w:color w:val="605E5C"/>
      <w:shd w:val="clear" w:color="auto" w:fill="E1DFDD"/>
    </w:rPr>
  </w:style>
  <w:style w:type="table" w:styleId="TableGrid">
    <w:name w:val="Table Grid"/>
    <w:basedOn w:val="TableNormal"/>
    <w:uiPriority w:val="39"/>
    <w:rsid w:val="000B1F4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53D3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988982">
      <w:bodyDiv w:val="1"/>
      <w:marLeft w:val="0"/>
      <w:marRight w:val="0"/>
      <w:marTop w:val="0"/>
      <w:marBottom w:val="0"/>
      <w:divBdr>
        <w:top w:val="none" w:sz="0" w:space="0" w:color="auto"/>
        <w:left w:val="none" w:sz="0" w:space="0" w:color="auto"/>
        <w:bottom w:val="none" w:sz="0" w:space="0" w:color="auto"/>
        <w:right w:val="none" w:sz="0" w:space="0" w:color="auto"/>
      </w:divBdr>
      <w:divsChild>
        <w:div w:id="1295134330">
          <w:marLeft w:val="0"/>
          <w:marRight w:val="0"/>
          <w:marTop w:val="0"/>
          <w:marBottom w:val="0"/>
          <w:divBdr>
            <w:top w:val="none" w:sz="0" w:space="0" w:color="auto"/>
            <w:left w:val="none" w:sz="0" w:space="0" w:color="auto"/>
            <w:bottom w:val="none" w:sz="0" w:space="0" w:color="auto"/>
            <w:right w:val="none" w:sz="0" w:space="0" w:color="auto"/>
          </w:divBdr>
          <w:divsChild>
            <w:div w:id="820851457">
              <w:marLeft w:val="0"/>
              <w:marRight w:val="0"/>
              <w:marTop w:val="0"/>
              <w:marBottom w:val="0"/>
              <w:divBdr>
                <w:top w:val="none" w:sz="0" w:space="0" w:color="auto"/>
                <w:left w:val="none" w:sz="0" w:space="0" w:color="auto"/>
                <w:bottom w:val="none" w:sz="0" w:space="0" w:color="auto"/>
                <w:right w:val="none" w:sz="0" w:space="0" w:color="auto"/>
              </w:divBdr>
              <w:divsChild>
                <w:div w:id="114566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136596">
      <w:bodyDiv w:val="1"/>
      <w:marLeft w:val="0"/>
      <w:marRight w:val="0"/>
      <w:marTop w:val="0"/>
      <w:marBottom w:val="0"/>
      <w:divBdr>
        <w:top w:val="none" w:sz="0" w:space="0" w:color="auto"/>
        <w:left w:val="none" w:sz="0" w:space="0" w:color="auto"/>
        <w:bottom w:val="none" w:sz="0" w:space="0" w:color="auto"/>
        <w:right w:val="none" w:sz="0" w:space="0" w:color="auto"/>
      </w:divBdr>
    </w:div>
    <w:div w:id="863707494">
      <w:bodyDiv w:val="1"/>
      <w:marLeft w:val="0"/>
      <w:marRight w:val="0"/>
      <w:marTop w:val="0"/>
      <w:marBottom w:val="0"/>
      <w:divBdr>
        <w:top w:val="none" w:sz="0" w:space="0" w:color="auto"/>
        <w:left w:val="none" w:sz="0" w:space="0" w:color="auto"/>
        <w:bottom w:val="none" w:sz="0" w:space="0" w:color="auto"/>
        <w:right w:val="none" w:sz="0" w:space="0" w:color="auto"/>
      </w:divBdr>
    </w:div>
    <w:div w:id="889537802">
      <w:bodyDiv w:val="1"/>
      <w:marLeft w:val="0"/>
      <w:marRight w:val="0"/>
      <w:marTop w:val="0"/>
      <w:marBottom w:val="0"/>
      <w:divBdr>
        <w:top w:val="none" w:sz="0" w:space="0" w:color="auto"/>
        <w:left w:val="none" w:sz="0" w:space="0" w:color="auto"/>
        <w:bottom w:val="none" w:sz="0" w:space="0" w:color="auto"/>
        <w:right w:val="none" w:sz="0" w:space="0" w:color="auto"/>
      </w:divBdr>
      <w:divsChild>
        <w:div w:id="806314856">
          <w:marLeft w:val="0"/>
          <w:marRight w:val="0"/>
          <w:marTop w:val="0"/>
          <w:marBottom w:val="0"/>
          <w:divBdr>
            <w:top w:val="none" w:sz="0" w:space="0" w:color="auto"/>
            <w:left w:val="none" w:sz="0" w:space="0" w:color="auto"/>
            <w:bottom w:val="none" w:sz="0" w:space="0" w:color="auto"/>
            <w:right w:val="none" w:sz="0" w:space="0" w:color="auto"/>
          </w:divBdr>
          <w:divsChild>
            <w:div w:id="299530546">
              <w:marLeft w:val="0"/>
              <w:marRight w:val="0"/>
              <w:marTop w:val="0"/>
              <w:marBottom w:val="0"/>
              <w:divBdr>
                <w:top w:val="none" w:sz="0" w:space="0" w:color="auto"/>
                <w:left w:val="none" w:sz="0" w:space="0" w:color="auto"/>
                <w:bottom w:val="none" w:sz="0" w:space="0" w:color="auto"/>
                <w:right w:val="none" w:sz="0" w:space="0" w:color="auto"/>
              </w:divBdr>
              <w:divsChild>
                <w:div w:id="10837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516128">
      <w:bodyDiv w:val="1"/>
      <w:marLeft w:val="0"/>
      <w:marRight w:val="0"/>
      <w:marTop w:val="0"/>
      <w:marBottom w:val="0"/>
      <w:divBdr>
        <w:top w:val="none" w:sz="0" w:space="0" w:color="auto"/>
        <w:left w:val="none" w:sz="0" w:space="0" w:color="auto"/>
        <w:bottom w:val="none" w:sz="0" w:space="0" w:color="auto"/>
        <w:right w:val="none" w:sz="0" w:space="0" w:color="auto"/>
      </w:divBdr>
    </w:div>
    <w:div w:id="1138112633">
      <w:bodyDiv w:val="1"/>
      <w:marLeft w:val="0"/>
      <w:marRight w:val="0"/>
      <w:marTop w:val="0"/>
      <w:marBottom w:val="0"/>
      <w:divBdr>
        <w:top w:val="none" w:sz="0" w:space="0" w:color="auto"/>
        <w:left w:val="none" w:sz="0" w:space="0" w:color="auto"/>
        <w:bottom w:val="none" w:sz="0" w:space="0" w:color="auto"/>
        <w:right w:val="none" w:sz="0" w:space="0" w:color="auto"/>
      </w:divBdr>
      <w:divsChild>
        <w:div w:id="1335297920">
          <w:marLeft w:val="0"/>
          <w:marRight w:val="0"/>
          <w:marTop w:val="0"/>
          <w:marBottom w:val="0"/>
          <w:divBdr>
            <w:top w:val="none" w:sz="0" w:space="0" w:color="auto"/>
            <w:left w:val="none" w:sz="0" w:space="0" w:color="auto"/>
            <w:bottom w:val="none" w:sz="0" w:space="0" w:color="auto"/>
            <w:right w:val="none" w:sz="0" w:space="0" w:color="auto"/>
          </w:divBdr>
          <w:divsChild>
            <w:div w:id="1920944392">
              <w:marLeft w:val="0"/>
              <w:marRight w:val="0"/>
              <w:marTop w:val="0"/>
              <w:marBottom w:val="0"/>
              <w:divBdr>
                <w:top w:val="none" w:sz="0" w:space="0" w:color="auto"/>
                <w:left w:val="none" w:sz="0" w:space="0" w:color="auto"/>
                <w:bottom w:val="none" w:sz="0" w:space="0" w:color="auto"/>
                <w:right w:val="none" w:sz="0" w:space="0" w:color="auto"/>
              </w:divBdr>
              <w:divsChild>
                <w:div w:id="181240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954402">
      <w:bodyDiv w:val="1"/>
      <w:marLeft w:val="0"/>
      <w:marRight w:val="0"/>
      <w:marTop w:val="0"/>
      <w:marBottom w:val="0"/>
      <w:divBdr>
        <w:top w:val="none" w:sz="0" w:space="0" w:color="auto"/>
        <w:left w:val="none" w:sz="0" w:space="0" w:color="auto"/>
        <w:bottom w:val="none" w:sz="0" w:space="0" w:color="auto"/>
        <w:right w:val="none" w:sz="0" w:space="0" w:color="auto"/>
      </w:divBdr>
    </w:div>
    <w:div w:id="1661889594">
      <w:bodyDiv w:val="1"/>
      <w:marLeft w:val="0"/>
      <w:marRight w:val="0"/>
      <w:marTop w:val="0"/>
      <w:marBottom w:val="0"/>
      <w:divBdr>
        <w:top w:val="none" w:sz="0" w:space="0" w:color="auto"/>
        <w:left w:val="none" w:sz="0" w:space="0" w:color="auto"/>
        <w:bottom w:val="none" w:sz="0" w:space="0" w:color="auto"/>
        <w:right w:val="none" w:sz="0" w:space="0" w:color="auto"/>
      </w:divBdr>
      <w:divsChild>
        <w:div w:id="1049306838">
          <w:marLeft w:val="0"/>
          <w:marRight w:val="0"/>
          <w:marTop w:val="0"/>
          <w:marBottom w:val="0"/>
          <w:divBdr>
            <w:top w:val="none" w:sz="0" w:space="0" w:color="auto"/>
            <w:left w:val="none" w:sz="0" w:space="0" w:color="auto"/>
            <w:bottom w:val="none" w:sz="0" w:space="0" w:color="auto"/>
            <w:right w:val="none" w:sz="0" w:space="0" w:color="auto"/>
          </w:divBdr>
          <w:divsChild>
            <w:div w:id="86883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47678">
      <w:bodyDiv w:val="1"/>
      <w:marLeft w:val="0"/>
      <w:marRight w:val="0"/>
      <w:marTop w:val="0"/>
      <w:marBottom w:val="0"/>
      <w:divBdr>
        <w:top w:val="none" w:sz="0" w:space="0" w:color="auto"/>
        <w:left w:val="none" w:sz="0" w:space="0" w:color="auto"/>
        <w:bottom w:val="none" w:sz="0" w:space="0" w:color="auto"/>
        <w:right w:val="none" w:sz="0" w:space="0" w:color="auto"/>
      </w:divBdr>
      <w:divsChild>
        <w:div w:id="1003901700">
          <w:marLeft w:val="0"/>
          <w:marRight w:val="0"/>
          <w:marTop w:val="0"/>
          <w:marBottom w:val="0"/>
          <w:divBdr>
            <w:top w:val="none" w:sz="0" w:space="0" w:color="auto"/>
            <w:left w:val="none" w:sz="0" w:space="0" w:color="auto"/>
            <w:bottom w:val="none" w:sz="0" w:space="0" w:color="auto"/>
            <w:right w:val="none" w:sz="0" w:space="0" w:color="auto"/>
          </w:divBdr>
          <w:divsChild>
            <w:div w:id="8435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66178">
      <w:bodyDiv w:val="1"/>
      <w:marLeft w:val="0"/>
      <w:marRight w:val="0"/>
      <w:marTop w:val="0"/>
      <w:marBottom w:val="0"/>
      <w:divBdr>
        <w:top w:val="none" w:sz="0" w:space="0" w:color="auto"/>
        <w:left w:val="none" w:sz="0" w:space="0" w:color="auto"/>
        <w:bottom w:val="none" w:sz="0" w:space="0" w:color="auto"/>
        <w:right w:val="none" w:sz="0" w:space="0" w:color="auto"/>
      </w:divBdr>
      <w:divsChild>
        <w:div w:id="428963888">
          <w:marLeft w:val="0"/>
          <w:marRight w:val="0"/>
          <w:marTop w:val="0"/>
          <w:marBottom w:val="0"/>
          <w:divBdr>
            <w:top w:val="none" w:sz="0" w:space="0" w:color="auto"/>
            <w:left w:val="none" w:sz="0" w:space="0" w:color="auto"/>
            <w:bottom w:val="none" w:sz="0" w:space="0" w:color="auto"/>
            <w:right w:val="none" w:sz="0" w:space="0" w:color="auto"/>
          </w:divBdr>
          <w:divsChild>
            <w:div w:id="93090111">
              <w:marLeft w:val="0"/>
              <w:marRight w:val="0"/>
              <w:marTop w:val="0"/>
              <w:marBottom w:val="0"/>
              <w:divBdr>
                <w:top w:val="none" w:sz="0" w:space="0" w:color="auto"/>
                <w:left w:val="none" w:sz="0" w:space="0" w:color="auto"/>
                <w:bottom w:val="none" w:sz="0" w:space="0" w:color="auto"/>
                <w:right w:val="none" w:sz="0" w:space="0" w:color="auto"/>
              </w:divBdr>
              <w:divsChild>
                <w:div w:id="184119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d9sus4/GL-TS" TargetMode="External"/><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81hQXYx73nklRR+LbmJREcP2+eA==">CgMxLjA4AHIhMTJvQzRyVk5pbU50ZGk1N2FQWHNGdDBQSGQ1NFl2VktK</go:docsCustomData>
</go:gDocsCustomXmlDataStorage>
</file>

<file path=customXml/itemProps1.xml><?xml version="1.0" encoding="utf-8"?>
<ds:datastoreItem xmlns:ds="http://schemas.openxmlformats.org/officeDocument/2006/customXml" ds:itemID="{46D438E8-C39A-204B-9CED-4F2278E0B2C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699</TotalTime>
  <Pages>3</Pages>
  <Words>641</Words>
  <Characters>3660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Vasilis Magoulianitis</dc:creator>
  <cp:lastModifiedBy>Dyan Nie</cp:lastModifiedBy>
  <cp:revision>1040</cp:revision>
  <dcterms:created xsi:type="dcterms:W3CDTF">2022-08-25T19:45:00Z</dcterms:created>
  <dcterms:modified xsi:type="dcterms:W3CDTF">2024-10-09T11:10:00Z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documentId_9263</vt:lpwstr>
  </property>
  <property fmtid="{D5CDD505-2E9C-101B-9397-08002B2CF9AE}" pid="3" name="grammarly_documentContext">
    <vt:lpwstr>{"goals":[],"domain":"general","emotions":[],"dialect":"american"}</vt:lpwstr>
  </property>
</Properties>
</file>