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C19C6" w14:textId="77777777" w:rsidR="001C57D9" w:rsidRPr="001C57D9" w:rsidRDefault="001C57D9" w:rsidP="001C57D9">
      <w:pPr>
        <w:autoSpaceDE w:val="0"/>
        <w:autoSpaceDN w:val="0"/>
        <w:adjustRightInd w:val="0"/>
        <w:spacing w:after="351" w:line="240" w:lineRule="auto"/>
        <w:rPr>
          <w:rFonts w:ascii="Helvetica Neue" w:hAnsi="Helvetica Neue" w:cs="Helvetica Neue"/>
          <w:b/>
          <w:bCs/>
          <w:color w:val="151515"/>
          <w:kern w:val="0"/>
          <w:sz w:val="22"/>
          <w:szCs w:val="22"/>
          <w:lang w:val="es-ES_tradnl"/>
        </w:rPr>
      </w:pPr>
      <w:r w:rsidRPr="001C57D9">
        <w:rPr>
          <w:rFonts w:ascii="Helvetica Neue" w:hAnsi="Helvetica Neue" w:cs="Helvetica Neue"/>
          <w:b/>
          <w:bCs/>
          <w:color w:val="151515"/>
          <w:kern w:val="0"/>
          <w:sz w:val="22"/>
          <w:szCs w:val="22"/>
          <w:lang w:val="es-ES_tradnl"/>
        </w:rPr>
        <w:t>Python and PyQt: Building a GUI Desktop Calculator</w:t>
      </w:r>
    </w:p>
    <w:p w14:paraId="3575C5EE"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72E570F3" w14:textId="77777777" w:rsidR="001C57D9" w:rsidRPr="001C57D9" w:rsidRDefault="001C57D9" w:rsidP="001C57D9">
      <w:pPr>
        <w:autoSpaceDE w:val="0"/>
        <w:autoSpaceDN w:val="0"/>
        <w:adjustRightInd w:val="0"/>
        <w:spacing w:after="427" w:line="240" w:lineRule="auto"/>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Creating Your First PyQt Application</w:t>
      </w:r>
    </w:p>
    <w:p w14:paraId="672AFDA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Now that you have a working PyQt installation, you’re ready to create your first GUI app. You’ll create a </w:t>
      </w:r>
      <w:r w:rsidRPr="001C57D9">
        <w:rPr>
          <w:rFonts w:ascii="Menlo" w:hAnsi="Menlo" w:cs="Menlo"/>
          <w:color w:val="151515"/>
          <w:kern w:val="0"/>
          <w:sz w:val="16"/>
          <w:szCs w:val="16"/>
          <w:lang w:val="es-ES_tradnl"/>
        </w:rPr>
        <w:t>Hello, World!</w:t>
      </w:r>
      <w:r w:rsidRPr="001C57D9">
        <w:rPr>
          <w:rFonts w:ascii="Helvetica Neue" w:hAnsi="Helvetica Neue" w:cs="Helvetica Neue"/>
          <w:color w:val="151515"/>
          <w:kern w:val="0"/>
          <w:sz w:val="16"/>
          <w:szCs w:val="16"/>
          <w:lang w:val="es-ES_tradnl"/>
        </w:rPr>
        <w:t xml:space="preserve"> application with Python and PyQt. Here are the steps that you’ll follow:</w:t>
      </w:r>
    </w:p>
    <w:p w14:paraId="77510425" w14:textId="77777777" w:rsidR="001C57D9" w:rsidRPr="001C57D9" w:rsidRDefault="001C57D9" w:rsidP="001C57D9">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Import </w:t>
      </w:r>
      <w:hyperlink r:id="rId5" w:history="1">
        <w:r w:rsidRPr="001C57D9">
          <w:rPr>
            <w:rFonts w:ascii="Menlo" w:hAnsi="Menlo" w:cs="Menlo"/>
            <w:color w:val="3356C7"/>
            <w:kern w:val="0"/>
            <w:sz w:val="16"/>
            <w:szCs w:val="16"/>
            <w:lang w:val="es-ES_tradnl"/>
          </w:rPr>
          <w:t>QApplication</w:t>
        </w:r>
      </w:hyperlink>
      <w:r w:rsidRPr="001C57D9">
        <w:rPr>
          <w:rFonts w:ascii="Helvetica Neue" w:hAnsi="Helvetica Neue" w:cs="Helvetica Neue"/>
          <w:color w:val="151515"/>
          <w:kern w:val="0"/>
          <w:sz w:val="16"/>
          <w:szCs w:val="16"/>
          <w:lang w:val="es-ES_tradnl"/>
        </w:rPr>
        <w:t xml:space="preserve"> and all the required widgets from </w:t>
      </w:r>
      <w:hyperlink r:id="rId6" w:history="1">
        <w:r w:rsidRPr="001C57D9">
          <w:rPr>
            <w:rFonts w:ascii="Menlo" w:hAnsi="Menlo" w:cs="Menlo"/>
            <w:color w:val="3356C7"/>
            <w:kern w:val="0"/>
            <w:sz w:val="16"/>
            <w:szCs w:val="16"/>
            <w:lang w:val="es-ES_tradnl"/>
          </w:rPr>
          <w:t>PyQt6.QtWidgets</w:t>
        </w:r>
      </w:hyperlink>
      <w:r w:rsidRPr="001C57D9">
        <w:rPr>
          <w:rFonts w:ascii="Helvetica Neue" w:hAnsi="Helvetica Neue" w:cs="Helvetica Neue"/>
          <w:color w:val="151515"/>
          <w:kern w:val="0"/>
          <w:sz w:val="16"/>
          <w:szCs w:val="16"/>
          <w:lang w:val="es-ES_tradnl"/>
        </w:rPr>
        <w:t>.</w:t>
      </w:r>
    </w:p>
    <w:p w14:paraId="7A18E68A" w14:textId="77777777" w:rsidR="001C57D9" w:rsidRPr="001C57D9" w:rsidRDefault="001C57D9" w:rsidP="001C57D9">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Create an instance of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w:t>
      </w:r>
    </w:p>
    <w:p w14:paraId="285139F0" w14:textId="77777777" w:rsidR="001C57D9" w:rsidRPr="001C57D9" w:rsidRDefault="001C57D9" w:rsidP="001C57D9">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Create your application’s GUI.</w:t>
      </w:r>
    </w:p>
    <w:p w14:paraId="4F288520" w14:textId="77777777" w:rsidR="001C57D9" w:rsidRPr="001C57D9" w:rsidRDefault="001C57D9" w:rsidP="001C57D9">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Show your application’s GUI.</w:t>
      </w:r>
    </w:p>
    <w:p w14:paraId="60880DC4" w14:textId="77777777" w:rsidR="001C57D9" w:rsidRPr="001C57D9" w:rsidRDefault="001C57D9" w:rsidP="001C57D9">
      <w:pPr>
        <w:numPr>
          <w:ilvl w:val="0"/>
          <w:numId w:val="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Run your application’s </w:t>
      </w:r>
      <w:hyperlink r:id="rId7" w:history="1">
        <w:r w:rsidRPr="001C57D9">
          <w:rPr>
            <w:rFonts w:ascii="Helvetica Neue" w:hAnsi="Helvetica Neue" w:cs="Helvetica Neue"/>
            <w:color w:val="3356C7"/>
            <w:kern w:val="0"/>
            <w:sz w:val="16"/>
            <w:szCs w:val="16"/>
            <w:lang w:val="es-ES_tradnl"/>
          </w:rPr>
          <w:t>event loop</w:t>
        </w:r>
      </w:hyperlink>
      <w:r w:rsidRPr="001C57D9">
        <w:rPr>
          <w:rFonts w:ascii="Helvetica Neue" w:hAnsi="Helvetica Neue" w:cs="Helvetica Neue"/>
          <w:color w:val="151515"/>
          <w:kern w:val="0"/>
          <w:sz w:val="16"/>
          <w:szCs w:val="16"/>
          <w:lang w:val="es-ES_tradnl"/>
        </w:rPr>
        <w:t>, or main loop.</w:t>
      </w:r>
    </w:p>
    <w:p w14:paraId="5E84FCA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 can download the source code for the examples that you’ll code in this section by clicking the link below:</w:t>
      </w:r>
    </w:p>
    <w:p w14:paraId="2EDE8F4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Download Code:</w:t>
      </w:r>
      <w:r w:rsidRPr="001C57D9">
        <w:rPr>
          <w:rFonts w:ascii="Helvetica Neue" w:hAnsi="Helvetica Neue" w:cs="Helvetica Neue"/>
          <w:color w:val="151515"/>
          <w:kern w:val="0"/>
          <w:sz w:val="16"/>
          <w:szCs w:val="16"/>
          <w:lang w:val="es-ES_tradnl"/>
        </w:rPr>
        <w:t xml:space="preserve"> </w:t>
      </w:r>
      <w:hyperlink r:id="rId8" w:history="1">
        <w:r w:rsidRPr="001C57D9">
          <w:rPr>
            <w:rFonts w:ascii="Helvetica Neue" w:hAnsi="Helvetica Neue" w:cs="Helvetica Neue"/>
            <w:color w:val="3356C7"/>
            <w:kern w:val="0"/>
            <w:sz w:val="16"/>
            <w:szCs w:val="16"/>
            <w:lang w:val="es-ES_tradnl"/>
          </w:rPr>
          <w:t>Click here to download the code that you’ll use</w:t>
        </w:r>
      </w:hyperlink>
      <w:r w:rsidRPr="001C57D9">
        <w:rPr>
          <w:rFonts w:ascii="Helvetica Neue" w:hAnsi="Helvetica Neue" w:cs="Helvetica Neue"/>
          <w:color w:val="151515"/>
          <w:kern w:val="0"/>
          <w:sz w:val="16"/>
          <w:szCs w:val="16"/>
          <w:lang w:val="es-ES_tradnl"/>
        </w:rPr>
        <w:t xml:space="preserve"> to build a calculator in Python with PyQt in this tutorial.</w:t>
      </w:r>
    </w:p>
    <w:p w14:paraId="2B2C72F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To kick things off, start by creating a new file called </w:t>
      </w:r>
      <w:r w:rsidRPr="001C57D9">
        <w:rPr>
          <w:rFonts w:ascii="Menlo" w:hAnsi="Menlo" w:cs="Menlo"/>
          <w:color w:val="151515"/>
          <w:kern w:val="0"/>
          <w:sz w:val="16"/>
          <w:szCs w:val="16"/>
          <w:lang w:val="es-ES_tradnl"/>
        </w:rPr>
        <w:t>hello.py</w:t>
      </w:r>
      <w:r w:rsidRPr="001C57D9">
        <w:rPr>
          <w:rFonts w:ascii="Helvetica Neue" w:hAnsi="Helvetica Neue" w:cs="Helvetica Neue"/>
          <w:color w:val="151515"/>
          <w:kern w:val="0"/>
          <w:sz w:val="16"/>
          <w:szCs w:val="16"/>
          <w:lang w:val="es-ES_tradnl"/>
        </w:rPr>
        <w:t xml:space="preserve"> in your current working directory:</w:t>
      </w:r>
    </w:p>
    <w:p w14:paraId="63440A9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hello.py</w:t>
      </w:r>
    </w:p>
    <w:p w14:paraId="4457CD1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776339E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"""Simple Hello, World example with PyQt6."""</w:t>
      </w:r>
    </w:p>
    <w:p w14:paraId="34B1314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0CBB587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import sys</w:t>
      </w:r>
    </w:p>
    <w:p w14:paraId="0A3D9C8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78A9E17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1. Import QApplication and all the required widgets</w:t>
      </w:r>
    </w:p>
    <w:p w14:paraId="283AB16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from PyQt6.QtWidgets import QApplication, QLabel, QWidget</w:t>
      </w:r>
    </w:p>
    <w:p w14:paraId="6EB5625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First, you import </w:t>
      </w:r>
      <w:hyperlink r:id="rId9" w:history="1">
        <w:r w:rsidRPr="001C57D9">
          <w:rPr>
            <w:rFonts w:ascii="Menlo" w:hAnsi="Menlo" w:cs="Menlo"/>
            <w:color w:val="3356C7"/>
            <w:kern w:val="0"/>
            <w:sz w:val="16"/>
            <w:szCs w:val="16"/>
            <w:lang w:val="es-ES_tradnl"/>
          </w:rPr>
          <w:t>sys</w:t>
        </w:r>
      </w:hyperlink>
      <w:r w:rsidRPr="001C57D9">
        <w:rPr>
          <w:rFonts w:ascii="Helvetica Neue" w:hAnsi="Helvetica Neue" w:cs="Helvetica Neue"/>
          <w:color w:val="151515"/>
          <w:kern w:val="0"/>
          <w:sz w:val="16"/>
          <w:szCs w:val="16"/>
          <w:lang w:val="es-ES_tradnl"/>
        </w:rPr>
        <w:t xml:space="preserve">, which will allow you to handle the application’s termination and exit status through the </w:t>
      </w:r>
      <w:hyperlink r:id="rId10" w:history="1">
        <w:r w:rsidRPr="001C57D9">
          <w:rPr>
            <w:rFonts w:ascii="Menlo" w:hAnsi="Menlo" w:cs="Menlo"/>
            <w:color w:val="3356C7"/>
            <w:kern w:val="0"/>
            <w:sz w:val="16"/>
            <w:szCs w:val="16"/>
            <w:lang w:val="es-ES_tradnl"/>
          </w:rPr>
          <w:t>exit()</w:t>
        </w:r>
      </w:hyperlink>
      <w:r w:rsidRPr="001C57D9">
        <w:rPr>
          <w:rFonts w:ascii="Helvetica Neue" w:hAnsi="Helvetica Neue" w:cs="Helvetica Neue"/>
          <w:color w:val="151515"/>
          <w:kern w:val="0"/>
          <w:sz w:val="16"/>
          <w:szCs w:val="16"/>
          <w:lang w:val="es-ES_tradnl"/>
        </w:rPr>
        <w:t xml:space="preserve"> function. Then you import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w:t>
      </w:r>
      <w:hyperlink r:id="rId11" w:history="1">
        <w:r w:rsidRPr="001C57D9">
          <w:rPr>
            <w:rFonts w:ascii="Menlo" w:hAnsi="Menlo" w:cs="Menlo"/>
            <w:color w:val="3356C7"/>
            <w:kern w:val="0"/>
            <w:sz w:val="16"/>
            <w:szCs w:val="16"/>
            <w:lang w:val="es-ES_tradnl"/>
          </w:rPr>
          <w:t>QLabel</w:t>
        </w:r>
      </w:hyperlink>
      <w:r w:rsidRPr="001C57D9">
        <w:rPr>
          <w:rFonts w:ascii="Helvetica Neue" w:hAnsi="Helvetica Neue" w:cs="Helvetica Neue"/>
          <w:color w:val="151515"/>
          <w:kern w:val="0"/>
          <w:sz w:val="16"/>
          <w:szCs w:val="16"/>
          <w:lang w:val="es-ES_tradnl"/>
        </w:rPr>
        <w:t xml:space="preserve">, and </w:t>
      </w:r>
      <w:hyperlink r:id="rId12" w:history="1">
        <w:r w:rsidRPr="001C57D9">
          <w:rPr>
            <w:rFonts w:ascii="Menlo" w:hAnsi="Menlo" w:cs="Menlo"/>
            <w:color w:val="3356C7"/>
            <w:kern w:val="0"/>
            <w:sz w:val="16"/>
            <w:szCs w:val="16"/>
            <w:lang w:val="es-ES_tradnl"/>
          </w:rPr>
          <w:t>QWidget</w:t>
        </w:r>
      </w:hyperlink>
      <w:r w:rsidRPr="001C57D9">
        <w:rPr>
          <w:rFonts w:ascii="Helvetica Neue" w:hAnsi="Helvetica Neue" w:cs="Helvetica Neue"/>
          <w:color w:val="151515"/>
          <w:kern w:val="0"/>
          <w:sz w:val="16"/>
          <w:szCs w:val="16"/>
          <w:lang w:val="es-ES_tradnl"/>
        </w:rPr>
        <w:t xml:space="preserve"> from </w:t>
      </w:r>
      <w:hyperlink r:id="rId13" w:history="1">
        <w:r w:rsidRPr="001C57D9">
          <w:rPr>
            <w:rFonts w:ascii="Menlo" w:hAnsi="Menlo" w:cs="Menlo"/>
            <w:color w:val="3356C7"/>
            <w:kern w:val="0"/>
            <w:sz w:val="16"/>
            <w:szCs w:val="16"/>
            <w:lang w:val="es-ES_tradnl"/>
          </w:rPr>
          <w:t>QtWidgets</w:t>
        </w:r>
      </w:hyperlink>
      <w:r w:rsidRPr="001C57D9">
        <w:rPr>
          <w:rFonts w:ascii="Helvetica Neue" w:hAnsi="Helvetica Neue" w:cs="Helvetica Neue"/>
          <w:color w:val="151515"/>
          <w:kern w:val="0"/>
          <w:sz w:val="16"/>
          <w:szCs w:val="16"/>
          <w:lang w:val="es-ES_tradnl"/>
        </w:rPr>
        <w:t xml:space="preserve">, which is part of the </w:t>
      </w:r>
      <w:r w:rsidRPr="001C57D9">
        <w:rPr>
          <w:rFonts w:ascii="Menlo" w:hAnsi="Menlo" w:cs="Menlo"/>
          <w:color w:val="151515"/>
          <w:kern w:val="0"/>
          <w:sz w:val="16"/>
          <w:szCs w:val="16"/>
          <w:lang w:val="es-ES_tradnl"/>
        </w:rPr>
        <w:t>PyQt6</w:t>
      </w:r>
      <w:r w:rsidRPr="001C57D9">
        <w:rPr>
          <w:rFonts w:ascii="Helvetica Neue" w:hAnsi="Helvetica Neue" w:cs="Helvetica Neue"/>
          <w:color w:val="151515"/>
          <w:kern w:val="0"/>
          <w:sz w:val="16"/>
          <w:szCs w:val="16"/>
          <w:lang w:val="es-ES_tradnl"/>
        </w:rPr>
        <w:t xml:space="preserve"> package. With these </w:t>
      </w:r>
      <w:hyperlink r:id="rId14" w:history="1">
        <w:r w:rsidRPr="001C57D9">
          <w:rPr>
            <w:rFonts w:ascii="Helvetica Neue" w:hAnsi="Helvetica Neue" w:cs="Helvetica Neue"/>
            <w:color w:val="3356C7"/>
            <w:kern w:val="0"/>
            <w:sz w:val="16"/>
            <w:szCs w:val="16"/>
            <w:lang w:val="es-ES_tradnl"/>
          </w:rPr>
          <w:t>imports</w:t>
        </w:r>
      </w:hyperlink>
      <w:r w:rsidRPr="001C57D9">
        <w:rPr>
          <w:rFonts w:ascii="Helvetica Neue" w:hAnsi="Helvetica Neue" w:cs="Helvetica Neue"/>
          <w:color w:val="151515"/>
          <w:kern w:val="0"/>
          <w:sz w:val="16"/>
          <w:szCs w:val="16"/>
          <w:lang w:val="es-ES_tradnl"/>
        </w:rPr>
        <w:t>, you’re done with step one.</w:t>
      </w:r>
    </w:p>
    <w:p w14:paraId="3F8B535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To complete step two, you just need to create an instance of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Do this as you would </w:t>
      </w:r>
      <w:hyperlink r:id="rId15" w:history="1">
        <w:r w:rsidRPr="001C57D9">
          <w:rPr>
            <w:rFonts w:ascii="Helvetica Neue" w:hAnsi="Helvetica Neue" w:cs="Helvetica Neue"/>
            <w:color w:val="3356C7"/>
            <w:kern w:val="0"/>
            <w:sz w:val="16"/>
            <w:szCs w:val="16"/>
            <w:lang w:val="es-ES_tradnl"/>
          </w:rPr>
          <w:t>create an instance</w:t>
        </w:r>
      </w:hyperlink>
      <w:r w:rsidRPr="001C57D9">
        <w:rPr>
          <w:rFonts w:ascii="Helvetica Neue" w:hAnsi="Helvetica Neue" w:cs="Helvetica Neue"/>
          <w:color w:val="151515"/>
          <w:kern w:val="0"/>
          <w:sz w:val="16"/>
          <w:szCs w:val="16"/>
          <w:lang w:val="es-ES_tradnl"/>
        </w:rPr>
        <w:t xml:space="preserve"> of any </w:t>
      </w:r>
      <w:hyperlink r:id="rId16" w:history="1">
        <w:r w:rsidRPr="001C57D9">
          <w:rPr>
            <w:rFonts w:ascii="Helvetica Neue" w:hAnsi="Helvetica Neue" w:cs="Helvetica Neue"/>
            <w:color w:val="3356C7"/>
            <w:kern w:val="0"/>
            <w:sz w:val="16"/>
            <w:szCs w:val="16"/>
            <w:lang w:val="es-ES_tradnl"/>
          </w:rPr>
          <w:t>Python class</w:t>
        </w:r>
      </w:hyperlink>
      <w:r w:rsidRPr="001C57D9">
        <w:rPr>
          <w:rFonts w:ascii="Helvetica Neue" w:hAnsi="Helvetica Neue" w:cs="Helvetica Neue"/>
          <w:color w:val="151515"/>
          <w:kern w:val="0"/>
          <w:sz w:val="16"/>
          <w:szCs w:val="16"/>
          <w:lang w:val="es-ES_tradnl"/>
        </w:rPr>
        <w:t>:</w:t>
      </w:r>
    </w:p>
    <w:p w14:paraId="5F09FED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hello.py</w:t>
      </w:r>
    </w:p>
    <w:p w14:paraId="1D83233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4AEB31B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3BDF754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2. Create an instance of QApplication</w:t>
      </w:r>
    </w:p>
    <w:p w14:paraId="06A1F97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app = QApplication([])</w:t>
      </w:r>
    </w:p>
    <w:p w14:paraId="0EEAE15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this line of code, you create the instance of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You should create your </w:t>
      </w:r>
      <w:r w:rsidRPr="001C57D9">
        <w:rPr>
          <w:rFonts w:ascii="Menlo" w:hAnsi="Menlo" w:cs="Menlo"/>
          <w:color w:val="151515"/>
          <w:kern w:val="0"/>
          <w:sz w:val="16"/>
          <w:szCs w:val="16"/>
          <w:lang w:val="es-ES_tradnl"/>
        </w:rPr>
        <w:t>app</w:t>
      </w:r>
      <w:r w:rsidRPr="001C57D9">
        <w:rPr>
          <w:rFonts w:ascii="Helvetica Neue" w:hAnsi="Helvetica Neue" w:cs="Helvetica Neue"/>
          <w:color w:val="151515"/>
          <w:kern w:val="0"/>
          <w:sz w:val="16"/>
          <w:szCs w:val="16"/>
          <w:lang w:val="es-ES_tradnl"/>
        </w:rPr>
        <w:t xml:space="preserve"> instance before you create any GUI object in PyQt.</w:t>
      </w:r>
    </w:p>
    <w:p w14:paraId="63D42537"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Internally, the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class deals with </w:t>
      </w:r>
      <w:hyperlink r:id="rId17" w:history="1">
        <w:r w:rsidRPr="001C57D9">
          <w:rPr>
            <w:rFonts w:ascii="Helvetica Neue" w:hAnsi="Helvetica Neue" w:cs="Helvetica Neue"/>
            <w:color w:val="3356C7"/>
            <w:kern w:val="0"/>
            <w:sz w:val="16"/>
            <w:szCs w:val="16"/>
            <w:lang w:val="es-ES_tradnl"/>
          </w:rPr>
          <w:t>command-line arguments</w:t>
        </w:r>
      </w:hyperlink>
      <w:r w:rsidRPr="001C57D9">
        <w:rPr>
          <w:rFonts w:ascii="Helvetica Neue" w:hAnsi="Helvetica Neue" w:cs="Helvetica Neue"/>
          <w:color w:val="151515"/>
          <w:kern w:val="0"/>
          <w:sz w:val="16"/>
          <w:szCs w:val="16"/>
          <w:lang w:val="es-ES_tradnl"/>
        </w:rPr>
        <w:t xml:space="preserve">. That’s why you need to pass in a list of command-line arguments to the </w:t>
      </w:r>
      <w:hyperlink r:id="rId18" w:history="1">
        <w:r w:rsidRPr="001C57D9">
          <w:rPr>
            <w:rFonts w:ascii="Helvetica Neue" w:hAnsi="Helvetica Neue" w:cs="Helvetica Neue"/>
            <w:color w:val="3356C7"/>
            <w:kern w:val="0"/>
            <w:sz w:val="16"/>
            <w:szCs w:val="16"/>
            <w:lang w:val="es-ES_tradnl"/>
          </w:rPr>
          <w:t>class constructor</w:t>
        </w:r>
      </w:hyperlink>
      <w:r w:rsidRPr="001C57D9">
        <w:rPr>
          <w:rFonts w:ascii="Helvetica Neue" w:hAnsi="Helvetica Neue" w:cs="Helvetica Neue"/>
          <w:color w:val="151515"/>
          <w:kern w:val="0"/>
          <w:sz w:val="16"/>
          <w:szCs w:val="16"/>
          <w:lang w:val="es-ES_tradnl"/>
        </w:rPr>
        <w:t>. In this example, you use an empty list because your app won’t be handling any command-line arguments.</w:t>
      </w:r>
    </w:p>
    <w:p w14:paraId="5CA4A1E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You’ll often find that developers pass </w:t>
      </w:r>
      <w:hyperlink r:id="rId19" w:history="1">
        <w:r w:rsidRPr="001C57D9">
          <w:rPr>
            <w:rFonts w:ascii="Menlo" w:hAnsi="Menlo" w:cs="Menlo"/>
            <w:color w:val="3356C7"/>
            <w:kern w:val="0"/>
            <w:sz w:val="16"/>
            <w:szCs w:val="16"/>
            <w:lang w:val="es-ES_tradnl"/>
          </w:rPr>
          <w:t>sys.argv</w:t>
        </w:r>
      </w:hyperlink>
      <w:r w:rsidRPr="001C57D9">
        <w:rPr>
          <w:rFonts w:ascii="Helvetica Neue" w:hAnsi="Helvetica Neue" w:cs="Helvetica Neue"/>
          <w:color w:val="151515"/>
          <w:kern w:val="0"/>
          <w:sz w:val="16"/>
          <w:szCs w:val="16"/>
          <w:lang w:val="es-ES_tradnl"/>
        </w:rPr>
        <w:t xml:space="preserve"> to the constructor of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This object contains the list of command-line arguments passed into a Python script. If your application needs to accept command-line arguments, then you should use </w:t>
      </w:r>
      <w:r w:rsidRPr="001C57D9">
        <w:rPr>
          <w:rFonts w:ascii="Menlo" w:hAnsi="Menlo" w:cs="Menlo"/>
          <w:color w:val="151515"/>
          <w:kern w:val="0"/>
          <w:sz w:val="16"/>
          <w:szCs w:val="16"/>
          <w:lang w:val="es-ES_tradnl"/>
        </w:rPr>
        <w:t>sys.argv</w:t>
      </w:r>
      <w:r w:rsidRPr="001C57D9">
        <w:rPr>
          <w:rFonts w:ascii="Helvetica Neue" w:hAnsi="Helvetica Neue" w:cs="Helvetica Neue"/>
          <w:color w:val="151515"/>
          <w:kern w:val="0"/>
          <w:sz w:val="16"/>
          <w:szCs w:val="16"/>
          <w:lang w:val="es-ES_tradnl"/>
        </w:rPr>
        <w:t xml:space="preserve"> to handle them. Otherwise, you can just use an empty list, like you did in the above example.</w:t>
      </w:r>
    </w:p>
    <w:p w14:paraId="32E4A6A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Step three involves creating the application’s GUI. In this example, your GUI will be based on the </w:t>
      </w:r>
      <w:r w:rsidRPr="001C57D9">
        <w:rPr>
          <w:rFonts w:ascii="Menlo" w:hAnsi="Menlo" w:cs="Menlo"/>
          <w:color w:val="151515"/>
          <w:kern w:val="0"/>
          <w:sz w:val="16"/>
          <w:szCs w:val="16"/>
          <w:lang w:val="es-ES_tradnl"/>
        </w:rPr>
        <w:t>QWidget</w:t>
      </w:r>
      <w:r w:rsidRPr="001C57D9">
        <w:rPr>
          <w:rFonts w:ascii="Helvetica Neue" w:hAnsi="Helvetica Neue" w:cs="Helvetica Neue"/>
          <w:color w:val="151515"/>
          <w:kern w:val="0"/>
          <w:sz w:val="16"/>
          <w:szCs w:val="16"/>
          <w:lang w:val="es-ES_tradnl"/>
        </w:rPr>
        <w:t xml:space="preserve"> class, which is the base class of all user interface objects in PyQt.</w:t>
      </w:r>
    </w:p>
    <w:p w14:paraId="08D9952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how you can create the app’s GUI:</w:t>
      </w:r>
    </w:p>
    <w:p w14:paraId="1E3AEBA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hello.py</w:t>
      </w:r>
    </w:p>
    <w:p w14:paraId="556E54C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04B6651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6450787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3. Create your application's GUI</w:t>
      </w:r>
    </w:p>
    <w:p w14:paraId="7E2B7DD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lastRenderedPageBreak/>
        <w:t>window = QWidget()</w:t>
      </w:r>
    </w:p>
    <w:p w14:paraId="6588B6C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window.setWindowTitle("PyQt App")</w:t>
      </w:r>
    </w:p>
    <w:p w14:paraId="48D8667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window.setGeometry(100, 100, 280, 80)</w:t>
      </w:r>
    </w:p>
    <w:p w14:paraId="30E0380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helloMsg = QLabel("&lt;h1&gt;Hello, World!&lt;/h1&gt;", parent=window)</w:t>
      </w:r>
    </w:p>
    <w:p w14:paraId="24D238F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helloMsg.move(60, 15)</w:t>
      </w:r>
    </w:p>
    <w:p w14:paraId="2FE1109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this code, </w:t>
      </w:r>
      <w:r w:rsidRPr="001C57D9">
        <w:rPr>
          <w:rFonts w:ascii="Menlo" w:hAnsi="Menlo" w:cs="Menlo"/>
          <w:color w:val="151515"/>
          <w:kern w:val="0"/>
          <w:sz w:val="16"/>
          <w:szCs w:val="16"/>
          <w:lang w:val="es-ES_tradnl"/>
        </w:rPr>
        <w:t>window</w:t>
      </w:r>
      <w:r w:rsidRPr="001C57D9">
        <w:rPr>
          <w:rFonts w:ascii="Helvetica Neue" w:hAnsi="Helvetica Neue" w:cs="Helvetica Neue"/>
          <w:color w:val="151515"/>
          <w:kern w:val="0"/>
          <w:sz w:val="16"/>
          <w:szCs w:val="16"/>
          <w:lang w:val="es-ES_tradnl"/>
        </w:rPr>
        <w:t xml:space="preserve"> is an instance of </w:t>
      </w:r>
      <w:r w:rsidRPr="001C57D9">
        <w:rPr>
          <w:rFonts w:ascii="Menlo" w:hAnsi="Menlo" w:cs="Menlo"/>
          <w:color w:val="151515"/>
          <w:kern w:val="0"/>
          <w:sz w:val="16"/>
          <w:szCs w:val="16"/>
          <w:lang w:val="es-ES_tradnl"/>
        </w:rPr>
        <w:t>QWidget</w:t>
      </w:r>
      <w:r w:rsidRPr="001C57D9">
        <w:rPr>
          <w:rFonts w:ascii="Helvetica Neue" w:hAnsi="Helvetica Neue" w:cs="Helvetica Neue"/>
          <w:color w:val="151515"/>
          <w:kern w:val="0"/>
          <w:sz w:val="16"/>
          <w:szCs w:val="16"/>
          <w:lang w:val="es-ES_tradnl"/>
        </w:rPr>
        <w:t xml:space="preserve">, which provides all the features that you’ll need to create the application’s window, or form. As its names suggests, </w:t>
      </w:r>
      <w:r w:rsidRPr="001C57D9">
        <w:rPr>
          <w:rFonts w:ascii="Menlo" w:hAnsi="Menlo" w:cs="Menlo"/>
          <w:color w:val="151515"/>
          <w:kern w:val="0"/>
          <w:sz w:val="16"/>
          <w:szCs w:val="16"/>
          <w:lang w:val="es-ES_tradnl"/>
        </w:rPr>
        <w:t>.setWindowTitle()</w:t>
      </w:r>
      <w:r w:rsidRPr="001C57D9">
        <w:rPr>
          <w:rFonts w:ascii="Helvetica Neue" w:hAnsi="Helvetica Neue" w:cs="Helvetica Neue"/>
          <w:color w:val="151515"/>
          <w:kern w:val="0"/>
          <w:sz w:val="16"/>
          <w:szCs w:val="16"/>
          <w:lang w:val="es-ES_tradnl"/>
        </w:rPr>
        <w:t xml:space="preserve"> sets the window’s title in your application. In this example, the app’s window will show </w:t>
      </w:r>
      <w:r w:rsidRPr="001C57D9">
        <w:rPr>
          <w:rFonts w:ascii="Menlo" w:hAnsi="Menlo" w:cs="Menlo"/>
          <w:color w:val="151515"/>
          <w:kern w:val="0"/>
          <w:sz w:val="16"/>
          <w:szCs w:val="16"/>
          <w:lang w:val="es-ES_tradnl"/>
        </w:rPr>
        <w:t>PyQt App</w:t>
      </w:r>
      <w:r w:rsidRPr="001C57D9">
        <w:rPr>
          <w:rFonts w:ascii="Helvetica Neue" w:hAnsi="Helvetica Neue" w:cs="Helvetica Neue"/>
          <w:color w:val="151515"/>
          <w:kern w:val="0"/>
          <w:sz w:val="16"/>
          <w:szCs w:val="16"/>
          <w:lang w:val="es-ES_tradnl"/>
        </w:rPr>
        <w:t xml:space="preserve"> as its title.</w:t>
      </w:r>
    </w:p>
    <w:p w14:paraId="684619B0"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More precisely, this step requires you to create the app’s </w:t>
      </w:r>
      <w:r w:rsidRPr="001C57D9">
        <w:rPr>
          <w:rFonts w:ascii="Helvetica Neue" w:hAnsi="Helvetica Neue" w:cs="Helvetica Neue"/>
          <w:b/>
          <w:bCs/>
          <w:color w:val="151515"/>
          <w:kern w:val="0"/>
          <w:sz w:val="16"/>
          <w:szCs w:val="16"/>
          <w:lang w:val="es-ES_tradnl"/>
        </w:rPr>
        <w:t>top-level</w:t>
      </w:r>
      <w:r w:rsidRPr="001C57D9">
        <w:rPr>
          <w:rFonts w:ascii="Helvetica Neue" w:hAnsi="Helvetica Neue" w:cs="Helvetica Neue"/>
          <w:color w:val="151515"/>
          <w:kern w:val="0"/>
          <w:sz w:val="16"/>
          <w:szCs w:val="16"/>
          <w:lang w:val="es-ES_tradnl"/>
        </w:rPr>
        <w:t xml:space="preserve"> or </w:t>
      </w:r>
      <w:r w:rsidRPr="001C57D9">
        <w:rPr>
          <w:rFonts w:ascii="Helvetica Neue" w:hAnsi="Helvetica Neue" w:cs="Helvetica Neue"/>
          <w:b/>
          <w:bCs/>
          <w:color w:val="151515"/>
          <w:kern w:val="0"/>
          <w:sz w:val="16"/>
          <w:szCs w:val="16"/>
          <w:lang w:val="es-ES_tradnl"/>
        </w:rPr>
        <w:t>main window</w:t>
      </w:r>
      <w:r w:rsidRPr="001C57D9">
        <w:rPr>
          <w:rFonts w:ascii="Helvetica Neue" w:hAnsi="Helvetica Neue" w:cs="Helvetica Neue"/>
          <w:color w:val="151515"/>
          <w:kern w:val="0"/>
          <w:sz w:val="16"/>
          <w:szCs w:val="16"/>
          <w:lang w:val="es-ES_tradnl"/>
        </w:rPr>
        <w:t xml:space="preserve">. The term </w:t>
      </w:r>
      <w:r w:rsidRPr="001C57D9">
        <w:rPr>
          <w:rFonts w:ascii="Helvetica Neue" w:hAnsi="Helvetica Neue" w:cs="Helvetica Neue"/>
          <w:b/>
          <w:bCs/>
          <w:color w:val="151515"/>
          <w:kern w:val="0"/>
          <w:sz w:val="16"/>
          <w:szCs w:val="16"/>
          <w:lang w:val="es-ES_tradnl"/>
        </w:rPr>
        <w:t>application’s GUI</w:t>
      </w:r>
      <w:r w:rsidRPr="001C57D9">
        <w:rPr>
          <w:rFonts w:ascii="Helvetica Neue" w:hAnsi="Helvetica Neue" w:cs="Helvetica Neue"/>
          <w:color w:val="151515"/>
          <w:kern w:val="0"/>
          <w:sz w:val="16"/>
          <w:szCs w:val="16"/>
          <w:lang w:val="es-ES_tradnl"/>
        </w:rPr>
        <w:t xml:space="preserve"> is a bit generic. Typically, an application’s GUI consists of more than one window.</w:t>
      </w:r>
    </w:p>
    <w:p w14:paraId="645474E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You can use </w:t>
      </w:r>
      <w:r w:rsidRPr="001C57D9">
        <w:rPr>
          <w:rFonts w:ascii="Menlo" w:hAnsi="Menlo" w:cs="Menlo"/>
          <w:color w:val="151515"/>
          <w:kern w:val="0"/>
          <w:sz w:val="16"/>
          <w:szCs w:val="16"/>
          <w:lang w:val="es-ES_tradnl"/>
        </w:rPr>
        <w:t>.setGeometry()</w:t>
      </w:r>
      <w:r w:rsidRPr="001C57D9">
        <w:rPr>
          <w:rFonts w:ascii="Helvetica Neue" w:hAnsi="Helvetica Neue" w:cs="Helvetica Neue"/>
          <w:color w:val="151515"/>
          <w:kern w:val="0"/>
          <w:sz w:val="16"/>
          <w:szCs w:val="16"/>
          <w:lang w:val="es-ES_tradnl"/>
        </w:rPr>
        <w:t xml:space="preserve"> to define the window’s size and screen position. The first two arguments are the </w:t>
      </w:r>
      <w:r w:rsidRPr="001C57D9">
        <w:rPr>
          <w:rFonts w:ascii="Menlo" w:hAnsi="Menlo" w:cs="Menlo"/>
          <w:color w:val="151515"/>
          <w:kern w:val="0"/>
          <w:sz w:val="16"/>
          <w:szCs w:val="16"/>
          <w:lang w:val="es-ES_tradnl"/>
        </w:rPr>
        <w:t>x</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y</w:t>
      </w:r>
      <w:r w:rsidRPr="001C57D9">
        <w:rPr>
          <w:rFonts w:ascii="Helvetica Neue" w:hAnsi="Helvetica Neue" w:cs="Helvetica Neue"/>
          <w:color w:val="151515"/>
          <w:kern w:val="0"/>
          <w:sz w:val="16"/>
          <w:szCs w:val="16"/>
          <w:lang w:val="es-ES_tradnl"/>
        </w:rPr>
        <w:t xml:space="preserve"> screen coordinates where the window will be placed. The third and fourth arguments are the window’s </w:t>
      </w:r>
      <w:r w:rsidRPr="001C57D9">
        <w:rPr>
          <w:rFonts w:ascii="Menlo" w:hAnsi="Menlo" w:cs="Menlo"/>
          <w:color w:val="151515"/>
          <w:kern w:val="0"/>
          <w:sz w:val="16"/>
          <w:szCs w:val="16"/>
          <w:lang w:val="es-ES_tradnl"/>
        </w:rPr>
        <w:t>width</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height</w:t>
      </w:r>
      <w:r w:rsidRPr="001C57D9">
        <w:rPr>
          <w:rFonts w:ascii="Helvetica Neue" w:hAnsi="Helvetica Neue" w:cs="Helvetica Neue"/>
          <w:color w:val="151515"/>
          <w:kern w:val="0"/>
          <w:sz w:val="16"/>
          <w:szCs w:val="16"/>
          <w:lang w:val="es-ES_tradnl"/>
        </w:rPr>
        <w:t>.</w:t>
      </w:r>
    </w:p>
    <w:p w14:paraId="17161824"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Every GUI application needs widgets, or graphical components that make the app’s GUI. In this example, you use a </w:t>
      </w:r>
      <w:r w:rsidRPr="001C57D9">
        <w:rPr>
          <w:rFonts w:ascii="Menlo" w:hAnsi="Menlo" w:cs="Menlo"/>
          <w:color w:val="151515"/>
          <w:kern w:val="0"/>
          <w:sz w:val="16"/>
          <w:szCs w:val="16"/>
          <w:lang w:val="es-ES_tradnl"/>
        </w:rPr>
        <w:t>QLabel</w:t>
      </w:r>
      <w:r w:rsidRPr="001C57D9">
        <w:rPr>
          <w:rFonts w:ascii="Helvetica Neue" w:hAnsi="Helvetica Neue" w:cs="Helvetica Neue"/>
          <w:color w:val="151515"/>
          <w:kern w:val="0"/>
          <w:sz w:val="16"/>
          <w:szCs w:val="16"/>
          <w:lang w:val="es-ES_tradnl"/>
        </w:rPr>
        <w:t xml:space="preserve"> widget, </w:t>
      </w:r>
      <w:r w:rsidRPr="001C57D9">
        <w:rPr>
          <w:rFonts w:ascii="Menlo" w:hAnsi="Menlo" w:cs="Menlo"/>
          <w:color w:val="151515"/>
          <w:kern w:val="0"/>
          <w:sz w:val="16"/>
          <w:szCs w:val="16"/>
          <w:lang w:val="es-ES_tradnl"/>
        </w:rPr>
        <w:t>helloMsg</w:t>
      </w:r>
      <w:r w:rsidRPr="001C57D9">
        <w:rPr>
          <w:rFonts w:ascii="Helvetica Neue" w:hAnsi="Helvetica Neue" w:cs="Helvetica Neue"/>
          <w:color w:val="151515"/>
          <w:kern w:val="0"/>
          <w:sz w:val="16"/>
          <w:szCs w:val="16"/>
          <w:lang w:val="es-ES_tradnl"/>
        </w:rPr>
        <w:t xml:space="preserve">, to show the message </w:t>
      </w:r>
      <w:r w:rsidRPr="001C57D9">
        <w:rPr>
          <w:rFonts w:ascii="Menlo" w:hAnsi="Menlo" w:cs="Menlo"/>
          <w:color w:val="151515"/>
          <w:kern w:val="0"/>
          <w:sz w:val="16"/>
          <w:szCs w:val="16"/>
          <w:lang w:val="es-ES_tradnl"/>
        </w:rPr>
        <w:t>Hello, World!</w:t>
      </w:r>
      <w:r w:rsidRPr="001C57D9">
        <w:rPr>
          <w:rFonts w:ascii="Helvetica Neue" w:hAnsi="Helvetica Neue" w:cs="Helvetica Neue"/>
          <w:color w:val="151515"/>
          <w:kern w:val="0"/>
          <w:sz w:val="16"/>
          <w:szCs w:val="16"/>
          <w:lang w:val="es-ES_tradnl"/>
        </w:rPr>
        <w:t xml:space="preserve"> on your application’s window.</w:t>
      </w:r>
    </w:p>
    <w:p w14:paraId="45A8DC7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Menlo" w:hAnsi="Menlo" w:cs="Menlo"/>
          <w:color w:val="151515"/>
          <w:kern w:val="0"/>
          <w:sz w:val="16"/>
          <w:szCs w:val="16"/>
          <w:lang w:val="es-ES_tradnl"/>
        </w:rPr>
        <w:t>QLabel</w:t>
      </w:r>
      <w:r w:rsidRPr="001C57D9">
        <w:rPr>
          <w:rFonts w:ascii="Helvetica Neue" w:hAnsi="Helvetica Neue" w:cs="Helvetica Neue"/>
          <w:color w:val="151515"/>
          <w:kern w:val="0"/>
          <w:sz w:val="16"/>
          <w:szCs w:val="16"/>
          <w:lang w:val="es-ES_tradnl"/>
        </w:rPr>
        <w:t xml:space="preserve"> objects can display HTML-formatted text, so you can use the </w:t>
      </w:r>
      <w:hyperlink r:id="rId20" w:history="1">
        <w:r w:rsidRPr="001C57D9">
          <w:rPr>
            <w:rFonts w:ascii="Helvetica Neue" w:hAnsi="Helvetica Neue" w:cs="Helvetica Neue"/>
            <w:color w:val="3356C7"/>
            <w:kern w:val="0"/>
            <w:sz w:val="16"/>
            <w:szCs w:val="16"/>
            <w:lang w:val="es-ES_tradnl"/>
          </w:rPr>
          <w:t>HTML</w:t>
        </w:r>
      </w:hyperlink>
      <w:r w:rsidRPr="001C57D9">
        <w:rPr>
          <w:rFonts w:ascii="Helvetica Neue" w:hAnsi="Helvetica Neue" w:cs="Helvetica Neue"/>
          <w:color w:val="151515"/>
          <w:kern w:val="0"/>
          <w:sz w:val="16"/>
          <w:szCs w:val="16"/>
          <w:lang w:val="es-ES_tradnl"/>
        </w:rPr>
        <w:t xml:space="preserve"> element </w:t>
      </w:r>
      <w:r w:rsidRPr="001C57D9">
        <w:rPr>
          <w:rFonts w:ascii="Menlo" w:hAnsi="Menlo" w:cs="Menlo"/>
          <w:color w:val="151515"/>
          <w:kern w:val="0"/>
          <w:sz w:val="16"/>
          <w:szCs w:val="16"/>
          <w:lang w:val="es-ES_tradnl"/>
        </w:rPr>
        <w:t>"&lt;h1&gt;Hello, World!&lt;/h1&gt;"</w:t>
      </w:r>
      <w:r w:rsidRPr="001C57D9">
        <w:rPr>
          <w:rFonts w:ascii="Helvetica Neue" w:hAnsi="Helvetica Neue" w:cs="Helvetica Neue"/>
          <w:color w:val="151515"/>
          <w:kern w:val="0"/>
          <w:sz w:val="16"/>
          <w:szCs w:val="16"/>
          <w:lang w:val="es-ES_tradnl"/>
        </w:rPr>
        <w:t xml:space="preserve"> to provide the desired text as an </w:t>
      </w:r>
      <w:r w:rsidRPr="001C57D9">
        <w:rPr>
          <w:rFonts w:ascii="Menlo" w:hAnsi="Menlo" w:cs="Menlo"/>
          <w:color w:val="151515"/>
          <w:kern w:val="0"/>
          <w:sz w:val="16"/>
          <w:szCs w:val="16"/>
          <w:lang w:val="es-ES_tradnl"/>
        </w:rPr>
        <w:t>h1</w:t>
      </w:r>
      <w:r w:rsidRPr="001C57D9">
        <w:rPr>
          <w:rFonts w:ascii="Helvetica Neue" w:hAnsi="Helvetica Neue" w:cs="Helvetica Neue"/>
          <w:color w:val="151515"/>
          <w:kern w:val="0"/>
          <w:sz w:val="16"/>
          <w:szCs w:val="16"/>
          <w:lang w:val="es-ES_tradnl"/>
        </w:rPr>
        <w:t xml:space="preserve"> header. Finally, you use </w:t>
      </w:r>
      <w:r w:rsidRPr="001C57D9">
        <w:rPr>
          <w:rFonts w:ascii="Menlo" w:hAnsi="Menlo" w:cs="Menlo"/>
          <w:color w:val="151515"/>
          <w:kern w:val="0"/>
          <w:sz w:val="16"/>
          <w:szCs w:val="16"/>
          <w:lang w:val="es-ES_tradnl"/>
        </w:rPr>
        <w:t>.move()</w:t>
      </w:r>
      <w:r w:rsidRPr="001C57D9">
        <w:rPr>
          <w:rFonts w:ascii="Helvetica Neue" w:hAnsi="Helvetica Neue" w:cs="Helvetica Neue"/>
          <w:color w:val="151515"/>
          <w:kern w:val="0"/>
          <w:sz w:val="16"/>
          <w:szCs w:val="16"/>
          <w:lang w:val="es-ES_tradnl"/>
        </w:rPr>
        <w:t xml:space="preserve"> to place </w:t>
      </w:r>
      <w:r w:rsidRPr="001C57D9">
        <w:rPr>
          <w:rFonts w:ascii="Menlo" w:hAnsi="Menlo" w:cs="Menlo"/>
          <w:color w:val="151515"/>
          <w:kern w:val="0"/>
          <w:sz w:val="16"/>
          <w:szCs w:val="16"/>
          <w:lang w:val="es-ES_tradnl"/>
        </w:rPr>
        <w:t>helloMsg</w:t>
      </w:r>
      <w:r w:rsidRPr="001C57D9">
        <w:rPr>
          <w:rFonts w:ascii="Helvetica Neue" w:hAnsi="Helvetica Neue" w:cs="Helvetica Neue"/>
          <w:color w:val="151515"/>
          <w:kern w:val="0"/>
          <w:sz w:val="16"/>
          <w:szCs w:val="16"/>
          <w:lang w:val="es-ES_tradnl"/>
        </w:rPr>
        <w:t xml:space="preserve"> at the coordinates </w:t>
      </w:r>
      <w:r w:rsidRPr="001C57D9">
        <w:rPr>
          <w:rFonts w:ascii="Menlo" w:hAnsi="Menlo" w:cs="Menlo"/>
          <w:color w:val="151515"/>
          <w:kern w:val="0"/>
          <w:sz w:val="16"/>
          <w:szCs w:val="16"/>
          <w:lang w:val="es-ES_tradnl"/>
        </w:rPr>
        <w:t>(60, 15)</w:t>
      </w:r>
      <w:r w:rsidRPr="001C57D9">
        <w:rPr>
          <w:rFonts w:ascii="Helvetica Neue" w:hAnsi="Helvetica Neue" w:cs="Helvetica Neue"/>
          <w:color w:val="151515"/>
          <w:kern w:val="0"/>
          <w:sz w:val="16"/>
          <w:szCs w:val="16"/>
          <w:lang w:val="es-ES_tradnl"/>
        </w:rPr>
        <w:t xml:space="preserve"> on the application’s window.</w:t>
      </w:r>
    </w:p>
    <w:p w14:paraId="7A1EB4B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In PyQt, you can use any widget—a subclass of </w:t>
      </w:r>
      <w:r w:rsidRPr="001C57D9">
        <w:rPr>
          <w:rFonts w:ascii="Menlo" w:hAnsi="Menlo" w:cs="Menlo"/>
          <w:color w:val="151515"/>
          <w:kern w:val="0"/>
          <w:sz w:val="16"/>
          <w:szCs w:val="16"/>
          <w:lang w:val="es-ES_tradnl"/>
        </w:rPr>
        <w:t>QWidget</w:t>
      </w:r>
      <w:r w:rsidRPr="001C57D9">
        <w:rPr>
          <w:rFonts w:ascii="Helvetica Neue" w:hAnsi="Helvetica Neue" w:cs="Helvetica Neue"/>
          <w:color w:val="151515"/>
          <w:kern w:val="0"/>
          <w:sz w:val="16"/>
          <w:szCs w:val="16"/>
          <w:lang w:val="es-ES_tradnl"/>
        </w:rPr>
        <w:t xml:space="preserve">—as a top-level window. The only condition is that the target widget must not have a </w:t>
      </w:r>
      <w:r w:rsidRPr="001C57D9">
        <w:rPr>
          <w:rFonts w:ascii="Menlo" w:hAnsi="Menlo" w:cs="Menlo"/>
          <w:color w:val="151515"/>
          <w:kern w:val="0"/>
          <w:sz w:val="16"/>
          <w:szCs w:val="16"/>
          <w:lang w:val="es-ES_tradnl"/>
        </w:rPr>
        <w:t>parent</w:t>
      </w:r>
      <w:r w:rsidRPr="001C57D9">
        <w:rPr>
          <w:rFonts w:ascii="Helvetica Neue" w:hAnsi="Helvetica Neue" w:cs="Helvetica Neue"/>
          <w:color w:val="151515"/>
          <w:kern w:val="0"/>
          <w:sz w:val="16"/>
          <w:szCs w:val="16"/>
          <w:lang w:val="es-ES_tradnl"/>
        </w:rPr>
        <w:t xml:space="preserve"> widget. When you use a widget as your top-level window, PyQt automatically provides it with a title bar and turns it into a normal window.</w:t>
      </w:r>
    </w:p>
    <w:p w14:paraId="0706E6F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w:t>
      </w:r>
      <w:r w:rsidRPr="001C57D9">
        <w:rPr>
          <w:rFonts w:ascii="Helvetica Neue" w:hAnsi="Helvetica Neue" w:cs="Helvetica Neue"/>
          <w:b/>
          <w:bCs/>
          <w:color w:val="151515"/>
          <w:kern w:val="0"/>
          <w:sz w:val="16"/>
          <w:szCs w:val="16"/>
          <w:lang w:val="es-ES_tradnl"/>
        </w:rPr>
        <w:t>parent-child relationship</w:t>
      </w:r>
      <w:r w:rsidRPr="001C57D9">
        <w:rPr>
          <w:rFonts w:ascii="Helvetica Neue" w:hAnsi="Helvetica Neue" w:cs="Helvetica Neue"/>
          <w:color w:val="151515"/>
          <w:kern w:val="0"/>
          <w:sz w:val="16"/>
          <w:szCs w:val="16"/>
          <w:lang w:val="es-ES_tradnl"/>
        </w:rPr>
        <w:t xml:space="preserve"> between widgets has two complementary purposes. A widget with no </w:t>
      </w:r>
      <w:r w:rsidRPr="001C57D9">
        <w:rPr>
          <w:rFonts w:ascii="Menlo" w:hAnsi="Menlo" w:cs="Menlo"/>
          <w:color w:val="151515"/>
          <w:kern w:val="0"/>
          <w:sz w:val="16"/>
          <w:szCs w:val="16"/>
          <w:lang w:val="es-ES_tradnl"/>
        </w:rPr>
        <w:t>parent</w:t>
      </w:r>
      <w:r w:rsidRPr="001C57D9">
        <w:rPr>
          <w:rFonts w:ascii="Helvetica Neue" w:hAnsi="Helvetica Neue" w:cs="Helvetica Neue"/>
          <w:color w:val="151515"/>
          <w:kern w:val="0"/>
          <w:sz w:val="16"/>
          <w:szCs w:val="16"/>
          <w:lang w:val="es-ES_tradnl"/>
        </w:rPr>
        <w:t xml:space="preserve"> is considered a main or </w:t>
      </w:r>
      <w:r w:rsidRPr="001C57D9">
        <w:rPr>
          <w:rFonts w:ascii="Helvetica Neue" w:hAnsi="Helvetica Neue" w:cs="Helvetica Neue"/>
          <w:b/>
          <w:bCs/>
          <w:color w:val="151515"/>
          <w:kern w:val="0"/>
          <w:sz w:val="16"/>
          <w:szCs w:val="16"/>
          <w:lang w:val="es-ES_tradnl"/>
        </w:rPr>
        <w:t>top-level window</w:t>
      </w:r>
      <w:r w:rsidRPr="001C57D9">
        <w:rPr>
          <w:rFonts w:ascii="Helvetica Neue" w:hAnsi="Helvetica Neue" w:cs="Helvetica Neue"/>
          <w:color w:val="151515"/>
          <w:kern w:val="0"/>
          <w:sz w:val="16"/>
          <w:szCs w:val="16"/>
          <w:lang w:val="es-ES_tradnl"/>
        </w:rPr>
        <w:t xml:space="preserve">. In contrast, a widget with an explicit </w:t>
      </w:r>
      <w:r w:rsidRPr="001C57D9">
        <w:rPr>
          <w:rFonts w:ascii="Menlo" w:hAnsi="Menlo" w:cs="Menlo"/>
          <w:color w:val="151515"/>
          <w:kern w:val="0"/>
          <w:sz w:val="16"/>
          <w:szCs w:val="16"/>
          <w:lang w:val="es-ES_tradnl"/>
        </w:rPr>
        <w:t>parent</w:t>
      </w:r>
      <w:r w:rsidRPr="001C57D9">
        <w:rPr>
          <w:rFonts w:ascii="Helvetica Neue" w:hAnsi="Helvetica Neue" w:cs="Helvetica Neue"/>
          <w:color w:val="151515"/>
          <w:kern w:val="0"/>
          <w:sz w:val="16"/>
          <w:szCs w:val="16"/>
          <w:lang w:val="es-ES_tradnl"/>
        </w:rPr>
        <w:t xml:space="preserve"> is a </w:t>
      </w:r>
      <w:r w:rsidRPr="001C57D9">
        <w:rPr>
          <w:rFonts w:ascii="Helvetica Neue" w:hAnsi="Helvetica Neue" w:cs="Helvetica Neue"/>
          <w:b/>
          <w:bCs/>
          <w:color w:val="151515"/>
          <w:kern w:val="0"/>
          <w:sz w:val="16"/>
          <w:szCs w:val="16"/>
          <w:lang w:val="es-ES_tradnl"/>
        </w:rPr>
        <w:t>child widget</w:t>
      </w:r>
      <w:r w:rsidRPr="001C57D9">
        <w:rPr>
          <w:rFonts w:ascii="Helvetica Neue" w:hAnsi="Helvetica Neue" w:cs="Helvetica Neue"/>
          <w:color w:val="151515"/>
          <w:kern w:val="0"/>
          <w:sz w:val="16"/>
          <w:szCs w:val="16"/>
          <w:lang w:val="es-ES_tradnl"/>
        </w:rPr>
        <w:t>, and it’s shown within its parent.</w:t>
      </w:r>
    </w:p>
    <w:p w14:paraId="2ED80E9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This relationship is also known as </w:t>
      </w:r>
      <w:r w:rsidRPr="001C57D9">
        <w:rPr>
          <w:rFonts w:ascii="Helvetica Neue" w:hAnsi="Helvetica Neue" w:cs="Helvetica Neue"/>
          <w:b/>
          <w:bCs/>
          <w:color w:val="151515"/>
          <w:kern w:val="0"/>
          <w:sz w:val="16"/>
          <w:szCs w:val="16"/>
          <w:lang w:val="es-ES_tradnl"/>
        </w:rPr>
        <w:t>ownership</w:t>
      </w:r>
      <w:r w:rsidRPr="001C57D9">
        <w:rPr>
          <w:rFonts w:ascii="Helvetica Neue" w:hAnsi="Helvetica Neue" w:cs="Helvetica Neue"/>
          <w:color w:val="151515"/>
          <w:kern w:val="0"/>
          <w:sz w:val="16"/>
          <w:szCs w:val="16"/>
          <w:lang w:val="es-ES_tradnl"/>
        </w:rPr>
        <w:t>, with parents owning their children. The PyQt ownership model ensures that if you delete a parent widget, such as your top-level window, then all of its child widgets will automatically be deleted as well.</w:t>
      </w:r>
    </w:p>
    <w:p w14:paraId="31B5784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To avoid memory leaks, you should always make sure that any </w:t>
      </w:r>
      <w:r w:rsidRPr="001C57D9">
        <w:rPr>
          <w:rFonts w:ascii="Menlo" w:hAnsi="Menlo" w:cs="Menlo"/>
          <w:color w:val="151515"/>
          <w:kern w:val="0"/>
          <w:sz w:val="16"/>
          <w:szCs w:val="16"/>
          <w:lang w:val="es-ES_tradnl"/>
        </w:rPr>
        <w:t>QWidget</w:t>
      </w:r>
      <w:r w:rsidRPr="001C57D9">
        <w:rPr>
          <w:rFonts w:ascii="Helvetica Neue" w:hAnsi="Helvetica Neue" w:cs="Helvetica Neue"/>
          <w:color w:val="151515"/>
          <w:kern w:val="0"/>
          <w:sz w:val="16"/>
          <w:szCs w:val="16"/>
          <w:lang w:val="es-ES_tradnl"/>
        </w:rPr>
        <w:t xml:space="preserve"> object has a parent, with the sole exception of your top-level windows.</w:t>
      </w:r>
    </w:p>
    <w:p w14:paraId="19D4DE9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You’re done with step three, so you can continue with the final two steps and get your PyQt GUI application ready to run:</w:t>
      </w:r>
    </w:p>
    <w:p w14:paraId="166C1EA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hello.py</w:t>
      </w:r>
    </w:p>
    <w:p w14:paraId="4CE181D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023E779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317E799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4. Show your application's GUI</w:t>
      </w:r>
    </w:p>
    <w:p w14:paraId="5C0BE70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window.show()</w:t>
      </w:r>
    </w:p>
    <w:p w14:paraId="4FABFA5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13AF0DC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5. Run your application's event loop</w:t>
      </w:r>
    </w:p>
    <w:p w14:paraId="3DAF898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sys.exit(app.exec())</w:t>
      </w:r>
    </w:p>
    <w:p w14:paraId="123B761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this code snippet, you call </w:t>
      </w:r>
      <w:r w:rsidRPr="001C57D9">
        <w:rPr>
          <w:rFonts w:ascii="Menlo" w:hAnsi="Menlo" w:cs="Menlo"/>
          <w:color w:val="151515"/>
          <w:kern w:val="0"/>
          <w:sz w:val="16"/>
          <w:szCs w:val="16"/>
          <w:lang w:val="es-ES_tradnl"/>
        </w:rPr>
        <w:t>.show()</w:t>
      </w:r>
      <w:r w:rsidRPr="001C57D9">
        <w:rPr>
          <w:rFonts w:ascii="Helvetica Neue" w:hAnsi="Helvetica Neue" w:cs="Helvetica Neue"/>
          <w:color w:val="151515"/>
          <w:kern w:val="0"/>
          <w:sz w:val="16"/>
          <w:szCs w:val="16"/>
          <w:lang w:val="es-ES_tradnl"/>
        </w:rPr>
        <w:t xml:space="preserve"> on </w:t>
      </w:r>
      <w:r w:rsidRPr="001C57D9">
        <w:rPr>
          <w:rFonts w:ascii="Menlo" w:hAnsi="Menlo" w:cs="Menlo"/>
          <w:color w:val="151515"/>
          <w:kern w:val="0"/>
          <w:sz w:val="16"/>
          <w:szCs w:val="16"/>
          <w:lang w:val="es-ES_tradnl"/>
        </w:rPr>
        <w:t>window</w:t>
      </w:r>
      <w:r w:rsidRPr="001C57D9">
        <w:rPr>
          <w:rFonts w:ascii="Helvetica Neue" w:hAnsi="Helvetica Neue" w:cs="Helvetica Neue"/>
          <w:color w:val="151515"/>
          <w:kern w:val="0"/>
          <w:sz w:val="16"/>
          <w:szCs w:val="16"/>
          <w:lang w:val="es-ES_tradnl"/>
        </w:rPr>
        <w:t xml:space="preserve">. The call to </w:t>
      </w:r>
      <w:r w:rsidRPr="001C57D9">
        <w:rPr>
          <w:rFonts w:ascii="Menlo" w:hAnsi="Menlo" w:cs="Menlo"/>
          <w:color w:val="151515"/>
          <w:kern w:val="0"/>
          <w:sz w:val="16"/>
          <w:szCs w:val="16"/>
          <w:lang w:val="es-ES_tradnl"/>
        </w:rPr>
        <w:t>.show()</w:t>
      </w:r>
      <w:r w:rsidRPr="001C57D9">
        <w:rPr>
          <w:rFonts w:ascii="Helvetica Neue" w:hAnsi="Helvetica Neue" w:cs="Helvetica Neue"/>
          <w:color w:val="151515"/>
          <w:kern w:val="0"/>
          <w:sz w:val="16"/>
          <w:szCs w:val="16"/>
          <w:lang w:val="es-ES_tradnl"/>
        </w:rPr>
        <w:t xml:space="preserve"> schedules a </w:t>
      </w:r>
      <w:r w:rsidRPr="001C57D9">
        <w:rPr>
          <w:rFonts w:ascii="Helvetica Neue" w:hAnsi="Helvetica Neue" w:cs="Helvetica Neue"/>
          <w:b/>
          <w:bCs/>
          <w:color w:val="151515"/>
          <w:kern w:val="0"/>
          <w:sz w:val="16"/>
          <w:szCs w:val="16"/>
          <w:lang w:val="es-ES_tradnl"/>
        </w:rPr>
        <w:t>paint event</w:t>
      </w:r>
      <w:r w:rsidRPr="001C57D9">
        <w:rPr>
          <w:rFonts w:ascii="Helvetica Neue" w:hAnsi="Helvetica Neue" w:cs="Helvetica Neue"/>
          <w:color w:val="151515"/>
          <w:kern w:val="0"/>
          <w:sz w:val="16"/>
          <w:szCs w:val="16"/>
          <w:lang w:val="es-ES_tradnl"/>
        </w:rPr>
        <w:t>, which is a request to paint the widgets that compose a GUI. This event is then added to the application’s event queue. You’ll learn more about PyQt’s event loop in a later section.</w:t>
      </w:r>
    </w:p>
    <w:p w14:paraId="0E2DB10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Finally, you start the application’s event loop by calling </w:t>
      </w:r>
      <w:r w:rsidRPr="001C57D9">
        <w:rPr>
          <w:rFonts w:ascii="Menlo" w:hAnsi="Menlo" w:cs="Menlo"/>
          <w:color w:val="151515"/>
          <w:kern w:val="0"/>
          <w:sz w:val="16"/>
          <w:szCs w:val="16"/>
          <w:lang w:val="es-ES_tradnl"/>
        </w:rPr>
        <w:t>.exec()</w:t>
      </w:r>
      <w:r w:rsidRPr="001C57D9">
        <w:rPr>
          <w:rFonts w:ascii="Helvetica Neue" w:hAnsi="Helvetica Neue" w:cs="Helvetica Neue"/>
          <w:color w:val="151515"/>
          <w:kern w:val="0"/>
          <w:sz w:val="16"/>
          <w:szCs w:val="16"/>
          <w:lang w:val="es-ES_tradnl"/>
        </w:rPr>
        <w:t xml:space="preserve">. The call to </w:t>
      </w:r>
      <w:r w:rsidRPr="001C57D9">
        <w:rPr>
          <w:rFonts w:ascii="Menlo" w:hAnsi="Menlo" w:cs="Menlo"/>
          <w:color w:val="151515"/>
          <w:kern w:val="0"/>
          <w:sz w:val="16"/>
          <w:szCs w:val="16"/>
          <w:lang w:val="es-ES_tradnl"/>
        </w:rPr>
        <w:t>.exec()</w:t>
      </w:r>
      <w:r w:rsidRPr="001C57D9">
        <w:rPr>
          <w:rFonts w:ascii="Helvetica Neue" w:hAnsi="Helvetica Neue" w:cs="Helvetica Neue"/>
          <w:color w:val="151515"/>
          <w:kern w:val="0"/>
          <w:sz w:val="16"/>
          <w:szCs w:val="16"/>
          <w:lang w:val="es-ES_tradnl"/>
        </w:rPr>
        <w:t xml:space="preserve"> is wrapped in a call to </w:t>
      </w:r>
      <w:r w:rsidRPr="001C57D9">
        <w:rPr>
          <w:rFonts w:ascii="Menlo" w:hAnsi="Menlo" w:cs="Menlo"/>
          <w:color w:val="151515"/>
          <w:kern w:val="0"/>
          <w:sz w:val="16"/>
          <w:szCs w:val="16"/>
          <w:lang w:val="es-ES_tradnl"/>
        </w:rPr>
        <w:t>sys.exit()</w:t>
      </w:r>
      <w:r w:rsidRPr="001C57D9">
        <w:rPr>
          <w:rFonts w:ascii="Helvetica Neue" w:hAnsi="Helvetica Neue" w:cs="Helvetica Neue"/>
          <w:color w:val="151515"/>
          <w:kern w:val="0"/>
          <w:sz w:val="16"/>
          <w:szCs w:val="16"/>
          <w:lang w:val="es-ES_tradnl"/>
        </w:rPr>
        <w:t>, which allows you to cleanly exit Python and release memory resources when the application terminates.</w:t>
      </w:r>
    </w:p>
    <w:p w14:paraId="09ED82F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 can run your first PyQt app with the following command:</w:t>
      </w:r>
    </w:p>
    <w:p w14:paraId="77C5BEED" w14:textId="77777777" w:rsidR="001C57D9" w:rsidRPr="001C57D9" w:rsidRDefault="001C57D9" w:rsidP="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Shell</w:t>
      </w:r>
    </w:p>
    <w:p w14:paraId="783A86B3" w14:textId="77777777" w:rsidR="001C57D9" w:rsidRPr="001C57D9" w:rsidRDefault="001C57D9" w:rsidP="001C57D9">
      <w:pPr>
        <w:autoSpaceDE w:val="0"/>
        <w:autoSpaceDN w:val="0"/>
        <w:adjustRightInd w:val="0"/>
        <w:spacing w:after="0" w:line="240" w:lineRule="auto"/>
        <w:rPr>
          <w:rFonts w:ascii="Helvetica Neue" w:hAnsi="Helvetica Neue" w:cs="Helvetica Neue"/>
          <w:color w:val="151515"/>
          <w:kern w:val="0"/>
          <w:sz w:val="16"/>
          <w:szCs w:val="16"/>
          <w:lang w:val="es-ES_tradnl"/>
        </w:rPr>
      </w:pPr>
    </w:p>
    <w:p w14:paraId="784E83E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When you </w:t>
      </w:r>
      <w:hyperlink r:id="rId21" w:history="1">
        <w:r w:rsidRPr="001C57D9">
          <w:rPr>
            <w:rFonts w:ascii="Helvetica Neue" w:hAnsi="Helvetica Neue" w:cs="Helvetica Neue"/>
            <w:color w:val="3356C7"/>
            <w:kern w:val="0"/>
            <w:sz w:val="16"/>
            <w:szCs w:val="16"/>
            <w:lang w:val="es-ES_tradnl"/>
          </w:rPr>
          <w:t>run this script</w:t>
        </w:r>
      </w:hyperlink>
      <w:r w:rsidRPr="001C57D9">
        <w:rPr>
          <w:rFonts w:ascii="Helvetica Neue" w:hAnsi="Helvetica Neue" w:cs="Helvetica Neue"/>
          <w:color w:val="151515"/>
          <w:kern w:val="0"/>
          <w:sz w:val="16"/>
          <w:szCs w:val="16"/>
          <w:lang w:val="es-ES_tradnl"/>
        </w:rPr>
        <w:t>, you’ll see a window that’ll look something like this:</w:t>
      </w:r>
    </w:p>
    <w:p w14:paraId="77280186"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54CF573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Your application shows a window based on </w:t>
      </w:r>
      <w:r w:rsidRPr="001C57D9">
        <w:rPr>
          <w:rFonts w:ascii="Menlo" w:hAnsi="Menlo" w:cs="Menlo"/>
          <w:color w:val="151515"/>
          <w:kern w:val="0"/>
          <w:sz w:val="16"/>
          <w:szCs w:val="16"/>
          <w:lang w:val="es-ES_tradnl"/>
        </w:rPr>
        <w:t>QWidget</w:t>
      </w:r>
      <w:r w:rsidRPr="001C57D9">
        <w:rPr>
          <w:rFonts w:ascii="Helvetica Neue" w:hAnsi="Helvetica Neue" w:cs="Helvetica Neue"/>
          <w:color w:val="151515"/>
          <w:kern w:val="0"/>
          <w:sz w:val="16"/>
          <w:szCs w:val="16"/>
          <w:lang w:val="es-ES_tradnl"/>
        </w:rPr>
        <w:t xml:space="preserve">. The window displays the </w:t>
      </w:r>
      <w:r w:rsidRPr="001C57D9">
        <w:rPr>
          <w:rFonts w:ascii="Menlo" w:hAnsi="Menlo" w:cs="Menlo"/>
          <w:color w:val="151515"/>
          <w:kern w:val="0"/>
          <w:sz w:val="16"/>
          <w:szCs w:val="16"/>
          <w:lang w:val="es-ES_tradnl"/>
        </w:rPr>
        <w:t>Hello, World!</w:t>
      </w:r>
      <w:r w:rsidRPr="001C57D9">
        <w:rPr>
          <w:rFonts w:ascii="Helvetica Neue" w:hAnsi="Helvetica Neue" w:cs="Helvetica Neue"/>
          <w:color w:val="151515"/>
          <w:kern w:val="0"/>
          <w:sz w:val="16"/>
          <w:szCs w:val="16"/>
          <w:lang w:val="es-ES_tradnl"/>
        </w:rPr>
        <w:t xml:space="preserve"> message. To show the message, it uses a </w:t>
      </w:r>
      <w:r w:rsidRPr="001C57D9">
        <w:rPr>
          <w:rFonts w:ascii="Menlo" w:hAnsi="Menlo" w:cs="Menlo"/>
          <w:color w:val="151515"/>
          <w:kern w:val="0"/>
          <w:sz w:val="16"/>
          <w:szCs w:val="16"/>
          <w:lang w:val="es-ES_tradnl"/>
        </w:rPr>
        <w:t>QLabel</w:t>
      </w:r>
      <w:r w:rsidRPr="001C57D9">
        <w:rPr>
          <w:rFonts w:ascii="Helvetica Neue" w:hAnsi="Helvetica Neue" w:cs="Helvetica Neue"/>
          <w:color w:val="151515"/>
          <w:kern w:val="0"/>
          <w:sz w:val="16"/>
          <w:szCs w:val="16"/>
          <w:lang w:val="es-ES_tradnl"/>
        </w:rPr>
        <w:t xml:space="preserve"> widget. And with that, you’ve written your first GUI desktop application using PyQt and Python! Isn’t that cool?</w:t>
      </w:r>
    </w:p>
    <w:p w14:paraId="680C4C73" w14:textId="77777777" w:rsidR="001C57D9" w:rsidRDefault="001C57D9" w:rsidP="001C57D9">
      <w:pPr>
        <w:autoSpaceDE w:val="0"/>
        <w:autoSpaceDN w:val="0"/>
        <w:adjustRightInd w:val="0"/>
        <w:spacing w:after="427" w:line="240" w:lineRule="auto"/>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Considering Code Styles</w:t>
      </w:r>
    </w:p>
    <w:p w14:paraId="5C9FE6B8" w14:textId="297E298A" w:rsidR="001C57D9" w:rsidRPr="001C57D9" w:rsidRDefault="001C57D9" w:rsidP="001C57D9">
      <w:pPr>
        <w:autoSpaceDE w:val="0"/>
        <w:autoSpaceDN w:val="0"/>
        <w:adjustRightInd w:val="0"/>
        <w:spacing w:after="427" w:line="240" w:lineRule="auto"/>
        <w:rPr>
          <w:rFonts w:ascii="Helvetica Neue" w:hAnsi="Helvetica Neue" w:cs="Helvetica Neue"/>
          <w:b/>
          <w:bCs/>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If you check the code of your sample GUI application from the previous section, then you’ll notice that PyQt’s </w:t>
      </w:r>
      <w:hyperlink r:id="rId22" w:history="1">
        <w:r w:rsidRPr="001C57D9">
          <w:rPr>
            <w:rFonts w:ascii="Helvetica Neue" w:hAnsi="Helvetica Neue" w:cs="Helvetica Neue"/>
            <w:color w:val="3356C7"/>
            <w:kern w:val="0"/>
            <w:sz w:val="16"/>
            <w:szCs w:val="16"/>
            <w:lang w:val="es-ES_tradnl"/>
          </w:rPr>
          <w:t>API</w:t>
        </w:r>
      </w:hyperlink>
      <w:r w:rsidRPr="001C57D9">
        <w:rPr>
          <w:rFonts w:ascii="Helvetica Neue" w:hAnsi="Helvetica Neue" w:cs="Helvetica Neue"/>
          <w:color w:val="151515"/>
          <w:kern w:val="0"/>
          <w:sz w:val="16"/>
          <w:szCs w:val="16"/>
          <w:lang w:val="es-ES_tradnl"/>
        </w:rPr>
        <w:t xml:space="preserve"> doesn’t follow </w:t>
      </w:r>
      <w:hyperlink r:id="rId23" w:history="1">
        <w:r w:rsidRPr="001C57D9">
          <w:rPr>
            <w:rFonts w:ascii="Helvetica Neue" w:hAnsi="Helvetica Neue" w:cs="Helvetica Neue"/>
            <w:color w:val="3356C7"/>
            <w:kern w:val="0"/>
            <w:sz w:val="16"/>
            <w:szCs w:val="16"/>
            <w:lang w:val="es-ES_tradnl"/>
          </w:rPr>
          <w:t>PEP 8</w:t>
        </w:r>
      </w:hyperlink>
      <w:r w:rsidRPr="001C57D9">
        <w:rPr>
          <w:rFonts w:ascii="Helvetica Neue" w:hAnsi="Helvetica Neue" w:cs="Helvetica Neue"/>
          <w:color w:val="151515"/>
          <w:kern w:val="0"/>
          <w:sz w:val="16"/>
          <w:szCs w:val="16"/>
          <w:lang w:val="es-ES_tradnl"/>
        </w:rPr>
        <w:t xml:space="preserve"> coding style and naming conventions. PyQt is built around Qt, which is written in C++ and uses the </w:t>
      </w:r>
      <w:hyperlink r:id="rId24" w:history="1">
        <w:r w:rsidRPr="001C57D9">
          <w:rPr>
            <w:rFonts w:ascii="Helvetica Neue" w:hAnsi="Helvetica Neue" w:cs="Helvetica Neue"/>
            <w:color w:val="3356C7"/>
            <w:kern w:val="0"/>
            <w:sz w:val="16"/>
            <w:szCs w:val="16"/>
            <w:lang w:val="es-ES_tradnl"/>
          </w:rPr>
          <w:t>camel case</w:t>
        </w:r>
      </w:hyperlink>
      <w:r w:rsidRPr="001C57D9">
        <w:rPr>
          <w:rFonts w:ascii="Helvetica Neue" w:hAnsi="Helvetica Neue" w:cs="Helvetica Neue"/>
          <w:color w:val="151515"/>
          <w:kern w:val="0"/>
          <w:sz w:val="16"/>
          <w:szCs w:val="16"/>
          <w:lang w:val="es-ES_tradnl"/>
        </w:rPr>
        <w:t xml:space="preserve"> naming style for functions, methods, and variables. That said, when you start writing a PyQt project, you need to decide which naming style you’ll use.</w:t>
      </w:r>
    </w:p>
    <w:p w14:paraId="7D63070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In this regard, PEP 8 states that:</w:t>
      </w:r>
    </w:p>
    <w:p w14:paraId="5B1227E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000000"/>
          <w:kern w:val="0"/>
          <w:sz w:val="16"/>
          <w:szCs w:val="16"/>
          <w:lang w:val="es-ES_tradnl"/>
        </w:rPr>
      </w:pPr>
      <w:r w:rsidRPr="001C57D9">
        <w:rPr>
          <w:rFonts w:ascii="Helvetica Neue" w:hAnsi="Helvetica Neue" w:cs="Helvetica Neue"/>
          <w:color w:val="000000"/>
          <w:kern w:val="0"/>
          <w:sz w:val="16"/>
          <w:szCs w:val="16"/>
          <w:lang w:val="es-ES_tradnl"/>
        </w:rPr>
        <w:t>New modules and packages (including third party frameworks) should be written to these standards, but where an existing library has a different style, internal consistency is preferred. (</w:t>
      </w:r>
      <w:hyperlink r:id="rId25" w:history="1">
        <w:r w:rsidRPr="001C57D9">
          <w:rPr>
            <w:rFonts w:ascii="Helvetica Neue" w:hAnsi="Helvetica Neue" w:cs="Helvetica Neue"/>
            <w:color w:val="3356C7"/>
            <w:kern w:val="0"/>
            <w:sz w:val="16"/>
            <w:szCs w:val="16"/>
            <w:lang w:val="es-ES_tradnl"/>
          </w:rPr>
          <w:t>Source</w:t>
        </w:r>
      </w:hyperlink>
      <w:r w:rsidRPr="001C57D9">
        <w:rPr>
          <w:rFonts w:ascii="Helvetica Neue" w:hAnsi="Helvetica Neue" w:cs="Helvetica Neue"/>
          <w:color w:val="000000"/>
          <w:kern w:val="0"/>
          <w:sz w:val="16"/>
          <w:szCs w:val="16"/>
          <w:lang w:val="es-ES_tradnl"/>
        </w:rPr>
        <w:t>)</w:t>
      </w:r>
    </w:p>
    <w:p w14:paraId="6291D34F"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addition, the </w:t>
      </w:r>
      <w:hyperlink r:id="rId26" w:history="1">
        <w:r w:rsidRPr="001C57D9">
          <w:rPr>
            <w:rFonts w:ascii="Helvetica Neue" w:hAnsi="Helvetica Neue" w:cs="Helvetica Neue"/>
            <w:color w:val="3356C7"/>
            <w:kern w:val="0"/>
            <w:sz w:val="16"/>
            <w:szCs w:val="16"/>
            <w:lang w:val="es-ES_tradnl"/>
          </w:rPr>
          <w:t>Zen of Python</w:t>
        </w:r>
      </w:hyperlink>
      <w:r w:rsidRPr="001C57D9">
        <w:rPr>
          <w:rFonts w:ascii="Helvetica Neue" w:hAnsi="Helvetica Neue" w:cs="Helvetica Neue"/>
          <w:color w:val="151515"/>
          <w:kern w:val="0"/>
          <w:sz w:val="16"/>
          <w:szCs w:val="16"/>
          <w:lang w:val="es-ES_tradnl"/>
        </w:rPr>
        <w:t xml:space="preserve"> says:</w:t>
      </w:r>
    </w:p>
    <w:p w14:paraId="0F646A5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000000"/>
          <w:kern w:val="0"/>
          <w:sz w:val="16"/>
          <w:szCs w:val="16"/>
          <w:lang w:val="es-ES_tradnl"/>
        </w:rPr>
      </w:pPr>
      <w:r w:rsidRPr="001C57D9">
        <w:rPr>
          <w:rFonts w:ascii="Helvetica Neue" w:hAnsi="Helvetica Neue" w:cs="Helvetica Neue"/>
          <w:color w:val="000000"/>
          <w:kern w:val="0"/>
          <w:sz w:val="16"/>
          <w:szCs w:val="16"/>
          <w:lang w:val="es-ES_tradnl"/>
        </w:rPr>
        <w:t>…practicality beats purity. (</w:t>
      </w:r>
      <w:hyperlink r:id="rId27" w:history="1">
        <w:r w:rsidRPr="001C57D9">
          <w:rPr>
            <w:rFonts w:ascii="Helvetica Neue" w:hAnsi="Helvetica Neue" w:cs="Helvetica Neue"/>
            <w:color w:val="3356C7"/>
            <w:kern w:val="0"/>
            <w:sz w:val="16"/>
            <w:szCs w:val="16"/>
            <w:lang w:val="es-ES_tradnl"/>
          </w:rPr>
          <w:t>Source</w:t>
        </w:r>
      </w:hyperlink>
      <w:r w:rsidRPr="001C57D9">
        <w:rPr>
          <w:rFonts w:ascii="Helvetica Neue" w:hAnsi="Helvetica Neue" w:cs="Helvetica Neue"/>
          <w:color w:val="000000"/>
          <w:kern w:val="0"/>
          <w:sz w:val="16"/>
          <w:szCs w:val="16"/>
          <w:lang w:val="es-ES_tradnl"/>
        </w:rPr>
        <w:t>)</w:t>
      </w:r>
    </w:p>
    <w:p w14:paraId="1A509A5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If you want to write consistent PyQt-related code, then you should stick to the framework’s coding style. In this tutorial, you’ll follow the PyQt coding style for consistency. You’ll use camel case instead of the usual Python </w:t>
      </w:r>
      <w:hyperlink r:id="rId28" w:history="1">
        <w:r w:rsidRPr="001C57D9">
          <w:rPr>
            <w:rFonts w:ascii="Helvetica Neue" w:hAnsi="Helvetica Neue" w:cs="Helvetica Neue"/>
            <w:color w:val="3356C7"/>
            <w:kern w:val="0"/>
            <w:sz w:val="16"/>
            <w:szCs w:val="16"/>
            <w:lang w:val="es-ES_tradnl"/>
          </w:rPr>
          <w:t>snake case</w:t>
        </w:r>
      </w:hyperlink>
      <w:r w:rsidRPr="001C57D9">
        <w:rPr>
          <w:rFonts w:ascii="Helvetica Neue" w:hAnsi="Helvetica Neue" w:cs="Helvetica Neue"/>
          <w:color w:val="151515"/>
          <w:kern w:val="0"/>
          <w:sz w:val="16"/>
          <w:szCs w:val="16"/>
          <w:lang w:val="es-ES_tradnl"/>
        </w:rPr>
        <w:t>.</w:t>
      </w:r>
    </w:p>
    <w:p w14:paraId="213DFCC9" w14:textId="77777777" w:rsidR="001C57D9" w:rsidRPr="001C57D9" w:rsidRDefault="001C57D9" w:rsidP="001C57D9">
      <w:pPr>
        <w:autoSpaceDE w:val="0"/>
        <w:autoSpaceDN w:val="0"/>
        <w:adjustRightInd w:val="0"/>
        <w:spacing w:after="427" w:line="240" w:lineRule="auto"/>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Learning the Basics of PyQt</w:t>
      </w:r>
    </w:p>
    <w:p w14:paraId="62176430"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You’ll need to master the basic components of PyQt if you want to proficiently use this library to develop your GUI applications. Some of these components include:</w:t>
      </w:r>
    </w:p>
    <w:p w14:paraId="366B75FB" w14:textId="77777777" w:rsidR="001C57D9" w:rsidRPr="001C57D9" w:rsidRDefault="001C57D9" w:rsidP="001C57D9">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Widgets</w:t>
      </w:r>
    </w:p>
    <w:p w14:paraId="5399F147" w14:textId="77777777" w:rsidR="001C57D9" w:rsidRPr="001C57D9" w:rsidRDefault="001C57D9" w:rsidP="001C57D9">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Layout managers</w:t>
      </w:r>
    </w:p>
    <w:p w14:paraId="53CA1B7D" w14:textId="77777777" w:rsidR="001C57D9" w:rsidRPr="001C57D9" w:rsidRDefault="001C57D9" w:rsidP="001C57D9">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Dialogs</w:t>
      </w:r>
    </w:p>
    <w:p w14:paraId="0B8D7D6E" w14:textId="77777777" w:rsidR="001C57D9" w:rsidRPr="001C57D9" w:rsidRDefault="001C57D9" w:rsidP="001C57D9">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Main windows</w:t>
      </w:r>
    </w:p>
    <w:p w14:paraId="4E119178" w14:textId="77777777" w:rsidR="001C57D9" w:rsidRPr="001C57D9" w:rsidRDefault="001C57D9" w:rsidP="001C57D9">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Applications</w:t>
      </w:r>
    </w:p>
    <w:p w14:paraId="13067E64" w14:textId="77777777" w:rsidR="001C57D9" w:rsidRPr="001C57D9" w:rsidRDefault="001C57D9" w:rsidP="001C57D9">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Event loops</w:t>
      </w:r>
    </w:p>
    <w:p w14:paraId="7B2B74FA" w14:textId="77777777" w:rsidR="001C57D9" w:rsidRPr="001C57D9" w:rsidRDefault="001C57D9" w:rsidP="001C57D9">
      <w:pPr>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Signals and slots</w:t>
      </w:r>
    </w:p>
    <w:p w14:paraId="4D3392E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These elements are the building blocks of any PyQt GUI application. Most of them are represented as Python classes that live in the </w:t>
      </w:r>
      <w:hyperlink r:id="rId29" w:history="1">
        <w:r w:rsidRPr="001C57D9">
          <w:rPr>
            <w:rFonts w:ascii="Menlo" w:hAnsi="Menlo" w:cs="Menlo"/>
            <w:color w:val="3356C7"/>
            <w:kern w:val="0"/>
            <w:sz w:val="16"/>
            <w:szCs w:val="16"/>
            <w:lang w:val="es-ES_tradnl"/>
          </w:rPr>
          <w:t>PyQt6.QtWidgets</w:t>
        </w:r>
      </w:hyperlink>
      <w:r w:rsidRPr="001C57D9">
        <w:rPr>
          <w:rFonts w:ascii="Helvetica Neue" w:hAnsi="Helvetica Neue" w:cs="Helvetica Neue"/>
          <w:color w:val="151515"/>
          <w:kern w:val="0"/>
          <w:sz w:val="16"/>
          <w:szCs w:val="16"/>
          <w:lang w:val="es-ES_tradnl"/>
        </w:rPr>
        <w:t xml:space="preserve"> module. These elements are extremely important. You’ll learn more about them in the following few sections.</w:t>
      </w:r>
    </w:p>
    <w:p w14:paraId="4E9894E5"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Widgets</w:t>
      </w:r>
    </w:p>
    <w:p w14:paraId="4E94E64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Widgets are rectangular graphical components that you can place on your application’s windows to build the GUI. Widgets have several attributes and methods that allow you to tweak their appearance and behavior. They can also paint a representation of themselves on the screen.</w:t>
      </w:r>
    </w:p>
    <w:p w14:paraId="415286B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Widgets also detect mouse clicks, keypresses, and other events from the user, the window system, and other sources. Each time a widget catches an event, it emits a signal to announce its state change. PyQt has a rich and modern collection of widgets. Each of those widgets serves a different purpose.</w:t>
      </w:r>
    </w:p>
    <w:p w14:paraId="1606BCF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Some of the most common and useful PyQt widgets are:</w:t>
      </w:r>
    </w:p>
    <w:p w14:paraId="1B8B7F09" w14:textId="77777777" w:rsidR="001C57D9" w:rsidRPr="001C57D9" w:rsidRDefault="001C57D9" w:rsidP="001C57D9">
      <w:pPr>
        <w:numPr>
          <w:ilvl w:val="0"/>
          <w:numId w:val="6"/>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Buttons</w:t>
      </w:r>
    </w:p>
    <w:p w14:paraId="51953E0E" w14:textId="77777777" w:rsidR="001C57D9" w:rsidRPr="001C57D9" w:rsidRDefault="001C57D9" w:rsidP="001C57D9">
      <w:pPr>
        <w:numPr>
          <w:ilvl w:val="0"/>
          <w:numId w:val="6"/>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Labels</w:t>
      </w:r>
    </w:p>
    <w:p w14:paraId="657A8B5B" w14:textId="77777777" w:rsidR="001C57D9" w:rsidRPr="001C57D9" w:rsidRDefault="001C57D9" w:rsidP="001C57D9">
      <w:pPr>
        <w:numPr>
          <w:ilvl w:val="0"/>
          <w:numId w:val="6"/>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Line edits</w:t>
      </w:r>
    </w:p>
    <w:p w14:paraId="29410DF5" w14:textId="77777777" w:rsidR="001C57D9" w:rsidRPr="001C57D9" w:rsidRDefault="001C57D9" w:rsidP="001C57D9">
      <w:pPr>
        <w:numPr>
          <w:ilvl w:val="0"/>
          <w:numId w:val="6"/>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Combo boxes</w:t>
      </w:r>
    </w:p>
    <w:p w14:paraId="3FC1390F" w14:textId="77777777" w:rsidR="001C57D9" w:rsidRPr="001C57D9" w:rsidRDefault="001C57D9" w:rsidP="001C57D9">
      <w:pPr>
        <w:numPr>
          <w:ilvl w:val="0"/>
          <w:numId w:val="6"/>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Radio buttons</w:t>
      </w:r>
    </w:p>
    <w:p w14:paraId="72B6D21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lastRenderedPageBreak/>
        <w:t xml:space="preserve">First up is the </w:t>
      </w:r>
      <w:r w:rsidRPr="001C57D9">
        <w:rPr>
          <w:rFonts w:ascii="Helvetica Neue" w:hAnsi="Helvetica Neue" w:cs="Helvetica Neue"/>
          <w:b/>
          <w:bCs/>
          <w:color w:val="151515"/>
          <w:kern w:val="0"/>
          <w:sz w:val="16"/>
          <w:szCs w:val="16"/>
          <w:lang w:val="es-ES_tradnl"/>
        </w:rPr>
        <w:t>button</w:t>
      </w:r>
      <w:r w:rsidRPr="001C57D9">
        <w:rPr>
          <w:rFonts w:ascii="Helvetica Neue" w:hAnsi="Helvetica Neue" w:cs="Helvetica Neue"/>
          <w:color w:val="151515"/>
          <w:kern w:val="0"/>
          <w:sz w:val="16"/>
          <w:szCs w:val="16"/>
          <w:lang w:val="es-ES_tradnl"/>
        </w:rPr>
        <w:t xml:space="preserve">. You can create a button by instantiating </w:t>
      </w:r>
      <w:hyperlink r:id="rId30" w:history="1">
        <w:r w:rsidRPr="001C57D9">
          <w:rPr>
            <w:rFonts w:ascii="Menlo" w:hAnsi="Menlo" w:cs="Menlo"/>
            <w:color w:val="3356C7"/>
            <w:kern w:val="0"/>
            <w:sz w:val="16"/>
            <w:szCs w:val="16"/>
            <w:lang w:val="es-ES_tradnl"/>
          </w:rPr>
          <w:t>QPushButton</w:t>
        </w:r>
      </w:hyperlink>
      <w:r w:rsidRPr="001C57D9">
        <w:rPr>
          <w:rFonts w:ascii="Helvetica Neue" w:hAnsi="Helvetica Neue" w:cs="Helvetica Neue"/>
          <w:color w:val="151515"/>
          <w:kern w:val="0"/>
          <w:sz w:val="16"/>
          <w:szCs w:val="16"/>
          <w:lang w:val="es-ES_tradnl"/>
        </w:rPr>
        <w:t xml:space="preserve">, a class that provides a classic command button. Typical buttons are </w:t>
      </w:r>
      <w:r w:rsidRPr="001C57D9">
        <w:rPr>
          <w:rFonts w:ascii="Menlo" w:hAnsi="Menlo" w:cs="Menlo"/>
          <w:color w:val="151515"/>
          <w:kern w:val="0"/>
          <w:sz w:val="16"/>
          <w:szCs w:val="16"/>
          <w:lang w:val="es-ES_tradnl"/>
        </w:rPr>
        <w:t>Ok</w:t>
      </w:r>
      <w:r w:rsidRPr="001C57D9">
        <w:rPr>
          <w:rFonts w:ascii="Helvetica Neue" w:hAnsi="Helvetica Neue" w:cs="Helvetica Neue"/>
          <w:color w:val="151515"/>
          <w:kern w:val="0"/>
          <w:sz w:val="16"/>
          <w:szCs w:val="16"/>
          <w:lang w:val="es-ES_tradnl"/>
        </w:rPr>
        <w:t xml:space="preserve">, </w:t>
      </w:r>
      <w:r w:rsidRPr="001C57D9">
        <w:rPr>
          <w:rFonts w:ascii="Menlo" w:hAnsi="Menlo" w:cs="Menlo"/>
          <w:color w:val="151515"/>
          <w:kern w:val="0"/>
          <w:sz w:val="16"/>
          <w:szCs w:val="16"/>
          <w:lang w:val="es-ES_tradnl"/>
        </w:rPr>
        <w:t>Cancel</w:t>
      </w:r>
      <w:r w:rsidRPr="001C57D9">
        <w:rPr>
          <w:rFonts w:ascii="Helvetica Neue" w:hAnsi="Helvetica Neue" w:cs="Helvetica Neue"/>
          <w:color w:val="151515"/>
          <w:kern w:val="0"/>
          <w:sz w:val="16"/>
          <w:szCs w:val="16"/>
          <w:lang w:val="es-ES_tradnl"/>
        </w:rPr>
        <w:t xml:space="preserve">, </w:t>
      </w:r>
      <w:r w:rsidRPr="001C57D9">
        <w:rPr>
          <w:rFonts w:ascii="Menlo" w:hAnsi="Menlo" w:cs="Menlo"/>
          <w:color w:val="151515"/>
          <w:kern w:val="0"/>
          <w:sz w:val="16"/>
          <w:szCs w:val="16"/>
          <w:lang w:val="es-ES_tradnl"/>
        </w:rPr>
        <w:t>Apply</w:t>
      </w:r>
      <w:r w:rsidRPr="001C57D9">
        <w:rPr>
          <w:rFonts w:ascii="Helvetica Neue" w:hAnsi="Helvetica Neue" w:cs="Helvetica Neue"/>
          <w:color w:val="151515"/>
          <w:kern w:val="0"/>
          <w:sz w:val="16"/>
          <w:szCs w:val="16"/>
          <w:lang w:val="es-ES_tradnl"/>
        </w:rPr>
        <w:t xml:space="preserve">, </w:t>
      </w:r>
      <w:r w:rsidRPr="001C57D9">
        <w:rPr>
          <w:rFonts w:ascii="Menlo" w:hAnsi="Menlo" w:cs="Menlo"/>
          <w:color w:val="151515"/>
          <w:kern w:val="0"/>
          <w:sz w:val="16"/>
          <w:szCs w:val="16"/>
          <w:lang w:val="es-ES_tradnl"/>
        </w:rPr>
        <w:t>Yes</w:t>
      </w:r>
      <w:r w:rsidRPr="001C57D9">
        <w:rPr>
          <w:rFonts w:ascii="Helvetica Neue" w:hAnsi="Helvetica Neue" w:cs="Helvetica Neue"/>
          <w:color w:val="151515"/>
          <w:kern w:val="0"/>
          <w:sz w:val="16"/>
          <w:szCs w:val="16"/>
          <w:lang w:val="es-ES_tradnl"/>
        </w:rPr>
        <w:t xml:space="preserve">, </w:t>
      </w:r>
      <w:r w:rsidRPr="001C57D9">
        <w:rPr>
          <w:rFonts w:ascii="Menlo" w:hAnsi="Menlo" w:cs="Menlo"/>
          <w:color w:val="151515"/>
          <w:kern w:val="0"/>
          <w:sz w:val="16"/>
          <w:szCs w:val="16"/>
          <w:lang w:val="es-ES_tradnl"/>
        </w:rPr>
        <w:t>No</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Close</w:t>
      </w:r>
      <w:r w:rsidRPr="001C57D9">
        <w:rPr>
          <w:rFonts w:ascii="Helvetica Neue" w:hAnsi="Helvetica Neue" w:cs="Helvetica Neue"/>
          <w:color w:val="151515"/>
          <w:kern w:val="0"/>
          <w:sz w:val="16"/>
          <w:szCs w:val="16"/>
          <w:lang w:val="es-ES_tradnl"/>
        </w:rPr>
        <w:t>. Here’s how they look on a Linux system:</w:t>
      </w:r>
    </w:p>
    <w:p w14:paraId="6AA757F5"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30E63F7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Buttons like these are perhaps the most commonly used widgets in any GUI. When someone clicks them, your app commands the computer to perform actions. This is how you can execute computations when a user clicks a button.</w:t>
      </w:r>
    </w:p>
    <w:p w14:paraId="0C1DED4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Up next are </w:t>
      </w:r>
      <w:r w:rsidRPr="001C57D9">
        <w:rPr>
          <w:rFonts w:ascii="Helvetica Neue" w:hAnsi="Helvetica Neue" w:cs="Helvetica Neue"/>
          <w:b/>
          <w:bCs/>
          <w:color w:val="151515"/>
          <w:kern w:val="0"/>
          <w:sz w:val="16"/>
          <w:szCs w:val="16"/>
          <w:lang w:val="es-ES_tradnl"/>
        </w:rPr>
        <w:t>labels</w:t>
      </w:r>
      <w:r w:rsidRPr="001C57D9">
        <w:rPr>
          <w:rFonts w:ascii="Helvetica Neue" w:hAnsi="Helvetica Neue" w:cs="Helvetica Neue"/>
          <w:color w:val="151515"/>
          <w:kern w:val="0"/>
          <w:sz w:val="16"/>
          <w:szCs w:val="16"/>
          <w:lang w:val="es-ES_tradnl"/>
        </w:rPr>
        <w:t xml:space="preserve">, which you can create with </w:t>
      </w:r>
      <w:r w:rsidRPr="001C57D9">
        <w:rPr>
          <w:rFonts w:ascii="Menlo" w:hAnsi="Menlo" w:cs="Menlo"/>
          <w:color w:val="151515"/>
          <w:kern w:val="0"/>
          <w:sz w:val="16"/>
          <w:szCs w:val="16"/>
          <w:lang w:val="es-ES_tradnl"/>
        </w:rPr>
        <w:t>QLabel</w:t>
      </w:r>
      <w:r w:rsidRPr="001C57D9">
        <w:rPr>
          <w:rFonts w:ascii="Helvetica Neue" w:hAnsi="Helvetica Neue" w:cs="Helvetica Neue"/>
          <w:color w:val="151515"/>
          <w:kern w:val="0"/>
          <w:sz w:val="16"/>
          <w:szCs w:val="16"/>
          <w:lang w:val="es-ES_tradnl"/>
        </w:rPr>
        <w:t>. Labels let you display useful information as text or images:</w:t>
      </w:r>
    </w:p>
    <w:p w14:paraId="7323D0D2"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400EEBF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You’ll use labels like these to explain how to use your app’s GUI. You can tweak a label’s appearance in several ways. A label can even accept HTML-formatted text, as you saw earlier. You can also use labels to specify a keyboard shortcut to move the cursor focus to a given widget on your GUI.</w:t>
      </w:r>
    </w:p>
    <w:p w14:paraId="177E6CB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Another common widget is the </w:t>
      </w:r>
      <w:r w:rsidRPr="001C57D9">
        <w:rPr>
          <w:rFonts w:ascii="Helvetica Neue" w:hAnsi="Helvetica Neue" w:cs="Helvetica Neue"/>
          <w:b/>
          <w:bCs/>
          <w:color w:val="151515"/>
          <w:kern w:val="0"/>
          <w:sz w:val="16"/>
          <w:szCs w:val="16"/>
          <w:lang w:val="es-ES_tradnl"/>
        </w:rPr>
        <w:t>line edit</w:t>
      </w:r>
      <w:r w:rsidRPr="001C57D9">
        <w:rPr>
          <w:rFonts w:ascii="Helvetica Neue" w:hAnsi="Helvetica Neue" w:cs="Helvetica Neue"/>
          <w:color w:val="151515"/>
          <w:kern w:val="0"/>
          <w:sz w:val="16"/>
          <w:szCs w:val="16"/>
          <w:lang w:val="es-ES_tradnl"/>
        </w:rPr>
        <w:t xml:space="preserve">, also known as the </w:t>
      </w:r>
      <w:r w:rsidRPr="001C57D9">
        <w:rPr>
          <w:rFonts w:ascii="Helvetica Neue" w:hAnsi="Helvetica Neue" w:cs="Helvetica Neue"/>
          <w:b/>
          <w:bCs/>
          <w:color w:val="151515"/>
          <w:kern w:val="0"/>
          <w:sz w:val="16"/>
          <w:szCs w:val="16"/>
          <w:lang w:val="es-ES_tradnl"/>
        </w:rPr>
        <w:t>input box</w:t>
      </w:r>
      <w:r w:rsidRPr="001C57D9">
        <w:rPr>
          <w:rFonts w:ascii="Helvetica Neue" w:hAnsi="Helvetica Neue" w:cs="Helvetica Neue"/>
          <w:color w:val="151515"/>
          <w:kern w:val="0"/>
          <w:sz w:val="16"/>
          <w:szCs w:val="16"/>
          <w:lang w:val="es-ES_tradnl"/>
        </w:rPr>
        <w:t xml:space="preserve">. This widget allows you to enter a single line of text. You can create line edits with the </w:t>
      </w:r>
      <w:hyperlink r:id="rId31" w:history="1">
        <w:r w:rsidRPr="001C57D9">
          <w:rPr>
            <w:rFonts w:ascii="Menlo" w:hAnsi="Menlo" w:cs="Menlo"/>
            <w:color w:val="3356C7"/>
            <w:kern w:val="0"/>
            <w:sz w:val="16"/>
            <w:szCs w:val="16"/>
            <w:lang w:val="es-ES_tradnl"/>
          </w:rPr>
          <w:t>QLineEdit</w:t>
        </w:r>
      </w:hyperlink>
      <w:r w:rsidRPr="001C57D9">
        <w:rPr>
          <w:rFonts w:ascii="Helvetica Neue" w:hAnsi="Helvetica Neue" w:cs="Helvetica Neue"/>
          <w:color w:val="151515"/>
          <w:kern w:val="0"/>
          <w:sz w:val="16"/>
          <w:szCs w:val="16"/>
          <w:lang w:val="es-ES_tradnl"/>
        </w:rPr>
        <w:t xml:space="preserve"> class. Line edits are useful when you need to get the user’s input as plain text.</w:t>
      </w:r>
    </w:p>
    <w:p w14:paraId="681DA57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how line edits look on a Linux system:</w:t>
      </w:r>
    </w:p>
    <w:p w14:paraId="546178CE"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3A6467F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Line edits like these automatically provide basic editing operations like copy, paste, undo, redo, drag, drop, and so on. In the above figure, you can also see that the objects on the first row show placeholder text to inform the user what kind of input is required.</w:t>
      </w:r>
    </w:p>
    <w:p w14:paraId="38F5C64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Combo boxes</w:t>
      </w:r>
      <w:r w:rsidRPr="001C57D9">
        <w:rPr>
          <w:rFonts w:ascii="Helvetica Neue" w:hAnsi="Helvetica Neue" w:cs="Helvetica Neue"/>
          <w:color w:val="151515"/>
          <w:kern w:val="0"/>
          <w:sz w:val="16"/>
          <w:szCs w:val="16"/>
          <w:lang w:val="es-ES_tradnl"/>
        </w:rPr>
        <w:t xml:space="preserve"> are another fundamental type of widget in GUI applications. You can create them by instantiating </w:t>
      </w:r>
      <w:hyperlink r:id="rId32" w:history="1">
        <w:r w:rsidRPr="001C57D9">
          <w:rPr>
            <w:rFonts w:ascii="Menlo" w:hAnsi="Menlo" w:cs="Menlo"/>
            <w:color w:val="3356C7"/>
            <w:kern w:val="0"/>
            <w:sz w:val="16"/>
            <w:szCs w:val="16"/>
            <w:lang w:val="es-ES_tradnl"/>
          </w:rPr>
          <w:t>QComboBox</w:t>
        </w:r>
      </w:hyperlink>
      <w:r w:rsidRPr="001C57D9">
        <w:rPr>
          <w:rFonts w:ascii="Helvetica Neue" w:hAnsi="Helvetica Neue" w:cs="Helvetica Neue"/>
          <w:color w:val="151515"/>
          <w:kern w:val="0"/>
          <w:sz w:val="16"/>
          <w:szCs w:val="16"/>
          <w:lang w:val="es-ES_tradnl"/>
        </w:rPr>
        <w:t>. A combo box will present your user with a dropdown list of options in a way that takes up minimal screen space.</w:t>
      </w:r>
    </w:p>
    <w:p w14:paraId="47C541B4"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an example of a combo box that provides a dropdown list of popular programming languages:</w:t>
      </w:r>
    </w:p>
    <w:p w14:paraId="75766609"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5A356AB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This combo box is </w:t>
      </w:r>
      <w:r w:rsidRPr="001C57D9">
        <w:rPr>
          <w:rFonts w:ascii="Helvetica Neue" w:hAnsi="Helvetica Neue" w:cs="Helvetica Neue"/>
          <w:b/>
          <w:bCs/>
          <w:color w:val="151515"/>
          <w:kern w:val="0"/>
          <w:sz w:val="16"/>
          <w:szCs w:val="16"/>
          <w:lang w:val="es-ES_tradnl"/>
        </w:rPr>
        <w:t>read-only</w:t>
      </w:r>
      <w:r w:rsidRPr="001C57D9">
        <w:rPr>
          <w:rFonts w:ascii="Helvetica Neue" w:hAnsi="Helvetica Neue" w:cs="Helvetica Neue"/>
          <w:color w:val="151515"/>
          <w:kern w:val="0"/>
          <w:sz w:val="16"/>
          <w:szCs w:val="16"/>
          <w:lang w:val="es-ES_tradnl"/>
        </w:rPr>
        <w:t xml:space="preserve">, which means that users can select one of several options but can’t add their own options. Combo boxes can also be </w:t>
      </w:r>
      <w:r w:rsidRPr="001C57D9">
        <w:rPr>
          <w:rFonts w:ascii="Helvetica Neue" w:hAnsi="Helvetica Neue" w:cs="Helvetica Neue"/>
          <w:b/>
          <w:bCs/>
          <w:color w:val="151515"/>
          <w:kern w:val="0"/>
          <w:sz w:val="16"/>
          <w:szCs w:val="16"/>
          <w:lang w:val="es-ES_tradnl"/>
        </w:rPr>
        <w:t>editable</w:t>
      </w:r>
      <w:r w:rsidRPr="001C57D9">
        <w:rPr>
          <w:rFonts w:ascii="Helvetica Neue" w:hAnsi="Helvetica Neue" w:cs="Helvetica Neue"/>
          <w:color w:val="151515"/>
          <w:kern w:val="0"/>
          <w:sz w:val="16"/>
          <w:szCs w:val="16"/>
          <w:lang w:val="es-ES_tradnl"/>
        </w:rPr>
        <w:t xml:space="preserve">, allowing users to add new options on the fly. Combo boxes can also contain </w:t>
      </w:r>
      <w:hyperlink r:id="rId33" w:history="1">
        <w:r w:rsidRPr="001C57D9">
          <w:rPr>
            <w:rFonts w:ascii="Helvetica Neue" w:hAnsi="Helvetica Neue" w:cs="Helvetica Neue"/>
            <w:color w:val="3356C7"/>
            <w:kern w:val="0"/>
            <w:sz w:val="16"/>
            <w:szCs w:val="16"/>
            <w:lang w:val="es-ES_tradnl"/>
          </w:rPr>
          <w:t>pixmaps</w:t>
        </w:r>
      </w:hyperlink>
      <w:r w:rsidRPr="001C57D9">
        <w:rPr>
          <w:rFonts w:ascii="Helvetica Neue" w:hAnsi="Helvetica Neue" w:cs="Helvetica Neue"/>
          <w:color w:val="151515"/>
          <w:kern w:val="0"/>
          <w:sz w:val="16"/>
          <w:szCs w:val="16"/>
          <w:lang w:val="es-ES_tradnl"/>
        </w:rPr>
        <w:t xml:space="preserve">, </w:t>
      </w:r>
      <w:hyperlink r:id="rId34" w:history="1">
        <w:r w:rsidRPr="001C57D9">
          <w:rPr>
            <w:rFonts w:ascii="Helvetica Neue" w:hAnsi="Helvetica Neue" w:cs="Helvetica Neue"/>
            <w:color w:val="3356C7"/>
            <w:kern w:val="0"/>
            <w:sz w:val="16"/>
            <w:szCs w:val="16"/>
            <w:lang w:val="es-ES_tradnl"/>
          </w:rPr>
          <w:t>strings</w:t>
        </w:r>
      </w:hyperlink>
      <w:r w:rsidRPr="001C57D9">
        <w:rPr>
          <w:rFonts w:ascii="Helvetica Neue" w:hAnsi="Helvetica Neue" w:cs="Helvetica Neue"/>
          <w:color w:val="151515"/>
          <w:kern w:val="0"/>
          <w:sz w:val="16"/>
          <w:szCs w:val="16"/>
          <w:lang w:val="es-ES_tradnl"/>
        </w:rPr>
        <w:t>, or both.</w:t>
      </w:r>
    </w:p>
    <w:p w14:paraId="4E4AF91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last widget that you’ll learn about is the </w:t>
      </w:r>
      <w:r w:rsidRPr="001C57D9">
        <w:rPr>
          <w:rFonts w:ascii="Helvetica Neue" w:hAnsi="Helvetica Neue" w:cs="Helvetica Neue"/>
          <w:b/>
          <w:bCs/>
          <w:color w:val="151515"/>
          <w:kern w:val="0"/>
          <w:sz w:val="16"/>
          <w:szCs w:val="16"/>
          <w:lang w:val="es-ES_tradnl"/>
        </w:rPr>
        <w:t>radio button</w:t>
      </w:r>
      <w:r w:rsidRPr="001C57D9">
        <w:rPr>
          <w:rFonts w:ascii="Helvetica Neue" w:hAnsi="Helvetica Neue" w:cs="Helvetica Neue"/>
          <w:color w:val="151515"/>
          <w:kern w:val="0"/>
          <w:sz w:val="16"/>
          <w:szCs w:val="16"/>
          <w:lang w:val="es-ES_tradnl"/>
        </w:rPr>
        <w:t xml:space="preserve">, which you can create with </w:t>
      </w:r>
      <w:hyperlink r:id="rId35" w:history="1">
        <w:r w:rsidRPr="001C57D9">
          <w:rPr>
            <w:rFonts w:ascii="Menlo" w:hAnsi="Menlo" w:cs="Menlo"/>
            <w:color w:val="3356C7"/>
            <w:kern w:val="0"/>
            <w:sz w:val="16"/>
            <w:szCs w:val="16"/>
            <w:lang w:val="es-ES_tradnl"/>
          </w:rPr>
          <w:t>QRadioButton</w:t>
        </w:r>
      </w:hyperlink>
      <w:r w:rsidRPr="001C57D9">
        <w:rPr>
          <w:rFonts w:ascii="Helvetica Neue" w:hAnsi="Helvetica Neue" w:cs="Helvetica Neue"/>
          <w:color w:val="151515"/>
          <w:kern w:val="0"/>
          <w:sz w:val="16"/>
          <w:szCs w:val="16"/>
          <w:lang w:val="es-ES_tradnl"/>
        </w:rPr>
        <w:t xml:space="preserve">. A </w:t>
      </w:r>
      <w:r w:rsidRPr="001C57D9">
        <w:rPr>
          <w:rFonts w:ascii="Menlo" w:hAnsi="Menlo" w:cs="Menlo"/>
          <w:color w:val="151515"/>
          <w:kern w:val="0"/>
          <w:sz w:val="16"/>
          <w:szCs w:val="16"/>
          <w:lang w:val="es-ES_tradnl"/>
        </w:rPr>
        <w:t>QRadioButton</w:t>
      </w:r>
      <w:r w:rsidRPr="001C57D9">
        <w:rPr>
          <w:rFonts w:ascii="Helvetica Neue" w:hAnsi="Helvetica Neue" w:cs="Helvetica Neue"/>
          <w:color w:val="151515"/>
          <w:kern w:val="0"/>
          <w:sz w:val="16"/>
          <w:szCs w:val="16"/>
          <w:lang w:val="es-ES_tradnl"/>
        </w:rPr>
        <w:t xml:space="preserve"> object is an option button that you can click to switch on. Radio buttons are useful when you need the user to select one of many options. All options in a radio button are visible on the screen at the same time:</w:t>
      </w:r>
    </w:p>
    <w:p w14:paraId="2D41E92D"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549B41A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In this radio buttons group, only one button can be checked at a given time. If the user selects another radio button, then the previously selected button will switch off automatically.</w:t>
      </w:r>
    </w:p>
    <w:p w14:paraId="6333A45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PyQt has a large collection of widgets. At the time of this writing, there are over </w:t>
      </w:r>
      <w:hyperlink r:id="rId36" w:history="1">
        <w:r w:rsidRPr="001C57D9">
          <w:rPr>
            <w:rFonts w:ascii="Helvetica Neue" w:hAnsi="Helvetica Neue" w:cs="Helvetica Neue"/>
            <w:color w:val="3356C7"/>
            <w:kern w:val="0"/>
            <w:sz w:val="16"/>
            <w:szCs w:val="16"/>
            <w:lang w:val="es-ES_tradnl"/>
          </w:rPr>
          <w:t>forty</w:t>
        </w:r>
      </w:hyperlink>
      <w:r w:rsidRPr="001C57D9">
        <w:rPr>
          <w:rFonts w:ascii="Helvetica Neue" w:hAnsi="Helvetica Neue" w:cs="Helvetica Neue"/>
          <w:color w:val="151515"/>
          <w:kern w:val="0"/>
          <w:sz w:val="16"/>
          <w:szCs w:val="16"/>
          <w:lang w:val="es-ES_tradnl"/>
        </w:rPr>
        <w:t xml:space="preserve"> available for you to use to create your application’s GUI. Here, you’ve studied only a small sample. However, that’s enough to show you the power and flexibility of PyQt. In the next section, you’ll learn how to lay out different widgets to build modern and fully functional GUIs for your applications.</w:t>
      </w:r>
    </w:p>
    <w:p w14:paraId="3975B9B4"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8"/>
          <w:szCs w:val="18"/>
          <w:lang w:val="es-ES_tradnl"/>
        </w:rPr>
      </w:pPr>
      <w:r w:rsidRPr="001C57D9">
        <w:rPr>
          <w:rFonts w:ascii="Helvetica Neue" w:hAnsi="Helvetica Neue" w:cs="Helvetica Neue"/>
          <w:b/>
          <w:bCs/>
          <w:color w:val="151515"/>
          <w:kern w:val="0"/>
          <w:sz w:val="18"/>
          <w:szCs w:val="18"/>
          <w:lang w:val="es-ES_tradnl"/>
        </w:rPr>
        <w:t>Layout Managers</w:t>
      </w:r>
    </w:p>
    <w:p w14:paraId="74620D0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Now that you know about widgets and how they’re used to build GUIs, you need to know how to arrange a set of widgets so that your GUI is both coherent and functional. In PyQt, you’ll find a few techniques for laying out the widgets on a form or window. For instance, you can use the </w:t>
      </w:r>
      <w:r w:rsidRPr="001C57D9">
        <w:rPr>
          <w:rFonts w:ascii="Menlo" w:hAnsi="Menlo" w:cs="Menlo"/>
          <w:color w:val="151515"/>
          <w:kern w:val="0"/>
          <w:sz w:val="16"/>
          <w:szCs w:val="16"/>
          <w:lang w:val="es-ES_tradnl"/>
        </w:rPr>
        <w:t>.resize()</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.move()</w:t>
      </w:r>
      <w:r w:rsidRPr="001C57D9">
        <w:rPr>
          <w:rFonts w:ascii="Helvetica Neue" w:hAnsi="Helvetica Neue" w:cs="Helvetica Neue"/>
          <w:color w:val="151515"/>
          <w:kern w:val="0"/>
          <w:sz w:val="16"/>
          <w:szCs w:val="16"/>
          <w:lang w:val="es-ES_tradnl"/>
        </w:rPr>
        <w:t xml:space="preserve"> methods to give widgets absolute sizes and positions.</w:t>
      </w:r>
    </w:p>
    <w:p w14:paraId="709A88D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However, this technique can have some drawbacks. You’ll have to:</w:t>
      </w:r>
    </w:p>
    <w:p w14:paraId="73800B33" w14:textId="77777777" w:rsidR="001C57D9" w:rsidRPr="001C57D9" w:rsidRDefault="001C57D9" w:rsidP="001C57D9">
      <w:pPr>
        <w:numPr>
          <w:ilvl w:val="0"/>
          <w:numId w:val="7"/>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lastRenderedPageBreak/>
        <w:t>Do many manual calculations to determine the correct size and position of every widget</w:t>
      </w:r>
    </w:p>
    <w:p w14:paraId="123A89CF" w14:textId="77777777" w:rsidR="001C57D9" w:rsidRPr="001C57D9" w:rsidRDefault="001C57D9" w:rsidP="001C57D9">
      <w:pPr>
        <w:numPr>
          <w:ilvl w:val="0"/>
          <w:numId w:val="7"/>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Do extra calculations to respond to window resize events</w:t>
      </w:r>
    </w:p>
    <w:p w14:paraId="6AC57B6D" w14:textId="77777777" w:rsidR="001C57D9" w:rsidRPr="001C57D9" w:rsidRDefault="001C57D9" w:rsidP="001C57D9">
      <w:pPr>
        <w:numPr>
          <w:ilvl w:val="0"/>
          <w:numId w:val="7"/>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Redo most of your calculations when the window’s layout changes in any way</w:t>
      </w:r>
    </w:p>
    <w:p w14:paraId="351CEB6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Another technique involves using </w:t>
      </w:r>
      <w:r w:rsidRPr="001C57D9">
        <w:rPr>
          <w:rFonts w:ascii="Menlo" w:hAnsi="Menlo" w:cs="Menlo"/>
          <w:color w:val="151515"/>
          <w:kern w:val="0"/>
          <w:sz w:val="16"/>
          <w:szCs w:val="16"/>
          <w:lang w:val="es-ES_tradnl"/>
        </w:rPr>
        <w:t>.resizeEvent()</w:t>
      </w:r>
      <w:r w:rsidRPr="001C57D9">
        <w:rPr>
          <w:rFonts w:ascii="Helvetica Neue" w:hAnsi="Helvetica Neue" w:cs="Helvetica Neue"/>
          <w:color w:val="151515"/>
          <w:kern w:val="0"/>
          <w:sz w:val="16"/>
          <w:szCs w:val="16"/>
          <w:lang w:val="es-ES_tradnl"/>
        </w:rPr>
        <w:t xml:space="preserve"> to calculate the widget’s size and position dynamically. In this case, you’ll have similar headaches as with the previous technique.</w:t>
      </w:r>
    </w:p>
    <w:p w14:paraId="317F89F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most effective and recommended technique is to use PyQt’s </w:t>
      </w:r>
      <w:hyperlink r:id="rId37" w:history="1">
        <w:r w:rsidRPr="001C57D9">
          <w:rPr>
            <w:rFonts w:ascii="Helvetica Neue" w:hAnsi="Helvetica Neue" w:cs="Helvetica Neue"/>
            <w:color w:val="3356C7"/>
            <w:kern w:val="0"/>
            <w:sz w:val="16"/>
            <w:szCs w:val="16"/>
            <w:lang w:val="es-ES_tradnl"/>
          </w:rPr>
          <w:t>layout managers</w:t>
        </w:r>
      </w:hyperlink>
      <w:r w:rsidRPr="001C57D9">
        <w:rPr>
          <w:rFonts w:ascii="Helvetica Neue" w:hAnsi="Helvetica Neue" w:cs="Helvetica Neue"/>
          <w:color w:val="151515"/>
          <w:kern w:val="0"/>
          <w:sz w:val="16"/>
          <w:szCs w:val="16"/>
          <w:lang w:val="es-ES_tradnl"/>
        </w:rPr>
        <w:t>. They’ll increase your productivity, mitigate the risk of errors, and improve your code’s maintainability.</w:t>
      </w:r>
    </w:p>
    <w:p w14:paraId="04DD71E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Layout managers</w:t>
      </w:r>
      <w:r w:rsidRPr="001C57D9">
        <w:rPr>
          <w:rFonts w:ascii="Helvetica Neue" w:hAnsi="Helvetica Neue" w:cs="Helvetica Neue"/>
          <w:color w:val="151515"/>
          <w:kern w:val="0"/>
          <w:sz w:val="16"/>
          <w:szCs w:val="16"/>
          <w:lang w:val="es-ES_tradnl"/>
        </w:rPr>
        <w:t xml:space="preserve"> are classes that allow you to size and position your widgets on the application’s window or form. They automatically adapt to resize events and GUI changes, controlling the size and position of all their child widgets.</w:t>
      </w:r>
    </w:p>
    <w:p w14:paraId="3E6746D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If you develop </w:t>
      </w:r>
      <w:hyperlink r:id="rId38" w:history="1">
        <w:r w:rsidRPr="001C57D9">
          <w:rPr>
            <w:rFonts w:ascii="Helvetica Neue" w:hAnsi="Helvetica Neue" w:cs="Helvetica Neue"/>
            <w:color w:val="3356C7"/>
            <w:kern w:val="0"/>
            <w:sz w:val="16"/>
            <w:szCs w:val="16"/>
            <w:lang w:val="es-ES_tradnl"/>
          </w:rPr>
          <w:t>internationalized</w:t>
        </w:r>
      </w:hyperlink>
      <w:r w:rsidRPr="001C57D9">
        <w:rPr>
          <w:rFonts w:ascii="Helvetica Neue" w:hAnsi="Helvetica Neue" w:cs="Helvetica Neue"/>
          <w:color w:val="151515"/>
          <w:kern w:val="0"/>
          <w:sz w:val="16"/>
          <w:szCs w:val="16"/>
          <w:lang w:val="es-ES_tradnl"/>
        </w:rPr>
        <w:t xml:space="preserve"> applications, then you’ve probably seen translated text get cut off mid-sentence. This is likely to happen when the target natural language is more verbose than the original one. Layout managers can help you prevent this common issue by automatically adjusting the widget size to the available space. However, this feature can sometimes fail with particularly wordy natural languages.</w:t>
      </w:r>
    </w:p>
    <w:p w14:paraId="1B1682F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PyQt provides four basic layout manager classes:</w:t>
      </w:r>
    </w:p>
    <w:p w14:paraId="49AB5982" w14:textId="77777777" w:rsidR="001C57D9" w:rsidRPr="001C57D9" w:rsidRDefault="001C57D9" w:rsidP="001C57D9">
      <w:pPr>
        <w:numPr>
          <w:ilvl w:val="0"/>
          <w:numId w:val="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hyperlink r:id="rId39" w:history="1">
        <w:r w:rsidRPr="001C57D9">
          <w:rPr>
            <w:rFonts w:ascii="Menlo" w:hAnsi="Menlo" w:cs="Menlo"/>
            <w:color w:val="3356C7"/>
            <w:kern w:val="0"/>
            <w:sz w:val="16"/>
            <w:szCs w:val="16"/>
            <w:lang w:val="es-ES_tradnl"/>
          </w:rPr>
          <w:t>QHBoxLayout</w:t>
        </w:r>
      </w:hyperlink>
    </w:p>
    <w:p w14:paraId="4D959BE7" w14:textId="77777777" w:rsidR="001C57D9" w:rsidRPr="001C57D9" w:rsidRDefault="001C57D9" w:rsidP="001C57D9">
      <w:pPr>
        <w:numPr>
          <w:ilvl w:val="0"/>
          <w:numId w:val="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hyperlink r:id="rId40" w:history="1">
        <w:r w:rsidRPr="001C57D9">
          <w:rPr>
            <w:rFonts w:ascii="Menlo" w:hAnsi="Menlo" w:cs="Menlo"/>
            <w:color w:val="3356C7"/>
            <w:kern w:val="0"/>
            <w:sz w:val="16"/>
            <w:szCs w:val="16"/>
            <w:lang w:val="es-ES_tradnl"/>
          </w:rPr>
          <w:t>QVBoxLayout</w:t>
        </w:r>
      </w:hyperlink>
    </w:p>
    <w:p w14:paraId="7F8AD849" w14:textId="77777777" w:rsidR="001C57D9" w:rsidRPr="001C57D9" w:rsidRDefault="001C57D9" w:rsidP="001C57D9">
      <w:pPr>
        <w:numPr>
          <w:ilvl w:val="0"/>
          <w:numId w:val="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hyperlink r:id="rId41" w:history="1">
        <w:r w:rsidRPr="001C57D9">
          <w:rPr>
            <w:rFonts w:ascii="Menlo" w:hAnsi="Menlo" w:cs="Menlo"/>
            <w:color w:val="3356C7"/>
            <w:kern w:val="0"/>
            <w:sz w:val="16"/>
            <w:szCs w:val="16"/>
            <w:lang w:val="es-ES_tradnl"/>
          </w:rPr>
          <w:t>QGridLayout</w:t>
        </w:r>
      </w:hyperlink>
    </w:p>
    <w:p w14:paraId="0C9873E4" w14:textId="77777777" w:rsidR="001C57D9" w:rsidRPr="001C57D9" w:rsidRDefault="001C57D9" w:rsidP="001C57D9">
      <w:pPr>
        <w:numPr>
          <w:ilvl w:val="0"/>
          <w:numId w:val="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hyperlink r:id="rId42" w:history="1">
        <w:r w:rsidRPr="001C57D9">
          <w:rPr>
            <w:rFonts w:ascii="Menlo" w:hAnsi="Menlo" w:cs="Menlo"/>
            <w:color w:val="3356C7"/>
            <w:kern w:val="0"/>
            <w:sz w:val="16"/>
            <w:szCs w:val="16"/>
            <w:lang w:val="es-ES_tradnl"/>
          </w:rPr>
          <w:t>QFormLayout</w:t>
        </w:r>
      </w:hyperlink>
    </w:p>
    <w:p w14:paraId="4FA29F9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first layout manager class, </w:t>
      </w:r>
      <w:r w:rsidRPr="001C57D9">
        <w:rPr>
          <w:rFonts w:ascii="Menlo" w:hAnsi="Menlo" w:cs="Menlo"/>
          <w:b/>
          <w:bCs/>
          <w:color w:val="151515"/>
          <w:kern w:val="0"/>
          <w:sz w:val="16"/>
          <w:szCs w:val="16"/>
          <w:lang w:val="es-ES_tradnl"/>
        </w:rPr>
        <w:t>QHBoxLayout</w:t>
      </w:r>
      <w:r w:rsidRPr="001C57D9">
        <w:rPr>
          <w:rFonts w:ascii="Helvetica Neue" w:hAnsi="Helvetica Neue" w:cs="Helvetica Neue"/>
          <w:color w:val="151515"/>
          <w:kern w:val="0"/>
          <w:sz w:val="16"/>
          <w:szCs w:val="16"/>
          <w:lang w:val="es-ES_tradnl"/>
        </w:rPr>
        <w:t>, arranges widgets horizontally from left to right, like with the hypothetical widgets in the following figure:</w:t>
      </w:r>
    </w:p>
    <w:p w14:paraId="2CD1FCD7"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0EDD7D6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the horizontal layout, the widgets will appear one next to the other, starting from the left. The code example below shows how to use </w:t>
      </w:r>
      <w:r w:rsidRPr="001C57D9">
        <w:rPr>
          <w:rFonts w:ascii="Menlo" w:hAnsi="Menlo" w:cs="Menlo"/>
          <w:color w:val="151515"/>
          <w:kern w:val="0"/>
          <w:sz w:val="16"/>
          <w:szCs w:val="16"/>
          <w:lang w:val="es-ES_tradnl"/>
        </w:rPr>
        <w:t>QHBoxLayout</w:t>
      </w:r>
      <w:r w:rsidRPr="001C57D9">
        <w:rPr>
          <w:rFonts w:ascii="Helvetica Neue" w:hAnsi="Helvetica Neue" w:cs="Helvetica Neue"/>
          <w:color w:val="151515"/>
          <w:kern w:val="0"/>
          <w:sz w:val="16"/>
          <w:szCs w:val="16"/>
          <w:lang w:val="es-ES_tradnl"/>
        </w:rPr>
        <w:t xml:space="preserve"> to arrange three buttons horizontally:</w:t>
      </w:r>
    </w:p>
    <w:p w14:paraId="622196B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h_layout.py</w:t>
      </w:r>
    </w:p>
    <w:p w14:paraId="3D9FB55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2</w:t>
      </w:r>
    </w:p>
    <w:p w14:paraId="32FC695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3"""Horizontal layout example."""</w:t>
      </w:r>
    </w:p>
    <w:p w14:paraId="1861812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w:t>
      </w:r>
    </w:p>
    <w:p w14:paraId="6FA378A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5import sys</w:t>
      </w:r>
    </w:p>
    <w:p w14:paraId="6D5851D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6</w:t>
      </w:r>
    </w:p>
    <w:p w14:paraId="7048A7B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7from PyQt6.QtWidgets import (</w:t>
      </w:r>
    </w:p>
    <w:p w14:paraId="2E56954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8    QApplication,</w:t>
      </w:r>
    </w:p>
    <w:p w14:paraId="4AAAC75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9    QHBoxLayout,</w:t>
      </w:r>
    </w:p>
    <w:p w14:paraId="14AE7E6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10    QPushButton,</w:t>
      </w:r>
    </w:p>
    <w:p w14:paraId="0533B31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11    QWidget,</w:t>
      </w:r>
    </w:p>
    <w:p w14:paraId="2B6A87B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12)</w:t>
      </w:r>
    </w:p>
    <w:p w14:paraId="30E57C2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13</w:t>
      </w:r>
    </w:p>
    <w:p w14:paraId="6ED9BE7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14app = QApplication([])</w:t>
      </w:r>
    </w:p>
    <w:p w14:paraId="326D89B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15window = QWidget()</w:t>
      </w:r>
    </w:p>
    <w:p w14:paraId="2F49164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16window.setWindowTitle("QHBoxLayout")</w:t>
      </w:r>
    </w:p>
    <w:p w14:paraId="21E7C79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17</w:t>
      </w:r>
    </w:p>
    <w:p w14:paraId="53E05E4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18layout = QHBoxLayout()</w:t>
      </w:r>
    </w:p>
    <w:p w14:paraId="618E41C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19layout.addWidget(QPushButton("Left"))</w:t>
      </w:r>
    </w:p>
    <w:p w14:paraId="297F5E8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20layout.addWidget(QPushButton("Center"))</w:t>
      </w:r>
    </w:p>
    <w:p w14:paraId="1659D04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21layout.addWidget(QPushButton("Right"))</w:t>
      </w:r>
    </w:p>
    <w:p w14:paraId="0E9759C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22window.setLayout(layout)</w:t>
      </w:r>
    </w:p>
    <w:p w14:paraId="5F5D07E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23</w:t>
      </w:r>
    </w:p>
    <w:p w14:paraId="0F05217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24window.show()</w:t>
      </w:r>
    </w:p>
    <w:p w14:paraId="52E2292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25sys.exit(app.exec())</w:t>
      </w:r>
    </w:p>
    <w:p w14:paraId="4950885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how this example creates a horizontal layout of buttons:</w:t>
      </w:r>
    </w:p>
    <w:p w14:paraId="318C4C86" w14:textId="77777777" w:rsidR="001C57D9" w:rsidRPr="001C57D9" w:rsidRDefault="001C57D9" w:rsidP="001C57D9">
      <w:pPr>
        <w:numPr>
          <w:ilvl w:val="0"/>
          <w:numId w:val="9"/>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18</w:t>
      </w:r>
      <w:r w:rsidRPr="001C57D9">
        <w:rPr>
          <w:rFonts w:ascii="Helvetica Neue" w:hAnsi="Helvetica Neue" w:cs="Helvetica Neue"/>
          <w:color w:val="151515"/>
          <w:kern w:val="0"/>
          <w:sz w:val="16"/>
          <w:szCs w:val="16"/>
          <w:lang w:val="es-ES_tradnl"/>
        </w:rPr>
        <w:t xml:space="preserve"> creates a </w:t>
      </w:r>
      <w:r w:rsidRPr="001C57D9">
        <w:rPr>
          <w:rFonts w:ascii="Menlo" w:hAnsi="Menlo" w:cs="Menlo"/>
          <w:color w:val="151515"/>
          <w:kern w:val="0"/>
          <w:sz w:val="16"/>
          <w:szCs w:val="16"/>
          <w:lang w:val="es-ES_tradnl"/>
        </w:rPr>
        <w:t>QHBoxLayout</w:t>
      </w:r>
      <w:r w:rsidRPr="001C57D9">
        <w:rPr>
          <w:rFonts w:ascii="Helvetica Neue" w:hAnsi="Helvetica Neue" w:cs="Helvetica Neue"/>
          <w:color w:val="151515"/>
          <w:kern w:val="0"/>
          <w:sz w:val="16"/>
          <w:szCs w:val="16"/>
          <w:lang w:val="es-ES_tradnl"/>
        </w:rPr>
        <w:t xml:space="preserve"> object called </w:t>
      </w:r>
      <w:r w:rsidRPr="001C57D9">
        <w:rPr>
          <w:rFonts w:ascii="Menlo" w:hAnsi="Menlo" w:cs="Menlo"/>
          <w:color w:val="151515"/>
          <w:kern w:val="0"/>
          <w:sz w:val="16"/>
          <w:szCs w:val="16"/>
          <w:lang w:val="es-ES_tradnl"/>
        </w:rPr>
        <w:t>layout</w:t>
      </w:r>
      <w:r w:rsidRPr="001C57D9">
        <w:rPr>
          <w:rFonts w:ascii="Helvetica Neue" w:hAnsi="Helvetica Neue" w:cs="Helvetica Neue"/>
          <w:color w:val="151515"/>
          <w:kern w:val="0"/>
          <w:sz w:val="16"/>
          <w:szCs w:val="16"/>
          <w:lang w:val="es-ES_tradnl"/>
        </w:rPr>
        <w:t>.</w:t>
      </w:r>
    </w:p>
    <w:p w14:paraId="6E608A5E" w14:textId="77777777" w:rsidR="001C57D9" w:rsidRPr="001C57D9" w:rsidRDefault="001C57D9" w:rsidP="001C57D9">
      <w:pPr>
        <w:numPr>
          <w:ilvl w:val="0"/>
          <w:numId w:val="9"/>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Lines 19 to 21</w:t>
      </w:r>
      <w:r w:rsidRPr="001C57D9">
        <w:rPr>
          <w:rFonts w:ascii="Helvetica Neue" w:hAnsi="Helvetica Neue" w:cs="Helvetica Neue"/>
          <w:color w:val="151515"/>
          <w:kern w:val="0"/>
          <w:sz w:val="16"/>
          <w:szCs w:val="16"/>
          <w:lang w:val="es-ES_tradnl"/>
        </w:rPr>
        <w:t xml:space="preserve"> add three buttons to </w:t>
      </w:r>
      <w:r w:rsidRPr="001C57D9">
        <w:rPr>
          <w:rFonts w:ascii="Menlo" w:hAnsi="Menlo" w:cs="Menlo"/>
          <w:color w:val="151515"/>
          <w:kern w:val="0"/>
          <w:sz w:val="16"/>
          <w:szCs w:val="16"/>
          <w:lang w:val="es-ES_tradnl"/>
        </w:rPr>
        <w:t>layout</w:t>
      </w:r>
      <w:r w:rsidRPr="001C57D9">
        <w:rPr>
          <w:rFonts w:ascii="Helvetica Neue" w:hAnsi="Helvetica Neue" w:cs="Helvetica Neue"/>
          <w:color w:val="151515"/>
          <w:kern w:val="0"/>
          <w:sz w:val="16"/>
          <w:szCs w:val="16"/>
          <w:lang w:val="es-ES_tradnl"/>
        </w:rPr>
        <w:t xml:space="preserve"> by calling the </w:t>
      </w:r>
      <w:r w:rsidRPr="001C57D9">
        <w:rPr>
          <w:rFonts w:ascii="Menlo" w:hAnsi="Menlo" w:cs="Menlo"/>
          <w:color w:val="151515"/>
          <w:kern w:val="0"/>
          <w:sz w:val="16"/>
          <w:szCs w:val="16"/>
          <w:lang w:val="es-ES_tradnl"/>
        </w:rPr>
        <w:t>.addWidget()</w:t>
      </w:r>
      <w:r w:rsidRPr="001C57D9">
        <w:rPr>
          <w:rFonts w:ascii="Helvetica Neue" w:hAnsi="Helvetica Neue" w:cs="Helvetica Neue"/>
          <w:color w:val="151515"/>
          <w:kern w:val="0"/>
          <w:sz w:val="16"/>
          <w:szCs w:val="16"/>
          <w:lang w:val="es-ES_tradnl"/>
        </w:rPr>
        <w:t xml:space="preserve"> method.</w:t>
      </w:r>
    </w:p>
    <w:p w14:paraId="08A92240" w14:textId="77777777" w:rsidR="001C57D9" w:rsidRPr="001C57D9" w:rsidRDefault="001C57D9" w:rsidP="001C57D9">
      <w:pPr>
        <w:numPr>
          <w:ilvl w:val="0"/>
          <w:numId w:val="9"/>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22</w:t>
      </w:r>
      <w:r w:rsidRPr="001C57D9">
        <w:rPr>
          <w:rFonts w:ascii="Helvetica Neue" w:hAnsi="Helvetica Neue" w:cs="Helvetica Neue"/>
          <w:color w:val="151515"/>
          <w:kern w:val="0"/>
          <w:sz w:val="16"/>
          <w:szCs w:val="16"/>
          <w:lang w:val="es-ES_tradnl"/>
        </w:rPr>
        <w:t xml:space="preserve"> sets </w:t>
      </w:r>
      <w:r w:rsidRPr="001C57D9">
        <w:rPr>
          <w:rFonts w:ascii="Menlo" w:hAnsi="Menlo" w:cs="Menlo"/>
          <w:color w:val="151515"/>
          <w:kern w:val="0"/>
          <w:sz w:val="16"/>
          <w:szCs w:val="16"/>
          <w:lang w:val="es-ES_tradnl"/>
        </w:rPr>
        <w:t>layout</w:t>
      </w:r>
      <w:r w:rsidRPr="001C57D9">
        <w:rPr>
          <w:rFonts w:ascii="Helvetica Neue" w:hAnsi="Helvetica Neue" w:cs="Helvetica Neue"/>
          <w:color w:val="151515"/>
          <w:kern w:val="0"/>
          <w:sz w:val="16"/>
          <w:szCs w:val="16"/>
          <w:lang w:val="es-ES_tradnl"/>
        </w:rPr>
        <w:t xml:space="preserve"> as your window’s layout with </w:t>
      </w:r>
      <w:r w:rsidRPr="001C57D9">
        <w:rPr>
          <w:rFonts w:ascii="Menlo" w:hAnsi="Menlo" w:cs="Menlo"/>
          <w:color w:val="151515"/>
          <w:kern w:val="0"/>
          <w:sz w:val="16"/>
          <w:szCs w:val="16"/>
          <w:lang w:val="es-ES_tradnl"/>
        </w:rPr>
        <w:t>.setLayout()</w:t>
      </w:r>
      <w:r w:rsidRPr="001C57D9">
        <w:rPr>
          <w:rFonts w:ascii="Helvetica Neue" w:hAnsi="Helvetica Neue" w:cs="Helvetica Neue"/>
          <w:color w:val="151515"/>
          <w:kern w:val="0"/>
          <w:sz w:val="16"/>
          <w:szCs w:val="16"/>
          <w:lang w:val="es-ES_tradnl"/>
        </w:rPr>
        <w:t>.</w:t>
      </w:r>
    </w:p>
    <w:p w14:paraId="5B93AC84"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When you run </w:t>
      </w:r>
      <w:r w:rsidRPr="001C57D9">
        <w:rPr>
          <w:rFonts w:ascii="Menlo" w:hAnsi="Menlo" w:cs="Menlo"/>
          <w:color w:val="151515"/>
          <w:kern w:val="0"/>
          <w:sz w:val="16"/>
          <w:szCs w:val="16"/>
          <w:lang w:val="es-ES_tradnl"/>
        </w:rPr>
        <w:t>python h_layout.py</w:t>
      </w:r>
      <w:r w:rsidRPr="001C57D9">
        <w:rPr>
          <w:rFonts w:ascii="Helvetica Neue" w:hAnsi="Helvetica Neue" w:cs="Helvetica Neue"/>
          <w:color w:val="151515"/>
          <w:kern w:val="0"/>
          <w:sz w:val="16"/>
          <w:szCs w:val="16"/>
          <w:lang w:val="es-ES_tradnl"/>
        </w:rPr>
        <w:t xml:space="preserve"> from your command line, you’ll get the following output:</w:t>
      </w:r>
    </w:p>
    <w:p w14:paraId="4B4E37CB"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12BF398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 above figure shows three buttons in a horizontal arrangement. The buttons are shown from left to right in the same order as you added them in your code.</w:t>
      </w:r>
    </w:p>
    <w:p w14:paraId="4D0F585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lastRenderedPageBreak/>
        <w:t xml:space="preserve">The next layout manager class is </w:t>
      </w:r>
      <w:r w:rsidRPr="001C57D9">
        <w:rPr>
          <w:rFonts w:ascii="Menlo" w:hAnsi="Menlo" w:cs="Menlo"/>
          <w:b/>
          <w:bCs/>
          <w:color w:val="151515"/>
          <w:kern w:val="0"/>
          <w:sz w:val="16"/>
          <w:szCs w:val="16"/>
          <w:lang w:val="es-ES_tradnl"/>
        </w:rPr>
        <w:t>QVBoxLayout</w:t>
      </w:r>
      <w:r w:rsidRPr="001C57D9">
        <w:rPr>
          <w:rFonts w:ascii="Helvetica Neue" w:hAnsi="Helvetica Neue" w:cs="Helvetica Neue"/>
          <w:color w:val="151515"/>
          <w:kern w:val="0"/>
          <w:sz w:val="16"/>
          <w:szCs w:val="16"/>
          <w:lang w:val="es-ES_tradnl"/>
        </w:rPr>
        <w:t>, which arranges widgets vertically from top to bottom, like in the following figure:</w:t>
      </w:r>
    </w:p>
    <w:p w14:paraId="60BC1EEC"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2BFB3B7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Each new widget will appear beneath the previous one. This layout allows you to to construct vertical layouts and organize your widgets from top to bottom on your GUI.</w:t>
      </w:r>
    </w:p>
    <w:p w14:paraId="60254E7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Here’s how you can create a </w:t>
      </w:r>
      <w:r w:rsidRPr="001C57D9">
        <w:rPr>
          <w:rFonts w:ascii="Menlo" w:hAnsi="Menlo" w:cs="Menlo"/>
          <w:color w:val="151515"/>
          <w:kern w:val="0"/>
          <w:sz w:val="16"/>
          <w:szCs w:val="16"/>
          <w:lang w:val="es-ES_tradnl"/>
        </w:rPr>
        <w:t>QVBoxLayout</w:t>
      </w:r>
      <w:r w:rsidRPr="001C57D9">
        <w:rPr>
          <w:rFonts w:ascii="Helvetica Neue" w:hAnsi="Helvetica Neue" w:cs="Helvetica Neue"/>
          <w:color w:val="151515"/>
          <w:kern w:val="0"/>
          <w:sz w:val="16"/>
          <w:szCs w:val="16"/>
          <w:lang w:val="es-ES_tradnl"/>
        </w:rPr>
        <w:t xml:space="preserve"> object containing three buttons:</w:t>
      </w:r>
    </w:p>
    <w:p w14:paraId="124056A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v_layout.py</w:t>
      </w:r>
    </w:p>
    <w:p w14:paraId="4949A86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2</w:t>
      </w:r>
    </w:p>
    <w:p w14:paraId="29CD44F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3"""Vertical layout example."""</w:t>
      </w:r>
    </w:p>
    <w:p w14:paraId="42DA91C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w:t>
      </w:r>
    </w:p>
    <w:p w14:paraId="5616D93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5import sys</w:t>
      </w:r>
    </w:p>
    <w:p w14:paraId="45987BC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6</w:t>
      </w:r>
    </w:p>
    <w:p w14:paraId="05D18F3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7from PyQt6.QtWidgets import (</w:t>
      </w:r>
    </w:p>
    <w:p w14:paraId="536FBF2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8    QApplication,</w:t>
      </w:r>
    </w:p>
    <w:p w14:paraId="0104AE9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9    QPushButton,</w:t>
      </w:r>
    </w:p>
    <w:p w14:paraId="2BAA503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10    QVBoxLayout,</w:t>
      </w:r>
    </w:p>
    <w:p w14:paraId="3FD314E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11    QWidget,</w:t>
      </w:r>
    </w:p>
    <w:p w14:paraId="1FD5FAF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12)</w:t>
      </w:r>
    </w:p>
    <w:p w14:paraId="6F09761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13</w:t>
      </w:r>
    </w:p>
    <w:p w14:paraId="590488E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14app = QApplication([])</w:t>
      </w:r>
    </w:p>
    <w:p w14:paraId="1E04EE7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15window = QWidget()</w:t>
      </w:r>
    </w:p>
    <w:p w14:paraId="3E3C4DC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16window.setWindowTitle("QVBoxLayout")</w:t>
      </w:r>
    </w:p>
    <w:p w14:paraId="2A8188C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17</w:t>
      </w:r>
    </w:p>
    <w:p w14:paraId="4668922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18layout = QVBoxLayout()</w:t>
      </w:r>
    </w:p>
    <w:p w14:paraId="34BAEE6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19layout.addWidget(QPushButton("Top"))</w:t>
      </w:r>
    </w:p>
    <w:p w14:paraId="0258CD4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20layout.addWidget(QPushButton("Center"))</w:t>
      </w:r>
    </w:p>
    <w:p w14:paraId="23C7A07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21layout.addWidget(QPushButton("Bottom"))</w:t>
      </w:r>
    </w:p>
    <w:p w14:paraId="3C63CB4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22window.setLayout(layout)</w:t>
      </w:r>
    </w:p>
    <w:p w14:paraId="5B7934C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23</w:t>
      </w:r>
    </w:p>
    <w:p w14:paraId="53EBCBE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24window.show()</w:t>
      </w:r>
    </w:p>
    <w:p w14:paraId="17F9590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25sys.exit(app.exec())</w:t>
      </w:r>
    </w:p>
    <w:p w14:paraId="53D9E0D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 line 18, you create an instance of </w:t>
      </w:r>
      <w:r w:rsidRPr="001C57D9">
        <w:rPr>
          <w:rFonts w:ascii="Menlo" w:hAnsi="Menlo" w:cs="Menlo"/>
          <w:color w:val="151515"/>
          <w:kern w:val="0"/>
          <w:sz w:val="16"/>
          <w:szCs w:val="16"/>
          <w:lang w:val="es-ES_tradnl"/>
        </w:rPr>
        <w:t>QVBoxLayout</w:t>
      </w:r>
      <w:r w:rsidRPr="001C57D9">
        <w:rPr>
          <w:rFonts w:ascii="Helvetica Neue" w:hAnsi="Helvetica Neue" w:cs="Helvetica Neue"/>
          <w:color w:val="151515"/>
          <w:kern w:val="0"/>
          <w:sz w:val="16"/>
          <w:szCs w:val="16"/>
          <w:lang w:val="es-ES_tradnl"/>
        </w:rPr>
        <w:t xml:space="preserve"> called </w:t>
      </w:r>
      <w:r w:rsidRPr="001C57D9">
        <w:rPr>
          <w:rFonts w:ascii="Menlo" w:hAnsi="Menlo" w:cs="Menlo"/>
          <w:color w:val="151515"/>
          <w:kern w:val="0"/>
          <w:sz w:val="16"/>
          <w:szCs w:val="16"/>
          <w:lang w:val="es-ES_tradnl"/>
        </w:rPr>
        <w:t>layout</w:t>
      </w:r>
      <w:r w:rsidRPr="001C57D9">
        <w:rPr>
          <w:rFonts w:ascii="Helvetica Neue" w:hAnsi="Helvetica Neue" w:cs="Helvetica Neue"/>
          <w:color w:val="151515"/>
          <w:kern w:val="0"/>
          <w:sz w:val="16"/>
          <w:szCs w:val="16"/>
          <w:lang w:val="es-ES_tradnl"/>
        </w:rPr>
        <w:t xml:space="preserve">. In the next three lines, you add three buttons to </w:t>
      </w:r>
      <w:r w:rsidRPr="001C57D9">
        <w:rPr>
          <w:rFonts w:ascii="Menlo" w:hAnsi="Menlo" w:cs="Menlo"/>
          <w:color w:val="151515"/>
          <w:kern w:val="0"/>
          <w:sz w:val="16"/>
          <w:szCs w:val="16"/>
          <w:lang w:val="es-ES_tradnl"/>
        </w:rPr>
        <w:t>layout</w:t>
      </w:r>
      <w:r w:rsidRPr="001C57D9">
        <w:rPr>
          <w:rFonts w:ascii="Helvetica Neue" w:hAnsi="Helvetica Neue" w:cs="Helvetica Neue"/>
          <w:color w:val="151515"/>
          <w:kern w:val="0"/>
          <w:sz w:val="16"/>
          <w:szCs w:val="16"/>
          <w:lang w:val="es-ES_tradnl"/>
        </w:rPr>
        <w:t xml:space="preserve">. Finally, you use the </w:t>
      </w:r>
      <w:r w:rsidRPr="001C57D9">
        <w:rPr>
          <w:rFonts w:ascii="Menlo" w:hAnsi="Menlo" w:cs="Menlo"/>
          <w:color w:val="151515"/>
          <w:kern w:val="0"/>
          <w:sz w:val="16"/>
          <w:szCs w:val="16"/>
          <w:lang w:val="es-ES_tradnl"/>
        </w:rPr>
        <w:t>layout</w:t>
      </w:r>
      <w:r w:rsidRPr="001C57D9">
        <w:rPr>
          <w:rFonts w:ascii="Helvetica Neue" w:hAnsi="Helvetica Neue" w:cs="Helvetica Neue"/>
          <w:color w:val="151515"/>
          <w:kern w:val="0"/>
          <w:sz w:val="16"/>
          <w:szCs w:val="16"/>
          <w:lang w:val="es-ES_tradnl"/>
        </w:rPr>
        <w:t xml:space="preserve"> object to arrange the widget in a vertical layout through the </w:t>
      </w:r>
      <w:r w:rsidRPr="001C57D9">
        <w:rPr>
          <w:rFonts w:ascii="Menlo" w:hAnsi="Menlo" w:cs="Menlo"/>
          <w:color w:val="151515"/>
          <w:kern w:val="0"/>
          <w:sz w:val="16"/>
          <w:szCs w:val="16"/>
          <w:lang w:val="es-ES_tradnl"/>
        </w:rPr>
        <w:t>.setLayout()</w:t>
      </w:r>
      <w:r w:rsidRPr="001C57D9">
        <w:rPr>
          <w:rFonts w:ascii="Helvetica Neue" w:hAnsi="Helvetica Neue" w:cs="Helvetica Neue"/>
          <w:color w:val="151515"/>
          <w:kern w:val="0"/>
          <w:sz w:val="16"/>
          <w:szCs w:val="16"/>
          <w:lang w:val="es-ES_tradnl"/>
        </w:rPr>
        <w:t xml:space="preserve"> method on line 22.</w:t>
      </w:r>
    </w:p>
    <w:p w14:paraId="6892D2B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When you run this sample application, you’ll get a window that looks something like this:</w:t>
      </w:r>
    </w:p>
    <w:p w14:paraId="63AAD567"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2BC9B43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This figure shows three buttons in a vertical arrangement, one below the other. The buttons appear in the same order as you added them to your code, from top to bottom.</w:t>
      </w:r>
    </w:p>
    <w:p w14:paraId="7413C67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third layout manager in your list is </w:t>
      </w:r>
      <w:r w:rsidRPr="001C57D9">
        <w:rPr>
          <w:rFonts w:ascii="Menlo" w:hAnsi="Menlo" w:cs="Menlo"/>
          <w:b/>
          <w:bCs/>
          <w:color w:val="151515"/>
          <w:kern w:val="0"/>
          <w:sz w:val="16"/>
          <w:szCs w:val="16"/>
          <w:lang w:val="es-ES_tradnl"/>
        </w:rPr>
        <w:t>QGridLayout</w:t>
      </w:r>
      <w:r w:rsidRPr="001C57D9">
        <w:rPr>
          <w:rFonts w:ascii="Helvetica Neue" w:hAnsi="Helvetica Neue" w:cs="Helvetica Neue"/>
          <w:color w:val="151515"/>
          <w:kern w:val="0"/>
          <w:sz w:val="16"/>
          <w:szCs w:val="16"/>
          <w:lang w:val="es-ES_tradnl"/>
        </w:rPr>
        <w:t xml:space="preserve">. This class arranges widgets in a grid of rows and columns. Every widget will have a relative position on the grid. You can define a widget’s position with a pair of coordinates like </w:t>
      </w:r>
      <w:r w:rsidRPr="001C57D9">
        <w:rPr>
          <w:rFonts w:ascii="Menlo" w:hAnsi="Menlo" w:cs="Menlo"/>
          <w:color w:val="151515"/>
          <w:kern w:val="0"/>
          <w:sz w:val="16"/>
          <w:szCs w:val="16"/>
          <w:lang w:val="es-ES_tradnl"/>
        </w:rPr>
        <w:t>(row, column)</w:t>
      </w:r>
      <w:r w:rsidRPr="001C57D9">
        <w:rPr>
          <w:rFonts w:ascii="Helvetica Neue" w:hAnsi="Helvetica Neue" w:cs="Helvetica Neue"/>
          <w:color w:val="151515"/>
          <w:kern w:val="0"/>
          <w:sz w:val="16"/>
          <w:szCs w:val="16"/>
          <w:lang w:val="es-ES_tradnl"/>
        </w:rPr>
        <w:t xml:space="preserve">. Each coordinate must be an integer </w:t>
      </w:r>
      <w:hyperlink r:id="rId43" w:history="1">
        <w:r w:rsidRPr="001C57D9">
          <w:rPr>
            <w:rFonts w:ascii="Helvetica Neue" w:hAnsi="Helvetica Neue" w:cs="Helvetica Neue"/>
            <w:color w:val="3356C7"/>
            <w:kern w:val="0"/>
            <w:sz w:val="16"/>
            <w:szCs w:val="16"/>
            <w:lang w:val="es-ES_tradnl"/>
          </w:rPr>
          <w:t>number</w:t>
        </w:r>
      </w:hyperlink>
      <w:r w:rsidRPr="001C57D9">
        <w:rPr>
          <w:rFonts w:ascii="Helvetica Neue" w:hAnsi="Helvetica Neue" w:cs="Helvetica Neue"/>
          <w:color w:val="151515"/>
          <w:kern w:val="0"/>
          <w:sz w:val="16"/>
          <w:szCs w:val="16"/>
          <w:lang w:val="es-ES_tradnl"/>
        </w:rPr>
        <w:t>. These pairs of coordinates define which cell on the grid a given widget will occupy.</w:t>
      </w:r>
    </w:p>
    <w:p w14:paraId="35B0F827"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 grid layout will look something like this:</w:t>
      </w:r>
    </w:p>
    <w:p w14:paraId="612CC9DB"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0E48C0A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Menlo" w:hAnsi="Menlo" w:cs="Menlo"/>
          <w:color w:val="151515"/>
          <w:kern w:val="0"/>
          <w:sz w:val="16"/>
          <w:szCs w:val="16"/>
          <w:lang w:val="es-ES_tradnl"/>
        </w:rPr>
        <w:t>QGridLayout</w:t>
      </w:r>
      <w:r w:rsidRPr="001C57D9">
        <w:rPr>
          <w:rFonts w:ascii="Helvetica Neue" w:hAnsi="Helvetica Neue" w:cs="Helvetica Neue"/>
          <w:color w:val="151515"/>
          <w:kern w:val="0"/>
          <w:sz w:val="16"/>
          <w:szCs w:val="16"/>
          <w:lang w:val="es-ES_tradnl"/>
        </w:rPr>
        <w:t xml:space="preserve"> takes the available space, divides it up into </w:t>
      </w:r>
      <w:r w:rsidRPr="001C57D9">
        <w:rPr>
          <w:rFonts w:ascii="Menlo" w:hAnsi="Menlo" w:cs="Menlo"/>
          <w:color w:val="151515"/>
          <w:kern w:val="0"/>
          <w:sz w:val="16"/>
          <w:szCs w:val="16"/>
          <w:lang w:val="es-ES_tradnl"/>
        </w:rPr>
        <w:t>rows</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columns</w:t>
      </w:r>
      <w:r w:rsidRPr="001C57D9">
        <w:rPr>
          <w:rFonts w:ascii="Helvetica Neue" w:hAnsi="Helvetica Neue" w:cs="Helvetica Neue"/>
          <w:color w:val="151515"/>
          <w:kern w:val="0"/>
          <w:sz w:val="16"/>
          <w:szCs w:val="16"/>
          <w:lang w:val="es-ES_tradnl"/>
        </w:rPr>
        <w:t>, and puts each child widget into its own cell.</w:t>
      </w:r>
    </w:p>
    <w:p w14:paraId="1813CEA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how to create a grid layout arrangement in your GUI:</w:t>
      </w:r>
    </w:p>
    <w:p w14:paraId="4AEC1D3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g_layout.py</w:t>
      </w:r>
    </w:p>
    <w:p w14:paraId="5F2A599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2</w:t>
      </w:r>
    </w:p>
    <w:p w14:paraId="76BBEB0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3"""Grid layout example."""</w:t>
      </w:r>
    </w:p>
    <w:p w14:paraId="2234E22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w:t>
      </w:r>
    </w:p>
    <w:p w14:paraId="61D403C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5import sys</w:t>
      </w:r>
    </w:p>
    <w:p w14:paraId="1DA293F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6</w:t>
      </w:r>
    </w:p>
    <w:p w14:paraId="0112F89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7from PyQt6.QtWidgets import (</w:t>
      </w:r>
    </w:p>
    <w:p w14:paraId="4FD7A9D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8    QApplication,</w:t>
      </w:r>
    </w:p>
    <w:p w14:paraId="1F9BC06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lastRenderedPageBreak/>
        <w:t xml:space="preserve"> 9    QGridLayout,</w:t>
      </w:r>
    </w:p>
    <w:p w14:paraId="3530005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10    QPushButton,</w:t>
      </w:r>
    </w:p>
    <w:p w14:paraId="0D88C3F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11    QWidget,</w:t>
      </w:r>
    </w:p>
    <w:p w14:paraId="52D1EE4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12)</w:t>
      </w:r>
    </w:p>
    <w:p w14:paraId="5AB02CE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13</w:t>
      </w:r>
    </w:p>
    <w:p w14:paraId="33B7A2D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14app = QApplication([])</w:t>
      </w:r>
    </w:p>
    <w:p w14:paraId="26EDD9E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15window = QWidget()</w:t>
      </w:r>
    </w:p>
    <w:p w14:paraId="0DCE6D8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16window.setWindowTitle("QGridLayout")</w:t>
      </w:r>
    </w:p>
    <w:p w14:paraId="434CCDB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17</w:t>
      </w:r>
    </w:p>
    <w:p w14:paraId="747D31C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18layout = QGridLayout()</w:t>
      </w:r>
    </w:p>
    <w:p w14:paraId="01ECB8D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19layout.addWidget(QPushButton("Button (0, 0)"), 0, 0)</w:t>
      </w:r>
    </w:p>
    <w:p w14:paraId="717C573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20layout.addWidget(QPushButton("Button (0, 1)"), 0, 1)</w:t>
      </w:r>
    </w:p>
    <w:p w14:paraId="4A29BE0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21layout.addWidget(QPushButton("Button (0, 2)"), 0, 2)</w:t>
      </w:r>
    </w:p>
    <w:p w14:paraId="3E6C116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22layout.addWidget(QPushButton("Button (1, 0)"), 1, 0)</w:t>
      </w:r>
    </w:p>
    <w:p w14:paraId="52E43D6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23layout.addWidget(QPushButton("Button (1, 1)"), 1, 1)</w:t>
      </w:r>
    </w:p>
    <w:p w14:paraId="1913D5C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24layout.addWidget(QPushButton("Button (1, 2)"), 1, 2)</w:t>
      </w:r>
    </w:p>
    <w:p w14:paraId="28FE2DA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25layout.addWidget(QPushButton("Button (2, 0)"), 2, 0)</w:t>
      </w:r>
    </w:p>
    <w:p w14:paraId="3A2B50F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26layout.addWidget(</w:t>
      </w:r>
    </w:p>
    <w:p w14:paraId="2ACEDF8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27    QPushButton("Button (2, 1) + 2 Columns Span"), 2, 1, 1, 2</w:t>
      </w:r>
    </w:p>
    <w:p w14:paraId="5D618A1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28)</w:t>
      </w:r>
    </w:p>
    <w:p w14:paraId="01FC7F7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29window.setLayout(layout)</w:t>
      </w:r>
    </w:p>
    <w:p w14:paraId="4EB28E2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30</w:t>
      </w:r>
    </w:p>
    <w:p w14:paraId="3305836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31window.show()</w:t>
      </w:r>
    </w:p>
    <w:p w14:paraId="758E1D1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32sys.exit(app.exec())</w:t>
      </w:r>
    </w:p>
    <w:p w14:paraId="67FE068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this example, you create an application that uses a </w:t>
      </w:r>
      <w:r w:rsidRPr="001C57D9">
        <w:rPr>
          <w:rFonts w:ascii="Menlo" w:hAnsi="Menlo" w:cs="Menlo"/>
          <w:color w:val="151515"/>
          <w:kern w:val="0"/>
          <w:sz w:val="16"/>
          <w:szCs w:val="16"/>
          <w:lang w:val="es-ES_tradnl"/>
        </w:rPr>
        <w:t>QGridLayout</w:t>
      </w:r>
      <w:r w:rsidRPr="001C57D9">
        <w:rPr>
          <w:rFonts w:ascii="Helvetica Neue" w:hAnsi="Helvetica Neue" w:cs="Helvetica Neue"/>
          <w:color w:val="151515"/>
          <w:kern w:val="0"/>
          <w:sz w:val="16"/>
          <w:szCs w:val="16"/>
          <w:lang w:val="es-ES_tradnl"/>
        </w:rPr>
        <w:t xml:space="preserve"> object to organize its widgets on the screen. Note that, in this case, the second and third arguments that you pass to </w:t>
      </w:r>
      <w:r w:rsidRPr="001C57D9">
        <w:rPr>
          <w:rFonts w:ascii="Menlo" w:hAnsi="Menlo" w:cs="Menlo"/>
          <w:color w:val="151515"/>
          <w:kern w:val="0"/>
          <w:sz w:val="16"/>
          <w:szCs w:val="16"/>
          <w:lang w:val="es-ES_tradnl"/>
        </w:rPr>
        <w:t>.addWidget()</w:t>
      </w:r>
      <w:r w:rsidRPr="001C57D9">
        <w:rPr>
          <w:rFonts w:ascii="Helvetica Neue" w:hAnsi="Helvetica Neue" w:cs="Helvetica Neue"/>
          <w:color w:val="151515"/>
          <w:kern w:val="0"/>
          <w:sz w:val="16"/>
          <w:szCs w:val="16"/>
          <w:lang w:val="es-ES_tradnl"/>
        </w:rPr>
        <w:t xml:space="preserve"> are integer numbers defining each widget’s position on the grid.</w:t>
      </w:r>
    </w:p>
    <w:p w14:paraId="174DD59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 lines 26 to 28, you pass two more arguments to </w:t>
      </w:r>
      <w:r w:rsidRPr="001C57D9">
        <w:rPr>
          <w:rFonts w:ascii="Menlo" w:hAnsi="Menlo" w:cs="Menlo"/>
          <w:color w:val="151515"/>
          <w:kern w:val="0"/>
          <w:sz w:val="16"/>
          <w:szCs w:val="16"/>
          <w:lang w:val="es-ES_tradnl"/>
        </w:rPr>
        <w:t>.addWidget()</w:t>
      </w:r>
      <w:r w:rsidRPr="001C57D9">
        <w:rPr>
          <w:rFonts w:ascii="Helvetica Neue" w:hAnsi="Helvetica Neue" w:cs="Helvetica Neue"/>
          <w:color w:val="151515"/>
          <w:kern w:val="0"/>
          <w:sz w:val="16"/>
          <w:szCs w:val="16"/>
          <w:lang w:val="es-ES_tradnl"/>
        </w:rPr>
        <w:t xml:space="preserve">. These arguments are </w:t>
      </w:r>
      <w:r w:rsidRPr="001C57D9">
        <w:rPr>
          <w:rFonts w:ascii="Menlo" w:hAnsi="Menlo" w:cs="Menlo"/>
          <w:color w:val="151515"/>
          <w:kern w:val="0"/>
          <w:sz w:val="16"/>
          <w:szCs w:val="16"/>
          <w:lang w:val="es-ES_tradnl"/>
        </w:rPr>
        <w:t>rowSpan</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columnSpan</w:t>
      </w:r>
      <w:r w:rsidRPr="001C57D9">
        <w:rPr>
          <w:rFonts w:ascii="Helvetica Neue" w:hAnsi="Helvetica Neue" w:cs="Helvetica Neue"/>
          <w:color w:val="151515"/>
          <w:kern w:val="0"/>
          <w:sz w:val="16"/>
          <w:szCs w:val="16"/>
          <w:lang w:val="es-ES_tradnl"/>
        </w:rPr>
        <w:t>, and they’re the fourth and fifth arguments passed to the function. You can use them to make a widget occupy more than one row or column, like you did in the example.</w:t>
      </w:r>
    </w:p>
    <w:p w14:paraId="2007EC8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If you run this code from your command line, then you’ll get a window that looks something like this:</w:t>
      </w:r>
    </w:p>
    <w:p w14:paraId="6B0AD03C"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18E3870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In this figure, you can see your widgets arranged in a grid of rows and columns. The last widget occupies two columns, as you specified on lines 26 to 28.</w:t>
      </w:r>
    </w:p>
    <w:p w14:paraId="6BC013B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last layout manager that you’ll learn about is </w:t>
      </w:r>
      <w:r w:rsidRPr="001C57D9">
        <w:rPr>
          <w:rFonts w:ascii="Menlo" w:hAnsi="Menlo" w:cs="Menlo"/>
          <w:b/>
          <w:bCs/>
          <w:color w:val="151515"/>
          <w:kern w:val="0"/>
          <w:sz w:val="16"/>
          <w:szCs w:val="16"/>
          <w:lang w:val="es-ES_tradnl"/>
        </w:rPr>
        <w:t>QFormLayout</w:t>
      </w:r>
      <w:r w:rsidRPr="001C57D9">
        <w:rPr>
          <w:rFonts w:ascii="Helvetica Neue" w:hAnsi="Helvetica Neue" w:cs="Helvetica Neue"/>
          <w:color w:val="151515"/>
          <w:kern w:val="0"/>
          <w:sz w:val="16"/>
          <w:szCs w:val="16"/>
          <w:lang w:val="es-ES_tradnl"/>
        </w:rPr>
        <w:t xml:space="preserve">. This class arranges widgets in a two-column layout. The first column usually displays messages in labels. The second column generally contains widgets like </w:t>
      </w:r>
      <w:r w:rsidRPr="001C57D9">
        <w:rPr>
          <w:rFonts w:ascii="Menlo" w:hAnsi="Menlo" w:cs="Menlo"/>
          <w:color w:val="151515"/>
          <w:kern w:val="0"/>
          <w:sz w:val="16"/>
          <w:szCs w:val="16"/>
          <w:lang w:val="es-ES_tradnl"/>
        </w:rPr>
        <w:t>QLineEdit</w:t>
      </w:r>
      <w:r w:rsidRPr="001C57D9">
        <w:rPr>
          <w:rFonts w:ascii="Helvetica Neue" w:hAnsi="Helvetica Neue" w:cs="Helvetica Neue"/>
          <w:color w:val="151515"/>
          <w:kern w:val="0"/>
          <w:sz w:val="16"/>
          <w:szCs w:val="16"/>
          <w:lang w:val="es-ES_tradnl"/>
        </w:rPr>
        <w:t xml:space="preserve">, </w:t>
      </w:r>
      <w:r w:rsidRPr="001C57D9">
        <w:rPr>
          <w:rFonts w:ascii="Menlo" w:hAnsi="Menlo" w:cs="Menlo"/>
          <w:color w:val="151515"/>
          <w:kern w:val="0"/>
          <w:sz w:val="16"/>
          <w:szCs w:val="16"/>
          <w:lang w:val="es-ES_tradnl"/>
        </w:rPr>
        <w:t>QComboBox</w:t>
      </w:r>
      <w:r w:rsidRPr="001C57D9">
        <w:rPr>
          <w:rFonts w:ascii="Helvetica Neue" w:hAnsi="Helvetica Neue" w:cs="Helvetica Neue"/>
          <w:color w:val="151515"/>
          <w:kern w:val="0"/>
          <w:sz w:val="16"/>
          <w:szCs w:val="16"/>
          <w:lang w:val="es-ES_tradnl"/>
        </w:rPr>
        <w:t xml:space="preserve">, </w:t>
      </w:r>
      <w:hyperlink r:id="rId44" w:history="1">
        <w:r w:rsidRPr="001C57D9">
          <w:rPr>
            <w:rFonts w:ascii="Menlo" w:hAnsi="Menlo" w:cs="Menlo"/>
            <w:color w:val="3356C7"/>
            <w:kern w:val="0"/>
            <w:sz w:val="16"/>
            <w:szCs w:val="16"/>
            <w:lang w:val="es-ES_tradnl"/>
          </w:rPr>
          <w:t>QSpinBox</w:t>
        </w:r>
      </w:hyperlink>
      <w:r w:rsidRPr="001C57D9">
        <w:rPr>
          <w:rFonts w:ascii="Helvetica Neue" w:hAnsi="Helvetica Neue" w:cs="Helvetica Neue"/>
          <w:color w:val="151515"/>
          <w:kern w:val="0"/>
          <w:sz w:val="16"/>
          <w:szCs w:val="16"/>
          <w:lang w:val="es-ES_tradnl"/>
        </w:rPr>
        <w:t>, and so on. These allow the user to enter or edit data regarding the information in the first column.</w:t>
      </w:r>
    </w:p>
    <w:p w14:paraId="42C0930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 following diagram shows how form layouts work in practice:</w:t>
      </w:r>
    </w:p>
    <w:p w14:paraId="70D5DEBD"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57CEFF6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left column consists of labels, while the right column consists of input widgets. If you’re developing a </w:t>
      </w:r>
      <w:hyperlink r:id="rId45" w:history="1">
        <w:r w:rsidRPr="001C57D9">
          <w:rPr>
            <w:rFonts w:ascii="Helvetica Neue" w:hAnsi="Helvetica Neue" w:cs="Helvetica Neue"/>
            <w:color w:val="3356C7"/>
            <w:kern w:val="0"/>
            <w:sz w:val="16"/>
            <w:szCs w:val="16"/>
            <w:lang w:val="es-ES_tradnl"/>
          </w:rPr>
          <w:t>database application</w:t>
        </w:r>
      </w:hyperlink>
      <w:r w:rsidRPr="001C57D9">
        <w:rPr>
          <w:rFonts w:ascii="Helvetica Neue" w:hAnsi="Helvetica Neue" w:cs="Helvetica Neue"/>
          <w:color w:val="151515"/>
          <w:kern w:val="0"/>
          <w:sz w:val="16"/>
          <w:szCs w:val="16"/>
          <w:lang w:val="es-ES_tradnl"/>
        </w:rPr>
        <w:t>, then this kind of layout can be a useful tool that’ll increase your productivity when creating input forms.</w:t>
      </w:r>
    </w:p>
    <w:p w14:paraId="3B281CB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following example shows how to create an application that uses a </w:t>
      </w:r>
      <w:r w:rsidRPr="001C57D9">
        <w:rPr>
          <w:rFonts w:ascii="Menlo" w:hAnsi="Menlo" w:cs="Menlo"/>
          <w:color w:val="151515"/>
          <w:kern w:val="0"/>
          <w:sz w:val="16"/>
          <w:szCs w:val="16"/>
          <w:lang w:val="es-ES_tradnl"/>
        </w:rPr>
        <w:t>QFormLayout</w:t>
      </w:r>
      <w:r w:rsidRPr="001C57D9">
        <w:rPr>
          <w:rFonts w:ascii="Helvetica Neue" w:hAnsi="Helvetica Neue" w:cs="Helvetica Neue"/>
          <w:color w:val="151515"/>
          <w:kern w:val="0"/>
          <w:sz w:val="16"/>
          <w:szCs w:val="16"/>
          <w:lang w:val="es-ES_tradnl"/>
        </w:rPr>
        <w:t xml:space="preserve"> object to arrange its widgets:</w:t>
      </w:r>
    </w:p>
    <w:p w14:paraId="0CE217E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f_layout.py</w:t>
      </w:r>
    </w:p>
    <w:p w14:paraId="58BB018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2</w:t>
      </w:r>
    </w:p>
    <w:p w14:paraId="1937973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3"""Form layout example."""</w:t>
      </w:r>
    </w:p>
    <w:p w14:paraId="04B1627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w:t>
      </w:r>
    </w:p>
    <w:p w14:paraId="241B334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5import sys</w:t>
      </w:r>
    </w:p>
    <w:p w14:paraId="428A8ED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6</w:t>
      </w:r>
    </w:p>
    <w:p w14:paraId="5896D7D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7from PyQt6.QtWidgets import (</w:t>
      </w:r>
    </w:p>
    <w:p w14:paraId="2DE28DF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8    QApplication,</w:t>
      </w:r>
    </w:p>
    <w:p w14:paraId="676C640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9    QFormLayout,</w:t>
      </w:r>
    </w:p>
    <w:p w14:paraId="4445C4E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10    QLineEdit,</w:t>
      </w:r>
    </w:p>
    <w:p w14:paraId="439F5E0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11    QWidget,</w:t>
      </w:r>
    </w:p>
    <w:p w14:paraId="53E8294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12)</w:t>
      </w:r>
    </w:p>
    <w:p w14:paraId="0C83B19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13</w:t>
      </w:r>
    </w:p>
    <w:p w14:paraId="3340441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14app = QApplication([])</w:t>
      </w:r>
    </w:p>
    <w:p w14:paraId="43822C6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15window = QWidget()</w:t>
      </w:r>
    </w:p>
    <w:p w14:paraId="73EF69A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16window.setWindowTitle("QFormLayout")</w:t>
      </w:r>
    </w:p>
    <w:p w14:paraId="42B40E0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lastRenderedPageBreak/>
        <w:t>17</w:t>
      </w:r>
    </w:p>
    <w:p w14:paraId="108AA91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18layout = QFormLayout()</w:t>
      </w:r>
    </w:p>
    <w:p w14:paraId="32849D1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19layout.addRow("Name:", QLineEdit())</w:t>
      </w:r>
    </w:p>
    <w:p w14:paraId="248B196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20layout.addRow("Age:", QLineEdit())</w:t>
      </w:r>
    </w:p>
    <w:p w14:paraId="075A580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21layout.addRow("Job:", QLineEdit())</w:t>
      </w:r>
    </w:p>
    <w:p w14:paraId="2FF0466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22layout.addRow("Hobbies:", QLineEdit())</w:t>
      </w:r>
    </w:p>
    <w:p w14:paraId="2FC8F3C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23window.setLayout(layout)</w:t>
      </w:r>
    </w:p>
    <w:p w14:paraId="4B3CA20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24</w:t>
      </w:r>
    </w:p>
    <w:p w14:paraId="7021FCF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25window.show()</w:t>
      </w:r>
    </w:p>
    <w:p w14:paraId="62F1FED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26sys.exit(app.exec())</w:t>
      </w:r>
    </w:p>
    <w:p w14:paraId="78CB8FF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Lines 18 to 23 do the hard work in this example. </w:t>
      </w:r>
      <w:r w:rsidRPr="001C57D9">
        <w:rPr>
          <w:rFonts w:ascii="Menlo" w:hAnsi="Menlo" w:cs="Menlo"/>
          <w:color w:val="151515"/>
          <w:kern w:val="0"/>
          <w:sz w:val="16"/>
          <w:szCs w:val="16"/>
          <w:lang w:val="es-ES_tradnl"/>
        </w:rPr>
        <w:t>QFormLayout</w:t>
      </w:r>
      <w:r w:rsidRPr="001C57D9">
        <w:rPr>
          <w:rFonts w:ascii="Helvetica Neue" w:hAnsi="Helvetica Neue" w:cs="Helvetica Neue"/>
          <w:color w:val="151515"/>
          <w:kern w:val="0"/>
          <w:sz w:val="16"/>
          <w:szCs w:val="16"/>
          <w:lang w:val="es-ES_tradnl"/>
        </w:rPr>
        <w:t xml:space="preserve"> has a convenient method called </w:t>
      </w:r>
      <w:r w:rsidRPr="001C57D9">
        <w:rPr>
          <w:rFonts w:ascii="Menlo" w:hAnsi="Menlo" w:cs="Menlo"/>
          <w:color w:val="151515"/>
          <w:kern w:val="0"/>
          <w:sz w:val="16"/>
          <w:szCs w:val="16"/>
          <w:lang w:val="es-ES_tradnl"/>
        </w:rPr>
        <w:t>.addRow()</w:t>
      </w:r>
      <w:r w:rsidRPr="001C57D9">
        <w:rPr>
          <w:rFonts w:ascii="Helvetica Neue" w:hAnsi="Helvetica Neue" w:cs="Helvetica Neue"/>
          <w:color w:val="151515"/>
          <w:kern w:val="0"/>
          <w:sz w:val="16"/>
          <w:szCs w:val="16"/>
          <w:lang w:val="es-ES_tradnl"/>
        </w:rPr>
        <w:t xml:space="preserve">. You can use this method to add a two-widget row to the layout. The first argument to </w:t>
      </w:r>
      <w:r w:rsidRPr="001C57D9">
        <w:rPr>
          <w:rFonts w:ascii="Menlo" w:hAnsi="Menlo" w:cs="Menlo"/>
          <w:color w:val="151515"/>
          <w:kern w:val="0"/>
          <w:sz w:val="16"/>
          <w:szCs w:val="16"/>
          <w:lang w:val="es-ES_tradnl"/>
        </w:rPr>
        <w:t>.addRow()</w:t>
      </w:r>
      <w:r w:rsidRPr="001C57D9">
        <w:rPr>
          <w:rFonts w:ascii="Helvetica Neue" w:hAnsi="Helvetica Neue" w:cs="Helvetica Neue"/>
          <w:color w:val="151515"/>
          <w:kern w:val="0"/>
          <w:sz w:val="16"/>
          <w:szCs w:val="16"/>
          <w:lang w:val="es-ES_tradnl"/>
        </w:rPr>
        <w:t xml:space="preserve"> should be a label or a string. Then, the second argument can be any widget that allows the user to enter or edit data. In this specific example, you’ve used line edits.</w:t>
      </w:r>
    </w:p>
    <w:p w14:paraId="345E161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If you run this code, then you’ll get a window that looks something like this:</w:t>
      </w:r>
    </w:p>
    <w:p w14:paraId="1881A49B"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40948FA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 above figure shows a window that uses a form layout. The first column contains labels to ask the user for some information. The second column shows widgets that allow the user to enter or edit the required information.</w:t>
      </w:r>
    </w:p>
    <w:p w14:paraId="21195E77"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8"/>
          <w:szCs w:val="18"/>
          <w:lang w:val="es-ES_tradnl"/>
        </w:rPr>
      </w:pPr>
      <w:r w:rsidRPr="001C57D9">
        <w:rPr>
          <w:rFonts w:ascii="Helvetica Neue" w:hAnsi="Helvetica Neue" w:cs="Helvetica Neue"/>
          <w:b/>
          <w:bCs/>
          <w:color w:val="151515"/>
          <w:kern w:val="0"/>
          <w:sz w:val="18"/>
          <w:szCs w:val="18"/>
          <w:lang w:val="es-ES_tradnl"/>
        </w:rPr>
        <w:t>Dialogs</w:t>
      </w:r>
    </w:p>
    <w:p w14:paraId="6549C20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With PyQt, you can develop two types of GUI desktop applications. Depending on the class that you use to create the main form or window, you’ll have one of the following:</w:t>
      </w:r>
    </w:p>
    <w:p w14:paraId="59A5C60F" w14:textId="77777777" w:rsidR="001C57D9" w:rsidRPr="001C57D9" w:rsidRDefault="001C57D9" w:rsidP="001C57D9">
      <w:pPr>
        <w:numPr>
          <w:ilvl w:val="0"/>
          <w:numId w:val="10"/>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A main window–style application:</w:t>
      </w:r>
      <w:r w:rsidRPr="001C57D9">
        <w:rPr>
          <w:rFonts w:ascii="Helvetica Neue" w:hAnsi="Helvetica Neue" w:cs="Helvetica Neue"/>
          <w:color w:val="151515"/>
          <w:kern w:val="0"/>
          <w:sz w:val="16"/>
          <w:szCs w:val="16"/>
          <w:lang w:val="es-ES_tradnl"/>
        </w:rPr>
        <w:t xml:space="preserve"> The application’s main window inherits from </w:t>
      </w:r>
      <w:hyperlink r:id="rId46" w:history="1">
        <w:r w:rsidRPr="001C57D9">
          <w:rPr>
            <w:rFonts w:ascii="Menlo" w:hAnsi="Menlo" w:cs="Menlo"/>
            <w:color w:val="3356C7"/>
            <w:kern w:val="0"/>
            <w:sz w:val="16"/>
            <w:szCs w:val="16"/>
            <w:lang w:val="es-ES_tradnl"/>
          </w:rPr>
          <w:t>QMainWindow</w:t>
        </w:r>
      </w:hyperlink>
      <w:r w:rsidRPr="001C57D9">
        <w:rPr>
          <w:rFonts w:ascii="Helvetica Neue" w:hAnsi="Helvetica Neue" w:cs="Helvetica Neue"/>
          <w:color w:val="151515"/>
          <w:kern w:val="0"/>
          <w:sz w:val="16"/>
          <w:szCs w:val="16"/>
          <w:lang w:val="es-ES_tradnl"/>
        </w:rPr>
        <w:t>.</w:t>
      </w:r>
    </w:p>
    <w:p w14:paraId="47AC11C7" w14:textId="77777777" w:rsidR="001C57D9" w:rsidRPr="001C57D9" w:rsidRDefault="001C57D9" w:rsidP="001C57D9">
      <w:pPr>
        <w:numPr>
          <w:ilvl w:val="0"/>
          <w:numId w:val="10"/>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A dialog-style application:</w:t>
      </w:r>
      <w:r w:rsidRPr="001C57D9">
        <w:rPr>
          <w:rFonts w:ascii="Helvetica Neue" w:hAnsi="Helvetica Neue" w:cs="Helvetica Neue"/>
          <w:color w:val="151515"/>
          <w:kern w:val="0"/>
          <w:sz w:val="16"/>
          <w:szCs w:val="16"/>
          <w:lang w:val="es-ES_tradnl"/>
        </w:rPr>
        <w:t xml:space="preserve"> The application’s main window inherits from </w:t>
      </w:r>
      <w:hyperlink r:id="rId47" w:history="1">
        <w:r w:rsidRPr="001C57D9">
          <w:rPr>
            <w:rFonts w:ascii="Menlo" w:hAnsi="Menlo" w:cs="Menlo"/>
            <w:color w:val="3356C7"/>
            <w:kern w:val="0"/>
            <w:sz w:val="16"/>
            <w:szCs w:val="16"/>
            <w:lang w:val="es-ES_tradnl"/>
          </w:rPr>
          <w:t>QDialog</w:t>
        </w:r>
      </w:hyperlink>
      <w:r w:rsidRPr="001C57D9">
        <w:rPr>
          <w:rFonts w:ascii="Helvetica Neue" w:hAnsi="Helvetica Neue" w:cs="Helvetica Neue"/>
          <w:color w:val="151515"/>
          <w:kern w:val="0"/>
          <w:sz w:val="16"/>
          <w:szCs w:val="16"/>
          <w:lang w:val="es-ES_tradnl"/>
        </w:rPr>
        <w:t>.</w:t>
      </w:r>
    </w:p>
    <w:p w14:paraId="2F32E17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You’ll start with dialog-style applications first. In the next section, you’ll learn about main window–style applications.</w:t>
      </w:r>
    </w:p>
    <w:p w14:paraId="4DFFD0A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To develop a dialog-style application, you need to create a GUI class that inherits from </w:t>
      </w:r>
      <w:r w:rsidRPr="001C57D9">
        <w:rPr>
          <w:rFonts w:ascii="Menlo" w:hAnsi="Menlo" w:cs="Menlo"/>
          <w:color w:val="151515"/>
          <w:kern w:val="0"/>
          <w:sz w:val="16"/>
          <w:szCs w:val="16"/>
          <w:lang w:val="es-ES_tradnl"/>
        </w:rPr>
        <w:t>QDialog</w:t>
      </w:r>
      <w:r w:rsidRPr="001C57D9">
        <w:rPr>
          <w:rFonts w:ascii="Helvetica Neue" w:hAnsi="Helvetica Neue" w:cs="Helvetica Neue"/>
          <w:color w:val="151515"/>
          <w:kern w:val="0"/>
          <w:sz w:val="16"/>
          <w:szCs w:val="16"/>
          <w:lang w:val="es-ES_tradnl"/>
        </w:rPr>
        <w:t xml:space="preserve">, which is the base class of all dialog windows. A </w:t>
      </w:r>
      <w:r w:rsidRPr="001C57D9">
        <w:rPr>
          <w:rFonts w:ascii="Helvetica Neue" w:hAnsi="Helvetica Neue" w:cs="Helvetica Neue"/>
          <w:b/>
          <w:bCs/>
          <w:color w:val="151515"/>
          <w:kern w:val="0"/>
          <w:sz w:val="16"/>
          <w:szCs w:val="16"/>
          <w:lang w:val="es-ES_tradnl"/>
        </w:rPr>
        <w:t>dialog window</w:t>
      </w:r>
      <w:r w:rsidRPr="001C57D9">
        <w:rPr>
          <w:rFonts w:ascii="Helvetica Neue" w:hAnsi="Helvetica Neue" w:cs="Helvetica Neue"/>
          <w:color w:val="151515"/>
          <w:kern w:val="0"/>
          <w:sz w:val="16"/>
          <w:szCs w:val="16"/>
          <w:lang w:val="es-ES_tradnl"/>
        </w:rPr>
        <w:t xml:space="preserve"> is a stand-alone window that you can use as the main window for your application.</w:t>
      </w:r>
    </w:p>
    <w:p w14:paraId="69F50C6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Dialog windows are commonly used in main window–style applications for brief communication and interaction with the user.</w:t>
      </w:r>
    </w:p>
    <w:p w14:paraId="78EACFC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When you use dialog windows to communicate with the user, those dialogs can be:</w:t>
      </w:r>
    </w:p>
    <w:p w14:paraId="6331A36A" w14:textId="77777777" w:rsidR="001C57D9" w:rsidRPr="001C57D9" w:rsidRDefault="001C57D9" w:rsidP="001C57D9">
      <w:pPr>
        <w:numPr>
          <w:ilvl w:val="0"/>
          <w:numId w:val="11"/>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Modal:</w:t>
      </w:r>
      <w:r w:rsidRPr="001C57D9">
        <w:rPr>
          <w:rFonts w:ascii="Helvetica Neue" w:hAnsi="Helvetica Neue" w:cs="Helvetica Neue"/>
          <w:color w:val="151515"/>
          <w:kern w:val="0"/>
          <w:sz w:val="16"/>
          <w:szCs w:val="16"/>
          <w:lang w:val="es-ES_tradnl"/>
        </w:rPr>
        <w:t xml:space="preserve"> Blocks input to any other visible windows in the same application. You can display a modal dialog by calling its </w:t>
      </w:r>
      <w:r w:rsidRPr="001C57D9">
        <w:rPr>
          <w:rFonts w:ascii="Menlo" w:hAnsi="Menlo" w:cs="Menlo"/>
          <w:color w:val="151515"/>
          <w:kern w:val="0"/>
          <w:sz w:val="16"/>
          <w:szCs w:val="16"/>
          <w:lang w:val="es-ES_tradnl"/>
        </w:rPr>
        <w:t>.exec()</w:t>
      </w:r>
      <w:r w:rsidRPr="001C57D9">
        <w:rPr>
          <w:rFonts w:ascii="Helvetica Neue" w:hAnsi="Helvetica Neue" w:cs="Helvetica Neue"/>
          <w:color w:val="151515"/>
          <w:kern w:val="0"/>
          <w:sz w:val="16"/>
          <w:szCs w:val="16"/>
          <w:lang w:val="es-ES_tradnl"/>
        </w:rPr>
        <w:t xml:space="preserve"> method.</w:t>
      </w:r>
    </w:p>
    <w:p w14:paraId="0256F41A" w14:textId="77777777" w:rsidR="001C57D9" w:rsidRPr="001C57D9" w:rsidRDefault="001C57D9" w:rsidP="001C57D9">
      <w:pPr>
        <w:numPr>
          <w:ilvl w:val="0"/>
          <w:numId w:val="11"/>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Modeless:</w:t>
      </w:r>
      <w:r w:rsidRPr="001C57D9">
        <w:rPr>
          <w:rFonts w:ascii="Helvetica Neue" w:hAnsi="Helvetica Neue" w:cs="Helvetica Neue"/>
          <w:color w:val="151515"/>
          <w:kern w:val="0"/>
          <w:sz w:val="16"/>
          <w:szCs w:val="16"/>
          <w:lang w:val="es-ES_tradnl"/>
        </w:rPr>
        <w:t xml:space="preserve"> Operates independently from other windows in the same application. You can display a modeless dialog by using its </w:t>
      </w:r>
      <w:r w:rsidRPr="001C57D9">
        <w:rPr>
          <w:rFonts w:ascii="Menlo" w:hAnsi="Menlo" w:cs="Menlo"/>
          <w:color w:val="151515"/>
          <w:kern w:val="0"/>
          <w:sz w:val="16"/>
          <w:szCs w:val="16"/>
          <w:lang w:val="es-ES_tradnl"/>
        </w:rPr>
        <w:t>.show()</w:t>
      </w:r>
      <w:r w:rsidRPr="001C57D9">
        <w:rPr>
          <w:rFonts w:ascii="Helvetica Neue" w:hAnsi="Helvetica Neue" w:cs="Helvetica Neue"/>
          <w:color w:val="151515"/>
          <w:kern w:val="0"/>
          <w:sz w:val="16"/>
          <w:szCs w:val="16"/>
          <w:lang w:val="es-ES_tradnl"/>
        </w:rPr>
        <w:t xml:space="preserve"> method.</w:t>
      </w:r>
    </w:p>
    <w:p w14:paraId="5CDF2DB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Dialog windows can also provide a </w:t>
      </w:r>
      <w:hyperlink r:id="rId48" w:history="1">
        <w:r w:rsidRPr="001C57D9">
          <w:rPr>
            <w:rFonts w:ascii="Helvetica Neue" w:hAnsi="Helvetica Neue" w:cs="Helvetica Neue"/>
            <w:color w:val="3356C7"/>
            <w:kern w:val="0"/>
            <w:sz w:val="16"/>
            <w:szCs w:val="16"/>
            <w:lang w:val="es-ES_tradnl"/>
          </w:rPr>
          <w:t>return</w:t>
        </w:r>
      </w:hyperlink>
      <w:r w:rsidRPr="001C57D9">
        <w:rPr>
          <w:rFonts w:ascii="Helvetica Neue" w:hAnsi="Helvetica Neue" w:cs="Helvetica Neue"/>
          <w:color w:val="151515"/>
          <w:kern w:val="0"/>
          <w:sz w:val="16"/>
          <w:szCs w:val="16"/>
          <w:lang w:val="es-ES_tradnl"/>
        </w:rPr>
        <w:t xml:space="preserve"> value and have default buttons, such as </w:t>
      </w:r>
      <w:r w:rsidRPr="001C57D9">
        <w:rPr>
          <w:rFonts w:ascii="Menlo" w:hAnsi="Menlo" w:cs="Menlo"/>
          <w:color w:val="151515"/>
          <w:kern w:val="0"/>
          <w:sz w:val="16"/>
          <w:szCs w:val="16"/>
          <w:lang w:val="es-ES_tradnl"/>
        </w:rPr>
        <w:t>Ok</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Cancel</w:t>
      </w:r>
      <w:r w:rsidRPr="001C57D9">
        <w:rPr>
          <w:rFonts w:ascii="Helvetica Neue" w:hAnsi="Helvetica Neue" w:cs="Helvetica Neue"/>
          <w:color w:val="151515"/>
          <w:kern w:val="0"/>
          <w:sz w:val="16"/>
          <w:szCs w:val="16"/>
          <w:lang w:val="es-ES_tradnl"/>
        </w:rPr>
        <w:t>.</w:t>
      </w:r>
    </w:p>
    <w:p w14:paraId="78E975A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A dialog is always an independent window. If a dialog has a </w:t>
      </w:r>
      <w:r w:rsidRPr="001C57D9">
        <w:rPr>
          <w:rFonts w:ascii="Menlo" w:hAnsi="Menlo" w:cs="Menlo"/>
          <w:color w:val="151515"/>
          <w:kern w:val="0"/>
          <w:sz w:val="16"/>
          <w:szCs w:val="16"/>
          <w:lang w:val="es-ES_tradnl"/>
        </w:rPr>
        <w:t>parent</w:t>
      </w:r>
      <w:r w:rsidRPr="001C57D9">
        <w:rPr>
          <w:rFonts w:ascii="Helvetica Neue" w:hAnsi="Helvetica Neue" w:cs="Helvetica Neue"/>
          <w:color w:val="151515"/>
          <w:kern w:val="0"/>
          <w:sz w:val="16"/>
          <w:szCs w:val="16"/>
          <w:lang w:val="es-ES_tradnl"/>
        </w:rPr>
        <w:t xml:space="preserve">, then it’ll display centered on top of the parent widget. Dialogs with a parent will share the parent’s task bar entry. If you don’t set </w:t>
      </w:r>
      <w:r w:rsidRPr="001C57D9">
        <w:rPr>
          <w:rFonts w:ascii="Menlo" w:hAnsi="Menlo" w:cs="Menlo"/>
          <w:color w:val="151515"/>
          <w:kern w:val="0"/>
          <w:sz w:val="16"/>
          <w:szCs w:val="16"/>
          <w:lang w:val="es-ES_tradnl"/>
        </w:rPr>
        <w:t>parent</w:t>
      </w:r>
      <w:r w:rsidRPr="001C57D9">
        <w:rPr>
          <w:rFonts w:ascii="Helvetica Neue" w:hAnsi="Helvetica Neue" w:cs="Helvetica Neue"/>
          <w:color w:val="151515"/>
          <w:kern w:val="0"/>
          <w:sz w:val="16"/>
          <w:szCs w:val="16"/>
          <w:lang w:val="es-ES_tradnl"/>
        </w:rPr>
        <w:t xml:space="preserve"> for a given dialog, then the dialog will get its own entry in the system’s task bar.</w:t>
      </w:r>
    </w:p>
    <w:p w14:paraId="2F53BD5F"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Here’s an example of how you’d use </w:t>
      </w:r>
      <w:r w:rsidRPr="001C57D9">
        <w:rPr>
          <w:rFonts w:ascii="Menlo" w:hAnsi="Menlo" w:cs="Menlo"/>
          <w:color w:val="151515"/>
          <w:kern w:val="0"/>
          <w:sz w:val="16"/>
          <w:szCs w:val="16"/>
          <w:lang w:val="es-ES_tradnl"/>
        </w:rPr>
        <w:t>QDialog</w:t>
      </w:r>
      <w:r w:rsidRPr="001C57D9">
        <w:rPr>
          <w:rFonts w:ascii="Helvetica Neue" w:hAnsi="Helvetica Neue" w:cs="Helvetica Neue"/>
          <w:color w:val="151515"/>
          <w:kern w:val="0"/>
          <w:sz w:val="16"/>
          <w:szCs w:val="16"/>
          <w:lang w:val="es-ES_tradnl"/>
        </w:rPr>
        <w:t xml:space="preserve"> to develop a dialog-style application:</w:t>
      </w:r>
    </w:p>
    <w:p w14:paraId="3A94AB6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dialog.py</w:t>
      </w:r>
    </w:p>
    <w:p w14:paraId="748113C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2</w:t>
      </w:r>
    </w:p>
    <w:p w14:paraId="16E035A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3"""Dialog-style application."""</w:t>
      </w:r>
    </w:p>
    <w:p w14:paraId="3275F28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w:t>
      </w:r>
    </w:p>
    <w:p w14:paraId="71E4D4E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5import sys</w:t>
      </w:r>
    </w:p>
    <w:p w14:paraId="72C8181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6</w:t>
      </w:r>
    </w:p>
    <w:p w14:paraId="01517F3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7from PyQt6.QtWidgets import (</w:t>
      </w:r>
    </w:p>
    <w:p w14:paraId="2E8AAF8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8    QApplication,</w:t>
      </w:r>
    </w:p>
    <w:p w14:paraId="197DD27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9    QDialog,</w:t>
      </w:r>
    </w:p>
    <w:p w14:paraId="0B0042E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10    QDialogButtonBox,</w:t>
      </w:r>
    </w:p>
    <w:p w14:paraId="2413C9C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11    QFormLayout,</w:t>
      </w:r>
    </w:p>
    <w:p w14:paraId="2630094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lastRenderedPageBreak/>
        <w:t>12    QLineEdit,</w:t>
      </w:r>
    </w:p>
    <w:p w14:paraId="1BDFE8C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13    QVBoxLayout,</w:t>
      </w:r>
    </w:p>
    <w:p w14:paraId="77F1FA8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14)</w:t>
      </w:r>
    </w:p>
    <w:p w14:paraId="192552F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15</w:t>
      </w:r>
    </w:p>
    <w:p w14:paraId="47ECB34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16class Window(QDialog):</w:t>
      </w:r>
    </w:p>
    <w:p w14:paraId="5EA5C98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17    def __init__(self):</w:t>
      </w:r>
    </w:p>
    <w:p w14:paraId="19316F7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18        super().__init__(parent=None)</w:t>
      </w:r>
    </w:p>
    <w:p w14:paraId="188D711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19        self.setWindowTitle("QDialog")</w:t>
      </w:r>
    </w:p>
    <w:p w14:paraId="0538187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20        dialogLayout = QVBoxLayout()</w:t>
      </w:r>
    </w:p>
    <w:p w14:paraId="540F149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21        formLayout = QFormLayout()</w:t>
      </w:r>
    </w:p>
    <w:p w14:paraId="61951D9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22        formLayout.addRow("Name:", QLineEdit())</w:t>
      </w:r>
    </w:p>
    <w:p w14:paraId="309D5A6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23        formLayout.addRow("Age:", QLineEdit())</w:t>
      </w:r>
    </w:p>
    <w:p w14:paraId="1FA15FB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24        formLayout.addRow("Job:", QLineEdit())</w:t>
      </w:r>
    </w:p>
    <w:p w14:paraId="0CE1712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25        formLayout.addRow("Hobbies:", QLineEdit())</w:t>
      </w:r>
    </w:p>
    <w:p w14:paraId="3FBDD8A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26        dialogLayout.addLayout(formLayout)</w:t>
      </w:r>
    </w:p>
    <w:p w14:paraId="712E4EF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27        buttons = QDialogButtonBox()</w:t>
      </w:r>
    </w:p>
    <w:p w14:paraId="18977B8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28        buttons.setStandardButtons(</w:t>
      </w:r>
    </w:p>
    <w:p w14:paraId="066B776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29            QDialogButtonBox.StandardButton.Cancel</w:t>
      </w:r>
    </w:p>
    <w:p w14:paraId="63D0D0E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30            | QDialogButtonBox.StandardButton.Ok</w:t>
      </w:r>
    </w:p>
    <w:p w14:paraId="5CEB455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31        )</w:t>
      </w:r>
    </w:p>
    <w:p w14:paraId="48D044D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32        dialogLayout.addWidget(buttons)</w:t>
      </w:r>
    </w:p>
    <w:p w14:paraId="78EDE05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33        self.setLayout(dialogLayout)</w:t>
      </w:r>
    </w:p>
    <w:p w14:paraId="58C3791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34</w:t>
      </w:r>
    </w:p>
    <w:p w14:paraId="5E083B6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35if __name__ == "__main__":</w:t>
      </w:r>
    </w:p>
    <w:p w14:paraId="7CDB70B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36    app = QApplication([])</w:t>
      </w:r>
    </w:p>
    <w:p w14:paraId="097F692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37    window = Window()</w:t>
      </w:r>
    </w:p>
    <w:p w14:paraId="77F1ED2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38    window.show()</w:t>
      </w:r>
    </w:p>
    <w:p w14:paraId="1725131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39    sys.exit(app.exec())</w:t>
      </w:r>
    </w:p>
    <w:p w14:paraId="045B471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This application is a bit more elaborate. Here’s what this code does:</w:t>
      </w:r>
    </w:p>
    <w:p w14:paraId="3CC2BAA9"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16</w:t>
      </w:r>
      <w:r w:rsidRPr="001C57D9">
        <w:rPr>
          <w:rFonts w:ascii="Helvetica Neue" w:hAnsi="Helvetica Neue" w:cs="Helvetica Neue"/>
          <w:color w:val="151515"/>
          <w:kern w:val="0"/>
          <w:sz w:val="16"/>
          <w:szCs w:val="16"/>
          <w:lang w:val="es-ES_tradnl"/>
        </w:rPr>
        <w:t xml:space="preserve"> defines a </w:t>
      </w:r>
      <w:r w:rsidRPr="001C57D9">
        <w:rPr>
          <w:rFonts w:ascii="Menlo" w:hAnsi="Menlo" w:cs="Menlo"/>
          <w:color w:val="151515"/>
          <w:kern w:val="0"/>
          <w:sz w:val="16"/>
          <w:szCs w:val="16"/>
          <w:lang w:val="es-ES_tradnl"/>
        </w:rPr>
        <w:t>Window</w:t>
      </w:r>
      <w:r w:rsidRPr="001C57D9">
        <w:rPr>
          <w:rFonts w:ascii="Helvetica Neue" w:hAnsi="Helvetica Neue" w:cs="Helvetica Neue"/>
          <w:color w:val="151515"/>
          <w:kern w:val="0"/>
          <w:sz w:val="16"/>
          <w:szCs w:val="16"/>
          <w:lang w:val="es-ES_tradnl"/>
        </w:rPr>
        <w:t xml:space="preserve"> class for the app’s GUI by inheriting from </w:t>
      </w:r>
      <w:r w:rsidRPr="001C57D9">
        <w:rPr>
          <w:rFonts w:ascii="Menlo" w:hAnsi="Menlo" w:cs="Menlo"/>
          <w:color w:val="151515"/>
          <w:kern w:val="0"/>
          <w:sz w:val="16"/>
          <w:szCs w:val="16"/>
          <w:lang w:val="es-ES_tradnl"/>
        </w:rPr>
        <w:t>QDialog</w:t>
      </w:r>
      <w:r w:rsidRPr="001C57D9">
        <w:rPr>
          <w:rFonts w:ascii="Helvetica Neue" w:hAnsi="Helvetica Neue" w:cs="Helvetica Neue"/>
          <w:color w:val="151515"/>
          <w:kern w:val="0"/>
          <w:sz w:val="16"/>
          <w:szCs w:val="16"/>
          <w:lang w:val="es-ES_tradnl"/>
        </w:rPr>
        <w:t>.</w:t>
      </w:r>
    </w:p>
    <w:p w14:paraId="157FAA8E"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18</w:t>
      </w:r>
      <w:r w:rsidRPr="001C57D9">
        <w:rPr>
          <w:rFonts w:ascii="Helvetica Neue" w:hAnsi="Helvetica Neue" w:cs="Helvetica Neue"/>
          <w:color w:val="151515"/>
          <w:kern w:val="0"/>
          <w:sz w:val="16"/>
          <w:szCs w:val="16"/>
          <w:lang w:val="es-ES_tradnl"/>
        </w:rPr>
        <w:t xml:space="preserve"> calls the parent class’s </w:t>
      </w:r>
      <w:hyperlink r:id="rId49" w:history="1">
        <w:r w:rsidRPr="001C57D9">
          <w:rPr>
            <w:rFonts w:ascii="Menlo" w:hAnsi="Menlo" w:cs="Menlo"/>
            <w:color w:val="3356C7"/>
            <w:kern w:val="0"/>
            <w:sz w:val="16"/>
            <w:szCs w:val="16"/>
            <w:lang w:val="es-ES_tradnl"/>
          </w:rPr>
          <w:t>.__init__()</w:t>
        </w:r>
      </w:hyperlink>
      <w:r w:rsidRPr="001C57D9">
        <w:rPr>
          <w:rFonts w:ascii="Helvetica Neue" w:hAnsi="Helvetica Neue" w:cs="Helvetica Neue"/>
          <w:color w:val="151515"/>
          <w:kern w:val="0"/>
          <w:sz w:val="16"/>
          <w:szCs w:val="16"/>
          <w:lang w:val="es-ES_tradnl"/>
        </w:rPr>
        <w:t xml:space="preserve"> method using </w:t>
      </w:r>
      <w:hyperlink r:id="rId50" w:history="1">
        <w:r w:rsidRPr="001C57D9">
          <w:rPr>
            <w:rFonts w:ascii="Menlo" w:hAnsi="Menlo" w:cs="Menlo"/>
            <w:color w:val="3356C7"/>
            <w:kern w:val="0"/>
            <w:sz w:val="16"/>
            <w:szCs w:val="16"/>
            <w:lang w:val="es-ES_tradnl"/>
          </w:rPr>
          <w:t>super()</w:t>
        </w:r>
      </w:hyperlink>
      <w:r w:rsidRPr="001C57D9">
        <w:rPr>
          <w:rFonts w:ascii="Helvetica Neue" w:hAnsi="Helvetica Neue" w:cs="Helvetica Neue"/>
          <w:color w:val="151515"/>
          <w:kern w:val="0"/>
          <w:sz w:val="16"/>
          <w:szCs w:val="16"/>
          <w:lang w:val="es-ES_tradnl"/>
        </w:rPr>
        <w:t xml:space="preserve">. This call allows you to properly initialize instances of this class. In this example, the </w:t>
      </w:r>
      <w:r w:rsidRPr="001C57D9">
        <w:rPr>
          <w:rFonts w:ascii="Menlo" w:hAnsi="Menlo" w:cs="Menlo"/>
          <w:color w:val="151515"/>
          <w:kern w:val="0"/>
          <w:sz w:val="16"/>
          <w:szCs w:val="16"/>
          <w:lang w:val="es-ES_tradnl"/>
        </w:rPr>
        <w:t>parent</w:t>
      </w:r>
      <w:r w:rsidRPr="001C57D9">
        <w:rPr>
          <w:rFonts w:ascii="Helvetica Neue" w:hAnsi="Helvetica Neue" w:cs="Helvetica Neue"/>
          <w:color w:val="151515"/>
          <w:kern w:val="0"/>
          <w:sz w:val="16"/>
          <w:szCs w:val="16"/>
          <w:lang w:val="es-ES_tradnl"/>
        </w:rPr>
        <w:t xml:space="preserve"> argument is set to </w:t>
      </w:r>
      <w:hyperlink r:id="rId51" w:history="1">
        <w:r w:rsidRPr="001C57D9">
          <w:rPr>
            <w:rFonts w:ascii="Menlo" w:hAnsi="Menlo" w:cs="Menlo"/>
            <w:color w:val="3356C7"/>
            <w:kern w:val="0"/>
            <w:sz w:val="16"/>
            <w:szCs w:val="16"/>
            <w:lang w:val="es-ES_tradnl"/>
          </w:rPr>
          <w:t>None</w:t>
        </w:r>
      </w:hyperlink>
      <w:r w:rsidRPr="001C57D9">
        <w:rPr>
          <w:rFonts w:ascii="Helvetica Neue" w:hAnsi="Helvetica Neue" w:cs="Helvetica Neue"/>
          <w:color w:val="151515"/>
          <w:kern w:val="0"/>
          <w:sz w:val="16"/>
          <w:szCs w:val="16"/>
          <w:lang w:val="es-ES_tradnl"/>
        </w:rPr>
        <w:t xml:space="preserve"> because this dialog will be your main window.</w:t>
      </w:r>
    </w:p>
    <w:p w14:paraId="5DBED629"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19</w:t>
      </w:r>
      <w:r w:rsidRPr="001C57D9">
        <w:rPr>
          <w:rFonts w:ascii="Helvetica Neue" w:hAnsi="Helvetica Neue" w:cs="Helvetica Neue"/>
          <w:color w:val="151515"/>
          <w:kern w:val="0"/>
          <w:sz w:val="16"/>
          <w:szCs w:val="16"/>
          <w:lang w:val="es-ES_tradnl"/>
        </w:rPr>
        <w:t xml:space="preserve"> sets the window’s title.</w:t>
      </w:r>
    </w:p>
    <w:p w14:paraId="7D2AD528"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20</w:t>
      </w:r>
      <w:r w:rsidRPr="001C57D9">
        <w:rPr>
          <w:rFonts w:ascii="Helvetica Neue" w:hAnsi="Helvetica Neue" w:cs="Helvetica Neue"/>
          <w:color w:val="151515"/>
          <w:kern w:val="0"/>
          <w:sz w:val="16"/>
          <w:szCs w:val="16"/>
          <w:lang w:val="es-ES_tradnl"/>
        </w:rPr>
        <w:t xml:space="preserve"> assigns a </w:t>
      </w:r>
      <w:r w:rsidRPr="001C57D9">
        <w:rPr>
          <w:rFonts w:ascii="Menlo" w:hAnsi="Menlo" w:cs="Menlo"/>
          <w:color w:val="151515"/>
          <w:kern w:val="0"/>
          <w:sz w:val="16"/>
          <w:szCs w:val="16"/>
          <w:lang w:val="es-ES_tradnl"/>
        </w:rPr>
        <w:t>QVBoxLayout</w:t>
      </w:r>
      <w:r w:rsidRPr="001C57D9">
        <w:rPr>
          <w:rFonts w:ascii="Helvetica Neue" w:hAnsi="Helvetica Neue" w:cs="Helvetica Neue"/>
          <w:color w:val="151515"/>
          <w:kern w:val="0"/>
          <w:sz w:val="16"/>
          <w:szCs w:val="16"/>
          <w:lang w:val="es-ES_tradnl"/>
        </w:rPr>
        <w:t xml:space="preserve"> object to </w:t>
      </w:r>
      <w:r w:rsidRPr="001C57D9">
        <w:rPr>
          <w:rFonts w:ascii="Menlo" w:hAnsi="Menlo" w:cs="Menlo"/>
          <w:color w:val="151515"/>
          <w:kern w:val="0"/>
          <w:sz w:val="16"/>
          <w:szCs w:val="16"/>
          <w:lang w:val="es-ES_tradnl"/>
        </w:rPr>
        <w:t>dialogLayout</w:t>
      </w:r>
      <w:r w:rsidRPr="001C57D9">
        <w:rPr>
          <w:rFonts w:ascii="Helvetica Neue" w:hAnsi="Helvetica Neue" w:cs="Helvetica Neue"/>
          <w:color w:val="151515"/>
          <w:kern w:val="0"/>
          <w:sz w:val="16"/>
          <w:szCs w:val="16"/>
          <w:lang w:val="es-ES_tradnl"/>
        </w:rPr>
        <w:t>.</w:t>
      </w:r>
    </w:p>
    <w:p w14:paraId="6F405FCE"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21</w:t>
      </w:r>
      <w:r w:rsidRPr="001C57D9">
        <w:rPr>
          <w:rFonts w:ascii="Helvetica Neue" w:hAnsi="Helvetica Neue" w:cs="Helvetica Neue"/>
          <w:color w:val="151515"/>
          <w:kern w:val="0"/>
          <w:sz w:val="16"/>
          <w:szCs w:val="16"/>
          <w:lang w:val="es-ES_tradnl"/>
        </w:rPr>
        <w:t xml:space="preserve"> assigns a </w:t>
      </w:r>
      <w:r w:rsidRPr="001C57D9">
        <w:rPr>
          <w:rFonts w:ascii="Menlo" w:hAnsi="Menlo" w:cs="Menlo"/>
          <w:color w:val="151515"/>
          <w:kern w:val="0"/>
          <w:sz w:val="16"/>
          <w:szCs w:val="16"/>
          <w:lang w:val="es-ES_tradnl"/>
        </w:rPr>
        <w:t>QFormLayout</w:t>
      </w:r>
      <w:r w:rsidRPr="001C57D9">
        <w:rPr>
          <w:rFonts w:ascii="Helvetica Neue" w:hAnsi="Helvetica Neue" w:cs="Helvetica Neue"/>
          <w:color w:val="151515"/>
          <w:kern w:val="0"/>
          <w:sz w:val="16"/>
          <w:szCs w:val="16"/>
          <w:lang w:val="es-ES_tradnl"/>
        </w:rPr>
        <w:t xml:space="preserve"> object to </w:t>
      </w:r>
      <w:r w:rsidRPr="001C57D9">
        <w:rPr>
          <w:rFonts w:ascii="Menlo" w:hAnsi="Menlo" w:cs="Menlo"/>
          <w:color w:val="151515"/>
          <w:kern w:val="0"/>
          <w:sz w:val="16"/>
          <w:szCs w:val="16"/>
          <w:lang w:val="es-ES_tradnl"/>
        </w:rPr>
        <w:t>formLayout</w:t>
      </w:r>
      <w:r w:rsidRPr="001C57D9">
        <w:rPr>
          <w:rFonts w:ascii="Helvetica Neue" w:hAnsi="Helvetica Neue" w:cs="Helvetica Neue"/>
          <w:color w:val="151515"/>
          <w:kern w:val="0"/>
          <w:sz w:val="16"/>
          <w:szCs w:val="16"/>
          <w:lang w:val="es-ES_tradnl"/>
        </w:rPr>
        <w:t>.</w:t>
      </w:r>
    </w:p>
    <w:p w14:paraId="13A860D8"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Lines 22 to 25</w:t>
      </w:r>
      <w:r w:rsidRPr="001C57D9">
        <w:rPr>
          <w:rFonts w:ascii="Helvetica Neue" w:hAnsi="Helvetica Neue" w:cs="Helvetica Neue"/>
          <w:color w:val="151515"/>
          <w:kern w:val="0"/>
          <w:sz w:val="16"/>
          <w:szCs w:val="16"/>
          <w:lang w:val="es-ES_tradnl"/>
        </w:rPr>
        <w:t xml:space="preserve"> add widgets to </w:t>
      </w:r>
      <w:r w:rsidRPr="001C57D9">
        <w:rPr>
          <w:rFonts w:ascii="Menlo" w:hAnsi="Menlo" w:cs="Menlo"/>
          <w:color w:val="151515"/>
          <w:kern w:val="0"/>
          <w:sz w:val="16"/>
          <w:szCs w:val="16"/>
          <w:lang w:val="es-ES_tradnl"/>
        </w:rPr>
        <w:t>formLayout</w:t>
      </w:r>
      <w:r w:rsidRPr="001C57D9">
        <w:rPr>
          <w:rFonts w:ascii="Helvetica Neue" w:hAnsi="Helvetica Neue" w:cs="Helvetica Neue"/>
          <w:color w:val="151515"/>
          <w:kern w:val="0"/>
          <w:sz w:val="16"/>
          <w:szCs w:val="16"/>
          <w:lang w:val="es-ES_tradnl"/>
        </w:rPr>
        <w:t>.</w:t>
      </w:r>
    </w:p>
    <w:p w14:paraId="3D97ED73"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26</w:t>
      </w:r>
      <w:r w:rsidRPr="001C57D9">
        <w:rPr>
          <w:rFonts w:ascii="Helvetica Neue" w:hAnsi="Helvetica Neue" w:cs="Helvetica Neue"/>
          <w:color w:val="151515"/>
          <w:kern w:val="0"/>
          <w:sz w:val="16"/>
          <w:szCs w:val="16"/>
          <w:lang w:val="es-ES_tradnl"/>
        </w:rPr>
        <w:t xml:space="preserve"> calls </w:t>
      </w:r>
      <w:r w:rsidRPr="001C57D9">
        <w:rPr>
          <w:rFonts w:ascii="Menlo" w:hAnsi="Menlo" w:cs="Menlo"/>
          <w:color w:val="151515"/>
          <w:kern w:val="0"/>
          <w:sz w:val="16"/>
          <w:szCs w:val="16"/>
          <w:lang w:val="es-ES_tradnl"/>
        </w:rPr>
        <w:t>.addLayout()</w:t>
      </w:r>
      <w:r w:rsidRPr="001C57D9">
        <w:rPr>
          <w:rFonts w:ascii="Helvetica Neue" w:hAnsi="Helvetica Neue" w:cs="Helvetica Neue"/>
          <w:color w:val="151515"/>
          <w:kern w:val="0"/>
          <w:sz w:val="16"/>
          <w:szCs w:val="16"/>
          <w:lang w:val="es-ES_tradnl"/>
        </w:rPr>
        <w:t xml:space="preserve"> on </w:t>
      </w:r>
      <w:r w:rsidRPr="001C57D9">
        <w:rPr>
          <w:rFonts w:ascii="Menlo" w:hAnsi="Menlo" w:cs="Menlo"/>
          <w:color w:val="151515"/>
          <w:kern w:val="0"/>
          <w:sz w:val="16"/>
          <w:szCs w:val="16"/>
          <w:lang w:val="es-ES_tradnl"/>
        </w:rPr>
        <w:t>dialogLayout</w:t>
      </w:r>
      <w:r w:rsidRPr="001C57D9">
        <w:rPr>
          <w:rFonts w:ascii="Helvetica Neue" w:hAnsi="Helvetica Neue" w:cs="Helvetica Neue"/>
          <w:color w:val="151515"/>
          <w:kern w:val="0"/>
          <w:sz w:val="16"/>
          <w:szCs w:val="16"/>
          <w:lang w:val="es-ES_tradnl"/>
        </w:rPr>
        <w:t>. This call embeds the form layout into the global dialog layout.</w:t>
      </w:r>
    </w:p>
    <w:p w14:paraId="087D2A59"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27</w:t>
      </w:r>
      <w:r w:rsidRPr="001C57D9">
        <w:rPr>
          <w:rFonts w:ascii="Helvetica Neue" w:hAnsi="Helvetica Neue" w:cs="Helvetica Neue"/>
          <w:color w:val="151515"/>
          <w:kern w:val="0"/>
          <w:sz w:val="16"/>
          <w:szCs w:val="16"/>
          <w:lang w:val="es-ES_tradnl"/>
        </w:rPr>
        <w:t xml:space="preserve"> defines a button box, which provides a convenient space to display the dialog’s buttons.</w:t>
      </w:r>
    </w:p>
    <w:p w14:paraId="44CE5C71"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Lines 28 to 31</w:t>
      </w:r>
      <w:r w:rsidRPr="001C57D9">
        <w:rPr>
          <w:rFonts w:ascii="Helvetica Neue" w:hAnsi="Helvetica Neue" w:cs="Helvetica Neue"/>
          <w:color w:val="151515"/>
          <w:kern w:val="0"/>
          <w:sz w:val="16"/>
          <w:szCs w:val="16"/>
          <w:lang w:val="es-ES_tradnl"/>
        </w:rPr>
        <w:t xml:space="preserve"> add two standard buttons, </w:t>
      </w:r>
      <w:r w:rsidRPr="001C57D9">
        <w:rPr>
          <w:rFonts w:ascii="Menlo" w:hAnsi="Menlo" w:cs="Menlo"/>
          <w:color w:val="151515"/>
          <w:kern w:val="0"/>
          <w:sz w:val="16"/>
          <w:szCs w:val="16"/>
          <w:lang w:val="es-ES_tradnl"/>
        </w:rPr>
        <w:t>Ok</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Cancel</w:t>
      </w:r>
      <w:r w:rsidRPr="001C57D9">
        <w:rPr>
          <w:rFonts w:ascii="Helvetica Neue" w:hAnsi="Helvetica Neue" w:cs="Helvetica Neue"/>
          <w:color w:val="151515"/>
          <w:kern w:val="0"/>
          <w:sz w:val="16"/>
          <w:szCs w:val="16"/>
          <w:lang w:val="es-ES_tradnl"/>
        </w:rPr>
        <w:t>, to the dialog.</w:t>
      </w:r>
    </w:p>
    <w:p w14:paraId="3BBD3929" w14:textId="77777777" w:rsidR="001C57D9" w:rsidRPr="001C57D9" w:rsidRDefault="001C57D9" w:rsidP="001C57D9">
      <w:pPr>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32</w:t>
      </w:r>
      <w:r w:rsidRPr="001C57D9">
        <w:rPr>
          <w:rFonts w:ascii="Helvetica Neue" w:hAnsi="Helvetica Neue" w:cs="Helvetica Neue"/>
          <w:color w:val="151515"/>
          <w:kern w:val="0"/>
          <w:sz w:val="16"/>
          <w:szCs w:val="16"/>
          <w:lang w:val="es-ES_tradnl"/>
        </w:rPr>
        <w:t xml:space="preserve"> adds the button box to the dialog by calling </w:t>
      </w:r>
      <w:r w:rsidRPr="001C57D9">
        <w:rPr>
          <w:rFonts w:ascii="Menlo" w:hAnsi="Menlo" w:cs="Menlo"/>
          <w:color w:val="151515"/>
          <w:kern w:val="0"/>
          <w:sz w:val="16"/>
          <w:szCs w:val="16"/>
          <w:lang w:val="es-ES_tradnl"/>
        </w:rPr>
        <w:t>.addWidget()</w:t>
      </w:r>
      <w:r w:rsidRPr="001C57D9">
        <w:rPr>
          <w:rFonts w:ascii="Helvetica Neue" w:hAnsi="Helvetica Neue" w:cs="Helvetica Neue"/>
          <w:color w:val="151515"/>
          <w:kern w:val="0"/>
          <w:sz w:val="16"/>
          <w:szCs w:val="16"/>
          <w:lang w:val="es-ES_tradnl"/>
        </w:rPr>
        <w:t>.</w:t>
      </w:r>
    </w:p>
    <w:p w14:paraId="6546B920"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w:t>
      </w:r>
      <w:hyperlink r:id="rId52" w:history="1">
        <w:r w:rsidRPr="001C57D9">
          <w:rPr>
            <w:rFonts w:ascii="Menlo" w:hAnsi="Menlo" w:cs="Menlo"/>
            <w:color w:val="3356C7"/>
            <w:kern w:val="0"/>
            <w:sz w:val="16"/>
            <w:szCs w:val="16"/>
            <w:lang w:val="es-ES_tradnl"/>
          </w:rPr>
          <w:t>if __name__ == "__main__":</w:t>
        </w:r>
      </w:hyperlink>
      <w:r w:rsidRPr="001C57D9">
        <w:rPr>
          <w:rFonts w:ascii="Helvetica Neue" w:hAnsi="Helvetica Neue" w:cs="Helvetica Neue"/>
          <w:color w:val="151515"/>
          <w:kern w:val="0"/>
          <w:sz w:val="16"/>
          <w:szCs w:val="16"/>
          <w:lang w:val="es-ES_tradnl"/>
        </w:rPr>
        <w:t xml:space="preserve"> construct wraps up the app’s main code. This kind of </w:t>
      </w:r>
      <w:hyperlink r:id="rId53" w:history="1">
        <w:r w:rsidRPr="001C57D9">
          <w:rPr>
            <w:rFonts w:ascii="Helvetica Neue" w:hAnsi="Helvetica Neue" w:cs="Helvetica Neue"/>
            <w:color w:val="3356C7"/>
            <w:kern w:val="0"/>
            <w:sz w:val="16"/>
            <w:szCs w:val="16"/>
            <w:lang w:val="es-ES_tradnl"/>
          </w:rPr>
          <w:t>conditional</w:t>
        </w:r>
      </w:hyperlink>
      <w:r w:rsidRPr="001C57D9">
        <w:rPr>
          <w:rFonts w:ascii="Helvetica Neue" w:hAnsi="Helvetica Neue" w:cs="Helvetica Neue"/>
          <w:color w:val="151515"/>
          <w:kern w:val="0"/>
          <w:sz w:val="16"/>
          <w:szCs w:val="16"/>
          <w:lang w:val="es-ES_tradnl"/>
        </w:rPr>
        <w:t xml:space="preserve"> statement is common in Python apps. It ensures that the indented code will only run if the containing file is executed as a program rather than imported as a module. For more about this construct, check out </w:t>
      </w:r>
      <w:hyperlink r:id="rId54" w:history="1">
        <w:r w:rsidRPr="001C57D9">
          <w:rPr>
            <w:rFonts w:ascii="Helvetica Neue" w:hAnsi="Helvetica Neue" w:cs="Helvetica Neue"/>
            <w:color w:val="3356C7"/>
            <w:kern w:val="0"/>
            <w:sz w:val="16"/>
            <w:szCs w:val="16"/>
            <w:lang w:val="es-ES_tradnl"/>
          </w:rPr>
          <w:t xml:space="preserve">What Does if </w:t>
        </w:r>
        <w:r w:rsidRPr="001C57D9">
          <w:rPr>
            <w:rFonts w:ascii="Helvetica Neue" w:hAnsi="Helvetica Neue" w:cs="Helvetica Neue"/>
            <w:b/>
            <w:bCs/>
            <w:color w:val="3356C7"/>
            <w:kern w:val="0"/>
            <w:sz w:val="16"/>
            <w:szCs w:val="16"/>
            <w:lang w:val="es-ES_tradnl"/>
          </w:rPr>
          <w:t>name</w:t>
        </w:r>
        <w:r w:rsidRPr="001C57D9">
          <w:rPr>
            <w:rFonts w:ascii="Helvetica Neue" w:hAnsi="Helvetica Neue" w:cs="Helvetica Neue"/>
            <w:color w:val="3356C7"/>
            <w:kern w:val="0"/>
            <w:sz w:val="16"/>
            <w:szCs w:val="16"/>
            <w:lang w:val="es-ES_tradnl"/>
          </w:rPr>
          <w:t xml:space="preserve"> == “</w:t>
        </w:r>
        <w:r w:rsidRPr="001C57D9">
          <w:rPr>
            <w:rFonts w:ascii="Helvetica Neue" w:hAnsi="Helvetica Neue" w:cs="Helvetica Neue"/>
            <w:b/>
            <w:bCs/>
            <w:color w:val="3356C7"/>
            <w:kern w:val="0"/>
            <w:sz w:val="16"/>
            <w:szCs w:val="16"/>
            <w:lang w:val="es-ES_tradnl"/>
          </w:rPr>
          <w:t>main</w:t>
        </w:r>
        <w:r w:rsidRPr="001C57D9">
          <w:rPr>
            <w:rFonts w:ascii="Helvetica Neue" w:hAnsi="Helvetica Neue" w:cs="Helvetica Neue"/>
            <w:color w:val="3356C7"/>
            <w:kern w:val="0"/>
            <w:sz w:val="16"/>
            <w:szCs w:val="16"/>
            <w:lang w:val="es-ES_tradnl"/>
          </w:rPr>
          <w:t>” Do in Python?</w:t>
        </w:r>
      </w:hyperlink>
      <w:r w:rsidRPr="001C57D9">
        <w:rPr>
          <w:rFonts w:ascii="Helvetica Neue" w:hAnsi="Helvetica Neue" w:cs="Helvetica Neue"/>
          <w:color w:val="151515"/>
          <w:kern w:val="0"/>
          <w:sz w:val="16"/>
          <w:szCs w:val="16"/>
          <w:lang w:val="es-ES_tradnl"/>
        </w:rPr>
        <w:t>.</w:t>
      </w:r>
    </w:p>
    <w:p w14:paraId="6538FBA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On line 26 in the above example, you’ll note that layout managers can be nested inside one another. You can nest layouts by calling </w:t>
      </w:r>
      <w:r w:rsidRPr="001C57D9">
        <w:rPr>
          <w:rFonts w:ascii="Menlo" w:hAnsi="Menlo" w:cs="Menlo"/>
          <w:color w:val="151515"/>
          <w:kern w:val="0"/>
          <w:sz w:val="16"/>
          <w:szCs w:val="16"/>
          <w:lang w:val="es-ES_tradnl"/>
        </w:rPr>
        <w:t>.addLayout()</w:t>
      </w:r>
      <w:r w:rsidRPr="001C57D9">
        <w:rPr>
          <w:rFonts w:ascii="Helvetica Neue" w:hAnsi="Helvetica Neue" w:cs="Helvetica Neue"/>
          <w:color w:val="151515"/>
          <w:kern w:val="0"/>
          <w:sz w:val="16"/>
          <w:szCs w:val="16"/>
          <w:lang w:val="es-ES_tradnl"/>
        </w:rPr>
        <w:t xml:space="preserve"> on the container layout with the nested layout as an argument.</w:t>
      </w:r>
    </w:p>
    <w:p w14:paraId="561B3F9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 above code example will show a window that looks something like this:</w:t>
      </w:r>
    </w:p>
    <w:p w14:paraId="6E642CDE"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141A41C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This figure shows the GUI that you’ve created using a </w:t>
      </w:r>
      <w:r w:rsidRPr="001C57D9">
        <w:rPr>
          <w:rFonts w:ascii="Menlo" w:hAnsi="Menlo" w:cs="Menlo"/>
          <w:color w:val="151515"/>
          <w:kern w:val="0"/>
          <w:sz w:val="16"/>
          <w:szCs w:val="16"/>
          <w:lang w:val="es-ES_tradnl"/>
        </w:rPr>
        <w:t>QFormLayout</w:t>
      </w:r>
      <w:r w:rsidRPr="001C57D9">
        <w:rPr>
          <w:rFonts w:ascii="Helvetica Neue" w:hAnsi="Helvetica Neue" w:cs="Helvetica Neue"/>
          <w:color w:val="151515"/>
          <w:kern w:val="0"/>
          <w:sz w:val="16"/>
          <w:szCs w:val="16"/>
          <w:lang w:val="es-ES_tradnl"/>
        </w:rPr>
        <w:t xml:space="preserve"> object to arrange the widgets and a </w:t>
      </w:r>
      <w:r w:rsidRPr="001C57D9">
        <w:rPr>
          <w:rFonts w:ascii="Menlo" w:hAnsi="Menlo" w:cs="Menlo"/>
          <w:color w:val="151515"/>
          <w:kern w:val="0"/>
          <w:sz w:val="16"/>
          <w:szCs w:val="16"/>
          <w:lang w:val="es-ES_tradnl"/>
        </w:rPr>
        <w:t>QVBoxLayout</w:t>
      </w:r>
      <w:r w:rsidRPr="001C57D9">
        <w:rPr>
          <w:rFonts w:ascii="Helvetica Neue" w:hAnsi="Helvetica Neue" w:cs="Helvetica Neue"/>
          <w:color w:val="151515"/>
          <w:kern w:val="0"/>
          <w:sz w:val="16"/>
          <w:szCs w:val="16"/>
          <w:lang w:val="es-ES_tradnl"/>
        </w:rPr>
        <w:t xml:space="preserve"> layout for the application’s global layout.</w:t>
      </w:r>
    </w:p>
    <w:p w14:paraId="4E593B64"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8"/>
          <w:szCs w:val="18"/>
          <w:lang w:val="es-ES_tradnl"/>
        </w:rPr>
      </w:pPr>
      <w:r w:rsidRPr="001C57D9">
        <w:rPr>
          <w:rFonts w:ascii="Helvetica Neue" w:hAnsi="Helvetica Neue" w:cs="Helvetica Neue"/>
          <w:b/>
          <w:bCs/>
          <w:color w:val="151515"/>
          <w:kern w:val="0"/>
          <w:sz w:val="18"/>
          <w:szCs w:val="18"/>
          <w:lang w:val="es-ES_tradnl"/>
        </w:rPr>
        <w:t>Main Windows</w:t>
      </w:r>
    </w:p>
    <w:p w14:paraId="5048409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Most of the time, your GUI applications will be </w:t>
      </w:r>
      <w:r w:rsidRPr="001C57D9">
        <w:rPr>
          <w:rFonts w:ascii="Helvetica Neue" w:hAnsi="Helvetica Neue" w:cs="Helvetica Neue"/>
          <w:b/>
          <w:bCs/>
          <w:color w:val="151515"/>
          <w:kern w:val="0"/>
          <w:sz w:val="16"/>
          <w:szCs w:val="16"/>
          <w:lang w:val="es-ES_tradnl"/>
        </w:rPr>
        <w:t>main window–style</w:t>
      </w:r>
      <w:r w:rsidRPr="001C57D9">
        <w:rPr>
          <w:rFonts w:ascii="Helvetica Neue" w:hAnsi="Helvetica Neue" w:cs="Helvetica Neue"/>
          <w:color w:val="151515"/>
          <w:kern w:val="0"/>
          <w:sz w:val="16"/>
          <w:szCs w:val="16"/>
          <w:lang w:val="es-ES_tradnl"/>
        </w:rPr>
        <w:t xml:space="preserve"> apps. This means that they’ll have a </w:t>
      </w:r>
      <w:hyperlink r:id="rId55" w:history="1">
        <w:r w:rsidRPr="001C57D9">
          <w:rPr>
            <w:rFonts w:ascii="Helvetica Neue" w:hAnsi="Helvetica Neue" w:cs="Helvetica Neue"/>
            <w:color w:val="3356C7"/>
            <w:kern w:val="0"/>
            <w:sz w:val="16"/>
            <w:szCs w:val="16"/>
            <w:lang w:val="es-ES_tradnl"/>
          </w:rPr>
          <w:t>menu bar</w:t>
        </w:r>
      </w:hyperlink>
      <w:r w:rsidRPr="001C57D9">
        <w:rPr>
          <w:rFonts w:ascii="Helvetica Neue" w:hAnsi="Helvetica Neue" w:cs="Helvetica Neue"/>
          <w:color w:val="151515"/>
          <w:kern w:val="0"/>
          <w:sz w:val="16"/>
          <w:szCs w:val="16"/>
          <w:lang w:val="es-ES_tradnl"/>
        </w:rPr>
        <w:t>, some toolbars, a status bar, and a central widget that’ll be the GUI’s main element. It’s also common for your apps to have several dialogs to accomplish secondary actions that depend on a user’s input.</w:t>
      </w:r>
    </w:p>
    <w:p w14:paraId="7EE2FC2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You’ll inherit from </w:t>
      </w:r>
      <w:r w:rsidRPr="001C57D9">
        <w:rPr>
          <w:rFonts w:ascii="Menlo" w:hAnsi="Menlo" w:cs="Menlo"/>
          <w:color w:val="151515"/>
          <w:kern w:val="0"/>
          <w:sz w:val="16"/>
          <w:szCs w:val="16"/>
          <w:lang w:val="es-ES_tradnl"/>
        </w:rPr>
        <w:t>QMainWindow</w:t>
      </w:r>
      <w:r w:rsidRPr="001C57D9">
        <w:rPr>
          <w:rFonts w:ascii="Helvetica Neue" w:hAnsi="Helvetica Neue" w:cs="Helvetica Neue"/>
          <w:color w:val="151515"/>
          <w:kern w:val="0"/>
          <w:sz w:val="16"/>
          <w:szCs w:val="16"/>
          <w:lang w:val="es-ES_tradnl"/>
        </w:rPr>
        <w:t xml:space="preserve"> to develop main window–style applications. An instance of a class that derives from </w:t>
      </w:r>
      <w:r w:rsidRPr="001C57D9">
        <w:rPr>
          <w:rFonts w:ascii="Menlo" w:hAnsi="Menlo" w:cs="Menlo"/>
          <w:color w:val="151515"/>
          <w:kern w:val="0"/>
          <w:sz w:val="16"/>
          <w:szCs w:val="16"/>
          <w:lang w:val="es-ES_tradnl"/>
        </w:rPr>
        <w:t>QMainWindow</w:t>
      </w:r>
      <w:r w:rsidRPr="001C57D9">
        <w:rPr>
          <w:rFonts w:ascii="Helvetica Neue" w:hAnsi="Helvetica Neue" w:cs="Helvetica Neue"/>
          <w:color w:val="151515"/>
          <w:kern w:val="0"/>
          <w:sz w:val="16"/>
          <w:szCs w:val="16"/>
          <w:lang w:val="es-ES_tradnl"/>
        </w:rPr>
        <w:t xml:space="preserve"> is considered the app’s </w:t>
      </w:r>
      <w:r w:rsidRPr="001C57D9">
        <w:rPr>
          <w:rFonts w:ascii="Helvetica Neue" w:hAnsi="Helvetica Neue" w:cs="Helvetica Neue"/>
          <w:b/>
          <w:bCs/>
          <w:color w:val="151515"/>
          <w:kern w:val="0"/>
          <w:sz w:val="16"/>
          <w:szCs w:val="16"/>
          <w:lang w:val="es-ES_tradnl"/>
        </w:rPr>
        <w:t>main window</w:t>
      </w:r>
      <w:r w:rsidRPr="001C57D9">
        <w:rPr>
          <w:rFonts w:ascii="Helvetica Neue" w:hAnsi="Helvetica Neue" w:cs="Helvetica Neue"/>
          <w:color w:val="151515"/>
          <w:kern w:val="0"/>
          <w:sz w:val="16"/>
          <w:szCs w:val="16"/>
          <w:lang w:val="es-ES_tradnl"/>
        </w:rPr>
        <w:t xml:space="preserve"> and should be unique.</w:t>
      </w:r>
    </w:p>
    <w:p w14:paraId="64F15F4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Menlo" w:hAnsi="Menlo" w:cs="Menlo"/>
          <w:color w:val="151515"/>
          <w:kern w:val="0"/>
          <w:sz w:val="16"/>
          <w:szCs w:val="16"/>
          <w:lang w:val="es-ES_tradnl"/>
        </w:rPr>
        <w:lastRenderedPageBreak/>
        <w:t>QMainWindow</w:t>
      </w:r>
      <w:r w:rsidRPr="001C57D9">
        <w:rPr>
          <w:rFonts w:ascii="Helvetica Neue" w:hAnsi="Helvetica Neue" w:cs="Helvetica Neue"/>
          <w:color w:val="151515"/>
          <w:kern w:val="0"/>
          <w:sz w:val="16"/>
          <w:szCs w:val="16"/>
          <w:lang w:val="es-ES_tradnl"/>
        </w:rPr>
        <w:t xml:space="preserve"> provides a framework for building your application’s GUI quickly. This class has its own built-in layout, which accepts the following graphical components: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133"/>
        <w:gridCol w:w="2091"/>
        <w:gridCol w:w="7674"/>
      </w:tblGrid>
      <w:tr w:rsidR="001C57D9" w:rsidRPr="001C57D9" w14:paraId="1A79F01A" w14:textId="77777777">
        <w:tblPrEx>
          <w:tblCellMar>
            <w:top w:w="0" w:type="dxa"/>
            <w:bottom w:w="0" w:type="dxa"/>
          </w:tblCellMar>
        </w:tblPrEx>
        <w:tc>
          <w:tcPr>
            <w:tcW w:w="2133" w:type="dxa"/>
            <w:tcBorders>
              <w:top w:val="single" w:sz="8" w:space="0" w:color="CFCFCF"/>
              <w:left w:val="single" w:sz="8" w:space="0" w:color="CFCFCF"/>
              <w:bottom w:val="single" w:sz="8" w:space="0" w:color="CFCFCF"/>
              <w:right w:val="single" w:sz="8" w:space="0" w:color="CFCFCF"/>
            </w:tcBorders>
            <w:shd w:val="clear" w:color="auto" w:fill="000000"/>
            <w:tcMar>
              <w:top w:w="162" w:type="nil"/>
              <w:left w:w="81" w:type="nil"/>
              <w:bottom w:w="81" w:type="nil"/>
              <w:right w:w="162" w:type="nil"/>
            </w:tcMar>
            <w:vAlign w:val="center"/>
          </w:tcPr>
          <w:p w14:paraId="1AE21113" w14:textId="77777777" w:rsidR="001C57D9" w:rsidRPr="001C57D9" w:rsidRDefault="001C57D9">
            <w:pPr>
              <w:autoSpaceDE w:val="0"/>
              <w:autoSpaceDN w:val="0"/>
              <w:adjustRightInd w:val="0"/>
              <w:spacing w:after="0" w:line="240" w:lineRule="auto"/>
              <w:jc w:val="center"/>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Component</w:t>
            </w:r>
          </w:p>
        </w:tc>
        <w:tc>
          <w:tcPr>
            <w:tcW w:w="2091" w:type="dxa"/>
            <w:tcBorders>
              <w:top w:val="single" w:sz="8" w:space="0" w:color="CFCFCF"/>
              <w:left w:val="single" w:sz="8" w:space="0" w:color="CFCFCF"/>
              <w:bottom w:val="single" w:sz="8" w:space="0" w:color="CFCFCF"/>
              <w:right w:val="single" w:sz="8" w:space="0" w:color="CFCFCF"/>
            </w:tcBorders>
            <w:shd w:val="clear" w:color="auto" w:fill="000000"/>
            <w:tcMar>
              <w:top w:w="162" w:type="nil"/>
              <w:left w:w="81" w:type="nil"/>
              <w:bottom w:w="81" w:type="nil"/>
              <w:right w:w="162" w:type="nil"/>
            </w:tcMar>
            <w:vAlign w:val="center"/>
          </w:tcPr>
          <w:p w14:paraId="6DB5C24B" w14:textId="77777777" w:rsidR="001C57D9" w:rsidRPr="001C57D9" w:rsidRDefault="001C57D9">
            <w:pPr>
              <w:autoSpaceDE w:val="0"/>
              <w:autoSpaceDN w:val="0"/>
              <w:adjustRightInd w:val="0"/>
              <w:spacing w:after="0" w:line="240" w:lineRule="auto"/>
              <w:jc w:val="center"/>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Position on Window</w:t>
            </w:r>
          </w:p>
        </w:tc>
        <w:tc>
          <w:tcPr>
            <w:tcW w:w="7674" w:type="dxa"/>
            <w:tcBorders>
              <w:top w:val="single" w:sz="8" w:space="0" w:color="CFCFCF"/>
              <w:left w:val="single" w:sz="8" w:space="0" w:color="CFCFCF"/>
              <w:bottom w:val="single" w:sz="8" w:space="0" w:color="CFCFCF"/>
              <w:right w:val="single" w:sz="8" w:space="0" w:color="CFCFCF"/>
            </w:tcBorders>
            <w:shd w:val="clear" w:color="auto" w:fill="000000"/>
            <w:tcMar>
              <w:top w:w="162" w:type="nil"/>
              <w:left w:w="81" w:type="nil"/>
              <w:bottom w:w="81" w:type="nil"/>
              <w:right w:w="162" w:type="nil"/>
            </w:tcMar>
            <w:vAlign w:val="center"/>
          </w:tcPr>
          <w:p w14:paraId="70EBA085" w14:textId="77777777" w:rsidR="001C57D9" w:rsidRPr="001C57D9" w:rsidRDefault="001C57D9">
            <w:pPr>
              <w:autoSpaceDE w:val="0"/>
              <w:autoSpaceDN w:val="0"/>
              <w:adjustRightInd w:val="0"/>
              <w:spacing w:after="0" w:line="240" w:lineRule="auto"/>
              <w:jc w:val="center"/>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Description</w:t>
            </w:r>
          </w:p>
        </w:tc>
      </w:tr>
      <w:tr w:rsidR="001C57D9" w:rsidRPr="001C57D9" w14:paraId="65286CAB" w14:textId="77777777">
        <w:tblPrEx>
          <w:tblBorders>
            <w:top w:val="none" w:sz="0" w:space="0" w:color="auto"/>
          </w:tblBorders>
          <w:tblCellMar>
            <w:top w:w="0" w:type="dxa"/>
            <w:bottom w:w="0" w:type="dxa"/>
          </w:tblCellMar>
        </w:tblPrEx>
        <w:tc>
          <w:tcPr>
            <w:tcW w:w="2133"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52FCCA92"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One </w:t>
            </w:r>
            <w:hyperlink r:id="rId56" w:history="1">
              <w:r w:rsidRPr="001C57D9">
                <w:rPr>
                  <w:rFonts w:ascii="Helvetica Neue" w:hAnsi="Helvetica Neue" w:cs="Helvetica Neue"/>
                  <w:color w:val="3356C7"/>
                  <w:kern w:val="0"/>
                  <w:sz w:val="16"/>
                  <w:szCs w:val="16"/>
                  <w:lang w:val="es-ES_tradnl"/>
                </w:rPr>
                <w:t>menu bar</w:t>
              </w:r>
            </w:hyperlink>
          </w:p>
        </w:tc>
        <w:tc>
          <w:tcPr>
            <w:tcW w:w="2091"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46F41490"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Top</w:t>
            </w:r>
          </w:p>
        </w:tc>
        <w:tc>
          <w:tcPr>
            <w:tcW w:w="7674"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1CC5A3C5"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Holds the application’s main menu</w:t>
            </w:r>
          </w:p>
        </w:tc>
      </w:tr>
      <w:tr w:rsidR="001C57D9" w:rsidRPr="001C57D9" w14:paraId="60065912" w14:textId="77777777">
        <w:tblPrEx>
          <w:tblBorders>
            <w:top w:val="none" w:sz="0" w:space="0" w:color="auto"/>
          </w:tblBorders>
          <w:tblCellMar>
            <w:top w:w="0" w:type="dxa"/>
            <w:bottom w:w="0" w:type="dxa"/>
          </w:tblCellMar>
        </w:tblPrEx>
        <w:tc>
          <w:tcPr>
            <w:tcW w:w="2133"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5ADDCD7C"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One or more </w:t>
            </w:r>
            <w:hyperlink r:id="rId57" w:history="1">
              <w:r w:rsidRPr="001C57D9">
                <w:rPr>
                  <w:rFonts w:ascii="Helvetica Neue" w:hAnsi="Helvetica Neue" w:cs="Helvetica Neue"/>
                  <w:color w:val="3356C7"/>
                  <w:kern w:val="0"/>
                  <w:sz w:val="16"/>
                  <w:szCs w:val="16"/>
                  <w:lang w:val="es-ES_tradnl"/>
                </w:rPr>
                <w:t>toolbars</w:t>
              </w:r>
            </w:hyperlink>
          </w:p>
        </w:tc>
        <w:tc>
          <w:tcPr>
            <w:tcW w:w="2091"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0A21076F"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Sides</w:t>
            </w:r>
          </w:p>
        </w:tc>
        <w:tc>
          <w:tcPr>
            <w:tcW w:w="7674"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3026EAB1"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Hold </w:t>
            </w:r>
            <w:hyperlink r:id="rId58" w:history="1">
              <w:r w:rsidRPr="001C57D9">
                <w:rPr>
                  <w:rFonts w:ascii="Helvetica Neue" w:hAnsi="Helvetica Neue" w:cs="Helvetica Neue"/>
                  <w:color w:val="3356C7"/>
                  <w:kern w:val="0"/>
                  <w:sz w:val="16"/>
                  <w:szCs w:val="16"/>
                  <w:lang w:val="es-ES_tradnl"/>
                </w:rPr>
                <w:t>tool buttons</w:t>
              </w:r>
            </w:hyperlink>
            <w:r w:rsidRPr="001C57D9">
              <w:rPr>
                <w:rFonts w:ascii="Helvetica Neue" w:hAnsi="Helvetica Neue" w:cs="Helvetica Neue"/>
                <w:color w:val="151515"/>
                <w:kern w:val="0"/>
                <w:sz w:val="16"/>
                <w:szCs w:val="16"/>
                <w:lang w:val="es-ES_tradnl"/>
              </w:rPr>
              <w:t xml:space="preserve"> and other widgets, such as </w:t>
            </w:r>
            <w:r w:rsidRPr="001C57D9">
              <w:rPr>
                <w:rFonts w:ascii="Menlo" w:hAnsi="Menlo" w:cs="Menlo"/>
                <w:color w:val="151515"/>
                <w:kern w:val="0"/>
                <w:sz w:val="16"/>
                <w:szCs w:val="16"/>
                <w:lang w:val="es-ES_tradnl"/>
              </w:rPr>
              <w:t>QComboBox</w:t>
            </w:r>
            <w:r w:rsidRPr="001C57D9">
              <w:rPr>
                <w:rFonts w:ascii="Helvetica Neue" w:hAnsi="Helvetica Neue" w:cs="Helvetica Neue"/>
                <w:color w:val="151515"/>
                <w:kern w:val="0"/>
                <w:sz w:val="16"/>
                <w:szCs w:val="16"/>
                <w:lang w:val="es-ES_tradnl"/>
              </w:rPr>
              <w:t xml:space="preserve">, </w:t>
            </w:r>
            <w:r w:rsidRPr="001C57D9">
              <w:rPr>
                <w:rFonts w:ascii="Menlo" w:hAnsi="Menlo" w:cs="Menlo"/>
                <w:color w:val="151515"/>
                <w:kern w:val="0"/>
                <w:sz w:val="16"/>
                <w:szCs w:val="16"/>
                <w:lang w:val="es-ES_tradnl"/>
              </w:rPr>
              <w:t>QSpinBox</w:t>
            </w:r>
            <w:r w:rsidRPr="001C57D9">
              <w:rPr>
                <w:rFonts w:ascii="Helvetica Neue" w:hAnsi="Helvetica Neue" w:cs="Helvetica Neue"/>
                <w:color w:val="151515"/>
                <w:kern w:val="0"/>
                <w:sz w:val="16"/>
                <w:szCs w:val="16"/>
                <w:lang w:val="es-ES_tradnl"/>
              </w:rPr>
              <w:t>, and more</w:t>
            </w:r>
          </w:p>
        </w:tc>
      </w:tr>
      <w:tr w:rsidR="001C57D9" w:rsidRPr="001C57D9" w14:paraId="2B811E71" w14:textId="77777777">
        <w:tblPrEx>
          <w:tblBorders>
            <w:top w:val="none" w:sz="0" w:space="0" w:color="auto"/>
          </w:tblBorders>
          <w:tblCellMar>
            <w:top w:w="0" w:type="dxa"/>
            <w:bottom w:w="0" w:type="dxa"/>
          </w:tblCellMar>
        </w:tblPrEx>
        <w:tc>
          <w:tcPr>
            <w:tcW w:w="2133"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6E940065"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One central widget</w:t>
            </w:r>
          </w:p>
        </w:tc>
        <w:tc>
          <w:tcPr>
            <w:tcW w:w="2091"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3EE0225F"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Center</w:t>
            </w:r>
          </w:p>
        </w:tc>
        <w:tc>
          <w:tcPr>
            <w:tcW w:w="7674"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37935DC5"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Holds the window’s central widget, which can be of any type, including a composite widget</w:t>
            </w:r>
          </w:p>
        </w:tc>
      </w:tr>
      <w:tr w:rsidR="001C57D9" w:rsidRPr="001C57D9" w14:paraId="2B783F87" w14:textId="77777777">
        <w:tblPrEx>
          <w:tblBorders>
            <w:top w:val="none" w:sz="0" w:space="0" w:color="auto"/>
          </w:tblBorders>
          <w:tblCellMar>
            <w:top w:w="0" w:type="dxa"/>
            <w:bottom w:w="0" w:type="dxa"/>
          </w:tblCellMar>
        </w:tblPrEx>
        <w:tc>
          <w:tcPr>
            <w:tcW w:w="2133"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1379A0A8"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One or more </w:t>
            </w:r>
            <w:hyperlink r:id="rId59" w:history="1">
              <w:r w:rsidRPr="001C57D9">
                <w:rPr>
                  <w:rFonts w:ascii="Helvetica Neue" w:hAnsi="Helvetica Neue" w:cs="Helvetica Neue"/>
                  <w:color w:val="3356C7"/>
                  <w:kern w:val="0"/>
                  <w:sz w:val="16"/>
                  <w:szCs w:val="16"/>
                  <w:lang w:val="es-ES_tradnl"/>
                </w:rPr>
                <w:t>dock</w:t>
              </w:r>
            </w:hyperlink>
            <w:r w:rsidRPr="001C57D9">
              <w:rPr>
                <w:rFonts w:ascii="Helvetica Neue" w:hAnsi="Helvetica Neue" w:cs="Helvetica Neue"/>
                <w:color w:val="151515"/>
                <w:kern w:val="0"/>
                <w:sz w:val="16"/>
                <w:szCs w:val="16"/>
                <w:lang w:val="es-ES_tradnl"/>
              </w:rPr>
              <w:t xml:space="preserve"> widgets</w:t>
            </w:r>
          </w:p>
        </w:tc>
        <w:tc>
          <w:tcPr>
            <w:tcW w:w="2091"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3C150B13"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Around the central widget</w:t>
            </w:r>
          </w:p>
        </w:tc>
        <w:tc>
          <w:tcPr>
            <w:tcW w:w="7674"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0E569AAB"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Are small, movable, and hidable windows</w:t>
            </w:r>
          </w:p>
        </w:tc>
      </w:tr>
      <w:tr w:rsidR="001C57D9" w:rsidRPr="001C57D9" w14:paraId="40418AB8" w14:textId="77777777">
        <w:tblPrEx>
          <w:tblCellMar>
            <w:top w:w="0" w:type="dxa"/>
            <w:bottom w:w="0" w:type="dxa"/>
          </w:tblCellMar>
        </w:tblPrEx>
        <w:tc>
          <w:tcPr>
            <w:tcW w:w="2133"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3F29FABB"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One </w:t>
            </w:r>
            <w:hyperlink r:id="rId60" w:history="1">
              <w:r w:rsidRPr="001C57D9">
                <w:rPr>
                  <w:rFonts w:ascii="Helvetica Neue" w:hAnsi="Helvetica Neue" w:cs="Helvetica Neue"/>
                  <w:color w:val="3356C7"/>
                  <w:kern w:val="0"/>
                  <w:sz w:val="16"/>
                  <w:szCs w:val="16"/>
                  <w:lang w:val="es-ES_tradnl"/>
                </w:rPr>
                <w:t>status bar</w:t>
              </w:r>
            </w:hyperlink>
          </w:p>
        </w:tc>
        <w:tc>
          <w:tcPr>
            <w:tcW w:w="2091"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4884A5DC"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Bottom</w:t>
            </w:r>
          </w:p>
        </w:tc>
        <w:tc>
          <w:tcPr>
            <w:tcW w:w="7674"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23DBBF2B"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Holds the app’s status bar, which shows status information</w:t>
            </w:r>
          </w:p>
        </w:tc>
      </w:tr>
    </w:tbl>
    <w:p w14:paraId="2D73943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You can’t create a main window without a central widget. You need a central widget even if it’s just a placeholder. When this is the case, you can use a </w:t>
      </w:r>
      <w:r w:rsidRPr="001C57D9">
        <w:rPr>
          <w:rFonts w:ascii="Menlo" w:hAnsi="Menlo" w:cs="Menlo"/>
          <w:color w:val="151515"/>
          <w:kern w:val="0"/>
          <w:sz w:val="16"/>
          <w:szCs w:val="16"/>
          <w:lang w:val="es-ES_tradnl"/>
        </w:rPr>
        <w:t>QWidget</w:t>
      </w:r>
      <w:r w:rsidRPr="001C57D9">
        <w:rPr>
          <w:rFonts w:ascii="Helvetica Neue" w:hAnsi="Helvetica Neue" w:cs="Helvetica Neue"/>
          <w:color w:val="151515"/>
          <w:kern w:val="0"/>
          <w:sz w:val="16"/>
          <w:szCs w:val="16"/>
          <w:lang w:val="es-ES_tradnl"/>
        </w:rPr>
        <w:t xml:space="preserve"> object as your central widget.</w:t>
      </w:r>
    </w:p>
    <w:p w14:paraId="460A57A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You can set the window’s central widget with the </w:t>
      </w:r>
      <w:r w:rsidRPr="001C57D9">
        <w:rPr>
          <w:rFonts w:ascii="Menlo" w:hAnsi="Menlo" w:cs="Menlo"/>
          <w:color w:val="151515"/>
          <w:kern w:val="0"/>
          <w:sz w:val="16"/>
          <w:szCs w:val="16"/>
          <w:lang w:val="es-ES_tradnl"/>
        </w:rPr>
        <w:t>.setCentralWidget()</w:t>
      </w:r>
      <w:r w:rsidRPr="001C57D9">
        <w:rPr>
          <w:rFonts w:ascii="Helvetica Neue" w:hAnsi="Helvetica Neue" w:cs="Helvetica Neue"/>
          <w:color w:val="151515"/>
          <w:kern w:val="0"/>
          <w:sz w:val="16"/>
          <w:szCs w:val="16"/>
          <w:lang w:val="es-ES_tradnl"/>
        </w:rPr>
        <w:t xml:space="preserve"> method. The main window’s layout will allow you to have only one central widget, but it can be a single or a composite widget. The following code example shows you how to use </w:t>
      </w:r>
      <w:r w:rsidRPr="001C57D9">
        <w:rPr>
          <w:rFonts w:ascii="Menlo" w:hAnsi="Menlo" w:cs="Menlo"/>
          <w:color w:val="151515"/>
          <w:kern w:val="0"/>
          <w:sz w:val="16"/>
          <w:szCs w:val="16"/>
          <w:lang w:val="es-ES_tradnl"/>
        </w:rPr>
        <w:t>QMainWindow</w:t>
      </w:r>
      <w:r w:rsidRPr="001C57D9">
        <w:rPr>
          <w:rFonts w:ascii="Helvetica Neue" w:hAnsi="Helvetica Neue" w:cs="Helvetica Neue"/>
          <w:color w:val="151515"/>
          <w:kern w:val="0"/>
          <w:sz w:val="16"/>
          <w:szCs w:val="16"/>
          <w:lang w:val="es-ES_tradnl"/>
        </w:rPr>
        <w:t xml:space="preserve"> to create a main window–style application:</w:t>
      </w:r>
    </w:p>
    <w:p w14:paraId="15D2633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main_window.py</w:t>
      </w:r>
    </w:p>
    <w:p w14:paraId="4333EC0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2</w:t>
      </w:r>
    </w:p>
    <w:p w14:paraId="39F275E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3"""Main window-style application."""</w:t>
      </w:r>
    </w:p>
    <w:p w14:paraId="25A0E81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w:t>
      </w:r>
    </w:p>
    <w:p w14:paraId="28F4B2C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5import sys</w:t>
      </w:r>
    </w:p>
    <w:p w14:paraId="4E7ADF1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6</w:t>
      </w:r>
    </w:p>
    <w:p w14:paraId="5ACC958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7from PyQt6.QtWidgets import (</w:t>
      </w:r>
    </w:p>
    <w:p w14:paraId="7591034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8    QApplication,</w:t>
      </w:r>
    </w:p>
    <w:p w14:paraId="5738A81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9    QLabel,</w:t>
      </w:r>
    </w:p>
    <w:p w14:paraId="3394813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10    QMainWindow,</w:t>
      </w:r>
    </w:p>
    <w:p w14:paraId="632D400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11    QStatusBar,</w:t>
      </w:r>
    </w:p>
    <w:p w14:paraId="59FDC60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12    QToolBar,</w:t>
      </w:r>
    </w:p>
    <w:p w14:paraId="77A2B59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13)</w:t>
      </w:r>
    </w:p>
    <w:p w14:paraId="381D1A6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14</w:t>
      </w:r>
    </w:p>
    <w:p w14:paraId="4F8BA6D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15class Window(QMainWindow):</w:t>
      </w:r>
    </w:p>
    <w:p w14:paraId="3B8C0E0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16    def __init__(self):</w:t>
      </w:r>
    </w:p>
    <w:p w14:paraId="0703C5F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17        super().__init__(parent=None)</w:t>
      </w:r>
    </w:p>
    <w:p w14:paraId="36CD716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18        self.setWindowTitle("QMainWindow")</w:t>
      </w:r>
    </w:p>
    <w:p w14:paraId="0283BDB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19        self.setCentralWidget(QLabel("I'm the Central Widget"))</w:t>
      </w:r>
    </w:p>
    <w:p w14:paraId="13117AF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20        self._createMenu()</w:t>
      </w:r>
    </w:p>
    <w:p w14:paraId="20A6D74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21        self._createToolBar()</w:t>
      </w:r>
    </w:p>
    <w:p w14:paraId="3B9EB50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22        self._createStatusBar()</w:t>
      </w:r>
    </w:p>
    <w:p w14:paraId="5294E59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23</w:t>
      </w:r>
    </w:p>
    <w:p w14:paraId="3539270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24    def _createMenu(self):</w:t>
      </w:r>
    </w:p>
    <w:p w14:paraId="6C9B087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25        menu = self.menuBar().addMenu("&amp;Menu")</w:t>
      </w:r>
    </w:p>
    <w:p w14:paraId="12A09DA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26        menu.addAction("&amp;Exit", self.close)</w:t>
      </w:r>
    </w:p>
    <w:p w14:paraId="36CD53E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27</w:t>
      </w:r>
    </w:p>
    <w:p w14:paraId="7E18BA4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28    def _createToolBar(self):</w:t>
      </w:r>
    </w:p>
    <w:p w14:paraId="15AE3AB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29        tools = QToolBar()</w:t>
      </w:r>
    </w:p>
    <w:p w14:paraId="580E3B2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30        tools.addAction("Exit", self.close)</w:t>
      </w:r>
    </w:p>
    <w:p w14:paraId="34FFBFA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31        self.addToolBar(tools)</w:t>
      </w:r>
    </w:p>
    <w:p w14:paraId="5269236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32</w:t>
      </w:r>
    </w:p>
    <w:p w14:paraId="267FA17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33    def _createStatusBar(self):</w:t>
      </w:r>
    </w:p>
    <w:p w14:paraId="0962794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34        status = QStatusBar()</w:t>
      </w:r>
    </w:p>
    <w:p w14:paraId="21D23B0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35        status.showMessage("I'm the Status Bar")</w:t>
      </w:r>
    </w:p>
    <w:p w14:paraId="192E7C6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36        self.setStatusBar(status)</w:t>
      </w:r>
    </w:p>
    <w:p w14:paraId="2766D8C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37</w:t>
      </w:r>
    </w:p>
    <w:p w14:paraId="2F980D7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38if __name__ == "__main__":</w:t>
      </w:r>
    </w:p>
    <w:p w14:paraId="77492B4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39    app = QApplication([])</w:t>
      </w:r>
    </w:p>
    <w:p w14:paraId="4D0F151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40    window = Window()</w:t>
      </w:r>
    </w:p>
    <w:p w14:paraId="56A917C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41    window.show()</w:t>
      </w:r>
    </w:p>
    <w:p w14:paraId="30011F6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42    sys.exit(app.exec())</w:t>
      </w:r>
    </w:p>
    <w:p w14:paraId="361DA507"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how this code works:</w:t>
      </w:r>
    </w:p>
    <w:p w14:paraId="2A50E0C0" w14:textId="77777777" w:rsidR="001C57D9" w:rsidRPr="001C57D9" w:rsidRDefault="001C57D9" w:rsidP="001C57D9">
      <w:pPr>
        <w:numPr>
          <w:ilvl w:val="0"/>
          <w:numId w:val="13"/>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15</w:t>
      </w:r>
      <w:r w:rsidRPr="001C57D9">
        <w:rPr>
          <w:rFonts w:ascii="Helvetica Neue" w:hAnsi="Helvetica Neue" w:cs="Helvetica Neue"/>
          <w:color w:val="151515"/>
          <w:kern w:val="0"/>
          <w:sz w:val="16"/>
          <w:szCs w:val="16"/>
          <w:lang w:val="es-ES_tradnl"/>
        </w:rPr>
        <w:t xml:space="preserve"> creates a class, </w:t>
      </w:r>
      <w:r w:rsidRPr="001C57D9">
        <w:rPr>
          <w:rFonts w:ascii="Menlo" w:hAnsi="Menlo" w:cs="Menlo"/>
          <w:color w:val="151515"/>
          <w:kern w:val="0"/>
          <w:sz w:val="16"/>
          <w:szCs w:val="16"/>
          <w:lang w:val="es-ES_tradnl"/>
        </w:rPr>
        <w:t>Window</w:t>
      </w:r>
      <w:r w:rsidRPr="001C57D9">
        <w:rPr>
          <w:rFonts w:ascii="Helvetica Neue" w:hAnsi="Helvetica Neue" w:cs="Helvetica Neue"/>
          <w:color w:val="151515"/>
          <w:kern w:val="0"/>
          <w:sz w:val="16"/>
          <w:szCs w:val="16"/>
          <w:lang w:val="es-ES_tradnl"/>
        </w:rPr>
        <w:t xml:space="preserve">, that inherits from </w:t>
      </w:r>
      <w:r w:rsidRPr="001C57D9">
        <w:rPr>
          <w:rFonts w:ascii="Menlo" w:hAnsi="Menlo" w:cs="Menlo"/>
          <w:color w:val="151515"/>
          <w:kern w:val="0"/>
          <w:sz w:val="16"/>
          <w:szCs w:val="16"/>
          <w:lang w:val="es-ES_tradnl"/>
        </w:rPr>
        <w:t>QMainWindow</w:t>
      </w:r>
      <w:r w:rsidRPr="001C57D9">
        <w:rPr>
          <w:rFonts w:ascii="Helvetica Neue" w:hAnsi="Helvetica Neue" w:cs="Helvetica Neue"/>
          <w:color w:val="151515"/>
          <w:kern w:val="0"/>
          <w:sz w:val="16"/>
          <w:szCs w:val="16"/>
          <w:lang w:val="es-ES_tradnl"/>
        </w:rPr>
        <w:t>.</w:t>
      </w:r>
    </w:p>
    <w:p w14:paraId="7BCAEC1B" w14:textId="77777777" w:rsidR="001C57D9" w:rsidRPr="001C57D9" w:rsidRDefault="001C57D9" w:rsidP="001C57D9">
      <w:pPr>
        <w:numPr>
          <w:ilvl w:val="0"/>
          <w:numId w:val="13"/>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16</w:t>
      </w:r>
      <w:r w:rsidRPr="001C57D9">
        <w:rPr>
          <w:rFonts w:ascii="Helvetica Neue" w:hAnsi="Helvetica Neue" w:cs="Helvetica Neue"/>
          <w:color w:val="151515"/>
          <w:kern w:val="0"/>
          <w:sz w:val="16"/>
          <w:szCs w:val="16"/>
          <w:lang w:val="es-ES_tradnl"/>
        </w:rPr>
        <w:t xml:space="preserve"> defines the class initializer.</w:t>
      </w:r>
    </w:p>
    <w:p w14:paraId="32D0B727" w14:textId="77777777" w:rsidR="001C57D9" w:rsidRPr="001C57D9" w:rsidRDefault="001C57D9" w:rsidP="001C57D9">
      <w:pPr>
        <w:numPr>
          <w:ilvl w:val="0"/>
          <w:numId w:val="13"/>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17</w:t>
      </w:r>
      <w:r w:rsidRPr="001C57D9">
        <w:rPr>
          <w:rFonts w:ascii="Helvetica Neue" w:hAnsi="Helvetica Neue" w:cs="Helvetica Neue"/>
          <w:color w:val="151515"/>
          <w:kern w:val="0"/>
          <w:sz w:val="16"/>
          <w:szCs w:val="16"/>
          <w:lang w:val="es-ES_tradnl"/>
        </w:rPr>
        <w:t xml:space="preserve"> calls the base class’s initializer. Again, the </w:t>
      </w:r>
      <w:r w:rsidRPr="001C57D9">
        <w:rPr>
          <w:rFonts w:ascii="Menlo" w:hAnsi="Menlo" w:cs="Menlo"/>
          <w:color w:val="151515"/>
          <w:kern w:val="0"/>
          <w:sz w:val="16"/>
          <w:szCs w:val="16"/>
          <w:lang w:val="es-ES_tradnl"/>
        </w:rPr>
        <w:t>parent</w:t>
      </w:r>
      <w:r w:rsidRPr="001C57D9">
        <w:rPr>
          <w:rFonts w:ascii="Helvetica Neue" w:hAnsi="Helvetica Neue" w:cs="Helvetica Neue"/>
          <w:color w:val="151515"/>
          <w:kern w:val="0"/>
          <w:sz w:val="16"/>
          <w:szCs w:val="16"/>
          <w:lang w:val="es-ES_tradnl"/>
        </w:rPr>
        <w:t xml:space="preserve"> argument is set to </w:t>
      </w:r>
      <w:r w:rsidRPr="001C57D9">
        <w:rPr>
          <w:rFonts w:ascii="Menlo" w:hAnsi="Menlo" w:cs="Menlo"/>
          <w:color w:val="151515"/>
          <w:kern w:val="0"/>
          <w:sz w:val="16"/>
          <w:szCs w:val="16"/>
          <w:lang w:val="es-ES_tradnl"/>
        </w:rPr>
        <w:t>None</w:t>
      </w:r>
      <w:r w:rsidRPr="001C57D9">
        <w:rPr>
          <w:rFonts w:ascii="Helvetica Neue" w:hAnsi="Helvetica Neue" w:cs="Helvetica Neue"/>
          <w:color w:val="151515"/>
          <w:kern w:val="0"/>
          <w:sz w:val="16"/>
          <w:szCs w:val="16"/>
          <w:lang w:val="es-ES_tradnl"/>
        </w:rPr>
        <w:t xml:space="preserve"> because this is your app’s main window, so it must not have a parent.</w:t>
      </w:r>
    </w:p>
    <w:p w14:paraId="0C0F29DD" w14:textId="77777777" w:rsidR="001C57D9" w:rsidRPr="001C57D9" w:rsidRDefault="001C57D9" w:rsidP="001C57D9">
      <w:pPr>
        <w:numPr>
          <w:ilvl w:val="0"/>
          <w:numId w:val="13"/>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18</w:t>
      </w:r>
      <w:r w:rsidRPr="001C57D9">
        <w:rPr>
          <w:rFonts w:ascii="Helvetica Neue" w:hAnsi="Helvetica Neue" w:cs="Helvetica Neue"/>
          <w:color w:val="151515"/>
          <w:kern w:val="0"/>
          <w:sz w:val="16"/>
          <w:szCs w:val="16"/>
          <w:lang w:val="es-ES_tradnl"/>
        </w:rPr>
        <w:t xml:space="preserve"> sets the window’s title.</w:t>
      </w:r>
    </w:p>
    <w:p w14:paraId="3CC5BCD5" w14:textId="77777777" w:rsidR="001C57D9" w:rsidRPr="001C57D9" w:rsidRDefault="001C57D9" w:rsidP="001C57D9">
      <w:pPr>
        <w:numPr>
          <w:ilvl w:val="0"/>
          <w:numId w:val="13"/>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19</w:t>
      </w:r>
      <w:r w:rsidRPr="001C57D9">
        <w:rPr>
          <w:rFonts w:ascii="Helvetica Neue" w:hAnsi="Helvetica Neue" w:cs="Helvetica Neue"/>
          <w:color w:val="151515"/>
          <w:kern w:val="0"/>
          <w:sz w:val="16"/>
          <w:szCs w:val="16"/>
          <w:lang w:val="es-ES_tradnl"/>
        </w:rPr>
        <w:t xml:space="preserve"> sets a </w:t>
      </w:r>
      <w:r w:rsidRPr="001C57D9">
        <w:rPr>
          <w:rFonts w:ascii="Menlo" w:hAnsi="Menlo" w:cs="Menlo"/>
          <w:color w:val="151515"/>
          <w:kern w:val="0"/>
          <w:sz w:val="16"/>
          <w:szCs w:val="16"/>
          <w:lang w:val="es-ES_tradnl"/>
        </w:rPr>
        <w:t>QLabel</w:t>
      </w:r>
      <w:r w:rsidRPr="001C57D9">
        <w:rPr>
          <w:rFonts w:ascii="Helvetica Neue" w:hAnsi="Helvetica Neue" w:cs="Helvetica Neue"/>
          <w:color w:val="151515"/>
          <w:kern w:val="0"/>
          <w:sz w:val="16"/>
          <w:szCs w:val="16"/>
          <w:lang w:val="es-ES_tradnl"/>
        </w:rPr>
        <w:t xml:space="preserve"> as the window’s central widget.</w:t>
      </w:r>
    </w:p>
    <w:p w14:paraId="08E9FE0A" w14:textId="77777777" w:rsidR="001C57D9" w:rsidRPr="001C57D9" w:rsidRDefault="001C57D9" w:rsidP="001C57D9">
      <w:pPr>
        <w:numPr>
          <w:ilvl w:val="0"/>
          <w:numId w:val="13"/>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Lines 20 to 22</w:t>
      </w:r>
      <w:r w:rsidRPr="001C57D9">
        <w:rPr>
          <w:rFonts w:ascii="Helvetica Neue" w:hAnsi="Helvetica Neue" w:cs="Helvetica Neue"/>
          <w:color w:val="151515"/>
          <w:kern w:val="0"/>
          <w:sz w:val="16"/>
          <w:szCs w:val="16"/>
          <w:lang w:val="es-ES_tradnl"/>
        </w:rPr>
        <w:t xml:space="preserve"> call non-public methods to create different GUI elements:</w:t>
      </w:r>
    </w:p>
    <w:p w14:paraId="13C38420" w14:textId="77777777" w:rsidR="001C57D9" w:rsidRPr="001C57D9" w:rsidRDefault="001C57D9" w:rsidP="001C57D9">
      <w:pPr>
        <w:numPr>
          <w:ilvl w:val="1"/>
          <w:numId w:val="13"/>
        </w:numPr>
        <w:tabs>
          <w:tab w:val="left" w:pos="940"/>
          <w:tab w:val="left" w:pos="1440"/>
        </w:tabs>
        <w:autoSpaceDE w:val="0"/>
        <w:autoSpaceDN w:val="0"/>
        <w:adjustRightInd w:val="0"/>
        <w:spacing w:after="0" w:line="240" w:lineRule="auto"/>
        <w:ind w:hanging="144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Lines 24 to 26</w:t>
      </w:r>
      <w:r w:rsidRPr="001C57D9">
        <w:rPr>
          <w:rFonts w:ascii="Helvetica Neue" w:hAnsi="Helvetica Neue" w:cs="Helvetica Neue"/>
          <w:color w:val="151515"/>
          <w:kern w:val="0"/>
          <w:sz w:val="16"/>
          <w:szCs w:val="16"/>
          <w:lang w:val="es-ES_tradnl"/>
        </w:rPr>
        <w:t xml:space="preserve"> create the main menubar with a drop-down menu called </w:t>
      </w:r>
      <w:r w:rsidRPr="001C57D9">
        <w:rPr>
          <w:rFonts w:ascii="Helvetica Neue" w:hAnsi="Helvetica Neue" w:cs="Helvetica Neue"/>
          <w:i/>
          <w:iCs/>
          <w:color w:val="151515"/>
          <w:kern w:val="0"/>
          <w:sz w:val="16"/>
          <w:szCs w:val="16"/>
          <w:lang w:val="es-ES_tradnl"/>
        </w:rPr>
        <w:t>Menu</w:t>
      </w:r>
      <w:r w:rsidRPr="001C57D9">
        <w:rPr>
          <w:rFonts w:ascii="Helvetica Neue" w:hAnsi="Helvetica Neue" w:cs="Helvetica Neue"/>
          <w:color w:val="151515"/>
          <w:kern w:val="0"/>
          <w:sz w:val="16"/>
          <w:szCs w:val="16"/>
          <w:lang w:val="es-ES_tradnl"/>
        </w:rPr>
        <w:t>. This menu will have a menu option to exit the app.</w:t>
      </w:r>
    </w:p>
    <w:p w14:paraId="4EB085D5" w14:textId="77777777" w:rsidR="001C57D9" w:rsidRPr="001C57D9" w:rsidRDefault="001C57D9" w:rsidP="001C57D9">
      <w:pPr>
        <w:numPr>
          <w:ilvl w:val="1"/>
          <w:numId w:val="13"/>
        </w:numPr>
        <w:tabs>
          <w:tab w:val="left" w:pos="940"/>
          <w:tab w:val="left" w:pos="1440"/>
        </w:tabs>
        <w:autoSpaceDE w:val="0"/>
        <w:autoSpaceDN w:val="0"/>
        <w:adjustRightInd w:val="0"/>
        <w:spacing w:after="0" w:line="240" w:lineRule="auto"/>
        <w:ind w:hanging="144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lastRenderedPageBreak/>
        <w:t>Lines 28 to 31</w:t>
      </w:r>
      <w:r w:rsidRPr="001C57D9">
        <w:rPr>
          <w:rFonts w:ascii="Helvetica Neue" w:hAnsi="Helvetica Neue" w:cs="Helvetica Neue"/>
          <w:color w:val="151515"/>
          <w:kern w:val="0"/>
          <w:sz w:val="16"/>
          <w:szCs w:val="16"/>
          <w:lang w:val="es-ES_tradnl"/>
        </w:rPr>
        <w:t xml:space="preserve"> create the toolbar, which will have a toolbar button to exit the app.</w:t>
      </w:r>
    </w:p>
    <w:p w14:paraId="650B1DC9" w14:textId="77777777" w:rsidR="001C57D9" w:rsidRPr="001C57D9" w:rsidRDefault="001C57D9" w:rsidP="001C57D9">
      <w:pPr>
        <w:numPr>
          <w:ilvl w:val="1"/>
          <w:numId w:val="13"/>
        </w:numPr>
        <w:tabs>
          <w:tab w:val="left" w:pos="940"/>
          <w:tab w:val="left" w:pos="1440"/>
        </w:tabs>
        <w:autoSpaceDE w:val="0"/>
        <w:autoSpaceDN w:val="0"/>
        <w:adjustRightInd w:val="0"/>
        <w:spacing w:after="0" w:line="240" w:lineRule="auto"/>
        <w:ind w:hanging="144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Lines 33 to 36</w:t>
      </w:r>
      <w:r w:rsidRPr="001C57D9">
        <w:rPr>
          <w:rFonts w:ascii="Helvetica Neue" w:hAnsi="Helvetica Neue" w:cs="Helvetica Neue"/>
          <w:color w:val="151515"/>
          <w:kern w:val="0"/>
          <w:sz w:val="16"/>
          <w:szCs w:val="16"/>
          <w:lang w:val="es-ES_tradnl"/>
        </w:rPr>
        <w:t xml:space="preserve"> create the app’s status bar.</w:t>
      </w:r>
    </w:p>
    <w:p w14:paraId="768286F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When you implement GUI components using their own methods, like you did with the menu bar, toolbar, and status bar in this example, you’re making your code more readable and more maintainable.</w:t>
      </w:r>
    </w:p>
    <w:p w14:paraId="08801DC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If you’re running this example on macOS, then you may have issues with the app’s main menu. macOS hides certain menu options, like </w:t>
      </w:r>
      <w:r w:rsidRPr="001C57D9">
        <w:rPr>
          <w:rFonts w:ascii="Helvetica Neue" w:hAnsi="Helvetica Neue" w:cs="Helvetica Neue"/>
          <w:i/>
          <w:iCs/>
          <w:color w:val="151515"/>
          <w:kern w:val="0"/>
          <w:sz w:val="16"/>
          <w:szCs w:val="16"/>
          <w:lang w:val="es-ES_tradnl"/>
        </w:rPr>
        <w:t>Exit</w:t>
      </w:r>
      <w:r w:rsidRPr="001C57D9">
        <w:rPr>
          <w:rFonts w:ascii="Helvetica Neue" w:hAnsi="Helvetica Neue" w:cs="Helvetica Neue"/>
          <w:color w:val="151515"/>
          <w:kern w:val="0"/>
          <w:sz w:val="16"/>
          <w:szCs w:val="16"/>
          <w:lang w:val="es-ES_tradnl"/>
        </w:rPr>
        <w:t xml:space="preserve">. Remember that macOS shows the </w:t>
      </w:r>
      <w:r w:rsidRPr="001C57D9">
        <w:rPr>
          <w:rFonts w:ascii="Helvetica Neue" w:hAnsi="Helvetica Neue" w:cs="Helvetica Neue"/>
          <w:i/>
          <w:iCs/>
          <w:color w:val="151515"/>
          <w:kern w:val="0"/>
          <w:sz w:val="16"/>
          <w:szCs w:val="16"/>
          <w:lang w:val="es-ES_tradnl"/>
        </w:rPr>
        <w:t>Exit</w:t>
      </w:r>
      <w:r w:rsidRPr="001C57D9">
        <w:rPr>
          <w:rFonts w:ascii="Helvetica Neue" w:hAnsi="Helvetica Neue" w:cs="Helvetica Neue"/>
          <w:color w:val="151515"/>
          <w:kern w:val="0"/>
          <w:sz w:val="16"/>
          <w:szCs w:val="16"/>
          <w:lang w:val="es-ES_tradnl"/>
        </w:rPr>
        <w:t xml:space="preserve"> or </w:t>
      </w:r>
      <w:r w:rsidRPr="001C57D9">
        <w:rPr>
          <w:rFonts w:ascii="Helvetica Neue" w:hAnsi="Helvetica Neue" w:cs="Helvetica Neue"/>
          <w:i/>
          <w:iCs/>
          <w:color w:val="151515"/>
          <w:kern w:val="0"/>
          <w:sz w:val="16"/>
          <w:szCs w:val="16"/>
          <w:lang w:val="es-ES_tradnl"/>
        </w:rPr>
        <w:t>Quit</w:t>
      </w:r>
      <w:r w:rsidRPr="001C57D9">
        <w:rPr>
          <w:rFonts w:ascii="Helvetica Neue" w:hAnsi="Helvetica Neue" w:cs="Helvetica Neue"/>
          <w:color w:val="151515"/>
          <w:kern w:val="0"/>
          <w:sz w:val="16"/>
          <w:szCs w:val="16"/>
          <w:lang w:val="es-ES_tradnl"/>
        </w:rPr>
        <w:t xml:space="preserve"> option under the app’s entry on the top of the screen.</w:t>
      </w:r>
    </w:p>
    <w:p w14:paraId="36040F2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When you run the above sample application, you’ll get a window like the following:</w:t>
      </w:r>
    </w:p>
    <w:p w14:paraId="54C6F2AF"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6F590C6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As you can confirm, your main window–style application has the following components:</w:t>
      </w:r>
    </w:p>
    <w:p w14:paraId="463D8350" w14:textId="77777777" w:rsidR="001C57D9" w:rsidRPr="001C57D9" w:rsidRDefault="001C57D9" w:rsidP="001C57D9">
      <w:pPr>
        <w:numPr>
          <w:ilvl w:val="0"/>
          <w:numId w:val="1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One main menu generically called </w:t>
      </w:r>
      <w:r w:rsidRPr="001C57D9">
        <w:rPr>
          <w:rFonts w:ascii="Helvetica Neue" w:hAnsi="Helvetica Neue" w:cs="Helvetica Neue"/>
          <w:i/>
          <w:iCs/>
          <w:color w:val="151515"/>
          <w:kern w:val="0"/>
          <w:sz w:val="16"/>
          <w:szCs w:val="16"/>
          <w:lang w:val="es-ES_tradnl"/>
        </w:rPr>
        <w:t>Menu</w:t>
      </w:r>
    </w:p>
    <w:p w14:paraId="40E3813C" w14:textId="77777777" w:rsidR="001C57D9" w:rsidRPr="001C57D9" w:rsidRDefault="001C57D9" w:rsidP="001C57D9">
      <w:pPr>
        <w:numPr>
          <w:ilvl w:val="0"/>
          <w:numId w:val="1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One toolbar with an </w:t>
      </w:r>
      <w:r w:rsidRPr="001C57D9">
        <w:rPr>
          <w:rFonts w:ascii="Helvetica Neue" w:hAnsi="Helvetica Neue" w:cs="Helvetica Neue"/>
          <w:i/>
          <w:iCs/>
          <w:color w:val="151515"/>
          <w:kern w:val="0"/>
          <w:sz w:val="16"/>
          <w:szCs w:val="16"/>
          <w:lang w:val="es-ES_tradnl"/>
        </w:rPr>
        <w:t>Exit</w:t>
      </w:r>
      <w:r w:rsidRPr="001C57D9">
        <w:rPr>
          <w:rFonts w:ascii="Helvetica Neue" w:hAnsi="Helvetica Neue" w:cs="Helvetica Neue"/>
          <w:color w:val="151515"/>
          <w:kern w:val="0"/>
          <w:sz w:val="16"/>
          <w:szCs w:val="16"/>
          <w:lang w:val="es-ES_tradnl"/>
        </w:rPr>
        <w:t xml:space="preserve"> tool button</w:t>
      </w:r>
    </w:p>
    <w:p w14:paraId="72E1A739" w14:textId="77777777" w:rsidR="001C57D9" w:rsidRPr="001C57D9" w:rsidRDefault="001C57D9" w:rsidP="001C57D9">
      <w:pPr>
        <w:numPr>
          <w:ilvl w:val="0"/>
          <w:numId w:val="1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One central widget consisting of a </w:t>
      </w:r>
      <w:r w:rsidRPr="001C57D9">
        <w:rPr>
          <w:rFonts w:ascii="Menlo" w:hAnsi="Menlo" w:cs="Menlo"/>
          <w:color w:val="151515"/>
          <w:kern w:val="0"/>
          <w:sz w:val="16"/>
          <w:szCs w:val="16"/>
          <w:lang w:val="es-ES_tradnl"/>
        </w:rPr>
        <w:t>QLabel</w:t>
      </w:r>
      <w:r w:rsidRPr="001C57D9">
        <w:rPr>
          <w:rFonts w:ascii="Helvetica Neue" w:hAnsi="Helvetica Neue" w:cs="Helvetica Neue"/>
          <w:color w:val="151515"/>
          <w:kern w:val="0"/>
          <w:sz w:val="16"/>
          <w:szCs w:val="16"/>
          <w:lang w:val="es-ES_tradnl"/>
        </w:rPr>
        <w:t xml:space="preserve"> object with a text message</w:t>
      </w:r>
    </w:p>
    <w:p w14:paraId="55D91A09" w14:textId="77777777" w:rsidR="001C57D9" w:rsidRPr="001C57D9" w:rsidRDefault="001C57D9" w:rsidP="001C57D9">
      <w:pPr>
        <w:numPr>
          <w:ilvl w:val="0"/>
          <w:numId w:val="14"/>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One status bar at the window’s bottom</w:t>
      </w:r>
    </w:p>
    <w:p w14:paraId="04C8AD8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That’s it! You’ve learned how to build a main window–style application with Python and PyQt. Up to this point, you’ve learned about some of the more important graphical components in PyQt’s set of widgets. In the next few sections, you’ll study other important concepts related to building GUI applications with PyQt.</w:t>
      </w:r>
    </w:p>
    <w:p w14:paraId="33F62F9D"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Applications</w:t>
      </w:r>
    </w:p>
    <w:p w14:paraId="068D6BD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is the most foundational class that you’ll use when developing PyQt GUI applications. This class is the core component of any PyQt application. It manages the application’s control flow as well as its main settings.</w:t>
      </w:r>
    </w:p>
    <w:p w14:paraId="7A6F97E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PyQt, any instance of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is an </w:t>
      </w:r>
      <w:r w:rsidRPr="001C57D9">
        <w:rPr>
          <w:rFonts w:ascii="Helvetica Neue" w:hAnsi="Helvetica Neue" w:cs="Helvetica Neue"/>
          <w:b/>
          <w:bCs/>
          <w:color w:val="151515"/>
          <w:kern w:val="0"/>
          <w:sz w:val="16"/>
          <w:szCs w:val="16"/>
          <w:lang w:val="es-ES_tradnl"/>
        </w:rPr>
        <w:t>application</w:t>
      </w:r>
      <w:r w:rsidRPr="001C57D9">
        <w:rPr>
          <w:rFonts w:ascii="Helvetica Neue" w:hAnsi="Helvetica Neue" w:cs="Helvetica Neue"/>
          <w:color w:val="151515"/>
          <w:kern w:val="0"/>
          <w:sz w:val="16"/>
          <w:szCs w:val="16"/>
          <w:lang w:val="es-ES_tradnl"/>
        </w:rPr>
        <w:t xml:space="preserve">. Every PyQt GUI application must have one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instance. Some of the responsibilities of this class include:</w:t>
      </w:r>
    </w:p>
    <w:p w14:paraId="2622A573" w14:textId="77777777" w:rsidR="001C57D9" w:rsidRPr="001C57D9" w:rsidRDefault="001C57D9" w:rsidP="001C57D9">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Handling the app’s </w:t>
      </w:r>
      <w:r w:rsidRPr="001C57D9">
        <w:rPr>
          <w:rFonts w:ascii="Helvetica Neue" w:hAnsi="Helvetica Neue" w:cs="Helvetica Neue"/>
          <w:b/>
          <w:bCs/>
          <w:color w:val="151515"/>
          <w:kern w:val="0"/>
          <w:sz w:val="16"/>
          <w:szCs w:val="16"/>
          <w:lang w:val="es-ES_tradnl"/>
        </w:rPr>
        <w:t>initialization</w:t>
      </w:r>
      <w:r w:rsidRPr="001C57D9">
        <w:rPr>
          <w:rFonts w:ascii="Helvetica Neue" w:hAnsi="Helvetica Neue" w:cs="Helvetica Neue"/>
          <w:color w:val="151515"/>
          <w:kern w:val="0"/>
          <w:sz w:val="16"/>
          <w:szCs w:val="16"/>
          <w:lang w:val="es-ES_tradnl"/>
        </w:rPr>
        <w:t xml:space="preserve"> and </w:t>
      </w:r>
      <w:r w:rsidRPr="001C57D9">
        <w:rPr>
          <w:rFonts w:ascii="Helvetica Neue" w:hAnsi="Helvetica Neue" w:cs="Helvetica Neue"/>
          <w:b/>
          <w:bCs/>
          <w:color w:val="151515"/>
          <w:kern w:val="0"/>
          <w:sz w:val="16"/>
          <w:szCs w:val="16"/>
          <w:lang w:val="es-ES_tradnl"/>
        </w:rPr>
        <w:t>finalization</w:t>
      </w:r>
    </w:p>
    <w:p w14:paraId="1A31F948" w14:textId="77777777" w:rsidR="001C57D9" w:rsidRPr="001C57D9" w:rsidRDefault="001C57D9" w:rsidP="001C57D9">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Providing the </w:t>
      </w:r>
      <w:r w:rsidRPr="001C57D9">
        <w:rPr>
          <w:rFonts w:ascii="Helvetica Neue" w:hAnsi="Helvetica Neue" w:cs="Helvetica Neue"/>
          <w:b/>
          <w:bCs/>
          <w:color w:val="151515"/>
          <w:kern w:val="0"/>
          <w:sz w:val="16"/>
          <w:szCs w:val="16"/>
          <w:lang w:val="es-ES_tradnl"/>
        </w:rPr>
        <w:t>event loop</w:t>
      </w:r>
      <w:r w:rsidRPr="001C57D9">
        <w:rPr>
          <w:rFonts w:ascii="Helvetica Neue" w:hAnsi="Helvetica Neue" w:cs="Helvetica Neue"/>
          <w:color w:val="151515"/>
          <w:kern w:val="0"/>
          <w:sz w:val="16"/>
          <w:szCs w:val="16"/>
          <w:lang w:val="es-ES_tradnl"/>
        </w:rPr>
        <w:t xml:space="preserve"> and event handling</w:t>
      </w:r>
    </w:p>
    <w:p w14:paraId="0A350418" w14:textId="77777777" w:rsidR="001C57D9" w:rsidRPr="001C57D9" w:rsidRDefault="001C57D9" w:rsidP="001C57D9">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Handling most system-wide and application-wide </w:t>
      </w:r>
      <w:r w:rsidRPr="001C57D9">
        <w:rPr>
          <w:rFonts w:ascii="Helvetica Neue" w:hAnsi="Helvetica Neue" w:cs="Helvetica Neue"/>
          <w:b/>
          <w:bCs/>
          <w:color w:val="151515"/>
          <w:kern w:val="0"/>
          <w:sz w:val="16"/>
          <w:szCs w:val="16"/>
          <w:lang w:val="es-ES_tradnl"/>
        </w:rPr>
        <w:t>settings</w:t>
      </w:r>
    </w:p>
    <w:p w14:paraId="2EEAC464" w14:textId="77777777" w:rsidR="001C57D9" w:rsidRPr="001C57D9" w:rsidRDefault="001C57D9" w:rsidP="001C57D9">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Providing access to </w:t>
      </w:r>
      <w:r w:rsidRPr="001C57D9">
        <w:rPr>
          <w:rFonts w:ascii="Helvetica Neue" w:hAnsi="Helvetica Neue" w:cs="Helvetica Neue"/>
          <w:b/>
          <w:bCs/>
          <w:color w:val="151515"/>
          <w:kern w:val="0"/>
          <w:sz w:val="16"/>
          <w:szCs w:val="16"/>
          <w:lang w:val="es-ES_tradnl"/>
        </w:rPr>
        <w:t>global information</w:t>
      </w:r>
      <w:r w:rsidRPr="001C57D9">
        <w:rPr>
          <w:rFonts w:ascii="Helvetica Neue" w:hAnsi="Helvetica Neue" w:cs="Helvetica Neue"/>
          <w:color w:val="151515"/>
          <w:kern w:val="0"/>
          <w:sz w:val="16"/>
          <w:szCs w:val="16"/>
          <w:lang w:val="es-ES_tradnl"/>
        </w:rPr>
        <w:t>, such as the application’s directory, screen size, and so on</w:t>
      </w:r>
    </w:p>
    <w:p w14:paraId="7F7D0897" w14:textId="77777777" w:rsidR="001C57D9" w:rsidRPr="001C57D9" w:rsidRDefault="001C57D9" w:rsidP="001C57D9">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Parsing common </w:t>
      </w:r>
      <w:r w:rsidRPr="001C57D9">
        <w:rPr>
          <w:rFonts w:ascii="Helvetica Neue" w:hAnsi="Helvetica Neue" w:cs="Helvetica Neue"/>
          <w:b/>
          <w:bCs/>
          <w:color w:val="151515"/>
          <w:kern w:val="0"/>
          <w:sz w:val="16"/>
          <w:szCs w:val="16"/>
          <w:lang w:val="es-ES_tradnl"/>
        </w:rPr>
        <w:t>command-line arguments</w:t>
      </w:r>
    </w:p>
    <w:p w14:paraId="7ABF8801" w14:textId="77777777" w:rsidR="001C57D9" w:rsidRPr="001C57D9" w:rsidRDefault="001C57D9" w:rsidP="001C57D9">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Defining the application’s </w:t>
      </w:r>
      <w:r w:rsidRPr="001C57D9">
        <w:rPr>
          <w:rFonts w:ascii="Helvetica Neue" w:hAnsi="Helvetica Neue" w:cs="Helvetica Neue"/>
          <w:b/>
          <w:bCs/>
          <w:color w:val="151515"/>
          <w:kern w:val="0"/>
          <w:sz w:val="16"/>
          <w:szCs w:val="16"/>
          <w:lang w:val="es-ES_tradnl"/>
        </w:rPr>
        <w:t>look and feel</w:t>
      </w:r>
    </w:p>
    <w:p w14:paraId="20D19802" w14:textId="77777777" w:rsidR="001C57D9" w:rsidRPr="001C57D9" w:rsidRDefault="001C57D9" w:rsidP="001C57D9">
      <w:pPr>
        <w:numPr>
          <w:ilvl w:val="0"/>
          <w:numId w:val="15"/>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Providing </w:t>
      </w:r>
      <w:r w:rsidRPr="001C57D9">
        <w:rPr>
          <w:rFonts w:ascii="Helvetica Neue" w:hAnsi="Helvetica Neue" w:cs="Helvetica Neue"/>
          <w:b/>
          <w:bCs/>
          <w:color w:val="151515"/>
          <w:kern w:val="0"/>
          <w:sz w:val="16"/>
          <w:szCs w:val="16"/>
          <w:lang w:val="es-ES_tradnl"/>
        </w:rPr>
        <w:t>localization</w:t>
      </w:r>
      <w:r w:rsidRPr="001C57D9">
        <w:rPr>
          <w:rFonts w:ascii="Helvetica Neue" w:hAnsi="Helvetica Neue" w:cs="Helvetica Neue"/>
          <w:color w:val="151515"/>
          <w:kern w:val="0"/>
          <w:sz w:val="16"/>
          <w:szCs w:val="16"/>
          <w:lang w:val="es-ES_tradnl"/>
        </w:rPr>
        <w:t xml:space="preserve"> capabilities</w:t>
      </w:r>
    </w:p>
    <w:p w14:paraId="23C1522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These are just some of the core responsibilities of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So, this is a fundamental class when it comes to developing PyQt GUI applications.</w:t>
      </w:r>
    </w:p>
    <w:p w14:paraId="4A7887D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One of the most important responsibilities of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is to provide the event loop and the entire event handling mechanism. In the following section, you’ll take a closer look at what the event loop is and how it works.</w:t>
      </w:r>
    </w:p>
    <w:p w14:paraId="0CFF2FE0"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Event Loops</w:t>
      </w:r>
    </w:p>
    <w:p w14:paraId="34DC5AC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GUI applications are </w:t>
      </w:r>
      <w:r w:rsidRPr="001C57D9">
        <w:rPr>
          <w:rFonts w:ascii="Helvetica Neue" w:hAnsi="Helvetica Neue" w:cs="Helvetica Neue"/>
          <w:b/>
          <w:bCs/>
          <w:color w:val="151515"/>
          <w:kern w:val="0"/>
          <w:sz w:val="16"/>
          <w:szCs w:val="16"/>
          <w:lang w:val="es-ES_tradnl"/>
        </w:rPr>
        <w:t>event-driven</w:t>
      </w:r>
      <w:r w:rsidRPr="001C57D9">
        <w:rPr>
          <w:rFonts w:ascii="Helvetica Neue" w:hAnsi="Helvetica Neue" w:cs="Helvetica Neue"/>
          <w:color w:val="151515"/>
          <w:kern w:val="0"/>
          <w:sz w:val="16"/>
          <w:szCs w:val="16"/>
          <w:lang w:val="es-ES_tradnl"/>
        </w:rPr>
        <w:t xml:space="preserve">. This means that functions and methods are called in response to user actions, like clicking on a button, selecting an item from a combo box, entering or updating the text in a text edit, pressing a key on the keyboard, and so on. These user actions are commonly known as </w:t>
      </w:r>
      <w:r w:rsidRPr="001C57D9">
        <w:rPr>
          <w:rFonts w:ascii="Helvetica Neue" w:hAnsi="Helvetica Neue" w:cs="Helvetica Neue"/>
          <w:b/>
          <w:bCs/>
          <w:color w:val="151515"/>
          <w:kern w:val="0"/>
          <w:sz w:val="16"/>
          <w:szCs w:val="16"/>
          <w:lang w:val="es-ES_tradnl"/>
        </w:rPr>
        <w:t>events</w:t>
      </w:r>
      <w:r w:rsidRPr="001C57D9">
        <w:rPr>
          <w:rFonts w:ascii="Helvetica Neue" w:hAnsi="Helvetica Neue" w:cs="Helvetica Neue"/>
          <w:color w:val="151515"/>
          <w:kern w:val="0"/>
          <w:sz w:val="16"/>
          <w:szCs w:val="16"/>
          <w:lang w:val="es-ES_tradnl"/>
        </w:rPr>
        <w:t>.</w:t>
      </w:r>
    </w:p>
    <w:p w14:paraId="049332D4"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Events are handled by an </w:t>
      </w:r>
      <w:r w:rsidRPr="001C57D9">
        <w:rPr>
          <w:rFonts w:ascii="Helvetica Neue" w:hAnsi="Helvetica Neue" w:cs="Helvetica Neue"/>
          <w:b/>
          <w:bCs/>
          <w:color w:val="151515"/>
          <w:kern w:val="0"/>
          <w:sz w:val="16"/>
          <w:szCs w:val="16"/>
          <w:lang w:val="es-ES_tradnl"/>
        </w:rPr>
        <w:t>event loop</w:t>
      </w:r>
      <w:r w:rsidRPr="001C57D9">
        <w:rPr>
          <w:rFonts w:ascii="Helvetica Neue" w:hAnsi="Helvetica Neue" w:cs="Helvetica Neue"/>
          <w:color w:val="151515"/>
          <w:kern w:val="0"/>
          <w:sz w:val="16"/>
          <w:szCs w:val="16"/>
          <w:lang w:val="es-ES_tradnl"/>
        </w:rPr>
        <w:t xml:space="preserve">, also known as a </w:t>
      </w:r>
      <w:r w:rsidRPr="001C57D9">
        <w:rPr>
          <w:rFonts w:ascii="Helvetica Neue" w:hAnsi="Helvetica Neue" w:cs="Helvetica Neue"/>
          <w:b/>
          <w:bCs/>
          <w:color w:val="151515"/>
          <w:kern w:val="0"/>
          <w:sz w:val="16"/>
          <w:szCs w:val="16"/>
          <w:lang w:val="es-ES_tradnl"/>
        </w:rPr>
        <w:t>main loop</w:t>
      </w:r>
      <w:r w:rsidRPr="001C57D9">
        <w:rPr>
          <w:rFonts w:ascii="Helvetica Neue" w:hAnsi="Helvetica Neue" w:cs="Helvetica Neue"/>
          <w:color w:val="151515"/>
          <w:kern w:val="0"/>
          <w:sz w:val="16"/>
          <w:szCs w:val="16"/>
          <w:lang w:val="es-ES_tradnl"/>
        </w:rPr>
        <w:t>. An event loop is an infinite loop in which all events from the user, the window system, and any other sources are processed and dispatched. The event loop waits for an event to occur and then dispatches it to perform some task. The event loop continues to work until the application is terminated.</w:t>
      </w:r>
    </w:p>
    <w:p w14:paraId="1E119AC7"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All GUI applications have an event loop. When an event happens, then the loop checks if it’s a </w:t>
      </w:r>
      <w:r w:rsidRPr="001C57D9">
        <w:rPr>
          <w:rFonts w:ascii="Helvetica Neue" w:hAnsi="Helvetica Neue" w:cs="Helvetica Neue"/>
          <w:b/>
          <w:bCs/>
          <w:color w:val="151515"/>
          <w:kern w:val="0"/>
          <w:sz w:val="16"/>
          <w:szCs w:val="16"/>
          <w:lang w:val="es-ES_tradnl"/>
        </w:rPr>
        <w:t>terminate event.</w:t>
      </w:r>
      <w:r w:rsidRPr="001C57D9">
        <w:rPr>
          <w:rFonts w:ascii="Helvetica Neue" w:hAnsi="Helvetica Neue" w:cs="Helvetica Neue"/>
          <w:color w:val="151515"/>
          <w:kern w:val="0"/>
          <w:sz w:val="16"/>
          <w:szCs w:val="16"/>
          <w:lang w:val="es-ES_tradnl"/>
        </w:rPr>
        <w:t xml:space="preserve"> In that case, the loop finishes, and the application exits. Otherwise, the event is sent to the application’s event queue for further processing, and the loop iterates again. In PyQt6, you can run the app’s event loop by calling </w:t>
      </w:r>
      <w:r w:rsidRPr="001C57D9">
        <w:rPr>
          <w:rFonts w:ascii="Menlo" w:hAnsi="Menlo" w:cs="Menlo"/>
          <w:color w:val="151515"/>
          <w:kern w:val="0"/>
          <w:sz w:val="16"/>
          <w:szCs w:val="16"/>
          <w:lang w:val="es-ES_tradnl"/>
        </w:rPr>
        <w:t>.exec()</w:t>
      </w:r>
      <w:r w:rsidRPr="001C57D9">
        <w:rPr>
          <w:rFonts w:ascii="Helvetica Neue" w:hAnsi="Helvetica Neue" w:cs="Helvetica Neue"/>
          <w:color w:val="151515"/>
          <w:kern w:val="0"/>
          <w:sz w:val="16"/>
          <w:szCs w:val="16"/>
          <w:lang w:val="es-ES_tradnl"/>
        </w:rPr>
        <w:t xml:space="preserve"> on the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object.</w:t>
      </w:r>
    </w:p>
    <w:p w14:paraId="246B7AC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lastRenderedPageBreak/>
        <w:t>For an event to trigger an action, you need to connect the event with the action that you want to execute. In PyQt, you can establish that connection with the signals and slots mechanism, which you’ll explore in the next section.</w:t>
      </w:r>
    </w:p>
    <w:p w14:paraId="4A518D11"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8"/>
          <w:szCs w:val="18"/>
          <w:lang w:val="es-ES_tradnl"/>
        </w:rPr>
      </w:pPr>
      <w:r w:rsidRPr="001C57D9">
        <w:rPr>
          <w:rFonts w:ascii="Helvetica Neue" w:hAnsi="Helvetica Neue" w:cs="Helvetica Neue"/>
          <w:b/>
          <w:bCs/>
          <w:color w:val="151515"/>
          <w:kern w:val="0"/>
          <w:sz w:val="18"/>
          <w:szCs w:val="18"/>
          <w:lang w:val="es-ES_tradnl"/>
        </w:rPr>
        <w:t>Signals and Slots</w:t>
      </w:r>
    </w:p>
    <w:p w14:paraId="359D932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PyQt widgets act as </w:t>
      </w:r>
      <w:r w:rsidRPr="001C57D9">
        <w:rPr>
          <w:rFonts w:ascii="Helvetica Neue" w:hAnsi="Helvetica Neue" w:cs="Helvetica Neue"/>
          <w:b/>
          <w:bCs/>
          <w:color w:val="151515"/>
          <w:kern w:val="0"/>
          <w:sz w:val="16"/>
          <w:szCs w:val="16"/>
          <w:lang w:val="es-ES_tradnl"/>
        </w:rPr>
        <w:t>event-catchers</w:t>
      </w:r>
      <w:r w:rsidRPr="001C57D9">
        <w:rPr>
          <w:rFonts w:ascii="Helvetica Neue" w:hAnsi="Helvetica Neue" w:cs="Helvetica Neue"/>
          <w:color w:val="151515"/>
          <w:kern w:val="0"/>
          <w:sz w:val="16"/>
          <w:szCs w:val="16"/>
          <w:lang w:val="es-ES_tradnl"/>
        </w:rPr>
        <w:t xml:space="preserve">. This means that every widget can catch specific events, like mouse clicks, keypresses, and so on. In response to these events, a widget emits a </w:t>
      </w:r>
      <w:r w:rsidRPr="001C57D9">
        <w:rPr>
          <w:rFonts w:ascii="Helvetica Neue" w:hAnsi="Helvetica Neue" w:cs="Helvetica Neue"/>
          <w:b/>
          <w:bCs/>
          <w:color w:val="151515"/>
          <w:kern w:val="0"/>
          <w:sz w:val="16"/>
          <w:szCs w:val="16"/>
          <w:lang w:val="es-ES_tradnl"/>
        </w:rPr>
        <w:t>signal</w:t>
      </w:r>
      <w:r w:rsidRPr="001C57D9">
        <w:rPr>
          <w:rFonts w:ascii="Helvetica Neue" w:hAnsi="Helvetica Neue" w:cs="Helvetica Neue"/>
          <w:color w:val="151515"/>
          <w:kern w:val="0"/>
          <w:sz w:val="16"/>
          <w:szCs w:val="16"/>
          <w:lang w:val="es-ES_tradnl"/>
        </w:rPr>
        <w:t>, which is a kind of message that announces a change in its state.</w:t>
      </w:r>
    </w:p>
    <w:p w14:paraId="7924028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signal on its own doesn’t perform any action. If you want a signal to trigger an action, then you need to connect it to a </w:t>
      </w:r>
      <w:r w:rsidRPr="001C57D9">
        <w:rPr>
          <w:rFonts w:ascii="Helvetica Neue" w:hAnsi="Helvetica Neue" w:cs="Helvetica Neue"/>
          <w:b/>
          <w:bCs/>
          <w:color w:val="151515"/>
          <w:kern w:val="0"/>
          <w:sz w:val="16"/>
          <w:szCs w:val="16"/>
          <w:lang w:val="es-ES_tradnl"/>
        </w:rPr>
        <w:t>slot</w:t>
      </w:r>
      <w:r w:rsidRPr="001C57D9">
        <w:rPr>
          <w:rFonts w:ascii="Helvetica Neue" w:hAnsi="Helvetica Neue" w:cs="Helvetica Neue"/>
          <w:color w:val="151515"/>
          <w:kern w:val="0"/>
          <w:sz w:val="16"/>
          <w:szCs w:val="16"/>
          <w:lang w:val="es-ES_tradnl"/>
        </w:rPr>
        <w:t xml:space="preserve">. This is the function or method that’ll perform an action whenever its associated signal is emitted. You can use any Python </w:t>
      </w:r>
      <w:r w:rsidRPr="001C57D9">
        <w:rPr>
          <w:rFonts w:ascii="Helvetica Neue" w:hAnsi="Helvetica Neue" w:cs="Helvetica Neue"/>
          <w:b/>
          <w:bCs/>
          <w:color w:val="151515"/>
          <w:kern w:val="0"/>
          <w:sz w:val="16"/>
          <w:szCs w:val="16"/>
          <w:lang w:val="es-ES_tradnl"/>
        </w:rPr>
        <w:t>callable</w:t>
      </w:r>
      <w:r w:rsidRPr="001C57D9">
        <w:rPr>
          <w:rFonts w:ascii="Helvetica Neue" w:hAnsi="Helvetica Neue" w:cs="Helvetica Neue"/>
          <w:color w:val="151515"/>
          <w:kern w:val="0"/>
          <w:sz w:val="16"/>
          <w:szCs w:val="16"/>
          <w:lang w:val="es-ES_tradnl"/>
        </w:rPr>
        <w:t xml:space="preserve"> as a slot.</w:t>
      </w:r>
    </w:p>
    <w:p w14:paraId="7583004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If a signal is connected to a slot, then the slot is called whenever the signal is emitted. If a signal isn’t connected to any slot, then nothing happens and the signal is ignored. Some of the most relevant features of signals and slots include the following:</w:t>
      </w:r>
    </w:p>
    <w:p w14:paraId="3DAEF6B7" w14:textId="77777777" w:rsidR="001C57D9" w:rsidRPr="001C57D9" w:rsidRDefault="001C57D9" w:rsidP="001C57D9">
      <w:pPr>
        <w:numPr>
          <w:ilvl w:val="0"/>
          <w:numId w:val="16"/>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A signal can be connected to one or many slots.</w:t>
      </w:r>
    </w:p>
    <w:p w14:paraId="7C3BB09B" w14:textId="77777777" w:rsidR="001C57D9" w:rsidRPr="001C57D9" w:rsidRDefault="001C57D9" w:rsidP="001C57D9">
      <w:pPr>
        <w:numPr>
          <w:ilvl w:val="0"/>
          <w:numId w:val="16"/>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A signal may also be connected to another signal.</w:t>
      </w:r>
    </w:p>
    <w:p w14:paraId="18F31A41" w14:textId="77777777" w:rsidR="001C57D9" w:rsidRPr="001C57D9" w:rsidRDefault="001C57D9" w:rsidP="001C57D9">
      <w:pPr>
        <w:numPr>
          <w:ilvl w:val="0"/>
          <w:numId w:val="16"/>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A slot may be connected to one or many signals.</w:t>
      </w:r>
    </w:p>
    <w:p w14:paraId="4142F15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 can use the following syntax to connect a signal and a slot:</w:t>
      </w:r>
    </w:p>
    <w:p w14:paraId="4030E27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widget.signal.connect(slot_function)</w:t>
      </w:r>
    </w:p>
    <w:p w14:paraId="2E6C6C2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This will connect </w:t>
      </w:r>
      <w:r w:rsidRPr="001C57D9">
        <w:rPr>
          <w:rFonts w:ascii="Menlo" w:hAnsi="Menlo" w:cs="Menlo"/>
          <w:color w:val="151515"/>
          <w:kern w:val="0"/>
          <w:sz w:val="16"/>
          <w:szCs w:val="16"/>
          <w:lang w:val="es-ES_tradnl"/>
        </w:rPr>
        <w:t>slot_function</w:t>
      </w:r>
      <w:r w:rsidRPr="001C57D9">
        <w:rPr>
          <w:rFonts w:ascii="Helvetica Neue" w:hAnsi="Helvetica Neue" w:cs="Helvetica Neue"/>
          <w:color w:val="151515"/>
          <w:kern w:val="0"/>
          <w:sz w:val="16"/>
          <w:szCs w:val="16"/>
          <w:lang w:val="es-ES_tradnl"/>
        </w:rPr>
        <w:t xml:space="preserve"> to </w:t>
      </w:r>
      <w:r w:rsidRPr="001C57D9">
        <w:rPr>
          <w:rFonts w:ascii="Menlo" w:hAnsi="Menlo" w:cs="Menlo"/>
          <w:color w:val="151515"/>
          <w:kern w:val="0"/>
          <w:sz w:val="16"/>
          <w:szCs w:val="16"/>
          <w:lang w:val="es-ES_tradnl"/>
        </w:rPr>
        <w:t>widget.signal</w:t>
      </w:r>
      <w:r w:rsidRPr="001C57D9">
        <w:rPr>
          <w:rFonts w:ascii="Helvetica Neue" w:hAnsi="Helvetica Neue" w:cs="Helvetica Neue"/>
          <w:color w:val="151515"/>
          <w:kern w:val="0"/>
          <w:sz w:val="16"/>
          <w:szCs w:val="16"/>
          <w:lang w:val="es-ES_tradnl"/>
        </w:rPr>
        <w:t xml:space="preserve">. From now on, whenever </w:t>
      </w:r>
      <w:r w:rsidRPr="001C57D9">
        <w:rPr>
          <w:rFonts w:ascii="Menlo" w:hAnsi="Menlo" w:cs="Menlo"/>
          <w:color w:val="151515"/>
          <w:kern w:val="0"/>
          <w:sz w:val="16"/>
          <w:szCs w:val="16"/>
          <w:lang w:val="es-ES_tradnl"/>
        </w:rPr>
        <w:t>.signal</w:t>
      </w:r>
      <w:r w:rsidRPr="001C57D9">
        <w:rPr>
          <w:rFonts w:ascii="Helvetica Neue" w:hAnsi="Helvetica Neue" w:cs="Helvetica Neue"/>
          <w:color w:val="151515"/>
          <w:kern w:val="0"/>
          <w:sz w:val="16"/>
          <w:szCs w:val="16"/>
          <w:lang w:val="es-ES_tradnl"/>
        </w:rPr>
        <w:t xml:space="preserve"> is emitted, </w:t>
      </w:r>
      <w:r w:rsidRPr="001C57D9">
        <w:rPr>
          <w:rFonts w:ascii="Menlo" w:hAnsi="Menlo" w:cs="Menlo"/>
          <w:color w:val="151515"/>
          <w:kern w:val="0"/>
          <w:sz w:val="16"/>
          <w:szCs w:val="16"/>
          <w:lang w:val="es-ES_tradnl"/>
        </w:rPr>
        <w:t>slot_function()</w:t>
      </w:r>
      <w:r w:rsidRPr="001C57D9">
        <w:rPr>
          <w:rFonts w:ascii="Helvetica Neue" w:hAnsi="Helvetica Neue" w:cs="Helvetica Neue"/>
          <w:color w:val="151515"/>
          <w:kern w:val="0"/>
          <w:sz w:val="16"/>
          <w:szCs w:val="16"/>
          <w:lang w:val="es-ES_tradnl"/>
        </w:rPr>
        <w:t xml:space="preserve"> will be called.</w:t>
      </w:r>
    </w:p>
    <w:p w14:paraId="107E2994"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 code below shows how to use the signals and slots mechanism in a PyQt application:</w:t>
      </w:r>
    </w:p>
    <w:p w14:paraId="530DCD9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signals_slots.py</w:t>
      </w:r>
    </w:p>
    <w:p w14:paraId="5394BD8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2</w:t>
      </w:r>
    </w:p>
    <w:p w14:paraId="0C3782D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3"""Signals and slots example."""</w:t>
      </w:r>
    </w:p>
    <w:p w14:paraId="48A33EA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w:t>
      </w:r>
    </w:p>
    <w:p w14:paraId="39A88B7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5import sys</w:t>
      </w:r>
    </w:p>
    <w:p w14:paraId="11FBA13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6</w:t>
      </w:r>
    </w:p>
    <w:p w14:paraId="7D65536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7from PyQt6.QtWidgets import (</w:t>
      </w:r>
    </w:p>
    <w:p w14:paraId="333EC4F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8    QApplication,</w:t>
      </w:r>
    </w:p>
    <w:p w14:paraId="0A16B99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9    QLabel,</w:t>
      </w:r>
    </w:p>
    <w:p w14:paraId="24DB378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10    QPushButton,</w:t>
      </w:r>
    </w:p>
    <w:p w14:paraId="08EE86D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11    QVBoxLayout,</w:t>
      </w:r>
    </w:p>
    <w:p w14:paraId="41B8D56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12    QWidget,</w:t>
      </w:r>
    </w:p>
    <w:p w14:paraId="6ADFB9B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13)</w:t>
      </w:r>
    </w:p>
    <w:p w14:paraId="23E39D0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14</w:t>
      </w:r>
    </w:p>
    <w:p w14:paraId="6E0B2A2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15def greet():</w:t>
      </w:r>
    </w:p>
    <w:p w14:paraId="3D5DA8A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16    if msgLabel.text():</w:t>
      </w:r>
    </w:p>
    <w:p w14:paraId="4D1C2A9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17        msgLabel.setText("")</w:t>
      </w:r>
    </w:p>
    <w:p w14:paraId="4C9AE2D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18    else:</w:t>
      </w:r>
    </w:p>
    <w:p w14:paraId="6CFCE88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19        msgLabel.setText("Hello, World!")</w:t>
      </w:r>
    </w:p>
    <w:p w14:paraId="3D70A8F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20</w:t>
      </w:r>
    </w:p>
    <w:p w14:paraId="260F724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21app = QApplication([])</w:t>
      </w:r>
    </w:p>
    <w:p w14:paraId="39A030D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22window = QWidget()</w:t>
      </w:r>
    </w:p>
    <w:p w14:paraId="517E652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23window.setWindowTitle("Signals and slots")</w:t>
      </w:r>
    </w:p>
    <w:p w14:paraId="78FC243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24layout = QVBoxLayout()</w:t>
      </w:r>
    </w:p>
    <w:p w14:paraId="7C0767D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25</w:t>
      </w:r>
    </w:p>
    <w:p w14:paraId="4328878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26button = QPushButton("Greet")</w:t>
      </w:r>
    </w:p>
    <w:p w14:paraId="04E4958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27button.clicked.connect(greet)</w:t>
      </w:r>
    </w:p>
    <w:p w14:paraId="5048E7B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28</w:t>
      </w:r>
    </w:p>
    <w:p w14:paraId="17EED7A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29layout.addWidget(button)</w:t>
      </w:r>
    </w:p>
    <w:p w14:paraId="40D4495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30msgLabel = QLabel("")</w:t>
      </w:r>
    </w:p>
    <w:p w14:paraId="2B0F158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31layout.addWidget(msgLabel)</w:t>
      </w:r>
    </w:p>
    <w:p w14:paraId="7CB9C45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32window.setLayout(layout)</w:t>
      </w:r>
    </w:p>
    <w:p w14:paraId="7DAE37C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33window.show()</w:t>
      </w:r>
    </w:p>
    <w:p w14:paraId="1FA00A4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34sys.exit(app.exec())</w:t>
      </w:r>
    </w:p>
    <w:p w14:paraId="59B7B01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On line 15, you create </w:t>
      </w:r>
      <w:r w:rsidRPr="001C57D9">
        <w:rPr>
          <w:rFonts w:ascii="Menlo" w:hAnsi="Menlo" w:cs="Menlo"/>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which you’ll use as a slot. Then in line 27, you connect the button’s </w:t>
      </w:r>
      <w:r w:rsidRPr="001C57D9">
        <w:rPr>
          <w:rFonts w:ascii="Menlo" w:hAnsi="Menlo" w:cs="Menlo"/>
          <w:color w:val="151515"/>
          <w:kern w:val="0"/>
          <w:sz w:val="16"/>
          <w:szCs w:val="16"/>
          <w:lang w:val="es-ES_tradnl"/>
        </w:rPr>
        <w:t>.clicked</w:t>
      </w:r>
      <w:r w:rsidRPr="001C57D9">
        <w:rPr>
          <w:rFonts w:ascii="Helvetica Neue" w:hAnsi="Helvetica Neue" w:cs="Helvetica Neue"/>
          <w:color w:val="151515"/>
          <w:kern w:val="0"/>
          <w:sz w:val="16"/>
          <w:szCs w:val="16"/>
          <w:lang w:val="es-ES_tradnl"/>
        </w:rPr>
        <w:t xml:space="preserve"> signal to </w:t>
      </w:r>
      <w:r w:rsidRPr="001C57D9">
        <w:rPr>
          <w:rFonts w:ascii="Menlo" w:hAnsi="Menlo" w:cs="Menlo"/>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This way, whenever the user clicks the </w:t>
      </w:r>
      <w:r w:rsidRPr="001C57D9">
        <w:rPr>
          <w:rFonts w:ascii="Helvetica Neue" w:hAnsi="Helvetica Neue" w:cs="Helvetica Neue"/>
          <w:i/>
          <w:iCs/>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button, the </w:t>
      </w:r>
      <w:r w:rsidRPr="001C57D9">
        <w:rPr>
          <w:rFonts w:ascii="Menlo" w:hAnsi="Menlo" w:cs="Menlo"/>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slot is called and the label object’s text alternates between </w:t>
      </w:r>
      <w:r w:rsidRPr="001C57D9">
        <w:rPr>
          <w:rFonts w:ascii="Menlo" w:hAnsi="Menlo" w:cs="Menlo"/>
          <w:color w:val="151515"/>
          <w:kern w:val="0"/>
          <w:sz w:val="16"/>
          <w:szCs w:val="16"/>
          <w:lang w:val="es-ES_tradnl"/>
        </w:rPr>
        <w:t>Hello, World!</w:t>
      </w:r>
      <w:r w:rsidRPr="001C57D9">
        <w:rPr>
          <w:rFonts w:ascii="Helvetica Neue" w:hAnsi="Helvetica Neue" w:cs="Helvetica Neue"/>
          <w:color w:val="151515"/>
          <w:kern w:val="0"/>
          <w:sz w:val="16"/>
          <w:szCs w:val="16"/>
          <w:lang w:val="es-ES_tradnl"/>
        </w:rPr>
        <w:t xml:space="preserve"> and an empty string:</w:t>
      </w:r>
    </w:p>
    <w:p w14:paraId="76EB622E"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3F227A4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When you click the </w:t>
      </w:r>
      <w:r w:rsidRPr="001C57D9">
        <w:rPr>
          <w:rFonts w:ascii="Helvetica Neue" w:hAnsi="Helvetica Neue" w:cs="Helvetica Neue"/>
          <w:i/>
          <w:iCs/>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button, the </w:t>
      </w:r>
      <w:r w:rsidRPr="001C57D9">
        <w:rPr>
          <w:rFonts w:ascii="Menlo" w:hAnsi="Menlo" w:cs="Menlo"/>
          <w:color w:val="151515"/>
          <w:kern w:val="0"/>
          <w:sz w:val="16"/>
          <w:szCs w:val="16"/>
          <w:lang w:val="es-ES_tradnl"/>
        </w:rPr>
        <w:t>Hello, World!</w:t>
      </w:r>
      <w:r w:rsidRPr="001C57D9">
        <w:rPr>
          <w:rFonts w:ascii="Helvetica Neue" w:hAnsi="Helvetica Neue" w:cs="Helvetica Neue"/>
          <w:color w:val="151515"/>
          <w:kern w:val="0"/>
          <w:sz w:val="16"/>
          <w:szCs w:val="16"/>
          <w:lang w:val="es-ES_tradnl"/>
        </w:rPr>
        <w:t xml:space="preserve"> message appears and disappears on your application’s main window.</w:t>
      </w:r>
    </w:p>
    <w:p w14:paraId="28B970C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Every widget has its own set of predefined signals. You can check them out on the widget’s documentation.</w:t>
      </w:r>
    </w:p>
    <w:p w14:paraId="6D282F3F"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If your slot function needs to receive extra arguments, then you can pass them using </w:t>
      </w:r>
      <w:hyperlink r:id="rId61" w:history="1">
        <w:r w:rsidRPr="001C57D9">
          <w:rPr>
            <w:rFonts w:ascii="Menlo" w:hAnsi="Menlo" w:cs="Menlo"/>
            <w:color w:val="3356C7"/>
            <w:kern w:val="0"/>
            <w:sz w:val="16"/>
            <w:szCs w:val="16"/>
            <w:lang w:val="es-ES_tradnl"/>
          </w:rPr>
          <w:t>functools.partial()</w:t>
        </w:r>
      </w:hyperlink>
      <w:r w:rsidRPr="001C57D9">
        <w:rPr>
          <w:rFonts w:ascii="Helvetica Neue" w:hAnsi="Helvetica Neue" w:cs="Helvetica Neue"/>
          <w:color w:val="151515"/>
          <w:kern w:val="0"/>
          <w:sz w:val="16"/>
          <w:szCs w:val="16"/>
          <w:lang w:val="es-ES_tradnl"/>
        </w:rPr>
        <w:t xml:space="preserve">. For example, you can modify </w:t>
      </w:r>
      <w:r w:rsidRPr="001C57D9">
        <w:rPr>
          <w:rFonts w:ascii="Menlo" w:hAnsi="Menlo" w:cs="Menlo"/>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to take an argument, like in the following code:</w:t>
      </w:r>
    </w:p>
    <w:p w14:paraId="39A9837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signals_slots.py</w:t>
      </w:r>
    </w:p>
    <w:p w14:paraId="3726392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506ACEA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C87B05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def greet(name):</w:t>
      </w:r>
    </w:p>
    <w:p w14:paraId="6C83FBB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if msg.text():</w:t>
      </w:r>
    </w:p>
    <w:p w14:paraId="1E5CE26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msg.setText("")</w:t>
      </w:r>
    </w:p>
    <w:p w14:paraId="6C66E03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else:</w:t>
      </w:r>
    </w:p>
    <w:p w14:paraId="41B554E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msg.setText(f"Hello, {name}")</w:t>
      </w:r>
    </w:p>
    <w:p w14:paraId="6488275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56594E1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3B16291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Now </w:t>
      </w:r>
      <w:r w:rsidRPr="001C57D9">
        <w:rPr>
          <w:rFonts w:ascii="Menlo" w:hAnsi="Menlo" w:cs="Menlo"/>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needs to receive an argument called </w:t>
      </w:r>
      <w:r w:rsidRPr="001C57D9">
        <w:rPr>
          <w:rFonts w:ascii="Menlo" w:hAnsi="Menlo" w:cs="Menlo"/>
          <w:color w:val="151515"/>
          <w:kern w:val="0"/>
          <w:sz w:val="16"/>
          <w:szCs w:val="16"/>
          <w:lang w:val="es-ES_tradnl"/>
        </w:rPr>
        <w:t>name</w:t>
      </w:r>
      <w:r w:rsidRPr="001C57D9">
        <w:rPr>
          <w:rFonts w:ascii="Helvetica Neue" w:hAnsi="Helvetica Neue" w:cs="Helvetica Neue"/>
          <w:color w:val="151515"/>
          <w:kern w:val="0"/>
          <w:sz w:val="16"/>
          <w:szCs w:val="16"/>
          <w:lang w:val="es-ES_tradnl"/>
        </w:rPr>
        <w:t xml:space="preserve">. If you want to connect this new version of </w:t>
      </w:r>
      <w:r w:rsidRPr="001C57D9">
        <w:rPr>
          <w:rFonts w:ascii="Menlo" w:hAnsi="Menlo" w:cs="Menlo"/>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to the </w:t>
      </w:r>
      <w:r w:rsidRPr="001C57D9">
        <w:rPr>
          <w:rFonts w:ascii="Menlo" w:hAnsi="Menlo" w:cs="Menlo"/>
          <w:color w:val="151515"/>
          <w:kern w:val="0"/>
          <w:sz w:val="16"/>
          <w:szCs w:val="16"/>
          <w:lang w:val="es-ES_tradnl"/>
        </w:rPr>
        <w:t>.clicked</w:t>
      </w:r>
      <w:r w:rsidRPr="001C57D9">
        <w:rPr>
          <w:rFonts w:ascii="Helvetica Neue" w:hAnsi="Helvetica Neue" w:cs="Helvetica Neue"/>
          <w:color w:val="151515"/>
          <w:kern w:val="0"/>
          <w:sz w:val="16"/>
          <w:szCs w:val="16"/>
          <w:lang w:val="es-ES_tradnl"/>
        </w:rPr>
        <w:t xml:space="preserve"> signal, then you can do something like this:</w:t>
      </w:r>
    </w:p>
    <w:p w14:paraId="5C32410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signals_slots.py</w:t>
      </w:r>
    </w:p>
    <w:p w14:paraId="0EF65B5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1C1A638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"""Signals and slots example."""</w:t>
      </w:r>
    </w:p>
    <w:p w14:paraId="3B6A27B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728244E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import sys</w:t>
      </w:r>
    </w:p>
    <w:p w14:paraId="0A99952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from functools import partial</w:t>
      </w:r>
    </w:p>
    <w:p w14:paraId="40FBC72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161499D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2F5E58B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517E6A9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button = QPushButton("Greet")</w:t>
      </w:r>
    </w:p>
    <w:p w14:paraId="79CC750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button.clicked.connect(partial(greet, "World!"))</w:t>
      </w:r>
    </w:p>
    <w:p w14:paraId="33B27AA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6117AB0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640960B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For this code to work, you need to import </w:t>
      </w:r>
      <w:r w:rsidRPr="001C57D9">
        <w:rPr>
          <w:rFonts w:ascii="Menlo" w:hAnsi="Menlo" w:cs="Menlo"/>
          <w:color w:val="151515"/>
          <w:kern w:val="0"/>
          <w:sz w:val="16"/>
          <w:szCs w:val="16"/>
          <w:lang w:val="es-ES_tradnl"/>
        </w:rPr>
        <w:t>partial()</w:t>
      </w:r>
      <w:r w:rsidRPr="001C57D9">
        <w:rPr>
          <w:rFonts w:ascii="Helvetica Neue" w:hAnsi="Helvetica Neue" w:cs="Helvetica Neue"/>
          <w:color w:val="151515"/>
          <w:kern w:val="0"/>
          <w:sz w:val="16"/>
          <w:szCs w:val="16"/>
          <w:lang w:val="es-ES_tradnl"/>
        </w:rPr>
        <w:t xml:space="preserve"> from </w:t>
      </w:r>
      <w:hyperlink r:id="rId62" w:history="1">
        <w:r w:rsidRPr="001C57D9">
          <w:rPr>
            <w:rFonts w:ascii="Menlo" w:hAnsi="Menlo" w:cs="Menlo"/>
            <w:color w:val="3356C7"/>
            <w:kern w:val="0"/>
            <w:sz w:val="16"/>
            <w:szCs w:val="16"/>
            <w:lang w:val="es-ES_tradnl"/>
          </w:rPr>
          <w:t>functools</w:t>
        </w:r>
      </w:hyperlink>
      <w:r w:rsidRPr="001C57D9">
        <w:rPr>
          <w:rFonts w:ascii="Helvetica Neue" w:hAnsi="Helvetica Neue" w:cs="Helvetica Neue"/>
          <w:color w:val="151515"/>
          <w:kern w:val="0"/>
          <w:sz w:val="16"/>
          <w:szCs w:val="16"/>
          <w:lang w:val="es-ES_tradnl"/>
        </w:rPr>
        <w:t xml:space="preserve"> first. The call to </w:t>
      </w:r>
      <w:r w:rsidRPr="001C57D9">
        <w:rPr>
          <w:rFonts w:ascii="Menlo" w:hAnsi="Menlo" w:cs="Menlo"/>
          <w:color w:val="151515"/>
          <w:kern w:val="0"/>
          <w:sz w:val="16"/>
          <w:szCs w:val="16"/>
          <w:lang w:val="es-ES_tradnl"/>
        </w:rPr>
        <w:t>partial()</w:t>
      </w:r>
      <w:r w:rsidRPr="001C57D9">
        <w:rPr>
          <w:rFonts w:ascii="Helvetica Neue" w:hAnsi="Helvetica Neue" w:cs="Helvetica Neue"/>
          <w:color w:val="151515"/>
          <w:kern w:val="0"/>
          <w:sz w:val="16"/>
          <w:szCs w:val="16"/>
          <w:lang w:val="es-ES_tradnl"/>
        </w:rPr>
        <w:t xml:space="preserve"> returns a function object that behaves similarly to </w:t>
      </w:r>
      <w:r w:rsidRPr="001C57D9">
        <w:rPr>
          <w:rFonts w:ascii="Menlo" w:hAnsi="Menlo" w:cs="Menlo"/>
          <w:color w:val="151515"/>
          <w:kern w:val="0"/>
          <w:sz w:val="16"/>
          <w:szCs w:val="16"/>
          <w:lang w:val="es-ES_tradnl"/>
        </w:rPr>
        <w:t>greet()</w:t>
      </w:r>
      <w:r w:rsidRPr="001C57D9">
        <w:rPr>
          <w:rFonts w:ascii="Helvetica Neue" w:hAnsi="Helvetica Neue" w:cs="Helvetica Neue"/>
          <w:color w:val="151515"/>
          <w:kern w:val="0"/>
          <w:sz w:val="16"/>
          <w:szCs w:val="16"/>
          <w:lang w:val="es-ES_tradnl"/>
        </w:rPr>
        <w:t xml:space="preserve"> when called with </w:t>
      </w:r>
      <w:r w:rsidRPr="001C57D9">
        <w:rPr>
          <w:rFonts w:ascii="Menlo" w:hAnsi="Menlo" w:cs="Menlo"/>
          <w:color w:val="151515"/>
          <w:kern w:val="0"/>
          <w:sz w:val="16"/>
          <w:szCs w:val="16"/>
          <w:lang w:val="es-ES_tradnl"/>
        </w:rPr>
        <w:t>name="World!"</w:t>
      </w:r>
      <w:r w:rsidRPr="001C57D9">
        <w:rPr>
          <w:rFonts w:ascii="Helvetica Neue" w:hAnsi="Helvetica Neue" w:cs="Helvetica Neue"/>
          <w:color w:val="151515"/>
          <w:kern w:val="0"/>
          <w:sz w:val="16"/>
          <w:szCs w:val="16"/>
          <w:lang w:val="es-ES_tradnl"/>
        </w:rPr>
        <w:t xml:space="preserve">. Now, when the user clicks on the button, the message </w:t>
      </w:r>
      <w:r w:rsidRPr="001C57D9">
        <w:rPr>
          <w:rFonts w:ascii="Menlo" w:hAnsi="Menlo" w:cs="Menlo"/>
          <w:color w:val="151515"/>
          <w:kern w:val="0"/>
          <w:sz w:val="16"/>
          <w:szCs w:val="16"/>
          <w:lang w:val="es-ES_tradnl"/>
        </w:rPr>
        <w:t>Hello, World!</w:t>
      </w:r>
      <w:r w:rsidRPr="001C57D9">
        <w:rPr>
          <w:rFonts w:ascii="Helvetica Neue" w:hAnsi="Helvetica Neue" w:cs="Helvetica Neue"/>
          <w:color w:val="151515"/>
          <w:kern w:val="0"/>
          <w:sz w:val="16"/>
          <w:szCs w:val="16"/>
          <w:lang w:val="es-ES_tradnl"/>
        </w:rPr>
        <w:t xml:space="preserve"> will appear in the label just like before.</w:t>
      </w:r>
    </w:p>
    <w:p w14:paraId="56D054A0"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You can also use a </w:t>
      </w:r>
      <w:hyperlink r:id="rId63" w:history="1">
        <w:r w:rsidRPr="001C57D9">
          <w:rPr>
            <w:rFonts w:ascii="Menlo" w:hAnsi="Menlo" w:cs="Menlo"/>
            <w:color w:val="3356C7"/>
            <w:kern w:val="0"/>
            <w:sz w:val="16"/>
            <w:szCs w:val="16"/>
            <w:lang w:val="es-ES_tradnl"/>
          </w:rPr>
          <w:t>lambda</w:t>
        </w:r>
      </w:hyperlink>
      <w:r w:rsidRPr="001C57D9">
        <w:rPr>
          <w:rFonts w:ascii="Helvetica Neue" w:hAnsi="Helvetica Neue" w:cs="Helvetica Neue"/>
          <w:color w:val="151515"/>
          <w:kern w:val="0"/>
          <w:sz w:val="16"/>
          <w:szCs w:val="16"/>
          <w:lang w:val="es-ES_tradnl"/>
        </w:rPr>
        <w:t xml:space="preserve"> function to connect a signal to a slot that requires extra arguments. As an exercise, try to code the above example using </w:t>
      </w:r>
      <w:r w:rsidRPr="001C57D9">
        <w:rPr>
          <w:rFonts w:ascii="Menlo" w:hAnsi="Menlo" w:cs="Menlo"/>
          <w:color w:val="151515"/>
          <w:kern w:val="0"/>
          <w:sz w:val="16"/>
          <w:szCs w:val="16"/>
          <w:lang w:val="es-ES_tradnl"/>
        </w:rPr>
        <w:t>lambda</w:t>
      </w:r>
      <w:r w:rsidRPr="001C57D9">
        <w:rPr>
          <w:rFonts w:ascii="Helvetica Neue" w:hAnsi="Helvetica Neue" w:cs="Helvetica Neue"/>
          <w:color w:val="151515"/>
          <w:kern w:val="0"/>
          <w:sz w:val="16"/>
          <w:szCs w:val="16"/>
          <w:lang w:val="es-ES_tradnl"/>
        </w:rPr>
        <w:t xml:space="preserve"> instead of </w:t>
      </w:r>
      <w:r w:rsidRPr="001C57D9">
        <w:rPr>
          <w:rFonts w:ascii="Menlo" w:hAnsi="Menlo" w:cs="Menlo"/>
          <w:color w:val="151515"/>
          <w:kern w:val="0"/>
          <w:sz w:val="16"/>
          <w:szCs w:val="16"/>
          <w:lang w:val="es-ES_tradnl"/>
        </w:rPr>
        <w:t>functools.partial()</w:t>
      </w:r>
      <w:r w:rsidRPr="001C57D9">
        <w:rPr>
          <w:rFonts w:ascii="Helvetica Neue" w:hAnsi="Helvetica Neue" w:cs="Helvetica Neue"/>
          <w:color w:val="151515"/>
          <w:kern w:val="0"/>
          <w:sz w:val="16"/>
          <w:szCs w:val="16"/>
          <w:lang w:val="es-ES_tradnl"/>
        </w:rPr>
        <w:t>.</w:t>
      </w:r>
    </w:p>
    <w:p w14:paraId="114B598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signals and slots mechanism is what you’ll use to give life to your PyQt GUI applications. This mechanism will allow you to turn user events into concrete actions. You can dive deeper into signals and slots by checking out the PyQt6 </w:t>
      </w:r>
      <w:hyperlink r:id="rId64" w:history="1">
        <w:r w:rsidRPr="001C57D9">
          <w:rPr>
            <w:rFonts w:ascii="Helvetica Neue" w:hAnsi="Helvetica Neue" w:cs="Helvetica Neue"/>
            <w:color w:val="3356C7"/>
            <w:kern w:val="0"/>
            <w:sz w:val="16"/>
            <w:szCs w:val="16"/>
            <w:lang w:val="es-ES_tradnl"/>
          </w:rPr>
          <w:t>documentation</w:t>
        </w:r>
      </w:hyperlink>
      <w:r w:rsidRPr="001C57D9">
        <w:rPr>
          <w:rFonts w:ascii="Helvetica Neue" w:hAnsi="Helvetica Neue" w:cs="Helvetica Neue"/>
          <w:color w:val="151515"/>
          <w:kern w:val="0"/>
          <w:sz w:val="16"/>
          <w:szCs w:val="16"/>
          <w:lang w:val="es-ES_tradnl"/>
        </w:rPr>
        <w:t xml:space="preserve"> on the topic.</w:t>
      </w:r>
    </w:p>
    <w:p w14:paraId="12B6CDB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Now you know the basics of several important concepts of PyQt. With this knowledge and the library’s documentation at hand, you’re ready to start developing your own GUI applications. In the next section, you’ll build your first fully functional GUI application.</w:t>
      </w:r>
    </w:p>
    <w:p w14:paraId="63367FAE" w14:textId="77777777" w:rsidR="001C57D9" w:rsidRPr="001C57D9" w:rsidRDefault="001C57D9" w:rsidP="001C57D9">
      <w:pPr>
        <w:autoSpaceDE w:val="0"/>
        <w:autoSpaceDN w:val="0"/>
        <w:adjustRightInd w:val="0"/>
        <w:spacing w:after="427" w:line="240" w:lineRule="auto"/>
        <w:rPr>
          <w:rFonts w:ascii="Helvetica Neue" w:hAnsi="Helvetica Neue" w:cs="Helvetica Neue"/>
          <w:b/>
          <w:bCs/>
          <w:color w:val="151515"/>
          <w:kern w:val="0"/>
          <w:sz w:val="18"/>
          <w:szCs w:val="18"/>
          <w:lang w:val="es-ES_tradnl"/>
        </w:rPr>
      </w:pPr>
      <w:r w:rsidRPr="001C57D9">
        <w:rPr>
          <w:rFonts w:ascii="Helvetica Neue" w:hAnsi="Helvetica Neue" w:cs="Helvetica Neue"/>
          <w:b/>
          <w:bCs/>
          <w:color w:val="151515"/>
          <w:kern w:val="0"/>
          <w:sz w:val="18"/>
          <w:szCs w:val="18"/>
          <w:lang w:val="es-ES_tradnl"/>
        </w:rPr>
        <w:t>Creating a Calculator App With Python and PyQt</w:t>
      </w:r>
    </w:p>
    <w:p w14:paraId="3CCD2B1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this section, you’ll develop a calculator GUI app using the </w:t>
      </w:r>
      <w:hyperlink r:id="rId65" w:history="1">
        <w:r w:rsidRPr="001C57D9">
          <w:rPr>
            <w:rFonts w:ascii="Helvetica Neue" w:hAnsi="Helvetica Neue" w:cs="Helvetica Neue"/>
            <w:color w:val="3356C7"/>
            <w:kern w:val="0"/>
            <w:sz w:val="16"/>
            <w:szCs w:val="16"/>
            <w:lang w:val="es-ES_tradnl"/>
          </w:rPr>
          <w:t>Model-View-Controller (MVC)</w:t>
        </w:r>
      </w:hyperlink>
      <w:r w:rsidRPr="001C57D9">
        <w:rPr>
          <w:rFonts w:ascii="Helvetica Neue" w:hAnsi="Helvetica Neue" w:cs="Helvetica Neue"/>
          <w:color w:val="151515"/>
          <w:kern w:val="0"/>
          <w:sz w:val="16"/>
          <w:szCs w:val="16"/>
          <w:lang w:val="es-ES_tradnl"/>
        </w:rPr>
        <w:t xml:space="preserve"> design pattern. This pattern has three layers of code, with each one having different roles:</w:t>
      </w:r>
    </w:p>
    <w:p w14:paraId="25FB45B6" w14:textId="77777777" w:rsidR="001C57D9" w:rsidRPr="001C57D9" w:rsidRDefault="001C57D9" w:rsidP="001C57D9">
      <w:pPr>
        <w:numPr>
          <w:ilvl w:val="0"/>
          <w:numId w:val="17"/>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w:t>
      </w:r>
      <w:r w:rsidRPr="001C57D9">
        <w:rPr>
          <w:rFonts w:ascii="Helvetica Neue" w:hAnsi="Helvetica Neue" w:cs="Helvetica Neue"/>
          <w:b/>
          <w:bCs/>
          <w:color w:val="151515"/>
          <w:kern w:val="0"/>
          <w:sz w:val="16"/>
          <w:szCs w:val="16"/>
          <w:lang w:val="es-ES_tradnl"/>
        </w:rPr>
        <w:t>model</w:t>
      </w:r>
      <w:r w:rsidRPr="001C57D9">
        <w:rPr>
          <w:rFonts w:ascii="Helvetica Neue" w:hAnsi="Helvetica Neue" w:cs="Helvetica Neue"/>
          <w:color w:val="151515"/>
          <w:kern w:val="0"/>
          <w:sz w:val="16"/>
          <w:szCs w:val="16"/>
          <w:lang w:val="es-ES_tradnl"/>
        </w:rPr>
        <w:t xml:space="preserve"> takes care of your app’s </w:t>
      </w:r>
      <w:hyperlink r:id="rId66" w:history="1">
        <w:r w:rsidRPr="001C57D9">
          <w:rPr>
            <w:rFonts w:ascii="Helvetica Neue" w:hAnsi="Helvetica Neue" w:cs="Helvetica Neue"/>
            <w:color w:val="3356C7"/>
            <w:kern w:val="0"/>
            <w:sz w:val="16"/>
            <w:szCs w:val="16"/>
            <w:lang w:val="es-ES_tradnl"/>
          </w:rPr>
          <w:t>business logic</w:t>
        </w:r>
      </w:hyperlink>
      <w:r w:rsidRPr="001C57D9">
        <w:rPr>
          <w:rFonts w:ascii="Helvetica Neue" w:hAnsi="Helvetica Neue" w:cs="Helvetica Neue"/>
          <w:color w:val="151515"/>
          <w:kern w:val="0"/>
          <w:sz w:val="16"/>
          <w:szCs w:val="16"/>
          <w:lang w:val="es-ES_tradnl"/>
        </w:rPr>
        <w:t>. It contains the core functionality and data. In your calculator app, the model will handle the input values and the calculations.</w:t>
      </w:r>
    </w:p>
    <w:p w14:paraId="33AE129D" w14:textId="77777777" w:rsidR="001C57D9" w:rsidRPr="001C57D9" w:rsidRDefault="001C57D9" w:rsidP="001C57D9">
      <w:pPr>
        <w:numPr>
          <w:ilvl w:val="0"/>
          <w:numId w:val="17"/>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w:t>
      </w:r>
      <w:r w:rsidRPr="001C57D9">
        <w:rPr>
          <w:rFonts w:ascii="Helvetica Neue" w:hAnsi="Helvetica Neue" w:cs="Helvetica Neue"/>
          <w:b/>
          <w:bCs/>
          <w:color w:val="151515"/>
          <w:kern w:val="0"/>
          <w:sz w:val="16"/>
          <w:szCs w:val="16"/>
          <w:lang w:val="es-ES_tradnl"/>
        </w:rPr>
        <w:t>view</w:t>
      </w:r>
      <w:r w:rsidRPr="001C57D9">
        <w:rPr>
          <w:rFonts w:ascii="Helvetica Neue" w:hAnsi="Helvetica Neue" w:cs="Helvetica Neue"/>
          <w:color w:val="151515"/>
          <w:kern w:val="0"/>
          <w:sz w:val="16"/>
          <w:szCs w:val="16"/>
          <w:lang w:val="es-ES_tradnl"/>
        </w:rPr>
        <w:t xml:space="preserve"> implements your app’s GUI. It hosts all the widgets that the end user would need to interact with the application. The view also receives a user’s actions and events. For your example, the view will be the calculator window on your screen.</w:t>
      </w:r>
    </w:p>
    <w:p w14:paraId="380CCD0E" w14:textId="77777777" w:rsidR="001C57D9" w:rsidRPr="001C57D9" w:rsidRDefault="001C57D9" w:rsidP="001C57D9">
      <w:pPr>
        <w:numPr>
          <w:ilvl w:val="0"/>
          <w:numId w:val="17"/>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lastRenderedPageBreak/>
        <w:t xml:space="preserve">The </w:t>
      </w:r>
      <w:r w:rsidRPr="001C57D9">
        <w:rPr>
          <w:rFonts w:ascii="Helvetica Neue" w:hAnsi="Helvetica Neue" w:cs="Helvetica Neue"/>
          <w:b/>
          <w:bCs/>
          <w:color w:val="151515"/>
          <w:kern w:val="0"/>
          <w:sz w:val="16"/>
          <w:szCs w:val="16"/>
          <w:lang w:val="es-ES_tradnl"/>
        </w:rPr>
        <w:t>controller</w:t>
      </w:r>
      <w:r w:rsidRPr="001C57D9">
        <w:rPr>
          <w:rFonts w:ascii="Helvetica Neue" w:hAnsi="Helvetica Neue" w:cs="Helvetica Neue"/>
          <w:color w:val="151515"/>
          <w:kern w:val="0"/>
          <w:sz w:val="16"/>
          <w:szCs w:val="16"/>
          <w:lang w:val="es-ES_tradnl"/>
        </w:rPr>
        <w:t xml:space="preserve"> connects the model and the view to make the application work. Users’ events, or requests, are sent to the controller, which puts the model to work. When the model delivers the requested result, or data, in the right format, the controller forwards it to the view. In your calculator app, the controller will receive the target math expressions from the GUI, ask the model to perform calculations, and update the GUI with the result.</w:t>
      </w:r>
    </w:p>
    <w:p w14:paraId="5E235884"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a step-by-step description of how your GUI calculator app will work:</w:t>
      </w:r>
    </w:p>
    <w:p w14:paraId="0D07B645" w14:textId="77777777" w:rsidR="001C57D9" w:rsidRPr="001C57D9" w:rsidRDefault="001C57D9" w:rsidP="001C57D9">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user performs an </w:t>
      </w:r>
      <w:r w:rsidRPr="001C57D9">
        <w:rPr>
          <w:rFonts w:ascii="Helvetica Neue" w:hAnsi="Helvetica Neue" w:cs="Helvetica Neue"/>
          <w:b/>
          <w:bCs/>
          <w:color w:val="151515"/>
          <w:kern w:val="0"/>
          <w:sz w:val="16"/>
          <w:szCs w:val="16"/>
          <w:lang w:val="es-ES_tradnl"/>
        </w:rPr>
        <w:t>action or request (event)</w:t>
      </w:r>
      <w:r w:rsidRPr="001C57D9">
        <w:rPr>
          <w:rFonts w:ascii="Helvetica Neue" w:hAnsi="Helvetica Neue" w:cs="Helvetica Neue"/>
          <w:color w:val="151515"/>
          <w:kern w:val="0"/>
          <w:sz w:val="16"/>
          <w:szCs w:val="16"/>
          <w:lang w:val="es-ES_tradnl"/>
        </w:rPr>
        <w:t xml:space="preserve"> on the view (GUI).</w:t>
      </w:r>
    </w:p>
    <w:p w14:paraId="7BE82145" w14:textId="77777777" w:rsidR="001C57D9" w:rsidRPr="001C57D9" w:rsidRDefault="001C57D9" w:rsidP="001C57D9">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view </w:t>
      </w:r>
      <w:r w:rsidRPr="001C57D9">
        <w:rPr>
          <w:rFonts w:ascii="Helvetica Neue" w:hAnsi="Helvetica Neue" w:cs="Helvetica Neue"/>
          <w:b/>
          <w:bCs/>
          <w:color w:val="151515"/>
          <w:kern w:val="0"/>
          <w:sz w:val="16"/>
          <w:szCs w:val="16"/>
          <w:lang w:val="es-ES_tradnl"/>
        </w:rPr>
        <w:t>notifies the controller</w:t>
      </w:r>
      <w:r w:rsidRPr="001C57D9">
        <w:rPr>
          <w:rFonts w:ascii="Helvetica Neue" w:hAnsi="Helvetica Neue" w:cs="Helvetica Neue"/>
          <w:color w:val="151515"/>
          <w:kern w:val="0"/>
          <w:sz w:val="16"/>
          <w:szCs w:val="16"/>
          <w:lang w:val="es-ES_tradnl"/>
        </w:rPr>
        <w:t xml:space="preserve"> about the user’s action.</w:t>
      </w:r>
    </w:p>
    <w:p w14:paraId="13515AB7" w14:textId="77777777" w:rsidR="001C57D9" w:rsidRPr="001C57D9" w:rsidRDefault="001C57D9" w:rsidP="001C57D9">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controller gets the user’s request and </w:t>
      </w:r>
      <w:r w:rsidRPr="001C57D9">
        <w:rPr>
          <w:rFonts w:ascii="Helvetica Neue" w:hAnsi="Helvetica Neue" w:cs="Helvetica Neue"/>
          <w:b/>
          <w:bCs/>
          <w:color w:val="151515"/>
          <w:kern w:val="0"/>
          <w:sz w:val="16"/>
          <w:szCs w:val="16"/>
          <w:lang w:val="es-ES_tradnl"/>
        </w:rPr>
        <w:t>queries the model</w:t>
      </w:r>
      <w:r w:rsidRPr="001C57D9">
        <w:rPr>
          <w:rFonts w:ascii="Helvetica Neue" w:hAnsi="Helvetica Neue" w:cs="Helvetica Neue"/>
          <w:color w:val="151515"/>
          <w:kern w:val="0"/>
          <w:sz w:val="16"/>
          <w:szCs w:val="16"/>
          <w:lang w:val="es-ES_tradnl"/>
        </w:rPr>
        <w:t xml:space="preserve"> for a response.</w:t>
      </w:r>
    </w:p>
    <w:p w14:paraId="3311E1B1" w14:textId="77777777" w:rsidR="001C57D9" w:rsidRPr="001C57D9" w:rsidRDefault="001C57D9" w:rsidP="001C57D9">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model processes the controller’s query, performs the </w:t>
      </w:r>
      <w:r w:rsidRPr="001C57D9">
        <w:rPr>
          <w:rFonts w:ascii="Helvetica Neue" w:hAnsi="Helvetica Neue" w:cs="Helvetica Neue"/>
          <w:b/>
          <w:bCs/>
          <w:color w:val="151515"/>
          <w:kern w:val="0"/>
          <w:sz w:val="16"/>
          <w:szCs w:val="16"/>
          <w:lang w:val="es-ES_tradnl"/>
        </w:rPr>
        <w:t>required computations</w:t>
      </w:r>
      <w:r w:rsidRPr="001C57D9">
        <w:rPr>
          <w:rFonts w:ascii="Helvetica Neue" w:hAnsi="Helvetica Neue" w:cs="Helvetica Neue"/>
          <w:color w:val="151515"/>
          <w:kern w:val="0"/>
          <w:sz w:val="16"/>
          <w:szCs w:val="16"/>
          <w:lang w:val="es-ES_tradnl"/>
        </w:rPr>
        <w:t xml:space="preserve">, and returns the </w:t>
      </w:r>
      <w:r w:rsidRPr="001C57D9">
        <w:rPr>
          <w:rFonts w:ascii="Helvetica Neue" w:hAnsi="Helvetica Neue" w:cs="Helvetica Neue"/>
          <w:b/>
          <w:bCs/>
          <w:color w:val="151515"/>
          <w:kern w:val="0"/>
          <w:sz w:val="16"/>
          <w:szCs w:val="16"/>
          <w:lang w:val="es-ES_tradnl"/>
        </w:rPr>
        <w:t>result</w:t>
      </w:r>
      <w:r w:rsidRPr="001C57D9">
        <w:rPr>
          <w:rFonts w:ascii="Helvetica Neue" w:hAnsi="Helvetica Neue" w:cs="Helvetica Neue"/>
          <w:color w:val="151515"/>
          <w:kern w:val="0"/>
          <w:sz w:val="16"/>
          <w:szCs w:val="16"/>
          <w:lang w:val="es-ES_tradnl"/>
        </w:rPr>
        <w:t>.</w:t>
      </w:r>
    </w:p>
    <w:p w14:paraId="500C1A84" w14:textId="77777777" w:rsidR="001C57D9" w:rsidRPr="001C57D9" w:rsidRDefault="001C57D9" w:rsidP="001C57D9">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controller receives the model’s response and </w:t>
      </w:r>
      <w:r w:rsidRPr="001C57D9">
        <w:rPr>
          <w:rFonts w:ascii="Helvetica Neue" w:hAnsi="Helvetica Neue" w:cs="Helvetica Neue"/>
          <w:b/>
          <w:bCs/>
          <w:color w:val="151515"/>
          <w:kern w:val="0"/>
          <w:sz w:val="16"/>
          <w:szCs w:val="16"/>
          <w:lang w:val="es-ES_tradnl"/>
        </w:rPr>
        <w:t>updates the view</w:t>
      </w:r>
      <w:r w:rsidRPr="001C57D9">
        <w:rPr>
          <w:rFonts w:ascii="Helvetica Neue" w:hAnsi="Helvetica Neue" w:cs="Helvetica Neue"/>
          <w:color w:val="151515"/>
          <w:kern w:val="0"/>
          <w:sz w:val="16"/>
          <w:szCs w:val="16"/>
          <w:lang w:val="es-ES_tradnl"/>
        </w:rPr>
        <w:t xml:space="preserve"> accordingly.</w:t>
      </w:r>
    </w:p>
    <w:p w14:paraId="7B622446" w14:textId="77777777" w:rsidR="001C57D9" w:rsidRPr="001C57D9" w:rsidRDefault="001C57D9" w:rsidP="001C57D9">
      <w:pPr>
        <w:numPr>
          <w:ilvl w:val="0"/>
          <w:numId w:val="18"/>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user finally sees the requested </w:t>
      </w:r>
      <w:r w:rsidRPr="001C57D9">
        <w:rPr>
          <w:rFonts w:ascii="Helvetica Neue" w:hAnsi="Helvetica Neue" w:cs="Helvetica Neue"/>
          <w:b/>
          <w:bCs/>
          <w:color w:val="151515"/>
          <w:kern w:val="0"/>
          <w:sz w:val="16"/>
          <w:szCs w:val="16"/>
          <w:lang w:val="es-ES_tradnl"/>
        </w:rPr>
        <w:t>result on the view</w:t>
      </w:r>
      <w:r w:rsidRPr="001C57D9">
        <w:rPr>
          <w:rFonts w:ascii="Helvetica Neue" w:hAnsi="Helvetica Neue" w:cs="Helvetica Neue"/>
          <w:color w:val="151515"/>
          <w:kern w:val="0"/>
          <w:sz w:val="16"/>
          <w:szCs w:val="16"/>
          <w:lang w:val="es-ES_tradnl"/>
        </w:rPr>
        <w:t>.</w:t>
      </w:r>
    </w:p>
    <w:p w14:paraId="7F1687F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You’ll use this MVC design to build your calculator app with Python and PyQt.</w:t>
      </w:r>
    </w:p>
    <w:p w14:paraId="1E6AF635"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Creating the Skeleton for Your PyQt Calculator App</w:t>
      </w:r>
    </w:p>
    <w:p w14:paraId="0874234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To kick things off, you’ll start by implementing a minimal skeleton for your application in a file called </w:t>
      </w:r>
      <w:r w:rsidRPr="001C57D9">
        <w:rPr>
          <w:rFonts w:ascii="Menlo" w:hAnsi="Menlo" w:cs="Menlo"/>
          <w:color w:val="151515"/>
          <w:kern w:val="0"/>
          <w:sz w:val="16"/>
          <w:szCs w:val="16"/>
          <w:lang w:val="es-ES_tradnl"/>
        </w:rPr>
        <w:t>pycalc.py</w:t>
      </w:r>
      <w:r w:rsidRPr="001C57D9">
        <w:rPr>
          <w:rFonts w:ascii="Helvetica Neue" w:hAnsi="Helvetica Neue" w:cs="Helvetica Neue"/>
          <w:color w:val="151515"/>
          <w:kern w:val="0"/>
          <w:sz w:val="16"/>
          <w:szCs w:val="16"/>
          <w:lang w:val="es-ES_tradnl"/>
        </w:rPr>
        <w:t>. You can get this file and the rest of the source code for your calculator app by clicking the link below:</w:t>
      </w:r>
    </w:p>
    <w:p w14:paraId="6A79197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Download Code:</w:t>
      </w:r>
      <w:r w:rsidRPr="001C57D9">
        <w:rPr>
          <w:rFonts w:ascii="Helvetica Neue" w:hAnsi="Helvetica Neue" w:cs="Helvetica Neue"/>
          <w:color w:val="151515"/>
          <w:kern w:val="0"/>
          <w:sz w:val="16"/>
          <w:szCs w:val="16"/>
          <w:lang w:val="es-ES_tradnl"/>
        </w:rPr>
        <w:t xml:space="preserve"> </w:t>
      </w:r>
      <w:hyperlink r:id="rId67" w:history="1">
        <w:r w:rsidRPr="001C57D9">
          <w:rPr>
            <w:rFonts w:ascii="Helvetica Neue" w:hAnsi="Helvetica Neue" w:cs="Helvetica Neue"/>
            <w:color w:val="3356C7"/>
            <w:kern w:val="0"/>
            <w:sz w:val="16"/>
            <w:szCs w:val="16"/>
            <w:lang w:val="es-ES_tradnl"/>
          </w:rPr>
          <w:t>Click here to download the code that you’ll use</w:t>
        </w:r>
      </w:hyperlink>
      <w:r w:rsidRPr="001C57D9">
        <w:rPr>
          <w:rFonts w:ascii="Helvetica Neue" w:hAnsi="Helvetica Neue" w:cs="Helvetica Neue"/>
          <w:color w:val="151515"/>
          <w:kern w:val="0"/>
          <w:sz w:val="16"/>
          <w:szCs w:val="16"/>
          <w:lang w:val="es-ES_tradnl"/>
        </w:rPr>
        <w:t xml:space="preserve"> to build a calculator in Python with PyQt in this tutorial.</w:t>
      </w:r>
    </w:p>
    <w:p w14:paraId="42D3453F"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If you’d prefer to code the project on your own, then go ahead and create </w:t>
      </w:r>
      <w:r w:rsidRPr="001C57D9">
        <w:rPr>
          <w:rFonts w:ascii="Menlo" w:hAnsi="Menlo" w:cs="Menlo"/>
          <w:color w:val="151515"/>
          <w:kern w:val="0"/>
          <w:sz w:val="16"/>
          <w:szCs w:val="16"/>
          <w:lang w:val="es-ES_tradnl"/>
        </w:rPr>
        <w:t>pycalc.py</w:t>
      </w:r>
      <w:r w:rsidRPr="001C57D9">
        <w:rPr>
          <w:rFonts w:ascii="Helvetica Neue" w:hAnsi="Helvetica Neue" w:cs="Helvetica Neue"/>
          <w:color w:val="151515"/>
          <w:kern w:val="0"/>
          <w:sz w:val="16"/>
          <w:szCs w:val="16"/>
          <w:lang w:val="es-ES_tradnl"/>
        </w:rPr>
        <w:t xml:space="preserve"> in your current working directory. Open the file in your favorite </w:t>
      </w:r>
      <w:hyperlink r:id="rId68" w:history="1">
        <w:r w:rsidRPr="001C57D9">
          <w:rPr>
            <w:rFonts w:ascii="Helvetica Neue" w:hAnsi="Helvetica Neue" w:cs="Helvetica Neue"/>
            <w:color w:val="3356C7"/>
            <w:kern w:val="0"/>
            <w:sz w:val="16"/>
            <w:szCs w:val="16"/>
            <w:lang w:val="es-ES_tradnl"/>
          </w:rPr>
          <w:t>code editor or IDE</w:t>
        </w:r>
      </w:hyperlink>
      <w:r w:rsidRPr="001C57D9">
        <w:rPr>
          <w:rFonts w:ascii="Helvetica Neue" w:hAnsi="Helvetica Neue" w:cs="Helvetica Neue"/>
          <w:color w:val="151515"/>
          <w:kern w:val="0"/>
          <w:sz w:val="16"/>
          <w:szCs w:val="16"/>
          <w:lang w:val="es-ES_tradnl"/>
        </w:rPr>
        <w:t xml:space="preserve"> and type the following code:</w:t>
      </w:r>
    </w:p>
    <w:p w14:paraId="3E14594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pycalc.py</w:t>
      </w:r>
    </w:p>
    <w:p w14:paraId="2DB0E48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2</w:t>
      </w:r>
    </w:p>
    <w:p w14:paraId="763B3D8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3"""PyCalc is a simple calculator built with Python and PyQt."""</w:t>
      </w:r>
    </w:p>
    <w:p w14:paraId="59B3FF8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w:t>
      </w:r>
    </w:p>
    <w:p w14:paraId="695F447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5import sys</w:t>
      </w:r>
    </w:p>
    <w:p w14:paraId="06D1B82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6</w:t>
      </w:r>
    </w:p>
    <w:p w14:paraId="3692C23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7from PyQt6.QtWidgets import QApplication, QMainWindow, QWidget</w:t>
      </w:r>
    </w:p>
    <w:p w14:paraId="37311F6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8</w:t>
      </w:r>
    </w:p>
    <w:p w14:paraId="728E9C7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9WINDOW_SIZE = 235</w:t>
      </w:r>
    </w:p>
    <w:p w14:paraId="641475B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10</w:t>
      </w:r>
    </w:p>
    <w:p w14:paraId="7FF4BF1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11class PyCalcWindow(QMainWindow):</w:t>
      </w:r>
    </w:p>
    <w:p w14:paraId="6B5334A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12    """PyCalc's main window (GUI or view)."""</w:t>
      </w:r>
    </w:p>
    <w:p w14:paraId="7219164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13</w:t>
      </w:r>
    </w:p>
    <w:p w14:paraId="4778B9F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14    def __init__(self):</w:t>
      </w:r>
    </w:p>
    <w:p w14:paraId="7D835BF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15        super().__init__()</w:t>
      </w:r>
    </w:p>
    <w:p w14:paraId="336D3DF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16        self.setWindowTitle("PyCalc")</w:t>
      </w:r>
    </w:p>
    <w:p w14:paraId="00EF485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17        self.setFixedSize(WINDOW_SIZE, WINDOW_SIZE)</w:t>
      </w:r>
    </w:p>
    <w:p w14:paraId="76B7AF2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18        centralWidget = QWidget(self)</w:t>
      </w:r>
    </w:p>
    <w:p w14:paraId="7FC7AB8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19        self.setCentralWidget(centralWidget)</w:t>
      </w:r>
    </w:p>
    <w:p w14:paraId="2A0B89F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20</w:t>
      </w:r>
    </w:p>
    <w:p w14:paraId="17B7DC2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21def main():</w:t>
      </w:r>
    </w:p>
    <w:p w14:paraId="0385E32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22    """PyCalc's main function."""</w:t>
      </w:r>
    </w:p>
    <w:p w14:paraId="4268AD0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23    pycalcApp = QApplication([])</w:t>
      </w:r>
    </w:p>
    <w:p w14:paraId="44C2DF8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24    pycalcWindow = PyCalcWindow()</w:t>
      </w:r>
    </w:p>
    <w:p w14:paraId="03060CC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25    pycalcWindow.show()</w:t>
      </w:r>
    </w:p>
    <w:p w14:paraId="1A259DE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26    sys.exit(pycalcApp.exec())</w:t>
      </w:r>
    </w:p>
    <w:p w14:paraId="3027EF8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27</w:t>
      </w:r>
    </w:p>
    <w:p w14:paraId="071BFC0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28if __name__ == "__main__":</w:t>
      </w:r>
    </w:p>
    <w:p w14:paraId="579FB1E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29    main()</w:t>
      </w:r>
    </w:p>
    <w:p w14:paraId="2478578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This script implements all the boilerplate code that you’ll need to run a basic GUI application. You’ll use this skeleton to build your calculator app.</w:t>
      </w:r>
    </w:p>
    <w:p w14:paraId="37C214B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how this code works:</w:t>
      </w:r>
    </w:p>
    <w:p w14:paraId="2BA12E9C"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5</w:t>
      </w:r>
      <w:r w:rsidRPr="001C57D9">
        <w:rPr>
          <w:rFonts w:ascii="Helvetica Neue" w:hAnsi="Helvetica Neue" w:cs="Helvetica Neue"/>
          <w:color w:val="151515"/>
          <w:kern w:val="0"/>
          <w:sz w:val="16"/>
          <w:szCs w:val="16"/>
          <w:lang w:val="es-ES_tradnl"/>
        </w:rPr>
        <w:t xml:space="preserve"> imports </w:t>
      </w:r>
      <w:r w:rsidRPr="001C57D9">
        <w:rPr>
          <w:rFonts w:ascii="Menlo" w:hAnsi="Menlo" w:cs="Menlo"/>
          <w:color w:val="151515"/>
          <w:kern w:val="0"/>
          <w:sz w:val="16"/>
          <w:szCs w:val="16"/>
          <w:lang w:val="es-ES_tradnl"/>
        </w:rPr>
        <w:t>sys</w:t>
      </w:r>
      <w:r w:rsidRPr="001C57D9">
        <w:rPr>
          <w:rFonts w:ascii="Helvetica Neue" w:hAnsi="Helvetica Neue" w:cs="Helvetica Neue"/>
          <w:color w:val="151515"/>
          <w:kern w:val="0"/>
          <w:sz w:val="16"/>
          <w:szCs w:val="16"/>
          <w:lang w:val="es-ES_tradnl"/>
        </w:rPr>
        <w:t xml:space="preserve">. This module provides the </w:t>
      </w:r>
      <w:r w:rsidRPr="001C57D9">
        <w:rPr>
          <w:rFonts w:ascii="Menlo" w:hAnsi="Menlo" w:cs="Menlo"/>
          <w:color w:val="151515"/>
          <w:kern w:val="0"/>
          <w:sz w:val="16"/>
          <w:szCs w:val="16"/>
          <w:lang w:val="es-ES_tradnl"/>
        </w:rPr>
        <w:t>exit()</w:t>
      </w:r>
      <w:r w:rsidRPr="001C57D9">
        <w:rPr>
          <w:rFonts w:ascii="Helvetica Neue" w:hAnsi="Helvetica Neue" w:cs="Helvetica Neue"/>
          <w:color w:val="151515"/>
          <w:kern w:val="0"/>
          <w:sz w:val="16"/>
          <w:szCs w:val="16"/>
          <w:lang w:val="es-ES_tradnl"/>
        </w:rPr>
        <w:t xml:space="preserve"> function, which you’ll use to cleanly terminate the app.</w:t>
      </w:r>
    </w:p>
    <w:p w14:paraId="6185DBC1"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7</w:t>
      </w:r>
      <w:r w:rsidRPr="001C57D9">
        <w:rPr>
          <w:rFonts w:ascii="Helvetica Neue" w:hAnsi="Helvetica Neue" w:cs="Helvetica Neue"/>
          <w:color w:val="151515"/>
          <w:kern w:val="0"/>
          <w:sz w:val="16"/>
          <w:szCs w:val="16"/>
          <w:lang w:val="es-ES_tradnl"/>
        </w:rPr>
        <w:t xml:space="preserve"> imports the required classes from </w:t>
      </w:r>
      <w:r w:rsidRPr="001C57D9">
        <w:rPr>
          <w:rFonts w:ascii="Menlo" w:hAnsi="Menlo" w:cs="Menlo"/>
          <w:color w:val="151515"/>
          <w:kern w:val="0"/>
          <w:sz w:val="16"/>
          <w:szCs w:val="16"/>
          <w:lang w:val="es-ES_tradnl"/>
        </w:rPr>
        <w:t>PyQt6.QtWidgets</w:t>
      </w:r>
      <w:r w:rsidRPr="001C57D9">
        <w:rPr>
          <w:rFonts w:ascii="Helvetica Neue" w:hAnsi="Helvetica Neue" w:cs="Helvetica Neue"/>
          <w:color w:val="151515"/>
          <w:kern w:val="0"/>
          <w:sz w:val="16"/>
          <w:szCs w:val="16"/>
          <w:lang w:val="es-ES_tradnl"/>
        </w:rPr>
        <w:t>.</w:t>
      </w:r>
    </w:p>
    <w:p w14:paraId="674C6715"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lastRenderedPageBreak/>
        <w:t>Line 9</w:t>
      </w:r>
      <w:r w:rsidRPr="001C57D9">
        <w:rPr>
          <w:rFonts w:ascii="Helvetica Neue" w:hAnsi="Helvetica Neue" w:cs="Helvetica Neue"/>
          <w:color w:val="151515"/>
          <w:kern w:val="0"/>
          <w:sz w:val="16"/>
          <w:szCs w:val="16"/>
          <w:lang w:val="es-ES_tradnl"/>
        </w:rPr>
        <w:t xml:space="preserve"> creates a </w:t>
      </w:r>
      <w:hyperlink r:id="rId69" w:history="1">
        <w:r w:rsidRPr="001C57D9">
          <w:rPr>
            <w:rFonts w:ascii="Helvetica Neue" w:hAnsi="Helvetica Neue" w:cs="Helvetica Neue"/>
            <w:color w:val="3356C7"/>
            <w:kern w:val="0"/>
            <w:sz w:val="16"/>
            <w:szCs w:val="16"/>
            <w:lang w:val="es-ES_tradnl"/>
          </w:rPr>
          <w:t>Python constant</w:t>
        </w:r>
      </w:hyperlink>
      <w:r w:rsidRPr="001C57D9">
        <w:rPr>
          <w:rFonts w:ascii="Helvetica Neue" w:hAnsi="Helvetica Neue" w:cs="Helvetica Neue"/>
          <w:color w:val="151515"/>
          <w:kern w:val="0"/>
          <w:sz w:val="16"/>
          <w:szCs w:val="16"/>
          <w:lang w:val="es-ES_tradnl"/>
        </w:rPr>
        <w:t xml:space="preserve"> to hold a fixed window size in pixels for your calculator app.</w:t>
      </w:r>
    </w:p>
    <w:p w14:paraId="791B8703"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11</w:t>
      </w:r>
      <w:r w:rsidRPr="001C57D9">
        <w:rPr>
          <w:rFonts w:ascii="Helvetica Neue" w:hAnsi="Helvetica Neue" w:cs="Helvetica Neue"/>
          <w:color w:val="151515"/>
          <w:kern w:val="0"/>
          <w:sz w:val="16"/>
          <w:szCs w:val="16"/>
          <w:lang w:val="es-ES_tradnl"/>
        </w:rPr>
        <w:t xml:space="preserve"> creates the </w:t>
      </w:r>
      <w:r w:rsidRPr="001C57D9">
        <w:rPr>
          <w:rFonts w:ascii="Menlo" w:hAnsi="Menlo" w:cs="Menlo"/>
          <w:color w:val="151515"/>
          <w:kern w:val="0"/>
          <w:sz w:val="16"/>
          <w:szCs w:val="16"/>
          <w:lang w:val="es-ES_tradnl"/>
        </w:rPr>
        <w:t>PyCalcWindow</w:t>
      </w:r>
      <w:r w:rsidRPr="001C57D9">
        <w:rPr>
          <w:rFonts w:ascii="Helvetica Neue" w:hAnsi="Helvetica Neue" w:cs="Helvetica Neue"/>
          <w:color w:val="151515"/>
          <w:kern w:val="0"/>
          <w:sz w:val="16"/>
          <w:szCs w:val="16"/>
          <w:lang w:val="es-ES_tradnl"/>
        </w:rPr>
        <w:t xml:space="preserve"> class to provide the app’s GUI. Note that this class inherits from </w:t>
      </w:r>
      <w:r w:rsidRPr="001C57D9">
        <w:rPr>
          <w:rFonts w:ascii="Menlo" w:hAnsi="Menlo" w:cs="Menlo"/>
          <w:color w:val="151515"/>
          <w:kern w:val="0"/>
          <w:sz w:val="16"/>
          <w:szCs w:val="16"/>
          <w:lang w:val="es-ES_tradnl"/>
        </w:rPr>
        <w:t>QMainWindow</w:t>
      </w:r>
      <w:r w:rsidRPr="001C57D9">
        <w:rPr>
          <w:rFonts w:ascii="Helvetica Neue" w:hAnsi="Helvetica Neue" w:cs="Helvetica Neue"/>
          <w:color w:val="151515"/>
          <w:kern w:val="0"/>
          <w:sz w:val="16"/>
          <w:szCs w:val="16"/>
          <w:lang w:val="es-ES_tradnl"/>
        </w:rPr>
        <w:t>.</w:t>
      </w:r>
    </w:p>
    <w:p w14:paraId="30177DFE"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14</w:t>
      </w:r>
      <w:r w:rsidRPr="001C57D9">
        <w:rPr>
          <w:rFonts w:ascii="Helvetica Neue" w:hAnsi="Helvetica Neue" w:cs="Helvetica Neue"/>
          <w:color w:val="151515"/>
          <w:kern w:val="0"/>
          <w:sz w:val="16"/>
          <w:szCs w:val="16"/>
          <w:lang w:val="es-ES_tradnl"/>
        </w:rPr>
        <w:t xml:space="preserve"> defines the class initializer.</w:t>
      </w:r>
    </w:p>
    <w:p w14:paraId="10495583"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15</w:t>
      </w:r>
      <w:r w:rsidRPr="001C57D9">
        <w:rPr>
          <w:rFonts w:ascii="Helvetica Neue" w:hAnsi="Helvetica Neue" w:cs="Helvetica Neue"/>
          <w:color w:val="151515"/>
          <w:kern w:val="0"/>
          <w:sz w:val="16"/>
          <w:szCs w:val="16"/>
          <w:lang w:val="es-ES_tradnl"/>
        </w:rPr>
        <w:t xml:space="preserve"> calls </w:t>
      </w:r>
      <w:r w:rsidRPr="001C57D9">
        <w:rPr>
          <w:rFonts w:ascii="Menlo" w:hAnsi="Menlo" w:cs="Menlo"/>
          <w:color w:val="151515"/>
          <w:kern w:val="0"/>
          <w:sz w:val="16"/>
          <w:szCs w:val="16"/>
          <w:lang w:val="es-ES_tradnl"/>
        </w:rPr>
        <w:t>.__init__()</w:t>
      </w:r>
      <w:r w:rsidRPr="001C57D9">
        <w:rPr>
          <w:rFonts w:ascii="Helvetica Neue" w:hAnsi="Helvetica Neue" w:cs="Helvetica Neue"/>
          <w:color w:val="151515"/>
          <w:kern w:val="0"/>
          <w:sz w:val="16"/>
          <w:szCs w:val="16"/>
          <w:lang w:val="es-ES_tradnl"/>
        </w:rPr>
        <w:t xml:space="preserve"> on the super class for initialization purposes.</w:t>
      </w:r>
    </w:p>
    <w:p w14:paraId="68624D11"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16</w:t>
      </w:r>
      <w:r w:rsidRPr="001C57D9">
        <w:rPr>
          <w:rFonts w:ascii="Helvetica Neue" w:hAnsi="Helvetica Neue" w:cs="Helvetica Neue"/>
          <w:color w:val="151515"/>
          <w:kern w:val="0"/>
          <w:sz w:val="16"/>
          <w:szCs w:val="16"/>
          <w:lang w:val="es-ES_tradnl"/>
        </w:rPr>
        <w:t xml:space="preserve"> sets the window’s title to </w:t>
      </w:r>
      <w:r w:rsidRPr="001C57D9">
        <w:rPr>
          <w:rFonts w:ascii="Menlo" w:hAnsi="Menlo" w:cs="Menlo"/>
          <w:color w:val="151515"/>
          <w:kern w:val="0"/>
          <w:sz w:val="16"/>
          <w:szCs w:val="16"/>
          <w:lang w:val="es-ES_tradnl"/>
        </w:rPr>
        <w:t>"PyCalc"</w:t>
      </w:r>
      <w:r w:rsidRPr="001C57D9">
        <w:rPr>
          <w:rFonts w:ascii="Helvetica Neue" w:hAnsi="Helvetica Neue" w:cs="Helvetica Neue"/>
          <w:color w:val="151515"/>
          <w:kern w:val="0"/>
          <w:sz w:val="16"/>
          <w:szCs w:val="16"/>
          <w:lang w:val="es-ES_tradnl"/>
        </w:rPr>
        <w:t>.</w:t>
      </w:r>
    </w:p>
    <w:p w14:paraId="1E337426"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17</w:t>
      </w:r>
      <w:r w:rsidRPr="001C57D9">
        <w:rPr>
          <w:rFonts w:ascii="Helvetica Neue" w:hAnsi="Helvetica Neue" w:cs="Helvetica Neue"/>
          <w:color w:val="151515"/>
          <w:kern w:val="0"/>
          <w:sz w:val="16"/>
          <w:szCs w:val="16"/>
          <w:lang w:val="es-ES_tradnl"/>
        </w:rPr>
        <w:t xml:space="preserve"> uses </w:t>
      </w:r>
      <w:r w:rsidRPr="001C57D9">
        <w:rPr>
          <w:rFonts w:ascii="Menlo" w:hAnsi="Menlo" w:cs="Menlo"/>
          <w:color w:val="151515"/>
          <w:kern w:val="0"/>
          <w:sz w:val="16"/>
          <w:szCs w:val="16"/>
          <w:lang w:val="es-ES_tradnl"/>
        </w:rPr>
        <w:t>.setFixedSize()</w:t>
      </w:r>
      <w:r w:rsidRPr="001C57D9">
        <w:rPr>
          <w:rFonts w:ascii="Helvetica Neue" w:hAnsi="Helvetica Neue" w:cs="Helvetica Neue"/>
          <w:color w:val="151515"/>
          <w:kern w:val="0"/>
          <w:sz w:val="16"/>
          <w:szCs w:val="16"/>
          <w:lang w:val="es-ES_tradnl"/>
        </w:rPr>
        <w:t xml:space="preserve"> to give the window a fixed size. This ensures that the user won’t be able to resize the window during the app’s execution.</w:t>
      </w:r>
    </w:p>
    <w:p w14:paraId="36FB89A8"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Lines 18 and 19</w:t>
      </w:r>
      <w:r w:rsidRPr="001C57D9">
        <w:rPr>
          <w:rFonts w:ascii="Helvetica Neue" w:hAnsi="Helvetica Neue" w:cs="Helvetica Neue"/>
          <w:color w:val="151515"/>
          <w:kern w:val="0"/>
          <w:sz w:val="16"/>
          <w:szCs w:val="16"/>
          <w:lang w:val="es-ES_tradnl"/>
        </w:rPr>
        <w:t xml:space="preserve"> create a </w:t>
      </w:r>
      <w:r w:rsidRPr="001C57D9">
        <w:rPr>
          <w:rFonts w:ascii="Menlo" w:hAnsi="Menlo" w:cs="Menlo"/>
          <w:color w:val="151515"/>
          <w:kern w:val="0"/>
          <w:sz w:val="16"/>
          <w:szCs w:val="16"/>
          <w:lang w:val="es-ES_tradnl"/>
        </w:rPr>
        <w:t>QWidget</w:t>
      </w:r>
      <w:r w:rsidRPr="001C57D9">
        <w:rPr>
          <w:rFonts w:ascii="Helvetica Neue" w:hAnsi="Helvetica Neue" w:cs="Helvetica Neue"/>
          <w:color w:val="151515"/>
          <w:kern w:val="0"/>
          <w:sz w:val="16"/>
          <w:szCs w:val="16"/>
          <w:lang w:val="es-ES_tradnl"/>
        </w:rPr>
        <w:t xml:space="preserve"> object and set it as the window’s central widget. This object will be the parent of all the required GUI components in your calculator app.</w:t>
      </w:r>
    </w:p>
    <w:p w14:paraId="6ADCC02E" w14:textId="77777777" w:rsidR="001C57D9" w:rsidRPr="001C57D9" w:rsidRDefault="001C57D9" w:rsidP="001C57D9">
      <w:pPr>
        <w:numPr>
          <w:ilvl w:val="0"/>
          <w:numId w:val="19"/>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21</w:t>
      </w:r>
      <w:r w:rsidRPr="001C57D9">
        <w:rPr>
          <w:rFonts w:ascii="Helvetica Neue" w:hAnsi="Helvetica Neue" w:cs="Helvetica Neue"/>
          <w:color w:val="151515"/>
          <w:kern w:val="0"/>
          <w:sz w:val="16"/>
          <w:szCs w:val="16"/>
          <w:lang w:val="es-ES_tradnl"/>
        </w:rPr>
        <w:t xml:space="preserve"> defines your calculator’s </w:t>
      </w:r>
      <w:hyperlink r:id="rId70" w:history="1">
        <w:r w:rsidRPr="001C57D9">
          <w:rPr>
            <w:rFonts w:ascii="Helvetica Neue" w:hAnsi="Helvetica Neue" w:cs="Helvetica Neue"/>
            <w:color w:val="3356C7"/>
            <w:kern w:val="0"/>
            <w:sz w:val="16"/>
            <w:szCs w:val="16"/>
            <w:lang w:val="es-ES_tradnl"/>
          </w:rPr>
          <w:t>main function</w:t>
        </w:r>
      </w:hyperlink>
      <w:r w:rsidRPr="001C57D9">
        <w:rPr>
          <w:rFonts w:ascii="Helvetica Neue" w:hAnsi="Helvetica Neue" w:cs="Helvetica Neue"/>
          <w:color w:val="151515"/>
          <w:kern w:val="0"/>
          <w:sz w:val="16"/>
          <w:szCs w:val="16"/>
          <w:lang w:val="es-ES_tradnl"/>
        </w:rPr>
        <w:t xml:space="preserve">. Having a </w:t>
      </w:r>
      <w:r w:rsidRPr="001C57D9">
        <w:rPr>
          <w:rFonts w:ascii="Menlo" w:hAnsi="Menlo" w:cs="Menlo"/>
          <w:color w:val="151515"/>
          <w:kern w:val="0"/>
          <w:sz w:val="16"/>
          <w:szCs w:val="16"/>
          <w:lang w:val="es-ES_tradnl"/>
        </w:rPr>
        <w:t>main()</w:t>
      </w:r>
      <w:r w:rsidRPr="001C57D9">
        <w:rPr>
          <w:rFonts w:ascii="Helvetica Neue" w:hAnsi="Helvetica Neue" w:cs="Helvetica Neue"/>
          <w:color w:val="151515"/>
          <w:kern w:val="0"/>
          <w:sz w:val="16"/>
          <w:szCs w:val="16"/>
          <w:lang w:val="es-ES_tradnl"/>
        </w:rPr>
        <w:t xml:space="preserve"> function like this is a best practice in Python. This function provides the application’s entry point. Inside </w:t>
      </w:r>
      <w:r w:rsidRPr="001C57D9">
        <w:rPr>
          <w:rFonts w:ascii="Menlo" w:hAnsi="Menlo" w:cs="Menlo"/>
          <w:color w:val="151515"/>
          <w:kern w:val="0"/>
          <w:sz w:val="16"/>
          <w:szCs w:val="16"/>
          <w:lang w:val="es-ES_tradnl"/>
        </w:rPr>
        <w:t>main()</w:t>
      </w:r>
      <w:r w:rsidRPr="001C57D9">
        <w:rPr>
          <w:rFonts w:ascii="Helvetica Neue" w:hAnsi="Helvetica Neue" w:cs="Helvetica Neue"/>
          <w:color w:val="151515"/>
          <w:kern w:val="0"/>
          <w:sz w:val="16"/>
          <w:szCs w:val="16"/>
          <w:lang w:val="es-ES_tradnl"/>
        </w:rPr>
        <w:t>, your program does the following:</w:t>
      </w:r>
    </w:p>
    <w:p w14:paraId="31C58FDC" w14:textId="77777777" w:rsidR="001C57D9" w:rsidRPr="001C57D9" w:rsidRDefault="001C57D9" w:rsidP="001C57D9">
      <w:pPr>
        <w:numPr>
          <w:ilvl w:val="1"/>
          <w:numId w:val="19"/>
        </w:numPr>
        <w:tabs>
          <w:tab w:val="left" w:pos="940"/>
          <w:tab w:val="left" w:pos="1440"/>
        </w:tabs>
        <w:autoSpaceDE w:val="0"/>
        <w:autoSpaceDN w:val="0"/>
        <w:adjustRightInd w:val="0"/>
        <w:spacing w:after="0" w:line="240" w:lineRule="auto"/>
        <w:ind w:hanging="144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23</w:t>
      </w:r>
      <w:r w:rsidRPr="001C57D9">
        <w:rPr>
          <w:rFonts w:ascii="Helvetica Neue" w:hAnsi="Helvetica Neue" w:cs="Helvetica Neue"/>
          <w:color w:val="151515"/>
          <w:kern w:val="0"/>
          <w:sz w:val="16"/>
          <w:szCs w:val="16"/>
          <w:lang w:val="es-ES_tradnl"/>
        </w:rPr>
        <w:t xml:space="preserve"> creates a </w:t>
      </w:r>
      <w:r w:rsidRPr="001C57D9">
        <w:rPr>
          <w:rFonts w:ascii="Menlo" w:hAnsi="Menlo" w:cs="Menlo"/>
          <w:color w:val="151515"/>
          <w:kern w:val="0"/>
          <w:sz w:val="16"/>
          <w:szCs w:val="16"/>
          <w:lang w:val="es-ES_tradnl"/>
        </w:rPr>
        <w:t>QApplication</w:t>
      </w:r>
      <w:r w:rsidRPr="001C57D9">
        <w:rPr>
          <w:rFonts w:ascii="Helvetica Neue" w:hAnsi="Helvetica Neue" w:cs="Helvetica Neue"/>
          <w:color w:val="151515"/>
          <w:kern w:val="0"/>
          <w:sz w:val="16"/>
          <w:szCs w:val="16"/>
          <w:lang w:val="es-ES_tradnl"/>
        </w:rPr>
        <w:t xml:space="preserve"> object named </w:t>
      </w:r>
      <w:r w:rsidRPr="001C57D9">
        <w:rPr>
          <w:rFonts w:ascii="Menlo" w:hAnsi="Menlo" w:cs="Menlo"/>
          <w:color w:val="151515"/>
          <w:kern w:val="0"/>
          <w:sz w:val="16"/>
          <w:szCs w:val="16"/>
          <w:lang w:val="es-ES_tradnl"/>
        </w:rPr>
        <w:t>pycalcApp</w:t>
      </w:r>
      <w:r w:rsidRPr="001C57D9">
        <w:rPr>
          <w:rFonts w:ascii="Helvetica Neue" w:hAnsi="Helvetica Neue" w:cs="Helvetica Neue"/>
          <w:color w:val="151515"/>
          <w:kern w:val="0"/>
          <w:sz w:val="16"/>
          <w:szCs w:val="16"/>
          <w:lang w:val="es-ES_tradnl"/>
        </w:rPr>
        <w:t>.</w:t>
      </w:r>
    </w:p>
    <w:p w14:paraId="032CBB06" w14:textId="77777777" w:rsidR="001C57D9" w:rsidRPr="001C57D9" w:rsidRDefault="001C57D9" w:rsidP="001C57D9">
      <w:pPr>
        <w:numPr>
          <w:ilvl w:val="1"/>
          <w:numId w:val="19"/>
        </w:numPr>
        <w:tabs>
          <w:tab w:val="left" w:pos="940"/>
          <w:tab w:val="left" w:pos="1440"/>
        </w:tabs>
        <w:autoSpaceDE w:val="0"/>
        <w:autoSpaceDN w:val="0"/>
        <w:adjustRightInd w:val="0"/>
        <w:spacing w:after="0" w:line="240" w:lineRule="auto"/>
        <w:ind w:hanging="144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24</w:t>
      </w:r>
      <w:r w:rsidRPr="001C57D9">
        <w:rPr>
          <w:rFonts w:ascii="Helvetica Neue" w:hAnsi="Helvetica Neue" w:cs="Helvetica Neue"/>
          <w:color w:val="151515"/>
          <w:kern w:val="0"/>
          <w:sz w:val="16"/>
          <w:szCs w:val="16"/>
          <w:lang w:val="es-ES_tradnl"/>
        </w:rPr>
        <w:t xml:space="preserve"> creates an instance of the app’s window, </w:t>
      </w:r>
      <w:r w:rsidRPr="001C57D9">
        <w:rPr>
          <w:rFonts w:ascii="Menlo" w:hAnsi="Menlo" w:cs="Menlo"/>
          <w:color w:val="151515"/>
          <w:kern w:val="0"/>
          <w:sz w:val="16"/>
          <w:szCs w:val="16"/>
          <w:lang w:val="es-ES_tradnl"/>
        </w:rPr>
        <w:t>pycalcWindow</w:t>
      </w:r>
      <w:r w:rsidRPr="001C57D9">
        <w:rPr>
          <w:rFonts w:ascii="Helvetica Neue" w:hAnsi="Helvetica Neue" w:cs="Helvetica Neue"/>
          <w:color w:val="151515"/>
          <w:kern w:val="0"/>
          <w:sz w:val="16"/>
          <w:szCs w:val="16"/>
          <w:lang w:val="es-ES_tradnl"/>
        </w:rPr>
        <w:t>.</w:t>
      </w:r>
    </w:p>
    <w:p w14:paraId="660F8F52" w14:textId="77777777" w:rsidR="001C57D9" w:rsidRPr="001C57D9" w:rsidRDefault="001C57D9" w:rsidP="001C57D9">
      <w:pPr>
        <w:numPr>
          <w:ilvl w:val="1"/>
          <w:numId w:val="19"/>
        </w:numPr>
        <w:tabs>
          <w:tab w:val="left" w:pos="940"/>
          <w:tab w:val="left" w:pos="1440"/>
        </w:tabs>
        <w:autoSpaceDE w:val="0"/>
        <w:autoSpaceDN w:val="0"/>
        <w:adjustRightInd w:val="0"/>
        <w:spacing w:after="0" w:line="240" w:lineRule="auto"/>
        <w:ind w:hanging="144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25</w:t>
      </w:r>
      <w:r w:rsidRPr="001C57D9">
        <w:rPr>
          <w:rFonts w:ascii="Helvetica Neue" w:hAnsi="Helvetica Neue" w:cs="Helvetica Neue"/>
          <w:color w:val="151515"/>
          <w:kern w:val="0"/>
          <w:sz w:val="16"/>
          <w:szCs w:val="16"/>
          <w:lang w:val="es-ES_tradnl"/>
        </w:rPr>
        <w:t xml:space="preserve"> shows the GUI by calling </w:t>
      </w:r>
      <w:r w:rsidRPr="001C57D9">
        <w:rPr>
          <w:rFonts w:ascii="Menlo" w:hAnsi="Menlo" w:cs="Menlo"/>
          <w:color w:val="151515"/>
          <w:kern w:val="0"/>
          <w:sz w:val="16"/>
          <w:szCs w:val="16"/>
          <w:lang w:val="es-ES_tradnl"/>
        </w:rPr>
        <w:t>.show()</w:t>
      </w:r>
      <w:r w:rsidRPr="001C57D9">
        <w:rPr>
          <w:rFonts w:ascii="Helvetica Neue" w:hAnsi="Helvetica Neue" w:cs="Helvetica Neue"/>
          <w:color w:val="151515"/>
          <w:kern w:val="0"/>
          <w:sz w:val="16"/>
          <w:szCs w:val="16"/>
          <w:lang w:val="es-ES_tradnl"/>
        </w:rPr>
        <w:t xml:space="preserve"> on the window object.</w:t>
      </w:r>
    </w:p>
    <w:p w14:paraId="7DFA3B31" w14:textId="77777777" w:rsidR="001C57D9" w:rsidRPr="001C57D9" w:rsidRDefault="001C57D9" w:rsidP="001C57D9">
      <w:pPr>
        <w:numPr>
          <w:ilvl w:val="1"/>
          <w:numId w:val="19"/>
        </w:numPr>
        <w:tabs>
          <w:tab w:val="left" w:pos="940"/>
          <w:tab w:val="left" w:pos="1440"/>
        </w:tabs>
        <w:autoSpaceDE w:val="0"/>
        <w:autoSpaceDN w:val="0"/>
        <w:adjustRightInd w:val="0"/>
        <w:spacing w:after="0" w:line="240" w:lineRule="auto"/>
        <w:ind w:hanging="1440"/>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Line 26</w:t>
      </w:r>
      <w:r w:rsidRPr="001C57D9">
        <w:rPr>
          <w:rFonts w:ascii="Helvetica Neue" w:hAnsi="Helvetica Neue" w:cs="Helvetica Neue"/>
          <w:color w:val="151515"/>
          <w:kern w:val="0"/>
          <w:sz w:val="16"/>
          <w:szCs w:val="16"/>
          <w:lang w:val="es-ES_tradnl"/>
        </w:rPr>
        <w:t xml:space="preserve"> runs the application’s event loop with </w:t>
      </w:r>
      <w:r w:rsidRPr="001C57D9">
        <w:rPr>
          <w:rFonts w:ascii="Menlo" w:hAnsi="Menlo" w:cs="Menlo"/>
          <w:color w:val="151515"/>
          <w:kern w:val="0"/>
          <w:sz w:val="16"/>
          <w:szCs w:val="16"/>
          <w:lang w:val="es-ES_tradnl"/>
        </w:rPr>
        <w:t>.exec()</w:t>
      </w:r>
      <w:r w:rsidRPr="001C57D9">
        <w:rPr>
          <w:rFonts w:ascii="Helvetica Neue" w:hAnsi="Helvetica Neue" w:cs="Helvetica Neue"/>
          <w:color w:val="151515"/>
          <w:kern w:val="0"/>
          <w:sz w:val="16"/>
          <w:szCs w:val="16"/>
          <w:lang w:val="es-ES_tradnl"/>
        </w:rPr>
        <w:t>.</w:t>
      </w:r>
    </w:p>
    <w:p w14:paraId="03BDC80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Finally, line 29 calls </w:t>
      </w:r>
      <w:r w:rsidRPr="001C57D9">
        <w:rPr>
          <w:rFonts w:ascii="Menlo" w:hAnsi="Menlo" w:cs="Menlo"/>
          <w:color w:val="151515"/>
          <w:kern w:val="0"/>
          <w:sz w:val="16"/>
          <w:szCs w:val="16"/>
          <w:lang w:val="es-ES_tradnl"/>
        </w:rPr>
        <w:t>main()</w:t>
      </w:r>
      <w:r w:rsidRPr="001C57D9">
        <w:rPr>
          <w:rFonts w:ascii="Helvetica Neue" w:hAnsi="Helvetica Neue" w:cs="Helvetica Neue"/>
          <w:color w:val="151515"/>
          <w:kern w:val="0"/>
          <w:sz w:val="16"/>
          <w:szCs w:val="16"/>
          <w:lang w:val="es-ES_tradnl"/>
        </w:rPr>
        <w:t xml:space="preserve"> to execute your calculator app. When you run the above script, the following window appears on your screen:</w:t>
      </w:r>
    </w:p>
    <w:p w14:paraId="22B0814D"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685D33FF"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That’s it! You’ve </w:t>
      </w:r>
      <w:r w:rsidRPr="001C57D9">
        <w:rPr>
          <w:rFonts w:ascii="Helvetica Neue" w:hAnsi="Helvetica Neue" w:cs="Helvetica Neue"/>
          <w:color w:val="151515"/>
          <w:kern w:val="0"/>
          <w:sz w:val="16"/>
          <w:szCs w:val="16"/>
        </w:rPr>
        <w:t>successfully</w:t>
      </w:r>
      <w:r w:rsidRPr="001C57D9">
        <w:rPr>
          <w:rFonts w:ascii="Helvetica Neue" w:hAnsi="Helvetica Neue" w:cs="Helvetica Neue"/>
          <w:color w:val="151515"/>
          <w:kern w:val="0"/>
          <w:sz w:val="16"/>
          <w:szCs w:val="16"/>
          <w:lang w:val="es-ES_tradnl"/>
        </w:rPr>
        <w:t xml:space="preserve"> built a fully functional app skeleton for your GUI calculator app. Now you’re ready to continue building the project.</w:t>
      </w:r>
    </w:p>
    <w:p w14:paraId="5AA0B359"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8"/>
          <w:szCs w:val="18"/>
          <w:lang w:val="es-ES_tradnl"/>
        </w:rPr>
      </w:pPr>
      <w:r w:rsidRPr="001C57D9">
        <w:rPr>
          <w:rFonts w:ascii="Helvetica Neue" w:hAnsi="Helvetica Neue" w:cs="Helvetica Neue"/>
          <w:b/>
          <w:bCs/>
          <w:color w:val="151515"/>
          <w:kern w:val="0"/>
          <w:sz w:val="18"/>
          <w:szCs w:val="18"/>
          <w:lang w:val="es-ES_tradnl"/>
        </w:rPr>
        <w:t>Completing the App’s View</w:t>
      </w:r>
    </w:p>
    <w:p w14:paraId="620D44E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 GUI that you have at this point doesn’t really look like a calculator. You need to finish this GUI by adding a display to show the target math operation and a keyboard of buttons representing numbers and basic math operators. You’ll also add buttons representing other required symbols and actions, like clearing the display.</w:t>
      </w:r>
    </w:p>
    <w:p w14:paraId="32186CF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First, you need to update your imports like in the code below:</w:t>
      </w:r>
    </w:p>
    <w:p w14:paraId="6E1A0C6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785B049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56CB023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import sys</w:t>
      </w:r>
    </w:p>
    <w:p w14:paraId="45210C9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1FEBD19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from PyQt6.QtCore import Qt</w:t>
      </w:r>
    </w:p>
    <w:p w14:paraId="34D39F0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from PyQt6.QtWidgets import (</w:t>
      </w:r>
    </w:p>
    <w:p w14:paraId="358903A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QApplication,</w:t>
      </w:r>
    </w:p>
    <w:p w14:paraId="645EAA6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QGridLayout,</w:t>
      </w:r>
    </w:p>
    <w:p w14:paraId="1EBD531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QLineEdit,</w:t>
      </w:r>
    </w:p>
    <w:p w14:paraId="60289ED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QMainWindow,</w:t>
      </w:r>
    </w:p>
    <w:p w14:paraId="1162C55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QPushButton,</w:t>
      </w:r>
    </w:p>
    <w:p w14:paraId="1539AAF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QVBoxLayout,</w:t>
      </w:r>
    </w:p>
    <w:p w14:paraId="6061ACE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QWidget,</w:t>
      </w:r>
    </w:p>
    <w:p w14:paraId="1E3444C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w:t>
      </w:r>
    </w:p>
    <w:p w14:paraId="563FA57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62BAB26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2F5ABE6F"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You’ll use a </w:t>
      </w:r>
      <w:r w:rsidRPr="001C57D9">
        <w:rPr>
          <w:rFonts w:ascii="Menlo" w:hAnsi="Menlo" w:cs="Menlo"/>
          <w:color w:val="151515"/>
          <w:kern w:val="0"/>
          <w:sz w:val="16"/>
          <w:szCs w:val="16"/>
          <w:lang w:val="es-ES_tradnl"/>
        </w:rPr>
        <w:t>QVBoxLayout</w:t>
      </w:r>
      <w:r w:rsidRPr="001C57D9">
        <w:rPr>
          <w:rFonts w:ascii="Helvetica Neue" w:hAnsi="Helvetica Neue" w:cs="Helvetica Neue"/>
          <w:color w:val="151515"/>
          <w:kern w:val="0"/>
          <w:sz w:val="16"/>
          <w:szCs w:val="16"/>
          <w:lang w:val="es-ES_tradnl"/>
        </w:rPr>
        <w:t xml:space="preserve"> layout manager for the calculator’s global layout. To arrange the buttons, you’ll use a </w:t>
      </w:r>
      <w:r w:rsidRPr="001C57D9">
        <w:rPr>
          <w:rFonts w:ascii="Menlo" w:hAnsi="Menlo" w:cs="Menlo"/>
          <w:color w:val="151515"/>
          <w:kern w:val="0"/>
          <w:sz w:val="16"/>
          <w:szCs w:val="16"/>
          <w:lang w:val="es-ES_tradnl"/>
        </w:rPr>
        <w:t>QGridLayout</w:t>
      </w:r>
      <w:r w:rsidRPr="001C57D9">
        <w:rPr>
          <w:rFonts w:ascii="Helvetica Neue" w:hAnsi="Helvetica Neue" w:cs="Helvetica Neue"/>
          <w:color w:val="151515"/>
          <w:kern w:val="0"/>
          <w:sz w:val="16"/>
          <w:szCs w:val="16"/>
          <w:lang w:val="es-ES_tradnl"/>
        </w:rPr>
        <w:t xml:space="preserve"> object. The </w:t>
      </w:r>
      <w:r w:rsidRPr="001C57D9">
        <w:rPr>
          <w:rFonts w:ascii="Menlo" w:hAnsi="Menlo" w:cs="Menlo"/>
          <w:color w:val="151515"/>
          <w:kern w:val="0"/>
          <w:sz w:val="16"/>
          <w:szCs w:val="16"/>
          <w:lang w:val="es-ES_tradnl"/>
        </w:rPr>
        <w:t>QLineEdit</w:t>
      </w:r>
      <w:r w:rsidRPr="001C57D9">
        <w:rPr>
          <w:rFonts w:ascii="Helvetica Neue" w:hAnsi="Helvetica Neue" w:cs="Helvetica Neue"/>
          <w:color w:val="151515"/>
          <w:kern w:val="0"/>
          <w:sz w:val="16"/>
          <w:szCs w:val="16"/>
          <w:lang w:val="es-ES_tradnl"/>
        </w:rPr>
        <w:t xml:space="preserve"> class will work as the calculator’s display and </w:t>
      </w:r>
      <w:r w:rsidRPr="001C57D9">
        <w:rPr>
          <w:rFonts w:ascii="Menlo" w:hAnsi="Menlo" w:cs="Menlo"/>
          <w:color w:val="151515"/>
          <w:kern w:val="0"/>
          <w:sz w:val="16"/>
          <w:szCs w:val="16"/>
          <w:lang w:val="es-ES_tradnl"/>
        </w:rPr>
        <w:t>QPushButton</w:t>
      </w:r>
      <w:r w:rsidRPr="001C57D9">
        <w:rPr>
          <w:rFonts w:ascii="Helvetica Neue" w:hAnsi="Helvetica Neue" w:cs="Helvetica Neue"/>
          <w:color w:val="151515"/>
          <w:kern w:val="0"/>
          <w:sz w:val="16"/>
          <w:szCs w:val="16"/>
          <w:lang w:val="es-ES_tradnl"/>
        </w:rPr>
        <w:t xml:space="preserve"> will provide the required buttons.</w:t>
      </w:r>
    </w:p>
    <w:p w14:paraId="474877D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Now you can update the initializer for </w:t>
      </w:r>
      <w:r w:rsidRPr="001C57D9">
        <w:rPr>
          <w:rFonts w:ascii="Menlo" w:hAnsi="Menlo" w:cs="Menlo"/>
          <w:color w:val="151515"/>
          <w:kern w:val="0"/>
          <w:sz w:val="16"/>
          <w:szCs w:val="16"/>
          <w:lang w:val="es-ES_tradnl"/>
        </w:rPr>
        <w:t>PyCalcWindow</w:t>
      </w:r>
      <w:r w:rsidRPr="001C57D9">
        <w:rPr>
          <w:rFonts w:ascii="Helvetica Neue" w:hAnsi="Helvetica Neue" w:cs="Helvetica Neue"/>
          <w:color w:val="151515"/>
          <w:kern w:val="0"/>
          <w:sz w:val="16"/>
          <w:szCs w:val="16"/>
          <w:lang w:val="es-ES_tradnl"/>
        </w:rPr>
        <w:t>:</w:t>
      </w:r>
    </w:p>
    <w:p w14:paraId="4229A8C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lastRenderedPageBreak/>
        <w:t># pycalc.py</w:t>
      </w:r>
    </w:p>
    <w:p w14:paraId="533CACF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59C35A7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3671601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class PyCalcWindow(QMainWindow):</w:t>
      </w:r>
    </w:p>
    <w:p w14:paraId="367F3CC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"""PyCalc's main window (GUI or view)."""</w:t>
      </w:r>
    </w:p>
    <w:p w14:paraId="4A4C490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6B9A997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__init__(self):</w:t>
      </w:r>
    </w:p>
    <w:p w14:paraId="24FE30B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super().__init__()</w:t>
      </w:r>
    </w:p>
    <w:p w14:paraId="46A099A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self.setWindowTitle("PyCalc")</w:t>
      </w:r>
    </w:p>
    <w:p w14:paraId="1A33711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self.setFixedSize(WINDOW_SIZE, WINDOW_SIZE)</w:t>
      </w:r>
    </w:p>
    <w:p w14:paraId="4286358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self.generalLayout = QVBoxLayout()</w:t>
      </w:r>
    </w:p>
    <w:p w14:paraId="31C0626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centralWidget = QWidget(self)</w:t>
      </w:r>
    </w:p>
    <w:p w14:paraId="3C8B9B2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centralWidget.setLayout(self.generalLayout)</w:t>
      </w:r>
    </w:p>
    <w:p w14:paraId="52CCE90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self.setCentralWidget(centralWidget)</w:t>
      </w:r>
    </w:p>
    <w:p w14:paraId="1A15CAE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self._createDisplay()</w:t>
      </w:r>
    </w:p>
    <w:p w14:paraId="5114D8D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self._createButtons()</w:t>
      </w:r>
    </w:p>
    <w:p w14:paraId="27CF149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4E56651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6371C51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You’ve added the highlighted lines of code. You’ll use </w:t>
      </w:r>
      <w:r w:rsidRPr="001C57D9">
        <w:rPr>
          <w:rFonts w:ascii="Menlo" w:hAnsi="Menlo" w:cs="Menlo"/>
          <w:color w:val="151515"/>
          <w:kern w:val="0"/>
          <w:sz w:val="16"/>
          <w:szCs w:val="16"/>
          <w:lang w:val="es-ES_tradnl"/>
        </w:rPr>
        <w:t>.generalLayout</w:t>
      </w:r>
      <w:r w:rsidRPr="001C57D9">
        <w:rPr>
          <w:rFonts w:ascii="Helvetica Neue" w:hAnsi="Helvetica Neue" w:cs="Helvetica Neue"/>
          <w:color w:val="151515"/>
          <w:kern w:val="0"/>
          <w:sz w:val="16"/>
          <w:szCs w:val="16"/>
          <w:lang w:val="es-ES_tradnl"/>
        </w:rPr>
        <w:t xml:space="preserve"> as the app’s general layout. In this layout, you’ll place the display at the top and the keyboard buttons in a grid layout at the bottom.</w:t>
      </w:r>
    </w:p>
    <w:p w14:paraId="1EA35FC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calls to </w:t>
      </w:r>
      <w:r w:rsidRPr="001C57D9">
        <w:rPr>
          <w:rFonts w:ascii="Menlo" w:hAnsi="Menlo" w:cs="Menlo"/>
          <w:color w:val="151515"/>
          <w:kern w:val="0"/>
          <w:sz w:val="16"/>
          <w:szCs w:val="16"/>
          <w:lang w:val="es-ES_tradnl"/>
        </w:rPr>
        <w:t>._createDisplay()</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._createButtons()</w:t>
      </w:r>
      <w:r w:rsidRPr="001C57D9">
        <w:rPr>
          <w:rFonts w:ascii="Helvetica Neue" w:hAnsi="Helvetica Neue" w:cs="Helvetica Neue"/>
          <w:color w:val="151515"/>
          <w:kern w:val="0"/>
          <w:sz w:val="16"/>
          <w:szCs w:val="16"/>
          <w:lang w:val="es-ES_tradnl"/>
        </w:rPr>
        <w:t xml:space="preserve"> won’t work at this point, because you haven’t implemented those methods yet. To fix this issue, you’ll start by coding </w:t>
      </w:r>
      <w:r w:rsidRPr="001C57D9">
        <w:rPr>
          <w:rFonts w:ascii="Menlo" w:hAnsi="Menlo" w:cs="Menlo"/>
          <w:color w:val="151515"/>
          <w:kern w:val="0"/>
          <w:sz w:val="16"/>
          <w:szCs w:val="16"/>
          <w:lang w:val="es-ES_tradnl"/>
        </w:rPr>
        <w:t>._createDisplay()</w:t>
      </w:r>
      <w:r w:rsidRPr="001C57D9">
        <w:rPr>
          <w:rFonts w:ascii="Helvetica Neue" w:hAnsi="Helvetica Neue" w:cs="Helvetica Neue"/>
          <w:color w:val="151515"/>
          <w:kern w:val="0"/>
          <w:sz w:val="16"/>
          <w:szCs w:val="16"/>
          <w:lang w:val="es-ES_tradnl"/>
        </w:rPr>
        <w:t>.</w:t>
      </w:r>
    </w:p>
    <w:p w14:paraId="7C9ED76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Get back to your code editor and update </w:t>
      </w:r>
      <w:r w:rsidRPr="001C57D9">
        <w:rPr>
          <w:rFonts w:ascii="Menlo" w:hAnsi="Menlo" w:cs="Menlo"/>
          <w:color w:val="151515"/>
          <w:kern w:val="0"/>
          <w:sz w:val="16"/>
          <w:szCs w:val="16"/>
          <w:lang w:val="es-ES_tradnl"/>
        </w:rPr>
        <w:t>pycalc.py</w:t>
      </w:r>
      <w:r w:rsidRPr="001C57D9">
        <w:rPr>
          <w:rFonts w:ascii="Helvetica Neue" w:hAnsi="Helvetica Neue" w:cs="Helvetica Neue"/>
          <w:color w:val="151515"/>
          <w:kern w:val="0"/>
          <w:sz w:val="16"/>
          <w:szCs w:val="16"/>
          <w:lang w:val="es-ES_tradnl"/>
        </w:rPr>
        <w:t xml:space="preserve"> like in the following code:</w:t>
      </w:r>
    </w:p>
    <w:p w14:paraId="74BB1A8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48F6AF0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3AA45EC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4ED3DE1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WINDOW_SIZE = 235</w:t>
      </w:r>
    </w:p>
    <w:p w14:paraId="30FBF93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DISPLAY_HEIGHT = 35</w:t>
      </w:r>
    </w:p>
    <w:p w14:paraId="4D956DA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789D81D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class PyCalcWindow(QMainWindow):</w:t>
      </w:r>
    </w:p>
    <w:p w14:paraId="4D8B79A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 ...</w:t>
      </w:r>
    </w:p>
    <w:p w14:paraId="7AC63C3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200768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_createDisplay(self):</w:t>
      </w:r>
    </w:p>
    <w:p w14:paraId="06CEDDA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self.display = QLineEdit()</w:t>
      </w:r>
    </w:p>
    <w:p w14:paraId="4919F84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self.display.setFixedHeight(DISPLAY_HEIGHT)</w:t>
      </w:r>
    </w:p>
    <w:p w14:paraId="0456A6D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self.display.setAlignment(Qt.AlignmentFlag.AlignRight)</w:t>
      </w:r>
    </w:p>
    <w:p w14:paraId="0B4C5BC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self.display.setReadOnly(True)</w:t>
      </w:r>
    </w:p>
    <w:p w14:paraId="0B69C5E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self.generalLayout.addWidget(self.display)</w:t>
      </w:r>
    </w:p>
    <w:p w14:paraId="73DAC66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AFA24D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5963908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this code snippet, you first define a new constant to hold the display height in pixels. Then you define </w:t>
      </w:r>
      <w:r w:rsidRPr="001C57D9">
        <w:rPr>
          <w:rFonts w:ascii="Menlo" w:hAnsi="Menlo" w:cs="Menlo"/>
          <w:color w:val="151515"/>
          <w:kern w:val="0"/>
          <w:sz w:val="16"/>
          <w:szCs w:val="16"/>
          <w:lang w:val="es-ES_tradnl"/>
        </w:rPr>
        <w:t>._createDisplay()</w:t>
      </w:r>
      <w:r w:rsidRPr="001C57D9">
        <w:rPr>
          <w:rFonts w:ascii="Helvetica Neue" w:hAnsi="Helvetica Neue" w:cs="Helvetica Neue"/>
          <w:color w:val="151515"/>
          <w:kern w:val="0"/>
          <w:sz w:val="16"/>
          <w:szCs w:val="16"/>
          <w:lang w:val="es-ES_tradnl"/>
        </w:rPr>
        <w:t xml:space="preserve"> inside </w:t>
      </w:r>
      <w:r w:rsidRPr="001C57D9">
        <w:rPr>
          <w:rFonts w:ascii="Menlo" w:hAnsi="Menlo" w:cs="Menlo"/>
          <w:color w:val="151515"/>
          <w:kern w:val="0"/>
          <w:sz w:val="16"/>
          <w:szCs w:val="16"/>
          <w:lang w:val="es-ES_tradnl"/>
        </w:rPr>
        <w:t>PyCalcWindow</w:t>
      </w:r>
      <w:r w:rsidRPr="001C57D9">
        <w:rPr>
          <w:rFonts w:ascii="Helvetica Neue" w:hAnsi="Helvetica Neue" w:cs="Helvetica Neue"/>
          <w:color w:val="151515"/>
          <w:kern w:val="0"/>
          <w:sz w:val="16"/>
          <w:szCs w:val="16"/>
          <w:lang w:val="es-ES_tradnl"/>
        </w:rPr>
        <w:t>.</w:t>
      </w:r>
    </w:p>
    <w:p w14:paraId="5BACC87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To create the calculator’s display, you use a </w:t>
      </w:r>
      <w:r w:rsidRPr="001C57D9">
        <w:rPr>
          <w:rFonts w:ascii="Menlo" w:hAnsi="Menlo" w:cs="Menlo"/>
          <w:color w:val="151515"/>
          <w:kern w:val="0"/>
          <w:sz w:val="16"/>
          <w:szCs w:val="16"/>
          <w:lang w:val="es-ES_tradnl"/>
        </w:rPr>
        <w:t>QLineEdit</w:t>
      </w:r>
      <w:r w:rsidRPr="001C57D9">
        <w:rPr>
          <w:rFonts w:ascii="Helvetica Neue" w:hAnsi="Helvetica Neue" w:cs="Helvetica Neue"/>
          <w:color w:val="151515"/>
          <w:kern w:val="0"/>
          <w:sz w:val="16"/>
          <w:szCs w:val="16"/>
          <w:lang w:val="es-ES_tradnl"/>
        </w:rPr>
        <w:t xml:space="preserve"> widget. Then you set a fixed height of thirty-five pixels for your display using the </w:t>
      </w:r>
      <w:r w:rsidRPr="001C57D9">
        <w:rPr>
          <w:rFonts w:ascii="Menlo" w:hAnsi="Menlo" w:cs="Menlo"/>
          <w:color w:val="151515"/>
          <w:kern w:val="0"/>
          <w:sz w:val="16"/>
          <w:szCs w:val="16"/>
          <w:lang w:val="es-ES_tradnl"/>
        </w:rPr>
        <w:t>DISPLAY_HEIGHT</w:t>
      </w:r>
      <w:r w:rsidRPr="001C57D9">
        <w:rPr>
          <w:rFonts w:ascii="Helvetica Neue" w:hAnsi="Helvetica Neue" w:cs="Helvetica Neue"/>
          <w:color w:val="151515"/>
          <w:kern w:val="0"/>
          <w:sz w:val="16"/>
          <w:szCs w:val="16"/>
          <w:lang w:val="es-ES_tradnl"/>
        </w:rPr>
        <w:t xml:space="preserve"> constant. The display will have its text right-aligned. Finally, the display will be read-only to prevent direct editing by the user. The last line of code adds the display to the calculator’s general layout.</w:t>
      </w:r>
    </w:p>
    <w:p w14:paraId="0E9337E7"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Next up, you’ll implement the </w:t>
      </w:r>
      <w:r w:rsidRPr="001C57D9">
        <w:rPr>
          <w:rFonts w:ascii="Menlo" w:hAnsi="Menlo" w:cs="Menlo"/>
          <w:color w:val="151515"/>
          <w:kern w:val="0"/>
          <w:sz w:val="16"/>
          <w:szCs w:val="16"/>
          <w:lang w:val="es-ES_tradnl"/>
        </w:rPr>
        <w:t>._createButtons()</w:t>
      </w:r>
      <w:r w:rsidRPr="001C57D9">
        <w:rPr>
          <w:rFonts w:ascii="Helvetica Neue" w:hAnsi="Helvetica Neue" w:cs="Helvetica Neue"/>
          <w:color w:val="151515"/>
          <w:kern w:val="0"/>
          <w:sz w:val="16"/>
          <w:szCs w:val="16"/>
          <w:lang w:val="es-ES_tradnl"/>
        </w:rPr>
        <w:t xml:space="preserve"> method to create the required buttons for your calculator’s keyboard. These buttons will live in a grid layout, so you need a way to represent their coordinates on the grid. Each coordinate pair will consist of a row and a column. To represent a coordinate pair, you’ll use a </w:t>
      </w:r>
      <w:hyperlink r:id="rId71" w:history="1">
        <w:r w:rsidRPr="001C57D9">
          <w:rPr>
            <w:rFonts w:ascii="Helvetica Neue" w:hAnsi="Helvetica Neue" w:cs="Helvetica Neue"/>
            <w:color w:val="3356C7"/>
            <w:kern w:val="0"/>
            <w:sz w:val="16"/>
            <w:szCs w:val="16"/>
            <w:lang w:val="es-ES_tradnl"/>
          </w:rPr>
          <w:t>list</w:t>
        </w:r>
      </w:hyperlink>
      <w:r w:rsidRPr="001C57D9">
        <w:rPr>
          <w:rFonts w:ascii="Helvetica Neue" w:hAnsi="Helvetica Neue" w:cs="Helvetica Neue"/>
          <w:color w:val="151515"/>
          <w:kern w:val="0"/>
          <w:sz w:val="16"/>
          <w:szCs w:val="16"/>
          <w:lang w:val="es-ES_tradnl"/>
        </w:rPr>
        <w:t xml:space="preserve"> of lists. Each nested list will represent a row.</w:t>
      </w:r>
    </w:p>
    <w:p w14:paraId="40D45503"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Now go ahead and update the </w:t>
      </w:r>
      <w:r w:rsidRPr="001C57D9">
        <w:rPr>
          <w:rFonts w:ascii="Menlo" w:hAnsi="Menlo" w:cs="Menlo"/>
          <w:color w:val="151515"/>
          <w:kern w:val="0"/>
          <w:sz w:val="16"/>
          <w:szCs w:val="16"/>
          <w:lang w:val="es-ES_tradnl"/>
        </w:rPr>
        <w:t>pycalc.py</w:t>
      </w:r>
      <w:r w:rsidRPr="001C57D9">
        <w:rPr>
          <w:rFonts w:ascii="Helvetica Neue" w:hAnsi="Helvetica Neue" w:cs="Helvetica Neue"/>
          <w:color w:val="151515"/>
          <w:kern w:val="0"/>
          <w:sz w:val="16"/>
          <w:szCs w:val="16"/>
          <w:lang w:val="es-ES_tradnl"/>
        </w:rPr>
        <w:t xml:space="preserve"> file with the following code:</w:t>
      </w:r>
    </w:p>
    <w:p w14:paraId="2CCE217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7AE7AA9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2488A8E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9C40FA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WINDOW_SIZE = 235</w:t>
      </w:r>
    </w:p>
    <w:p w14:paraId="6199C89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DISPLAY_HEIGHT = 35</w:t>
      </w:r>
    </w:p>
    <w:p w14:paraId="63B249C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BUTTON_SIZE = 40</w:t>
      </w:r>
    </w:p>
    <w:p w14:paraId="49C49B0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167D1A1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585DB79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 this piece of code, you define a new constant called </w:t>
      </w:r>
      <w:r w:rsidRPr="001C57D9">
        <w:rPr>
          <w:rFonts w:ascii="Menlo" w:hAnsi="Menlo" w:cs="Menlo"/>
          <w:color w:val="151515"/>
          <w:kern w:val="0"/>
          <w:sz w:val="16"/>
          <w:szCs w:val="16"/>
          <w:lang w:val="es-ES_tradnl"/>
        </w:rPr>
        <w:t>BUTTON_SIZE</w:t>
      </w:r>
      <w:r w:rsidRPr="001C57D9">
        <w:rPr>
          <w:rFonts w:ascii="Helvetica Neue" w:hAnsi="Helvetica Neue" w:cs="Helvetica Neue"/>
          <w:color w:val="151515"/>
          <w:kern w:val="0"/>
          <w:sz w:val="16"/>
          <w:szCs w:val="16"/>
          <w:lang w:val="es-ES_tradnl"/>
        </w:rPr>
        <w:t>. You’ll use this constant to provide the size of your calculator’s buttons. In this specific example, all the buttons will have a square shape with forty pixels per side.</w:t>
      </w:r>
    </w:p>
    <w:p w14:paraId="1E583B20"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lastRenderedPageBreak/>
        <w:t xml:space="preserve">With this initial setup, you can code the </w:t>
      </w:r>
      <w:r w:rsidRPr="001C57D9">
        <w:rPr>
          <w:rFonts w:ascii="Menlo" w:hAnsi="Menlo" w:cs="Menlo"/>
          <w:color w:val="151515"/>
          <w:kern w:val="0"/>
          <w:sz w:val="16"/>
          <w:szCs w:val="16"/>
          <w:lang w:val="es-ES_tradnl"/>
        </w:rPr>
        <w:t>._createButtons()</w:t>
      </w:r>
      <w:r w:rsidRPr="001C57D9">
        <w:rPr>
          <w:rFonts w:ascii="Helvetica Neue" w:hAnsi="Helvetica Neue" w:cs="Helvetica Neue"/>
          <w:color w:val="151515"/>
          <w:kern w:val="0"/>
          <w:sz w:val="16"/>
          <w:szCs w:val="16"/>
          <w:lang w:val="es-ES_tradnl"/>
        </w:rPr>
        <w:t xml:space="preserve"> method. You’ll use a list of lists to hold the keys or buttons and their position on the calculator keyboard. A </w:t>
      </w:r>
      <w:r w:rsidRPr="001C57D9">
        <w:rPr>
          <w:rFonts w:ascii="Menlo" w:hAnsi="Menlo" w:cs="Menlo"/>
          <w:color w:val="151515"/>
          <w:kern w:val="0"/>
          <w:sz w:val="16"/>
          <w:szCs w:val="16"/>
          <w:lang w:val="es-ES_tradnl"/>
        </w:rPr>
        <w:t>QGridLayout</w:t>
      </w:r>
      <w:r w:rsidRPr="001C57D9">
        <w:rPr>
          <w:rFonts w:ascii="Helvetica Neue" w:hAnsi="Helvetica Neue" w:cs="Helvetica Neue"/>
          <w:color w:val="151515"/>
          <w:kern w:val="0"/>
          <w:sz w:val="16"/>
          <w:szCs w:val="16"/>
          <w:lang w:val="es-ES_tradnl"/>
        </w:rPr>
        <w:t xml:space="preserve"> will allow you to arrange the buttons on the calculator’s window:</w:t>
      </w:r>
    </w:p>
    <w:p w14:paraId="39E1015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07FDEBE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334EFF3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78A0B63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class PyCalcWindow(QMainWindow):</w:t>
      </w:r>
    </w:p>
    <w:p w14:paraId="487B5DC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 ...</w:t>
      </w:r>
    </w:p>
    <w:p w14:paraId="3FC8A60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0F96507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_createButtons(self):</w:t>
      </w:r>
    </w:p>
    <w:p w14:paraId="149A54C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self.buttonMap = {}</w:t>
      </w:r>
    </w:p>
    <w:p w14:paraId="7FB324D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buttonsLayout = QGridLayout()</w:t>
      </w:r>
    </w:p>
    <w:p w14:paraId="16984D8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keyBoard = [</w:t>
      </w:r>
    </w:p>
    <w:p w14:paraId="6BE3FC2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["7", "8", "9", "/", "C"],</w:t>
      </w:r>
    </w:p>
    <w:p w14:paraId="244D4D8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["4", "5", "6", "*", "("],</w:t>
      </w:r>
    </w:p>
    <w:p w14:paraId="44A3A9A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["1", "2", "3", "-", ")"],</w:t>
      </w:r>
    </w:p>
    <w:p w14:paraId="55AF55C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["0", "00", ".", "+", "="],</w:t>
      </w:r>
    </w:p>
    <w:p w14:paraId="427BDB9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w:t>
      </w:r>
    </w:p>
    <w:p w14:paraId="24A4E1B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6473EE7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for row, keys in enumerate(keyBoard):</w:t>
      </w:r>
    </w:p>
    <w:p w14:paraId="4E91166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for col, key in enumerate(keys):</w:t>
      </w:r>
    </w:p>
    <w:p w14:paraId="2F15B4A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self.buttonMap[key] = QPushButton(key)</w:t>
      </w:r>
    </w:p>
    <w:p w14:paraId="6EC043D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self.buttonMap[key].setFixedSize(BUTTON_SIZE, BUTTON_SIZE)</w:t>
      </w:r>
    </w:p>
    <w:p w14:paraId="60F7221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buttonsLayout.addWidget(self.buttonMap[key], row, col)</w:t>
      </w:r>
    </w:p>
    <w:p w14:paraId="03E2980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6EE303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self.generalLayout.addLayout(buttonsLayout)</w:t>
      </w:r>
    </w:p>
    <w:p w14:paraId="1ABB626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1BACF6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16B36EE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You first create the empty dictionary </w:t>
      </w:r>
      <w:r w:rsidRPr="001C57D9">
        <w:rPr>
          <w:rFonts w:ascii="Menlo" w:hAnsi="Menlo" w:cs="Menlo"/>
          <w:color w:val="151515"/>
          <w:kern w:val="0"/>
          <w:sz w:val="16"/>
          <w:szCs w:val="16"/>
          <w:lang w:val="es-ES_tradnl"/>
        </w:rPr>
        <w:t>self.buttonMap</w:t>
      </w:r>
      <w:r w:rsidRPr="001C57D9">
        <w:rPr>
          <w:rFonts w:ascii="Helvetica Neue" w:hAnsi="Helvetica Neue" w:cs="Helvetica Neue"/>
          <w:color w:val="151515"/>
          <w:kern w:val="0"/>
          <w:sz w:val="16"/>
          <w:szCs w:val="16"/>
          <w:lang w:val="es-ES_tradnl"/>
        </w:rPr>
        <w:t xml:space="preserve"> to hold the calculator buttons. Then, you create a list of lists to store the key labels. Each row or nested list will represent a row in the grid layout, while the index of each key label will represent the corresponding column on the layout.</w:t>
      </w:r>
    </w:p>
    <w:p w14:paraId="7CB318A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Then you define two </w:t>
      </w:r>
      <w:hyperlink r:id="rId72" w:history="1">
        <w:r w:rsidRPr="001C57D9">
          <w:rPr>
            <w:rFonts w:ascii="Menlo" w:hAnsi="Menlo" w:cs="Menlo"/>
            <w:color w:val="3356C7"/>
            <w:kern w:val="0"/>
            <w:sz w:val="16"/>
            <w:szCs w:val="16"/>
            <w:lang w:val="es-ES_tradnl"/>
          </w:rPr>
          <w:t>for</w:t>
        </w:r>
        <w:r w:rsidRPr="001C57D9">
          <w:rPr>
            <w:rFonts w:ascii="Helvetica Neue" w:hAnsi="Helvetica Neue" w:cs="Helvetica Neue"/>
            <w:color w:val="3356C7"/>
            <w:kern w:val="0"/>
            <w:sz w:val="16"/>
            <w:szCs w:val="16"/>
            <w:lang w:val="es-ES_tradnl"/>
          </w:rPr>
          <w:t xml:space="preserve"> loops</w:t>
        </w:r>
      </w:hyperlink>
      <w:r w:rsidRPr="001C57D9">
        <w:rPr>
          <w:rFonts w:ascii="Helvetica Neue" w:hAnsi="Helvetica Neue" w:cs="Helvetica Neue"/>
          <w:color w:val="151515"/>
          <w:kern w:val="0"/>
          <w:sz w:val="16"/>
          <w:szCs w:val="16"/>
          <w:lang w:val="es-ES_tradnl"/>
        </w:rPr>
        <w:t xml:space="preserve">. The outer loop iterates over the rows and the inner loop iterates over the columns. Inside the inner loop, you create the buttons and add them to both </w:t>
      </w:r>
      <w:r w:rsidRPr="001C57D9">
        <w:rPr>
          <w:rFonts w:ascii="Menlo" w:hAnsi="Menlo" w:cs="Menlo"/>
          <w:color w:val="151515"/>
          <w:kern w:val="0"/>
          <w:sz w:val="16"/>
          <w:szCs w:val="16"/>
          <w:lang w:val="es-ES_tradnl"/>
        </w:rPr>
        <w:t>self.buttonMap</w:t>
      </w:r>
      <w:r w:rsidRPr="001C57D9">
        <w:rPr>
          <w:rFonts w:ascii="Helvetica Neue" w:hAnsi="Helvetica Neue" w:cs="Helvetica Neue"/>
          <w:color w:val="151515"/>
          <w:kern w:val="0"/>
          <w:sz w:val="16"/>
          <w:szCs w:val="16"/>
          <w:lang w:val="es-ES_tradnl"/>
        </w:rPr>
        <w:t xml:space="preserve"> and </w:t>
      </w:r>
      <w:r w:rsidRPr="001C57D9">
        <w:rPr>
          <w:rFonts w:ascii="Menlo" w:hAnsi="Menlo" w:cs="Menlo"/>
          <w:color w:val="151515"/>
          <w:kern w:val="0"/>
          <w:sz w:val="16"/>
          <w:szCs w:val="16"/>
          <w:lang w:val="es-ES_tradnl"/>
        </w:rPr>
        <w:t>buttonsLayout</w:t>
      </w:r>
      <w:r w:rsidRPr="001C57D9">
        <w:rPr>
          <w:rFonts w:ascii="Helvetica Neue" w:hAnsi="Helvetica Neue" w:cs="Helvetica Neue"/>
          <w:color w:val="151515"/>
          <w:kern w:val="0"/>
          <w:sz w:val="16"/>
          <w:szCs w:val="16"/>
          <w:lang w:val="es-ES_tradnl"/>
        </w:rPr>
        <w:t xml:space="preserve">. Every button will have a fixed size of </w:t>
      </w:r>
      <w:r w:rsidRPr="001C57D9">
        <w:rPr>
          <w:rFonts w:ascii="Menlo" w:hAnsi="Menlo" w:cs="Menlo"/>
          <w:color w:val="151515"/>
          <w:kern w:val="0"/>
          <w:sz w:val="16"/>
          <w:szCs w:val="16"/>
          <w:lang w:val="es-ES_tradnl"/>
        </w:rPr>
        <w:t>40x40</w:t>
      </w:r>
      <w:r w:rsidRPr="001C57D9">
        <w:rPr>
          <w:rFonts w:ascii="Helvetica Neue" w:hAnsi="Helvetica Neue" w:cs="Helvetica Neue"/>
          <w:color w:val="151515"/>
          <w:kern w:val="0"/>
          <w:sz w:val="16"/>
          <w:szCs w:val="16"/>
          <w:lang w:val="es-ES_tradnl"/>
        </w:rPr>
        <w:t xml:space="preserve"> pixels, which you set with </w:t>
      </w:r>
      <w:r w:rsidRPr="001C57D9">
        <w:rPr>
          <w:rFonts w:ascii="Menlo" w:hAnsi="Menlo" w:cs="Menlo"/>
          <w:color w:val="151515"/>
          <w:kern w:val="0"/>
          <w:sz w:val="16"/>
          <w:szCs w:val="16"/>
          <w:lang w:val="es-ES_tradnl"/>
        </w:rPr>
        <w:t>.setFixedSize()</w:t>
      </w:r>
      <w:r w:rsidRPr="001C57D9">
        <w:rPr>
          <w:rFonts w:ascii="Helvetica Neue" w:hAnsi="Helvetica Neue" w:cs="Helvetica Neue"/>
          <w:color w:val="151515"/>
          <w:kern w:val="0"/>
          <w:sz w:val="16"/>
          <w:szCs w:val="16"/>
          <w:lang w:val="es-ES_tradnl"/>
        </w:rPr>
        <w:t xml:space="preserve"> and the </w:t>
      </w:r>
      <w:r w:rsidRPr="001C57D9">
        <w:rPr>
          <w:rFonts w:ascii="Menlo" w:hAnsi="Menlo" w:cs="Menlo"/>
          <w:color w:val="151515"/>
          <w:kern w:val="0"/>
          <w:sz w:val="16"/>
          <w:szCs w:val="16"/>
          <w:lang w:val="es-ES_tradnl"/>
        </w:rPr>
        <w:t>BUTTON_SIZE</w:t>
      </w:r>
      <w:r w:rsidRPr="001C57D9">
        <w:rPr>
          <w:rFonts w:ascii="Helvetica Neue" w:hAnsi="Helvetica Neue" w:cs="Helvetica Neue"/>
          <w:color w:val="151515"/>
          <w:kern w:val="0"/>
          <w:sz w:val="16"/>
          <w:szCs w:val="16"/>
          <w:lang w:val="es-ES_tradnl"/>
        </w:rPr>
        <w:t xml:space="preserve"> constant.</w:t>
      </w:r>
    </w:p>
    <w:p w14:paraId="7DC63627"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Finally, you embed the grid layout into the calculator’s general layout by calling </w:t>
      </w:r>
      <w:r w:rsidRPr="001C57D9">
        <w:rPr>
          <w:rFonts w:ascii="Menlo" w:hAnsi="Menlo" w:cs="Menlo"/>
          <w:color w:val="151515"/>
          <w:kern w:val="0"/>
          <w:sz w:val="16"/>
          <w:szCs w:val="16"/>
          <w:lang w:val="es-ES_tradnl"/>
        </w:rPr>
        <w:t>.addLayout()</w:t>
      </w:r>
      <w:r w:rsidRPr="001C57D9">
        <w:rPr>
          <w:rFonts w:ascii="Helvetica Neue" w:hAnsi="Helvetica Neue" w:cs="Helvetica Neue"/>
          <w:color w:val="151515"/>
          <w:kern w:val="0"/>
          <w:sz w:val="16"/>
          <w:szCs w:val="16"/>
          <w:lang w:val="es-ES_tradnl"/>
        </w:rPr>
        <w:t xml:space="preserve"> on the </w:t>
      </w:r>
      <w:r w:rsidRPr="001C57D9">
        <w:rPr>
          <w:rFonts w:ascii="Menlo" w:hAnsi="Menlo" w:cs="Menlo"/>
          <w:color w:val="151515"/>
          <w:kern w:val="0"/>
          <w:sz w:val="16"/>
          <w:szCs w:val="16"/>
          <w:lang w:val="es-ES_tradnl"/>
        </w:rPr>
        <w:t>.generalLayout</w:t>
      </w:r>
      <w:r w:rsidRPr="001C57D9">
        <w:rPr>
          <w:rFonts w:ascii="Helvetica Neue" w:hAnsi="Helvetica Neue" w:cs="Helvetica Neue"/>
          <w:color w:val="151515"/>
          <w:kern w:val="0"/>
          <w:sz w:val="16"/>
          <w:szCs w:val="16"/>
          <w:lang w:val="es-ES_tradnl"/>
        </w:rPr>
        <w:t xml:space="preserve"> object.</w:t>
      </w:r>
    </w:p>
    <w:p w14:paraId="381874DF"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b/>
          <w:bCs/>
          <w:color w:val="151515"/>
          <w:kern w:val="0"/>
          <w:sz w:val="16"/>
          <w:szCs w:val="16"/>
          <w:lang w:val="es-ES_tradnl"/>
        </w:rPr>
        <w:t>Note:</w:t>
      </w:r>
      <w:r w:rsidRPr="001C57D9">
        <w:rPr>
          <w:rFonts w:ascii="Helvetica Neue" w:hAnsi="Helvetica Neue" w:cs="Helvetica Neue"/>
          <w:color w:val="151515"/>
          <w:kern w:val="0"/>
          <w:sz w:val="16"/>
          <w:szCs w:val="16"/>
          <w:lang w:val="es-ES_tradnl"/>
        </w:rPr>
        <w:t xml:space="preserve"> When it comes to widget size, you’ll rarely find measurement units in the PyQt documentation. The measurement unit is assumed to be </w:t>
      </w:r>
      <w:r w:rsidRPr="001C57D9">
        <w:rPr>
          <w:rFonts w:ascii="Helvetica Neue" w:hAnsi="Helvetica Neue" w:cs="Helvetica Neue"/>
          <w:b/>
          <w:bCs/>
          <w:color w:val="151515"/>
          <w:kern w:val="0"/>
          <w:sz w:val="16"/>
          <w:szCs w:val="16"/>
          <w:lang w:val="es-ES_tradnl"/>
        </w:rPr>
        <w:t>pixels</w:t>
      </w:r>
      <w:r w:rsidRPr="001C57D9">
        <w:rPr>
          <w:rFonts w:ascii="Helvetica Neue" w:hAnsi="Helvetica Neue" w:cs="Helvetica Neue"/>
          <w:color w:val="151515"/>
          <w:kern w:val="0"/>
          <w:sz w:val="16"/>
          <w:szCs w:val="16"/>
          <w:lang w:val="es-ES_tradnl"/>
        </w:rPr>
        <w:t xml:space="preserve">, except when you’re working with </w:t>
      </w:r>
      <w:hyperlink r:id="rId73" w:history="1">
        <w:r w:rsidRPr="001C57D9">
          <w:rPr>
            <w:rFonts w:ascii="Menlo" w:hAnsi="Menlo" w:cs="Menlo"/>
            <w:color w:val="3356C7"/>
            <w:kern w:val="0"/>
            <w:sz w:val="16"/>
            <w:szCs w:val="16"/>
            <w:lang w:val="es-ES_tradnl"/>
          </w:rPr>
          <w:t>QPrinter</w:t>
        </w:r>
      </w:hyperlink>
      <w:r w:rsidRPr="001C57D9">
        <w:rPr>
          <w:rFonts w:ascii="Helvetica Neue" w:hAnsi="Helvetica Neue" w:cs="Helvetica Neue"/>
          <w:color w:val="151515"/>
          <w:kern w:val="0"/>
          <w:sz w:val="16"/>
          <w:szCs w:val="16"/>
          <w:lang w:val="es-ES_tradnl"/>
        </w:rPr>
        <w:t xml:space="preserve"> class, which uses </w:t>
      </w:r>
      <w:r w:rsidRPr="001C57D9">
        <w:rPr>
          <w:rFonts w:ascii="Helvetica Neue" w:hAnsi="Helvetica Neue" w:cs="Helvetica Neue"/>
          <w:b/>
          <w:bCs/>
          <w:color w:val="151515"/>
          <w:kern w:val="0"/>
          <w:sz w:val="16"/>
          <w:szCs w:val="16"/>
          <w:lang w:val="es-ES_tradnl"/>
        </w:rPr>
        <w:t>points</w:t>
      </w:r>
      <w:r w:rsidRPr="001C57D9">
        <w:rPr>
          <w:rFonts w:ascii="Helvetica Neue" w:hAnsi="Helvetica Neue" w:cs="Helvetica Neue"/>
          <w:color w:val="151515"/>
          <w:kern w:val="0"/>
          <w:sz w:val="16"/>
          <w:szCs w:val="16"/>
          <w:lang w:val="es-ES_tradnl"/>
        </w:rPr>
        <w:t>.</w:t>
      </w:r>
    </w:p>
    <w:p w14:paraId="1D486ED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Now your calculator’s GUI will show the display and the buttons gracefully. However, you have no way to update the information shown on the display. You’ll fix this by adding a few extra methods to </w:t>
      </w:r>
      <w:r w:rsidRPr="001C57D9">
        <w:rPr>
          <w:rFonts w:ascii="Menlo" w:hAnsi="Menlo" w:cs="Menlo"/>
          <w:color w:val="151515"/>
          <w:kern w:val="0"/>
          <w:sz w:val="16"/>
          <w:szCs w:val="16"/>
          <w:lang w:val="es-ES_tradnl"/>
        </w:rPr>
        <w:t>PyCalcWindow</w:t>
      </w:r>
      <w:r w:rsidRPr="001C57D9">
        <w:rPr>
          <w:rFonts w:ascii="Helvetica Neue" w:hAnsi="Helvetica Neue" w:cs="Helvetica Neue"/>
          <w:color w:val="151515"/>
          <w:kern w:val="0"/>
          <w:sz w:val="16"/>
          <w:szCs w:val="16"/>
          <w:lang w:val="es-ES_tradnl"/>
        </w:rPr>
        <w:t>:</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16"/>
        <w:gridCol w:w="5097"/>
      </w:tblGrid>
      <w:tr w:rsidR="001C57D9" w:rsidRPr="001C57D9" w14:paraId="2608A828" w14:textId="77777777">
        <w:tblPrEx>
          <w:tblCellMar>
            <w:top w:w="0" w:type="dxa"/>
            <w:bottom w:w="0" w:type="dxa"/>
          </w:tblCellMar>
        </w:tblPrEx>
        <w:tc>
          <w:tcPr>
            <w:tcW w:w="3316" w:type="dxa"/>
            <w:tcBorders>
              <w:top w:val="single" w:sz="8" w:space="0" w:color="CFCFCF"/>
              <w:left w:val="single" w:sz="8" w:space="0" w:color="CFCFCF"/>
              <w:bottom w:val="single" w:sz="8" w:space="0" w:color="CFCFCF"/>
              <w:right w:val="single" w:sz="8" w:space="0" w:color="CFCFCF"/>
            </w:tcBorders>
            <w:shd w:val="clear" w:color="auto" w:fill="000000"/>
            <w:tcMar>
              <w:top w:w="162" w:type="nil"/>
              <w:left w:w="81" w:type="nil"/>
              <w:bottom w:w="81" w:type="nil"/>
              <w:right w:w="162" w:type="nil"/>
            </w:tcMar>
            <w:vAlign w:val="center"/>
          </w:tcPr>
          <w:p w14:paraId="7ED13A84" w14:textId="77777777" w:rsidR="001C57D9" w:rsidRPr="001C57D9" w:rsidRDefault="001C57D9">
            <w:pPr>
              <w:autoSpaceDE w:val="0"/>
              <w:autoSpaceDN w:val="0"/>
              <w:adjustRightInd w:val="0"/>
              <w:spacing w:after="0" w:line="240" w:lineRule="auto"/>
              <w:jc w:val="center"/>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Method</w:t>
            </w:r>
          </w:p>
        </w:tc>
        <w:tc>
          <w:tcPr>
            <w:tcW w:w="5097" w:type="dxa"/>
            <w:tcBorders>
              <w:top w:val="single" w:sz="8" w:space="0" w:color="CFCFCF"/>
              <w:left w:val="single" w:sz="8" w:space="0" w:color="CFCFCF"/>
              <w:bottom w:val="single" w:sz="8" w:space="0" w:color="CFCFCF"/>
              <w:right w:val="single" w:sz="8" w:space="0" w:color="CFCFCF"/>
            </w:tcBorders>
            <w:shd w:val="clear" w:color="auto" w:fill="000000"/>
            <w:tcMar>
              <w:top w:w="162" w:type="nil"/>
              <w:left w:w="81" w:type="nil"/>
              <w:bottom w:w="81" w:type="nil"/>
              <w:right w:w="162" w:type="nil"/>
            </w:tcMar>
            <w:vAlign w:val="center"/>
          </w:tcPr>
          <w:p w14:paraId="3BBEE94B" w14:textId="77777777" w:rsidR="001C57D9" w:rsidRPr="001C57D9" w:rsidRDefault="001C57D9">
            <w:pPr>
              <w:autoSpaceDE w:val="0"/>
              <w:autoSpaceDN w:val="0"/>
              <w:adjustRightInd w:val="0"/>
              <w:spacing w:after="0" w:line="240" w:lineRule="auto"/>
              <w:jc w:val="center"/>
              <w:rPr>
                <w:rFonts w:ascii="Helvetica Neue" w:hAnsi="Helvetica Neue" w:cs="Helvetica Neue"/>
                <w:b/>
                <w:bCs/>
                <w:color w:val="151515"/>
                <w:kern w:val="0"/>
                <w:sz w:val="16"/>
                <w:szCs w:val="16"/>
                <w:lang w:val="es-ES_tradnl"/>
              </w:rPr>
            </w:pPr>
            <w:r w:rsidRPr="001C57D9">
              <w:rPr>
                <w:rFonts w:ascii="Helvetica Neue" w:hAnsi="Helvetica Neue" w:cs="Helvetica Neue"/>
                <w:b/>
                <w:bCs/>
                <w:color w:val="151515"/>
                <w:kern w:val="0"/>
                <w:sz w:val="16"/>
                <w:szCs w:val="16"/>
                <w:lang w:val="es-ES_tradnl"/>
              </w:rPr>
              <w:t>Description</w:t>
            </w:r>
          </w:p>
        </w:tc>
      </w:tr>
      <w:tr w:rsidR="001C57D9" w:rsidRPr="001C57D9" w14:paraId="0820C219" w14:textId="77777777">
        <w:tblPrEx>
          <w:tblBorders>
            <w:top w:val="none" w:sz="0" w:space="0" w:color="auto"/>
          </w:tblBorders>
          <w:tblCellMar>
            <w:top w:w="0" w:type="dxa"/>
            <w:bottom w:w="0" w:type="dxa"/>
          </w:tblCellMar>
        </w:tblPrEx>
        <w:tc>
          <w:tcPr>
            <w:tcW w:w="3316"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3527CC11"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Menlo" w:hAnsi="Menlo" w:cs="Menlo"/>
                <w:color w:val="151515"/>
                <w:kern w:val="0"/>
                <w:sz w:val="16"/>
                <w:szCs w:val="16"/>
                <w:lang w:val="es-ES_tradnl"/>
              </w:rPr>
              <w:t>.setDisplayText()</w:t>
            </w:r>
          </w:p>
        </w:tc>
        <w:tc>
          <w:tcPr>
            <w:tcW w:w="5097"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52CC713B"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Sets and updates the display’s text</w:t>
            </w:r>
          </w:p>
        </w:tc>
      </w:tr>
      <w:tr w:rsidR="001C57D9" w:rsidRPr="001C57D9" w14:paraId="575D9D4F" w14:textId="77777777">
        <w:tblPrEx>
          <w:tblBorders>
            <w:top w:val="none" w:sz="0" w:space="0" w:color="auto"/>
          </w:tblBorders>
          <w:tblCellMar>
            <w:top w:w="0" w:type="dxa"/>
            <w:bottom w:w="0" w:type="dxa"/>
          </w:tblCellMar>
        </w:tblPrEx>
        <w:tc>
          <w:tcPr>
            <w:tcW w:w="3316"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6BC2EE81"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Menlo" w:hAnsi="Menlo" w:cs="Menlo"/>
                <w:color w:val="151515"/>
                <w:kern w:val="0"/>
                <w:sz w:val="16"/>
                <w:szCs w:val="16"/>
                <w:lang w:val="es-ES_tradnl"/>
              </w:rPr>
              <w:t>.displayText()</w:t>
            </w:r>
          </w:p>
        </w:tc>
        <w:tc>
          <w:tcPr>
            <w:tcW w:w="5097"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3044B843"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Gets the current display’s text</w:t>
            </w:r>
          </w:p>
        </w:tc>
      </w:tr>
      <w:tr w:rsidR="001C57D9" w:rsidRPr="001C57D9" w14:paraId="391EC4F6" w14:textId="77777777">
        <w:tblPrEx>
          <w:tblCellMar>
            <w:top w:w="0" w:type="dxa"/>
            <w:bottom w:w="0" w:type="dxa"/>
          </w:tblCellMar>
        </w:tblPrEx>
        <w:tc>
          <w:tcPr>
            <w:tcW w:w="3316"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3D68B7AA"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Menlo" w:hAnsi="Menlo" w:cs="Menlo"/>
                <w:color w:val="151515"/>
                <w:kern w:val="0"/>
                <w:sz w:val="16"/>
                <w:szCs w:val="16"/>
                <w:lang w:val="es-ES_tradnl"/>
              </w:rPr>
              <w:t>.clearDisplay()</w:t>
            </w:r>
          </w:p>
        </w:tc>
        <w:tc>
          <w:tcPr>
            <w:tcW w:w="5097" w:type="dxa"/>
            <w:tcBorders>
              <w:top w:val="single" w:sz="8" w:space="0" w:color="CFCFCF"/>
              <w:left w:val="single" w:sz="8" w:space="0" w:color="CFCFCF"/>
              <w:bottom w:val="single" w:sz="8" w:space="0" w:color="CFCFCF"/>
              <w:right w:val="single" w:sz="8" w:space="0" w:color="CFCFCF"/>
            </w:tcBorders>
            <w:tcMar>
              <w:top w:w="162" w:type="nil"/>
              <w:left w:w="81" w:type="nil"/>
              <w:bottom w:w="81" w:type="nil"/>
              <w:right w:w="162" w:type="nil"/>
            </w:tcMar>
            <w:vAlign w:val="center"/>
          </w:tcPr>
          <w:p w14:paraId="755AD809" w14:textId="77777777" w:rsidR="001C57D9" w:rsidRPr="001C57D9" w:rsidRDefault="001C57D9">
            <w:pPr>
              <w:autoSpaceDE w:val="0"/>
              <w:autoSpaceDN w:val="0"/>
              <w:adjustRightInd w:val="0"/>
              <w:spacing w:after="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Clears the display’s text</w:t>
            </w:r>
          </w:p>
        </w:tc>
      </w:tr>
    </w:tbl>
    <w:p w14:paraId="6C76D639"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These methods will provides the GUI’s public interface and complete the view class for your Python calculator app.</w:t>
      </w:r>
    </w:p>
    <w:p w14:paraId="26054624"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a possible implementation:</w:t>
      </w:r>
    </w:p>
    <w:p w14:paraId="3360891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197882D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3F4118A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3F5B734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class PyCalcWindow(QMainWindow):</w:t>
      </w:r>
    </w:p>
    <w:p w14:paraId="3261E52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 ...</w:t>
      </w:r>
    </w:p>
    <w:p w14:paraId="70A1B14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061B115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setDisplayText(self, text):</w:t>
      </w:r>
    </w:p>
    <w:p w14:paraId="5776008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"""Set the display's text."""</w:t>
      </w:r>
    </w:p>
    <w:p w14:paraId="64FE98B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self.display.setText(text)</w:t>
      </w:r>
    </w:p>
    <w:p w14:paraId="1635EA1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self.display.setFocus()</w:t>
      </w:r>
    </w:p>
    <w:p w14:paraId="2D61677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0CCC140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displayText(self):</w:t>
      </w:r>
    </w:p>
    <w:p w14:paraId="0C2946C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lastRenderedPageBreak/>
        <w:t xml:space="preserve">        """Get the display's text."""</w:t>
      </w:r>
    </w:p>
    <w:p w14:paraId="268D324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return self.display.text()</w:t>
      </w:r>
    </w:p>
    <w:p w14:paraId="11CDF26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4D85C5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clearDisplay(self):</w:t>
      </w:r>
    </w:p>
    <w:p w14:paraId="1B5C2F8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"""Clear the display."""</w:t>
      </w:r>
    </w:p>
    <w:p w14:paraId="3A99374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self.setDisplayText("")</w:t>
      </w:r>
    </w:p>
    <w:p w14:paraId="22EA465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1099E74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7B4B516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Here’s a breakdown of what each method does:</w:t>
      </w:r>
    </w:p>
    <w:p w14:paraId="137FEEB6" w14:textId="77777777" w:rsidR="001C57D9" w:rsidRPr="001C57D9" w:rsidRDefault="001C57D9" w:rsidP="001C57D9">
      <w:pPr>
        <w:numPr>
          <w:ilvl w:val="0"/>
          <w:numId w:val="20"/>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Menlo" w:hAnsi="Menlo" w:cs="Menlo"/>
          <w:b/>
          <w:bCs/>
          <w:color w:val="151515"/>
          <w:kern w:val="0"/>
          <w:sz w:val="16"/>
          <w:szCs w:val="16"/>
          <w:lang w:val="es-ES_tradnl"/>
        </w:rPr>
        <w:t>.setDisplayText()</w:t>
      </w:r>
      <w:r w:rsidRPr="001C57D9">
        <w:rPr>
          <w:rFonts w:ascii="Helvetica Neue" w:hAnsi="Helvetica Neue" w:cs="Helvetica Neue"/>
          <w:color w:val="151515"/>
          <w:kern w:val="0"/>
          <w:sz w:val="16"/>
          <w:szCs w:val="16"/>
          <w:lang w:val="es-ES_tradnl"/>
        </w:rPr>
        <w:t xml:space="preserve"> uses </w:t>
      </w:r>
      <w:r w:rsidRPr="001C57D9">
        <w:rPr>
          <w:rFonts w:ascii="Menlo" w:hAnsi="Menlo" w:cs="Menlo"/>
          <w:color w:val="151515"/>
          <w:kern w:val="0"/>
          <w:sz w:val="16"/>
          <w:szCs w:val="16"/>
          <w:lang w:val="es-ES_tradnl"/>
        </w:rPr>
        <w:t>.setText()</w:t>
      </w:r>
      <w:r w:rsidRPr="001C57D9">
        <w:rPr>
          <w:rFonts w:ascii="Helvetica Neue" w:hAnsi="Helvetica Neue" w:cs="Helvetica Neue"/>
          <w:color w:val="151515"/>
          <w:kern w:val="0"/>
          <w:sz w:val="16"/>
          <w:szCs w:val="16"/>
          <w:lang w:val="es-ES_tradnl"/>
        </w:rPr>
        <w:t xml:space="preserve"> to set and update the display’s text. It also uses </w:t>
      </w:r>
      <w:r w:rsidRPr="001C57D9">
        <w:rPr>
          <w:rFonts w:ascii="Menlo" w:hAnsi="Menlo" w:cs="Menlo"/>
          <w:color w:val="151515"/>
          <w:kern w:val="0"/>
          <w:sz w:val="16"/>
          <w:szCs w:val="16"/>
          <w:lang w:val="es-ES_tradnl"/>
        </w:rPr>
        <w:t>.setFocus()</w:t>
      </w:r>
      <w:r w:rsidRPr="001C57D9">
        <w:rPr>
          <w:rFonts w:ascii="Helvetica Neue" w:hAnsi="Helvetica Neue" w:cs="Helvetica Neue"/>
          <w:color w:val="151515"/>
          <w:kern w:val="0"/>
          <w:sz w:val="16"/>
          <w:szCs w:val="16"/>
          <w:lang w:val="es-ES_tradnl"/>
        </w:rPr>
        <w:t xml:space="preserve"> to set the cursor’s focus on the display.</w:t>
      </w:r>
    </w:p>
    <w:p w14:paraId="2DF57870" w14:textId="77777777" w:rsidR="001C57D9" w:rsidRPr="001C57D9" w:rsidRDefault="001C57D9" w:rsidP="001C57D9">
      <w:pPr>
        <w:numPr>
          <w:ilvl w:val="0"/>
          <w:numId w:val="20"/>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Menlo" w:hAnsi="Menlo" w:cs="Menlo"/>
          <w:b/>
          <w:bCs/>
          <w:color w:val="151515"/>
          <w:kern w:val="0"/>
          <w:sz w:val="16"/>
          <w:szCs w:val="16"/>
          <w:lang w:val="es-ES_tradnl"/>
        </w:rPr>
        <w:t>.displayText()</w:t>
      </w:r>
      <w:r w:rsidRPr="001C57D9">
        <w:rPr>
          <w:rFonts w:ascii="Helvetica Neue" w:hAnsi="Helvetica Neue" w:cs="Helvetica Neue"/>
          <w:color w:val="151515"/>
          <w:kern w:val="0"/>
          <w:sz w:val="16"/>
          <w:szCs w:val="16"/>
          <w:lang w:val="es-ES_tradnl"/>
        </w:rPr>
        <w:t xml:space="preserve"> is a </w:t>
      </w:r>
      <w:hyperlink r:id="rId74" w:history="1">
        <w:r w:rsidRPr="001C57D9">
          <w:rPr>
            <w:rFonts w:ascii="Helvetica Neue" w:hAnsi="Helvetica Neue" w:cs="Helvetica Neue"/>
            <w:color w:val="3356C7"/>
            <w:kern w:val="0"/>
            <w:sz w:val="16"/>
            <w:szCs w:val="16"/>
            <w:lang w:val="es-ES_tradnl"/>
          </w:rPr>
          <w:t>getter method</w:t>
        </w:r>
      </w:hyperlink>
      <w:r w:rsidRPr="001C57D9">
        <w:rPr>
          <w:rFonts w:ascii="Helvetica Neue" w:hAnsi="Helvetica Neue" w:cs="Helvetica Neue"/>
          <w:color w:val="151515"/>
          <w:kern w:val="0"/>
          <w:sz w:val="16"/>
          <w:szCs w:val="16"/>
          <w:lang w:val="es-ES_tradnl"/>
        </w:rPr>
        <w:t xml:space="preserve"> that returns the display’s current text. When the user clicks the equal sign (</w:t>
      </w:r>
      <w:r w:rsidRPr="001C57D9">
        <w:rPr>
          <w:rFonts w:ascii="Menlo" w:hAnsi="Menlo" w:cs="Menlo"/>
          <w:color w:val="151515"/>
          <w:kern w:val="0"/>
          <w:sz w:val="16"/>
          <w:szCs w:val="16"/>
          <w:lang w:val="es-ES_tradnl"/>
        </w:rPr>
        <w:t>=</w:t>
      </w:r>
      <w:r w:rsidRPr="001C57D9">
        <w:rPr>
          <w:rFonts w:ascii="Helvetica Neue" w:hAnsi="Helvetica Neue" w:cs="Helvetica Neue"/>
          <w:color w:val="151515"/>
          <w:kern w:val="0"/>
          <w:sz w:val="16"/>
          <w:szCs w:val="16"/>
          <w:lang w:val="es-ES_tradnl"/>
        </w:rPr>
        <w:t xml:space="preserve">) on the calculator’s keyboard, the app will use the return value of </w:t>
      </w:r>
      <w:r w:rsidRPr="001C57D9">
        <w:rPr>
          <w:rFonts w:ascii="Menlo" w:hAnsi="Menlo" w:cs="Menlo"/>
          <w:color w:val="151515"/>
          <w:kern w:val="0"/>
          <w:sz w:val="16"/>
          <w:szCs w:val="16"/>
          <w:lang w:val="es-ES_tradnl"/>
        </w:rPr>
        <w:t>.displayText()</w:t>
      </w:r>
      <w:r w:rsidRPr="001C57D9">
        <w:rPr>
          <w:rFonts w:ascii="Helvetica Neue" w:hAnsi="Helvetica Neue" w:cs="Helvetica Neue"/>
          <w:color w:val="151515"/>
          <w:kern w:val="0"/>
          <w:sz w:val="16"/>
          <w:szCs w:val="16"/>
          <w:lang w:val="es-ES_tradnl"/>
        </w:rPr>
        <w:t xml:space="preserve"> as the math expression to be evaluated. </w:t>
      </w:r>
    </w:p>
    <w:p w14:paraId="3D1A1CA1" w14:textId="77777777" w:rsidR="001C57D9" w:rsidRPr="001C57D9" w:rsidRDefault="001C57D9" w:rsidP="001C57D9">
      <w:pPr>
        <w:numPr>
          <w:ilvl w:val="0"/>
          <w:numId w:val="20"/>
        </w:numPr>
        <w:tabs>
          <w:tab w:val="left" w:pos="220"/>
          <w:tab w:val="left" w:pos="720"/>
        </w:tabs>
        <w:autoSpaceDE w:val="0"/>
        <w:autoSpaceDN w:val="0"/>
        <w:adjustRightInd w:val="0"/>
        <w:spacing w:after="360" w:line="240" w:lineRule="auto"/>
        <w:ind w:hanging="720"/>
        <w:rPr>
          <w:rFonts w:ascii="Helvetica Neue" w:hAnsi="Helvetica Neue" w:cs="Helvetica Neue"/>
          <w:color w:val="151515"/>
          <w:kern w:val="0"/>
          <w:sz w:val="16"/>
          <w:szCs w:val="16"/>
          <w:lang w:val="es-ES_tradnl"/>
        </w:rPr>
      </w:pPr>
      <w:r w:rsidRPr="001C57D9">
        <w:rPr>
          <w:rFonts w:ascii="Menlo" w:hAnsi="Menlo" w:cs="Menlo"/>
          <w:b/>
          <w:bCs/>
          <w:color w:val="151515"/>
          <w:kern w:val="0"/>
          <w:sz w:val="16"/>
          <w:szCs w:val="16"/>
          <w:lang w:val="es-ES_tradnl"/>
        </w:rPr>
        <w:t>.clearDisplay()</w:t>
      </w:r>
      <w:r w:rsidRPr="001C57D9">
        <w:rPr>
          <w:rFonts w:ascii="Helvetica Neue" w:hAnsi="Helvetica Neue" w:cs="Helvetica Neue"/>
          <w:color w:val="151515"/>
          <w:kern w:val="0"/>
          <w:sz w:val="16"/>
          <w:szCs w:val="16"/>
          <w:lang w:val="es-ES_tradnl"/>
        </w:rPr>
        <w:t xml:space="preserve"> sets the display’s text to an empty string (</w:t>
      </w:r>
      <w:r w:rsidRPr="001C57D9">
        <w:rPr>
          <w:rFonts w:ascii="Menlo" w:hAnsi="Menlo" w:cs="Menlo"/>
          <w:color w:val="151515"/>
          <w:kern w:val="0"/>
          <w:sz w:val="16"/>
          <w:szCs w:val="16"/>
          <w:lang w:val="es-ES_tradnl"/>
        </w:rPr>
        <w:t>""</w:t>
      </w:r>
      <w:r w:rsidRPr="001C57D9">
        <w:rPr>
          <w:rFonts w:ascii="Helvetica Neue" w:hAnsi="Helvetica Neue" w:cs="Helvetica Neue"/>
          <w:color w:val="151515"/>
          <w:kern w:val="0"/>
          <w:sz w:val="16"/>
          <w:szCs w:val="16"/>
          <w:lang w:val="es-ES_tradnl"/>
        </w:rPr>
        <w:t xml:space="preserve">) so that the user can introduce a new math expression. This method will be triggered every time the user presses the </w:t>
      </w:r>
      <w:r w:rsidRPr="001C57D9">
        <w:rPr>
          <w:rFonts w:ascii="Helvetica Neue" w:hAnsi="Helvetica Neue" w:cs="Helvetica Neue"/>
          <w:i/>
          <w:iCs/>
          <w:color w:val="151515"/>
          <w:kern w:val="0"/>
          <w:sz w:val="16"/>
          <w:szCs w:val="16"/>
          <w:lang w:val="es-ES_tradnl"/>
        </w:rPr>
        <w:t>C</w:t>
      </w:r>
      <w:r w:rsidRPr="001C57D9">
        <w:rPr>
          <w:rFonts w:ascii="Helvetica Neue" w:hAnsi="Helvetica Neue" w:cs="Helvetica Neue"/>
          <w:color w:val="151515"/>
          <w:kern w:val="0"/>
          <w:sz w:val="16"/>
          <w:szCs w:val="16"/>
          <w:lang w:val="es-ES_tradnl"/>
        </w:rPr>
        <w:t xml:space="preserve"> button on the calculator’s board.</w:t>
      </w:r>
    </w:p>
    <w:p w14:paraId="2DC9325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Now your calculator’s GUI is ready for use! When you run the application, you’ll get a window like the following:</w:t>
      </w:r>
    </w:p>
    <w:p w14:paraId="1A9C217F"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72BDD75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You’ve completed the calculator’s GUI, which looks pretty sleek! However, if you try to do some calculations, then the calculator won’t respond as expected. That’s because you haven’t implemented the model and the controller components. In the next section, you’ll write the calculator’s model.</w:t>
      </w:r>
    </w:p>
    <w:p w14:paraId="68FF0050"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20"/>
          <w:szCs w:val="20"/>
          <w:lang w:val="es-ES_tradnl"/>
        </w:rPr>
      </w:pPr>
      <w:r w:rsidRPr="001C57D9">
        <w:rPr>
          <w:rFonts w:ascii="Helvetica Neue" w:hAnsi="Helvetica Neue" w:cs="Helvetica Neue"/>
          <w:b/>
          <w:bCs/>
          <w:color w:val="151515"/>
          <w:kern w:val="0"/>
          <w:sz w:val="20"/>
          <w:szCs w:val="20"/>
          <w:lang w:val="es-ES_tradnl"/>
        </w:rPr>
        <w:t>Implementing the Calculator’s Model</w:t>
      </w:r>
    </w:p>
    <w:p w14:paraId="19BBF1E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In the MVC pattern, the model is the layer of code that takes care of the business logic. In your calculator app, the business logic is all about basic math calculations. So, your model will evaluate the math expressions that your users introduced in the calculator’s GUI.</w:t>
      </w:r>
    </w:p>
    <w:p w14:paraId="5A3AFF0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The calculator’s model also needs to handle errors. To this end, you’ll define the following global constant:</w:t>
      </w:r>
    </w:p>
    <w:p w14:paraId="2456BBE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2E72AF1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00B48F2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9E3A32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ERROR_MSG = "ERROR"</w:t>
      </w:r>
    </w:p>
    <w:p w14:paraId="1CF7EC6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WINDOW_SIZE = 235</w:t>
      </w:r>
    </w:p>
    <w:p w14:paraId="6E354F2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0E2B3712"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This </w:t>
      </w:r>
      <w:r w:rsidRPr="001C57D9">
        <w:rPr>
          <w:rFonts w:ascii="Menlo" w:hAnsi="Menlo" w:cs="Menlo"/>
          <w:color w:val="151515"/>
          <w:kern w:val="0"/>
          <w:sz w:val="16"/>
          <w:szCs w:val="16"/>
          <w:lang w:val="es-ES_tradnl"/>
        </w:rPr>
        <w:t>ERROR_MSG</w:t>
      </w:r>
      <w:r w:rsidRPr="001C57D9">
        <w:rPr>
          <w:rFonts w:ascii="Helvetica Neue" w:hAnsi="Helvetica Neue" w:cs="Helvetica Neue"/>
          <w:color w:val="151515"/>
          <w:kern w:val="0"/>
          <w:sz w:val="16"/>
          <w:szCs w:val="16"/>
          <w:lang w:val="es-ES_tradnl"/>
        </w:rPr>
        <w:t xml:space="preserve"> constant is the message that the user will see on the calculator’s display if they introduce an invalid math expression.</w:t>
      </w:r>
    </w:p>
    <w:p w14:paraId="2AEC74C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With the above change, you’re ready to code your app’s model, which will be a single function in this example:</w:t>
      </w:r>
    </w:p>
    <w:p w14:paraId="4C4985FC"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3BA5E02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6594F63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1EB6386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class PyCalcWindow(QMainWindow):</w:t>
      </w:r>
    </w:p>
    <w:p w14:paraId="4F9DB50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 ...</w:t>
      </w:r>
    </w:p>
    <w:p w14:paraId="7035EA6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5F6EB26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def evaluateExpression(expression):</w:t>
      </w:r>
    </w:p>
    <w:p w14:paraId="34C0229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"""Evaluate an expression (Model)."""</w:t>
      </w:r>
    </w:p>
    <w:p w14:paraId="49FAF12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try:</w:t>
      </w:r>
    </w:p>
    <w:p w14:paraId="3B01AB1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result = str(eval(expression, {}, {}))</w:t>
      </w:r>
    </w:p>
    <w:p w14:paraId="4A0DC0B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except Exception:</w:t>
      </w:r>
    </w:p>
    <w:p w14:paraId="0CA5FB4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result = ERROR_MSG</w:t>
      </w:r>
    </w:p>
    <w:p w14:paraId="56A5966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return result</w:t>
      </w:r>
    </w:p>
    <w:p w14:paraId="2986DAE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3589D88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04451E8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lastRenderedPageBreak/>
        <w:t xml:space="preserve">In </w:t>
      </w:r>
      <w:r w:rsidRPr="001C57D9">
        <w:rPr>
          <w:rFonts w:ascii="Menlo" w:hAnsi="Menlo" w:cs="Menlo"/>
          <w:color w:val="151515"/>
          <w:kern w:val="0"/>
          <w:sz w:val="16"/>
          <w:szCs w:val="16"/>
          <w:lang w:val="es-ES_tradnl"/>
        </w:rPr>
        <w:t>evaluateExpression()</w:t>
      </w:r>
      <w:r w:rsidRPr="001C57D9">
        <w:rPr>
          <w:rFonts w:ascii="Helvetica Neue" w:hAnsi="Helvetica Neue" w:cs="Helvetica Neue"/>
          <w:color w:val="151515"/>
          <w:kern w:val="0"/>
          <w:sz w:val="16"/>
          <w:szCs w:val="16"/>
          <w:lang w:val="es-ES_tradnl"/>
        </w:rPr>
        <w:t xml:space="preserve">, you use </w:t>
      </w:r>
      <w:hyperlink r:id="rId75" w:history="1">
        <w:r w:rsidRPr="001C57D9">
          <w:rPr>
            <w:rFonts w:ascii="Menlo" w:hAnsi="Menlo" w:cs="Menlo"/>
            <w:color w:val="3356C7"/>
            <w:kern w:val="0"/>
            <w:sz w:val="16"/>
            <w:szCs w:val="16"/>
            <w:lang w:val="es-ES_tradnl"/>
          </w:rPr>
          <w:t>eval()</w:t>
        </w:r>
      </w:hyperlink>
      <w:r w:rsidRPr="001C57D9">
        <w:rPr>
          <w:rFonts w:ascii="Helvetica Neue" w:hAnsi="Helvetica Neue" w:cs="Helvetica Neue"/>
          <w:color w:val="151515"/>
          <w:kern w:val="0"/>
          <w:sz w:val="16"/>
          <w:szCs w:val="16"/>
          <w:lang w:val="es-ES_tradnl"/>
        </w:rPr>
        <w:t xml:space="preserve"> to evaluate a math expression that comes as a string. If the evaluation is successful, then you return </w:t>
      </w:r>
      <w:r w:rsidRPr="001C57D9">
        <w:rPr>
          <w:rFonts w:ascii="Menlo" w:hAnsi="Menlo" w:cs="Menlo"/>
          <w:color w:val="151515"/>
          <w:kern w:val="0"/>
          <w:sz w:val="16"/>
          <w:szCs w:val="16"/>
          <w:lang w:val="es-ES_tradnl"/>
        </w:rPr>
        <w:t>result</w:t>
      </w:r>
      <w:r w:rsidRPr="001C57D9">
        <w:rPr>
          <w:rFonts w:ascii="Helvetica Neue" w:hAnsi="Helvetica Neue" w:cs="Helvetica Neue"/>
          <w:color w:val="151515"/>
          <w:kern w:val="0"/>
          <w:sz w:val="16"/>
          <w:szCs w:val="16"/>
          <w:lang w:val="es-ES_tradnl"/>
        </w:rPr>
        <w:t>. Otherwise, you return the predefined error message. Note that this function isn’t perfect. It has a couple of important issues:</w:t>
      </w:r>
    </w:p>
    <w:p w14:paraId="6AB1905D" w14:textId="77777777" w:rsidR="001C57D9" w:rsidRPr="001C57D9" w:rsidRDefault="001C57D9" w:rsidP="001C57D9">
      <w:pPr>
        <w:numPr>
          <w:ilvl w:val="0"/>
          <w:numId w:val="21"/>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w:t>
      </w:r>
      <w:hyperlink r:id="rId76" w:history="1">
        <w:r w:rsidRPr="001C57D9">
          <w:rPr>
            <w:rFonts w:ascii="Menlo" w:hAnsi="Menlo" w:cs="Menlo"/>
            <w:color w:val="3356C7"/>
            <w:kern w:val="0"/>
            <w:sz w:val="16"/>
            <w:szCs w:val="16"/>
            <w:lang w:val="es-ES_tradnl"/>
          </w:rPr>
          <w:t>try</w:t>
        </w:r>
        <w:r w:rsidRPr="001C57D9">
          <w:rPr>
            <w:rFonts w:ascii="Helvetica Neue" w:hAnsi="Helvetica Neue" w:cs="Helvetica Neue"/>
            <w:color w:val="3356C7"/>
            <w:kern w:val="0"/>
            <w:sz w:val="16"/>
            <w:szCs w:val="16"/>
            <w:lang w:val="es-ES_tradnl"/>
          </w:rPr>
          <w:t xml:space="preserve"> … </w:t>
        </w:r>
        <w:r w:rsidRPr="001C57D9">
          <w:rPr>
            <w:rFonts w:ascii="Menlo" w:hAnsi="Menlo" w:cs="Menlo"/>
            <w:color w:val="3356C7"/>
            <w:kern w:val="0"/>
            <w:sz w:val="16"/>
            <w:szCs w:val="16"/>
            <w:lang w:val="es-ES_tradnl"/>
          </w:rPr>
          <w:t>except</w:t>
        </w:r>
      </w:hyperlink>
      <w:r w:rsidRPr="001C57D9">
        <w:rPr>
          <w:rFonts w:ascii="Helvetica Neue" w:hAnsi="Helvetica Neue" w:cs="Helvetica Neue"/>
          <w:color w:val="151515"/>
          <w:kern w:val="0"/>
          <w:sz w:val="16"/>
          <w:szCs w:val="16"/>
          <w:lang w:val="es-ES_tradnl"/>
        </w:rPr>
        <w:t xml:space="preserve"> block doesn’t catch a specific exception, so it’s using a practice that’s discouraged in Python.</w:t>
      </w:r>
    </w:p>
    <w:p w14:paraId="38FC1FC5" w14:textId="77777777" w:rsidR="001C57D9" w:rsidRPr="001C57D9" w:rsidRDefault="001C57D9" w:rsidP="001C57D9">
      <w:pPr>
        <w:numPr>
          <w:ilvl w:val="0"/>
          <w:numId w:val="21"/>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The function uses </w:t>
      </w:r>
      <w:hyperlink r:id="rId77" w:history="1">
        <w:r w:rsidRPr="001C57D9">
          <w:rPr>
            <w:rFonts w:ascii="Menlo" w:hAnsi="Menlo" w:cs="Menlo"/>
            <w:color w:val="3356C7"/>
            <w:kern w:val="0"/>
            <w:sz w:val="16"/>
            <w:szCs w:val="16"/>
            <w:lang w:val="es-ES_tradnl"/>
          </w:rPr>
          <w:t>eval()</w:t>
        </w:r>
      </w:hyperlink>
      <w:r w:rsidRPr="001C57D9">
        <w:rPr>
          <w:rFonts w:ascii="Helvetica Neue" w:hAnsi="Helvetica Neue" w:cs="Helvetica Neue"/>
          <w:color w:val="151515"/>
          <w:kern w:val="0"/>
          <w:sz w:val="16"/>
          <w:szCs w:val="16"/>
          <w:lang w:val="es-ES_tradnl"/>
        </w:rPr>
        <w:t xml:space="preserve">, which can lead to some serious </w:t>
      </w:r>
      <w:hyperlink r:id="rId78" w:history="1">
        <w:r w:rsidRPr="001C57D9">
          <w:rPr>
            <w:rFonts w:ascii="Helvetica Neue" w:hAnsi="Helvetica Neue" w:cs="Helvetica Neue"/>
            <w:color w:val="3356C7"/>
            <w:kern w:val="0"/>
            <w:sz w:val="16"/>
            <w:szCs w:val="16"/>
            <w:lang w:val="es-ES_tradnl"/>
          </w:rPr>
          <w:t>security issues</w:t>
        </w:r>
      </w:hyperlink>
      <w:r w:rsidRPr="001C57D9">
        <w:rPr>
          <w:rFonts w:ascii="Helvetica Neue" w:hAnsi="Helvetica Neue" w:cs="Helvetica Neue"/>
          <w:color w:val="151515"/>
          <w:kern w:val="0"/>
          <w:sz w:val="16"/>
          <w:szCs w:val="16"/>
          <w:lang w:val="es-ES_tradnl"/>
        </w:rPr>
        <w:t>.</w:t>
      </w:r>
    </w:p>
    <w:p w14:paraId="3B5B9631"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You’re free to rework the function to make it more reliable and secure. In this tutorial, you’ll use the function as is to keep the focus on implementing the GUI.</w:t>
      </w:r>
    </w:p>
    <w:p w14:paraId="439DB689"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18"/>
          <w:szCs w:val="18"/>
          <w:lang w:val="es-ES_tradnl"/>
        </w:rPr>
      </w:pPr>
      <w:r w:rsidRPr="001C57D9">
        <w:rPr>
          <w:rFonts w:ascii="Helvetica Neue" w:hAnsi="Helvetica Neue" w:cs="Helvetica Neue"/>
          <w:b/>
          <w:bCs/>
          <w:color w:val="151515"/>
          <w:kern w:val="0"/>
          <w:sz w:val="18"/>
          <w:szCs w:val="18"/>
          <w:lang w:val="es-ES_tradnl"/>
        </w:rPr>
        <w:t>Creating the Controller Class for Your Calculator</w:t>
      </w:r>
    </w:p>
    <w:p w14:paraId="14706C5B"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In this section, you’re going to code the calculator’s controller class. This class will connect the view to the model that you just coded. You’ll use the controller class to make the calculator perform actions in response to user events.</w:t>
      </w:r>
    </w:p>
    <w:p w14:paraId="37F99695"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Your controller class needs to perform three main tasks:</w:t>
      </w:r>
    </w:p>
    <w:p w14:paraId="7D129C74" w14:textId="77777777" w:rsidR="001C57D9" w:rsidRPr="001C57D9" w:rsidRDefault="001C57D9" w:rsidP="001C57D9">
      <w:pPr>
        <w:numPr>
          <w:ilvl w:val="0"/>
          <w:numId w:val="2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Access the GUI’s public interface.</w:t>
      </w:r>
    </w:p>
    <w:p w14:paraId="4E091589" w14:textId="77777777" w:rsidR="001C57D9" w:rsidRPr="001C57D9" w:rsidRDefault="001C57D9" w:rsidP="001C57D9">
      <w:pPr>
        <w:numPr>
          <w:ilvl w:val="0"/>
          <w:numId w:val="2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Handle the creation of math expressions.</w:t>
      </w:r>
    </w:p>
    <w:p w14:paraId="4D8C0B4D" w14:textId="77777777" w:rsidR="001C57D9" w:rsidRPr="001C57D9" w:rsidRDefault="001C57D9" w:rsidP="001C57D9">
      <w:pPr>
        <w:numPr>
          <w:ilvl w:val="0"/>
          <w:numId w:val="22"/>
        </w:numPr>
        <w:tabs>
          <w:tab w:val="left" w:pos="220"/>
          <w:tab w:val="left" w:pos="720"/>
        </w:tabs>
        <w:autoSpaceDE w:val="0"/>
        <w:autoSpaceDN w:val="0"/>
        <w:adjustRightInd w:val="0"/>
        <w:spacing w:after="0" w:line="240" w:lineRule="auto"/>
        <w:ind w:hanging="720"/>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Connect all the buttons’ </w:t>
      </w:r>
      <w:r w:rsidRPr="001C57D9">
        <w:rPr>
          <w:rFonts w:ascii="Menlo" w:hAnsi="Menlo" w:cs="Menlo"/>
          <w:color w:val="151515"/>
          <w:kern w:val="0"/>
          <w:sz w:val="16"/>
          <w:szCs w:val="16"/>
          <w:lang w:val="es-ES_tradnl"/>
        </w:rPr>
        <w:t>.clicked</w:t>
      </w:r>
      <w:r w:rsidRPr="001C57D9">
        <w:rPr>
          <w:rFonts w:ascii="Helvetica Neue" w:hAnsi="Helvetica Neue" w:cs="Helvetica Neue"/>
          <w:color w:val="151515"/>
          <w:kern w:val="0"/>
          <w:sz w:val="16"/>
          <w:szCs w:val="16"/>
          <w:lang w:val="es-ES_tradnl"/>
        </w:rPr>
        <w:t xml:space="preserve"> signals with the appropriate slots.</w:t>
      </w:r>
    </w:p>
    <w:p w14:paraId="109A5D58"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To perform all these actions, you’ll code a new </w:t>
      </w:r>
      <w:r w:rsidRPr="001C57D9">
        <w:rPr>
          <w:rFonts w:ascii="Menlo" w:hAnsi="Menlo" w:cs="Menlo"/>
          <w:color w:val="151515"/>
          <w:kern w:val="0"/>
          <w:sz w:val="16"/>
          <w:szCs w:val="16"/>
          <w:lang w:val="es-ES_tradnl"/>
        </w:rPr>
        <w:t>PyCalc</w:t>
      </w:r>
      <w:r w:rsidRPr="001C57D9">
        <w:rPr>
          <w:rFonts w:ascii="Helvetica Neue" w:hAnsi="Helvetica Neue" w:cs="Helvetica Neue"/>
          <w:color w:val="151515"/>
          <w:kern w:val="0"/>
          <w:sz w:val="16"/>
          <w:szCs w:val="16"/>
          <w:lang w:val="es-ES_tradnl"/>
        </w:rPr>
        <w:t xml:space="preserve"> class in a moment. Go ahead and update </w:t>
      </w:r>
      <w:r w:rsidRPr="001C57D9">
        <w:rPr>
          <w:rFonts w:ascii="Menlo" w:hAnsi="Menlo" w:cs="Menlo"/>
          <w:color w:val="151515"/>
          <w:kern w:val="0"/>
          <w:sz w:val="16"/>
          <w:szCs w:val="16"/>
          <w:lang w:val="es-ES_tradnl"/>
        </w:rPr>
        <w:t>pycalc.py</w:t>
      </w:r>
      <w:r w:rsidRPr="001C57D9">
        <w:rPr>
          <w:rFonts w:ascii="Helvetica Neue" w:hAnsi="Helvetica Neue" w:cs="Helvetica Neue"/>
          <w:color w:val="151515"/>
          <w:kern w:val="0"/>
          <w:sz w:val="16"/>
          <w:szCs w:val="16"/>
          <w:lang w:val="es-ES_tradnl"/>
        </w:rPr>
        <w:t xml:space="preserve"> with the following code:</w:t>
      </w:r>
    </w:p>
    <w:p w14:paraId="0CFBC0A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311B802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0710CADD"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import sys</w:t>
      </w:r>
    </w:p>
    <w:p w14:paraId="2A43409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from functools import partial</w:t>
      </w:r>
    </w:p>
    <w:p w14:paraId="71111B6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3854E34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BA0291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def evaluateExpression(expression):</w:t>
      </w:r>
    </w:p>
    <w:p w14:paraId="3A54E1F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 ...</w:t>
      </w:r>
    </w:p>
    <w:p w14:paraId="656EC58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659CE0B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class PyCalc:</w:t>
      </w:r>
    </w:p>
    <w:p w14:paraId="4E651B4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"""PyCalc's controller class."""</w:t>
      </w:r>
    </w:p>
    <w:p w14:paraId="17D3597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221CF83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__init__(self, model, view):</w:t>
      </w:r>
    </w:p>
    <w:p w14:paraId="4C6A12D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self._evaluate = model</w:t>
      </w:r>
    </w:p>
    <w:p w14:paraId="1C62A8C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self._view = view</w:t>
      </w:r>
    </w:p>
    <w:p w14:paraId="0FF2149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self._connectSignalsAndSlots()</w:t>
      </w:r>
    </w:p>
    <w:p w14:paraId="550BC79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3FF46ED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_calculateResult(self):</w:t>
      </w:r>
    </w:p>
    <w:p w14:paraId="1F4D853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result = self._evaluate(expression=self._view.displayText())</w:t>
      </w:r>
    </w:p>
    <w:p w14:paraId="7BFCC85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self._view.setDisplayText(result)</w:t>
      </w:r>
    </w:p>
    <w:p w14:paraId="2B9F0D1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0FC5466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_buildExpression(self, subExpression):</w:t>
      </w:r>
    </w:p>
    <w:p w14:paraId="1E2BAA1A"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if self._view.displayText() == ERROR_MSG:</w:t>
      </w:r>
    </w:p>
    <w:p w14:paraId="0C296D8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self._view.clearDisplay()</w:t>
      </w:r>
    </w:p>
    <w:p w14:paraId="2C5AC15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expression = self._view.displayText() + subExpression</w:t>
      </w:r>
    </w:p>
    <w:p w14:paraId="30B7C10E"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self._view.setDisplayText(expression)</w:t>
      </w:r>
    </w:p>
    <w:p w14:paraId="1476148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10FD20E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def _connectSignalsAndSlots(self):</w:t>
      </w:r>
    </w:p>
    <w:p w14:paraId="59E3424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for keySymbol, button in self._view.buttonMap.items():</w:t>
      </w:r>
    </w:p>
    <w:p w14:paraId="7E72CF9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if keySymbol not in {"=", "C"}:</w:t>
      </w:r>
    </w:p>
    <w:p w14:paraId="1592FBB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button.clicked.connect(</w:t>
      </w:r>
    </w:p>
    <w:p w14:paraId="42CEB0B5"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partial(self._buildExpression, keySymbol)</w:t>
      </w:r>
    </w:p>
    <w:p w14:paraId="0E5DEFD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w:t>
      </w:r>
    </w:p>
    <w:p w14:paraId="44C5D328"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self._view.buttonMap["="].clicked.connect(self._calculateResult)</w:t>
      </w:r>
    </w:p>
    <w:p w14:paraId="7442822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self._view.display.returnPressed.connect(self._calculateResult)</w:t>
      </w:r>
    </w:p>
    <w:p w14:paraId="36878C6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self._view.buttonMap["C"].clicked.connect(self._view.clearDisplay)</w:t>
      </w:r>
    </w:p>
    <w:p w14:paraId="0921FF7F"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785367D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32C30ECD"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At the top of </w:t>
      </w:r>
      <w:r w:rsidRPr="001C57D9">
        <w:rPr>
          <w:rFonts w:ascii="Menlo" w:hAnsi="Menlo" w:cs="Menlo"/>
          <w:color w:val="151515"/>
          <w:kern w:val="0"/>
          <w:sz w:val="16"/>
          <w:szCs w:val="16"/>
          <w:lang w:val="es-ES_tradnl"/>
        </w:rPr>
        <w:t>pycalc.py</w:t>
      </w:r>
      <w:r w:rsidRPr="001C57D9">
        <w:rPr>
          <w:rFonts w:ascii="Helvetica Neue" w:hAnsi="Helvetica Neue" w:cs="Helvetica Neue"/>
          <w:color w:val="151515"/>
          <w:kern w:val="0"/>
          <w:sz w:val="16"/>
          <w:szCs w:val="16"/>
          <w:lang w:val="es-ES_tradnl"/>
        </w:rPr>
        <w:t xml:space="preserve">, you import </w:t>
      </w:r>
      <w:r w:rsidRPr="001C57D9">
        <w:rPr>
          <w:rFonts w:ascii="Menlo" w:hAnsi="Menlo" w:cs="Menlo"/>
          <w:color w:val="151515"/>
          <w:kern w:val="0"/>
          <w:sz w:val="16"/>
          <w:szCs w:val="16"/>
          <w:lang w:val="es-ES_tradnl"/>
        </w:rPr>
        <w:t>partial()</w:t>
      </w:r>
      <w:r w:rsidRPr="001C57D9">
        <w:rPr>
          <w:rFonts w:ascii="Helvetica Neue" w:hAnsi="Helvetica Neue" w:cs="Helvetica Neue"/>
          <w:color w:val="151515"/>
          <w:kern w:val="0"/>
          <w:sz w:val="16"/>
          <w:szCs w:val="16"/>
          <w:lang w:val="es-ES_tradnl"/>
        </w:rPr>
        <w:t xml:space="preserve"> from </w:t>
      </w:r>
      <w:r w:rsidRPr="001C57D9">
        <w:rPr>
          <w:rFonts w:ascii="Menlo" w:hAnsi="Menlo" w:cs="Menlo"/>
          <w:color w:val="151515"/>
          <w:kern w:val="0"/>
          <w:sz w:val="16"/>
          <w:szCs w:val="16"/>
          <w:lang w:val="es-ES_tradnl"/>
        </w:rPr>
        <w:t>functools</w:t>
      </w:r>
      <w:r w:rsidRPr="001C57D9">
        <w:rPr>
          <w:rFonts w:ascii="Helvetica Neue" w:hAnsi="Helvetica Neue" w:cs="Helvetica Neue"/>
          <w:color w:val="151515"/>
          <w:kern w:val="0"/>
          <w:sz w:val="16"/>
          <w:szCs w:val="16"/>
          <w:lang w:val="es-ES_tradnl"/>
        </w:rPr>
        <w:t>. You’ll use this function to connect signals with methods that need to take extra arguments.</w:t>
      </w:r>
    </w:p>
    <w:p w14:paraId="001B9FC6"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Inside </w:t>
      </w:r>
      <w:r w:rsidRPr="001C57D9">
        <w:rPr>
          <w:rFonts w:ascii="Menlo" w:hAnsi="Menlo" w:cs="Menlo"/>
          <w:color w:val="151515"/>
          <w:kern w:val="0"/>
          <w:sz w:val="16"/>
          <w:szCs w:val="16"/>
          <w:lang w:val="es-ES_tradnl"/>
        </w:rPr>
        <w:t>PyCalc</w:t>
      </w:r>
      <w:r w:rsidRPr="001C57D9">
        <w:rPr>
          <w:rFonts w:ascii="Helvetica Neue" w:hAnsi="Helvetica Neue" w:cs="Helvetica Neue"/>
          <w:color w:val="151515"/>
          <w:kern w:val="0"/>
          <w:sz w:val="16"/>
          <w:szCs w:val="16"/>
          <w:lang w:val="es-ES_tradnl"/>
        </w:rPr>
        <w:t xml:space="preserve">, you define the class initializer, which takes two arguments: the app’s model and its view. Then you store these arguments in appropriate </w:t>
      </w:r>
      <w:hyperlink r:id="rId79" w:history="1">
        <w:r w:rsidRPr="001C57D9">
          <w:rPr>
            <w:rFonts w:ascii="Helvetica Neue" w:hAnsi="Helvetica Neue" w:cs="Helvetica Neue"/>
            <w:color w:val="3356C7"/>
            <w:kern w:val="0"/>
            <w:sz w:val="16"/>
            <w:szCs w:val="16"/>
            <w:lang w:val="es-ES_tradnl"/>
          </w:rPr>
          <w:t>instance attributes</w:t>
        </w:r>
      </w:hyperlink>
      <w:r w:rsidRPr="001C57D9">
        <w:rPr>
          <w:rFonts w:ascii="Helvetica Neue" w:hAnsi="Helvetica Neue" w:cs="Helvetica Neue"/>
          <w:color w:val="151515"/>
          <w:kern w:val="0"/>
          <w:sz w:val="16"/>
          <w:szCs w:val="16"/>
          <w:lang w:val="es-ES_tradnl"/>
        </w:rPr>
        <w:t xml:space="preserve">. Finally, you call </w:t>
      </w:r>
      <w:r w:rsidRPr="001C57D9">
        <w:rPr>
          <w:rFonts w:ascii="Menlo" w:hAnsi="Menlo" w:cs="Menlo"/>
          <w:color w:val="151515"/>
          <w:kern w:val="0"/>
          <w:sz w:val="16"/>
          <w:szCs w:val="16"/>
          <w:lang w:val="es-ES_tradnl"/>
        </w:rPr>
        <w:t>._connectSignalsAndSlots()</w:t>
      </w:r>
      <w:r w:rsidRPr="001C57D9">
        <w:rPr>
          <w:rFonts w:ascii="Helvetica Neue" w:hAnsi="Helvetica Neue" w:cs="Helvetica Neue"/>
          <w:color w:val="151515"/>
          <w:kern w:val="0"/>
          <w:sz w:val="16"/>
          <w:szCs w:val="16"/>
          <w:lang w:val="es-ES_tradnl"/>
        </w:rPr>
        <w:t xml:space="preserve"> to make all the required connections of signals and slots.</w:t>
      </w:r>
    </w:p>
    <w:p w14:paraId="3ECD257A"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lastRenderedPageBreak/>
        <w:t xml:space="preserve">In </w:t>
      </w:r>
      <w:r w:rsidRPr="001C57D9">
        <w:rPr>
          <w:rFonts w:ascii="Menlo" w:hAnsi="Menlo" w:cs="Menlo"/>
          <w:color w:val="151515"/>
          <w:kern w:val="0"/>
          <w:sz w:val="16"/>
          <w:szCs w:val="16"/>
          <w:lang w:val="es-ES_tradnl"/>
        </w:rPr>
        <w:t>._calculateResult()</w:t>
      </w:r>
      <w:r w:rsidRPr="001C57D9">
        <w:rPr>
          <w:rFonts w:ascii="Helvetica Neue" w:hAnsi="Helvetica Neue" w:cs="Helvetica Neue"/>
          <w:color w:val="151515"/>
          <w:kern w:val="0"/>
          <w:sz w:val="16"/>
          <w:szCs w:val="16"/>
          <w:lang w:val="es-ES_tradnl"/>
        </w:rPr>
        <w:t xml:space="preserve">, you use </w:t>
      </w:r>
      <w:r w:rsidRPr="001C57D9">
        <w:rPr>
          <w:rFonts w:ascii="Menlo" w:hAnsi="Menlo" w:cs="Menlo"/>
          <w:color w:val="151515"/>
          <w:kern w:val="0"/>
          <w:sz w:val="16"/>
          <w:szCs w:val="16"/>
          <w:lang w:val="es-ES_tradnl"/>
        </w:rPr>
        <w:t>._evaluate()</w:t>
      </w:r>
      <w:r w:rsidRPr="001C57D9">
        <w:rPr>
          <w:rFonts w:ascii="Helvetica Neue" w:hAnsi="Helvetica Neue" w:cs="Helvetica Neue"/>
          <w:color w:val="151515"/>
          <w:kern w:val="0"/>
          <w:sz w:val="16"/>
          <w:szCs w:val="16"/>
          <w:lang w:val="es-ES_tradnl"/>
        </w:rPr>
        <w:t xml:space="preserve"> to evaluate the math expression that the user has just typed into the calculator’s display. Then you call </w:t>
      </w:r>
      <w:r w:rsidRPr="001C57D9">
        <w:rPr>
          <w:rFonts w:ascii="Menlo" w:hAnsi="Menlo" w:cs="Menlo"/>
          <w:color w:val="151515"/>
          <w:kern w:val="0"/>
          <w:sz w:val="16"/>
          <w:szCs w:val="16"/>
          <w:lang w:val="es-ES_tradnl"/>
        </w:rPr>
        <w:t>.setDisplayText()</w:t>
      </w:r>
      <w:r w:rsidRPr="001C57D9">
        <w:rPr>
          <w:rFonts w:ascii="Helvetica Neue" w:hAnsi="Helvetica Neue" w:cs="Helvetica Neue"/>
          <w:color w:val="151515"/>
          <w:kern w:val="0"/>
          <w:sz w:val="16"/>
          <w:szCs w:val="16"/>
          <w:lang w:val="es-ES_tradnl"/>
        </w:rPr>
        <w:t xml:space="preserve"> on the calculator’s view to update the display text with the computation result.</w:t>
      </w:r>
    </w:p>
    <w:p w14:paraId="5F239C27"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As its name suggests, the </w:t>
      </w:r>
      <w:r w:rsidRPr="001C57D9">
        <w:rPr>
          <w:rFonts w:ascii="Menlo" w:hAnsi="Menlo" w:cs="Menlo"/>
          <w:color w:val="151515"/>
          <w:kern w:val="0"/>
          <w:sz w:val="16"/>
          <w:szCs w:val="16"/>
          <w:lang w:val="es-ES_tradnl"/>
        </w:rPr>
        <w:t>._buildExpression()</w:t>
      </w:r>
      <w:r w:rsidRPr="001C57D9">
        <w:rPr>
          <w:rFonts w:ascii="Helvetica Neue" w:hAnsi="Helvetica Neue" w:cs="Helvetica Neue"/>
          <w:color w:val="151515"/>
          <w:kern w:val="0"/>
          <w:sz w:val="16"/>
          <w:szCs w:val="16"/>
          <w:lang w:val="es-ES_tradnl"/>
        </w:rPr>
        <w:t xml:space="preserve"> method takes care of building the target math expression. To do this, the method concatenates the initial display value with every new value that the user enters on the calculator’s keyboard.</w:t>
      </w:r>
    </w:p>
    <w:p w14:paraId="742A5C6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Finally, the </w:t>
      </w:r>
      <w:r w:rsidRPr="001C57D9">
        <w:rPr>
          <w:rFonts w:ascii="Menlo" w:hAnsi="Menlo" w:cs="Menlo"/>
          <w:color w:val="151515"/>
          <w:kern w:val="0"/>
          <w:sz w:val="16"/>
          <w:szCs w:val="16"/>
          <w:lang w:val="es-ES_tradnl"/>
        </w:rPr>
        <w:t>._connectSignalsAndSlots()</w:t>
      </w:r>
      <w:r w:rsidRPr="001C57D9">
        <w:rPr>
          <w:rFonts w:ascii="Helvetica Neue" w:hAnsi="Helvetica Neue" w:cs="Helvetica Neue"/>
          <w:color w:val="151515"/>
          <w:kern w:val="0"/>
          <w:sz w:val="16"/>
          <w:szCs w:val="16"/>
          <w:lang w:val="es-ES_tradnl"/>
        </w:rPr>
        <w:t xml:space="preserve"> method connects all the buttons’ </w:t>
      </w:r>
      <w:r w:rsidRPr="001C57D9">
        <w:rPr>
          <w:rFonts w:ascii="Menlo" w:hAnsi="Menlo" w:cs="Menlo"/>
          <w:color w:val="151515"/>
          <w:kern w:val="0"/>
          <w:sz w:val="16"/>
          <w:szCs w:val="16"/>
          <w:lang w:val="es-ES_tradnl"/>
        </w:rPr>
        <w:t>.clicked</w:t>
      </w:r>
      <w:r w:rsidRPr="001C57D9">
        <w:rPr>
          <w:rFonts w:ascii="Helvetica Neue" w:hAnsi="Helvetica Neue" w:cs="Helvetica Neue"/>
          <w:color w:val="151515"/>
          <w:kern w:val="0"/>
          <w:sz w:val="16"/>
          <w:szCs w:val="16"/>
          <w:lang w:val="es-ES_tradnl"/>
        </w:rPr>
        <w:t xml:space="preserve"> signals with the appropriate slots method in the controller class.</w:t>
      </w:r>
    </w:p>
    <w:p w14:paraId="1828E71E"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That’s it! Your controller class is ready. However, for all this code to work as a real calculator, you need to update the app’s </w:t>
      </w:r>
      <w:r w:rsidRPr="001C57D9">
        <w:rPr>
          <w:rFonts w:ascii="Menlo" w:hAnsi="Menlo" w:cs="Menlo"/>
          <w:color w:val="151515"/>
          <w:kern w:val="0"/>
          <w:sz w:val="16"/>
          <w:szCs w:val="16"/>
          <w:lang w:val="es-ES_tradnl"/>
        </w:rPr>
        <w:t>main()</w:t>
      </w:r>
      <w:r w:rsidRPr="001C57D9">
        <w:rPr>
          <w:rFonts w:ascii="Helvetica Neue" w:hAnsi="Helvetica Neue" w:cs="Helvetica Neue"/>
          <w:color w:val="151515"/>
          <w:kern w:val="0"/>
          <w:sz w:val="16"/>
          <w:szCs w:val="16"/>
          <w:lang w:val="es-ES_tradnl"/>
        </w:rPr>
        <w:t xml:space="preserve"> function like in the code below:</w:t>
      </w:r>
    </w:p>
    <w:p w14:paraId="743726D0"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pycalc.py</w:t>
      </w:r>
    </w:p>
    <w:p w14:paraId="02D8ED41"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w:t>
      </w:r>
    </w:p>
    <w:p w14:paraId="57129B79"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p>
    <w:p w14:paraId="7FE34806"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def main():</w:t>
      </w:r>
    </w:p>
    <w:p w14:paraId="4D4F0192"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"""PyCalc's main function."""</w:t>
      </w:r>
    </w:p>
    <w:p w14:paraId="6AFC0D63"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pycalcApp = QApplication([])</w:t>
      </w:r>
    </w:p>
    <w:p w14:paraId="629A7684"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pycalcWindow = PyCalcWindow()</w:t>
      </w:r>
    </w:p>
    <w:p w14:paraId="5AC180D7"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pycalcWindow.show()</w:t>
      </w:r>
    </w:p>
    <w:p w14:paraId="4C789E9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PyCalc(model=evaluateExpression, view=pycalcWindow)</w:t>
      </w:r>
    </w:p>
    <w:p w14:paraId="4A698CBB" w14:textId="77777777" w:rsidR="001C57D9" w:rsidRPr="001C57D9" w:rsidRDefault="001C57D9" w:rsidP="001C57D9">
      <w:pPr>
        <w:autoSpaceDE w:val="0"/>
        <w:autoSpaceDN w:val="0"/>
        <w:adjustRightInd w:val="0"/>
        <w:spacing w:after="0" w:line="240" w:lineRule="auto"/>
        <w:rPr>
          <w:rFonts w:ascii="Menlo" w:hAnsi="Menlo" w:cs="Menlo"/>
          <w:color w:val="151515"/>
          <w:kern w:val="0"/>
          <w:sz w:val="16"/>
          <w:szCs w:val="16"/>
          <w:lang w:val="es-ES_tradnl"/>
        </w:rPr>
      </w:pPr>
      <w:r w:rsidRPr="001C57D9">
        <w:rPr>
          <w:rFonts w:ascii="Menlo" w:hAnsi="Menlo" w:cs="Menlo"/>
          <w:color w:val="151515"/>
          <w:kern w:val="0"/>
          <w:sz w:val="16"/>
          <w:szCs w:val="16"/>
          <w:lang w:val="es-ES_tradnl"/>
        </w:rPr>
        <w:t xml:space="preserve">    sys.exit(pycalcApp.exec())</w:t>
      </w:r>
    </w:p>
    <w:p w14:paraId="4E48B567"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This piece of code creates a new instance of </w:t>
      </w:r>
      <w:r w:rsidRPr="001C57D9">
        <w:rPr>
          <w:rFonts w:ascii="Menlo" w:hAnsi="Menlo" w:cs="Menlo"/>
          <w:color w:val="151515"/>
          <w:kern w:val="0"/>
          <w:sz w:val="16"/>
          <w:szCs w:val="16"/>
          <w:lang w:val="es-ES_tradnl"/>
        </w:rPr>
        <w:t>PyCalc</w:t>
      </w:r>
      <w:r w:rsidRPr="001C57D9">
        <w:rPr>
          <w:rFonts w:ascii="Helvetica Neue" w:hAnsi="Helvetica Neue" w:cs="Helvetica Neue"/>
          <w:color w:val="151515"/>
          <w:kern w:val="0"/>
          <w:sz w:val="16"/>
          <w:szCs w:val="16"/>
          <w:lang w:val="es-ES_tradnl"/>
        </w:rPr>
        <w:t xml:space="preserve">. The </w:t>
      </w:r>
      <w:r w:rsidRPr="001C57D9">
        <w:rPr>
          <w:rFonts w:ascii="Menlo" w:hAnsi="Menlo" w:cs="Menlo"/>
          <w:color w:val="151515"/>
          <w:kern w:val="0"/>
          <w:sz w:val="16"/>
          <w:szCs w:val="16"/>
          <w:lang w:val="es-ES_tradnl"/>
        </w:rPr>
        <w:t>model</w:t>
      </w:r>
      <w:r w:rsidRPr="001C57D9">
        <w:rPr>
          <w:rFonts w:ascii="Helvetica Neue" w:hAnsi="Helvetica Neue" w:cs="Helvetica Neue"/>
          <w:color w:val="151515"/>
          <w:kern w:val="0"/>
          <w:sz w:val="16"/>
          <w:szCs w:val="16"/>
          <w:lang w:val="es-ES_tradnl"/>
        </w:rPr>
        <w:t xml:space="preserve"> argument to the </w:t>
      </w:r>
      <w:r w:rsidRPr="001C57D9">
        <w:rPr>
          <w:rFonts w:ascii="Menlo" w:hAnsi="Menlo" w:cs="Menlo"/>
          <w:color w:val="151515"/>
          <w:kern w:val="0"/>
          <w:sz w:val="16"/>
          <w:szCs w:val="16"/>
          <w:lang w:val="es-ES_tradnl"/>
        </w:rPr>
        <w:t>PyCalc</w:t>
      </w:r>
      <w:r w:rsidRPr="001C57D9">
        <w:rPr>
          <w:rFonts w:ascii="Helvetica Neue" w:hAnsi="Helvetica Neue" w:cs="Helvetica Neue"/>
          <w:color w:val="151515"/>
          <w:kern w:val="0"/>
          <w:sz w:val="16"/>
          <w:szCs w:val="16"/>
          <w:lang w:val="es-ES_tradnl"/>
        </w:rPr>
        <w:t xml:space="preserve"> class constructor holds a reference to the </w:t>
      </w:r>
      <w:r w:rsidRPr="001C57D9">
        <w:rPr>
          <w:rFonts w:ascii="Menlo" w:hAnsi="Menlo" w:cs="Menlo"/>
          <w:color w:val="151515"/>
          <w:kern w:val="0"/>
          <w:sz w:val="16"/>
          <w:szCs w:val="16"/>
          <w:lang w:val="es-ES_tradnl"/>
        </w:rPr>
        <w:t>evaluateExpression()</w:t>
      </w:r>
      <w:r w:rsidRPr="001C57D9">
        <w:rPr>
          <w:rFonts w:ascii="Helvetica Neue" w:hAnsi="Helvetica Neue" w:cs="Helvetica Neue"/>
          <w:color w:val="151515"/>
          <w:kern w:val="0"/>
          <w:sz w:val="16"/>
          <w:szCs w:val="16"/>
          <w:lang w:val="es-ES_tradnl"/>
        </w:rPr>
        <w:t xml:space="preserve"> function, while the </w:t>
      </w:r>
      <w:r w:rsidRPr="001C57D9">
        <w:rPr>
          <w:rFonts w:ascii="Menlo" w:hAnsi="Menlo" w:cs="Menlo"/>
          <w:color w:val="151515"/>
          <w:kern w:val="0"/>
          <w:sz w:val="16"/>
          <w:szCs w:val="16"/>
          <w:lang w:val="es-ES_tradnl"/>
        </w:rPr>
        <w:t>view</w:t>
      </w:r>
      <w:r w:rsidRPr="001C57D9">
        <w:rPr>
          <w:rFonts w:ascii="Helvetica Neue" w:hAnsi="Helvetica Neue" w:cs="Helvetica Neue"/>
          <w:color w:val="151515"/>
          <w:kern w:val="0"/>
          <w:sz w:val="16"/>
          <w:szCs w:val="16"/>
          <w:lang w:val="es-ES_tradnl"/>
        </w:rPr>
        <w:t xml:space="preserve"> argument holds a reference to the </w:t>
      </w:r>
      <w:r w:rsidRPr="001C57D9">
        <w:rPr>
          <w:rFonts w:ascii="Menlo" w:hAnsi="Menlo" w:cs="Menlo"/>
          <w:color w:val="151515"/>
          <w:kern w:val="0"/>
          <w:sz w:val="16"/>
          <w:szCs w:val="16"/>
          <w:lang w:val="es-ES_tradnl"/>
        </w:rPr>
        <w:t>pycalcWindow</w:t>
      </w:r>
      <w:r w:rsidRPr="001C57D9">
        <w:rPr>
          <w:rFonts w:ascii="Helvetica Neue" w:hAnsi="Helvetica Neue" w:cs="Helvetica Neue"/>
          <w:color w:val="151515"/>
          <w:kern w:val="0"/>
          <w:sz w:val="16"/>
          <w:szCs w:val="16"/>
          <w:lang w:val="es-ES_tradnl"/>
        </w:rPr>
        <w:t xml:space="preserve"> object, which provides the app’s GUI. Now your PyQt calculator application is ready to run.</w:t>
      </w:r>
    </w:p>
    <w:p w14:paraId="58EA00A1" w14:textId="77777777" w:rsidR="001C57D9" w:rsidRPr="001C57D9" w:rsidRDefault="001C57D9" w:rsidP="001C57D9">
      <w:pPr>
        <w:autoSpaceDE w:val="0"/>
        <w:autoSpaceDN w:val="0"/>
        <w:adjustRightInd w:val="0"/>
        <w:spacing w:after="450" w:line="240" w:lineRule="auto"/>
        <w:rPr>
          <w:rFonts w:ascii="Helvetica Neue" w:hAnsi="Helvetica Neue" w:cs="Helvetica Neue"/>
          <w:b/>
          <w:bCs/>
          <w:color w:val="151515"/>
          <w:kern w:val="0"/>
          <w:sz w:val="20"/>
          <w:szCs w:val="20"/>
          <w:lang w:val="es-ES_tradnl"/>
        </w:rPr>
      </w:pPr>
      <w:r w:rsidRPr="001C57D9">
        <w:rPr>
          <w:rFonts w:ascii="Helvetica Neue" w:hAnsi="Helvetica Neue" w:cs="Helvetica Neue"/>
          <w:b/>
          <w:bCs/>
          <w:color w:val="151515"/>
          <w:kern w:val="0"/>
          <w:sz w:val="20"/>
          <w:szCs w:val="20"/>
          <w:lang w:val="es-ES_tradnl"/>
        </w:rPr>
        <w:t>Running the Calculator</w:t>
      </w:r>
    </w:p>
    <w:p w14:paraId="2426F53C"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Now that you’ve finished writing your calculator app with Python and PyQt, it’s time for a live test! If you run the application from your command line, then you’ll get something like this:</w:t>
      </w:r>
    </w:p>
    <w:p w14:paraId="059AC2FC" w14:textId="77777777" w:rsidR="001C57D9" w:rsidRPr="001C57D9" w:rsidRDefault="001C57D9" w:rsidP="001C57D9">
      <w:pPr>
        <w:autoSpaceDE w:val="0"/>
        <w:autoSpaceDN w:val="0"/>
        <w:adjustRightInd w:val="0"/>
        <w:spacing w:after="0" w:line="240" w:lineRule="auto"/>
        <w:rPr>
          <w:rFonts w:ascii="Helvetica Neue" w:hAnsi="Helvetica Neue" w:cs="Helvetica Neue"/>
          <w:color w:val="000000"/>
          <w:kern w:val="0"/>
          <w:sz w:val="16"/>
          <w:szCs w:val="16"/>
          <w:lang w:val="es-ES_tradnl"/>
        </w:rPr>
      </w:pPr>
    </w:p>
    <w:p w14:paraId="1D36FC44" w14:textId="77777777" w:rsidR="001C57D9" w:rsidRPr="001C57D9" w:rsidRDefault="001C57D9" w:rsidP="001C57D9">
      <w:pPr>
        <w:autoSpaceDE w:val="0"/>
        <w:autoSpaceDN w:val="0"/>
        <w:adjustRightInd w:val="0"/>
        <w:spacing w:after="360" w:line="240" w:lineRule="auto"/>
        <w:rPr>
          <w:rFonts w:ascii="Helvetica Neue" w:hAnsi="Helvetica Neue" w:cs="Helvetica Neue"/>
          <w:color w:val="151515"/>
          <w:kern w:val="0"/>
          <w:sz w:val="16"/>
          <w:szCs w:val="16"/>
          <w:lang w:val="es-ES_tradnl"/>
        </w:rPr>
      </w:pPr>
      <w:r w:rsidRPr="001C57D9">
        <w:rPr>
          <w:rFonts w:ascii="Helvetica Neue" w:hAnsi="Helvetica Neue" w:cs="Helvetica Neue"/>
          <w:color w:val="151515"/>
          <w:kern w:val="0"/>
          <w:sz w:val="16"/>
          <w:szCs w:val="16"/>
          <w:lang w:val="es-ES_tradnl"/>
        </w:rPr>
        <w:t xml:space="preserve">To use PyCalc, enter a valid math expression with your mouse. Then, press </w:t>
      </w:r>
      <w:r w:rsidRPr="001C57D9">
        <w:rPr>
          <w:rFonts w:ascii="Menlo" w:hAnsi="Menlo" w:cs="Menlo"/>
          <w:color w:val="151515"/>
          <w:kern w:val="0"/>
          <w:sz w:val="16"/>
          <w:szCs w:val="16"/>
          <w:lang w:val="es-ES_tradnl"/>
        </w:rPr>
        <w:t>Enter</w:t>
      </w:r>
      <w:r w:rsidRPr="001C57D9">
        <w:rPr>
          <w:rFonts w:ascii="Helvetica Neue" w:hAnsi="Helvetica Neue" w:cs="Helvetica Neue"/>
          <w:color w:val="151515"/>
          <w:kern w:val="0"/>
          <w:sz w:val="16"/>
          <w:szCs w:val="16"/>
          <w:lang w:val="es-ES_tradnl"/>
        </w:rPr>
        <w:t xml:space="preserve"> or click the equal sign (</w:t>
      </w:r>
      <w:r w:rsidRPr="001C57D9">
        <w:rPr>
          <w:rFonts w:ascii="Menlo" w:hAnsi="Menlo" w:cs="Menlo"/>
          <w:color w:val="151515"/>
          <w:kern w:val="0"/>
          <w:sz w:val="16"/>
          <w:szCs w:val="16"/>
          <w:lang w:val="es-ES_tradnl"/>
        </w:rPr>
        <w:t>=</w:t>
      </w:r>
      <w:r w:rsidRPr="001C57D9">
        <w:rPr>
          <w:rFonts w:ascii="Helvetica Neue" w:hAnsi="Helvetica Neue" w:cs="Helvetica Neue"/>
          <w:color w:val="151515"/>
          <w:kern w:val="0"/>
          <w:sz w:val="16"/>
          <w:szCs w:val="16"/>
          <w:lang w:val="es-ES_tradnl"/>
        </w:rPr>
        <w:t>) button to compute and show the expression result on the calculator’s display. That’s it! You’ve developed your first fully functional GUI desktop application with Python and PyQt!</w:t>
      </w:r>
    </w:p>
    <w:p w14:paraId="28286D43" w14:textId="223272EF" w:rsidR="00EC5649" w:rsidRPr="001C57D9" w:rsidRDefault="00EC5649" w:rsidP="001C57D9">
      <w:pPr>
        <w:rPr>
          <w:rFonts w:ascii="Calibri" w:hAnsi="Calibri" w:cs="Calibri"/>
          <w:sz w:val="16"/>
          <w:szCs w:val="16"/>
        </w:rPr>
      </w:pPr>
    </w:p>
    <w:sectPr w:rsidR="00EC5649" w:rsidRPr="001C57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numFmt w:val="bullet"/>
      <w:lvlText w:val="•"/>
      <w:lvlJc w:val="left"/>
      <w:pPr>
        <w:ind w:left="720" w:hanging="360"/>
      </w:pPr>
    </w:lvl>
    <w:lvl w:ilvl="1" w:tplc="000004B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numFmt w:val="bullet"/>
      <w:lvlText w:val="•"/>
      <w:lvlJc w:val="left"/>
      <w:pPr>
        <w:ind w:left="720" w:hanging="360"/>
      </w:pPr>
    </w:lvl>
    <w:lvl w:ilvl="1" w:tplc="0000070A">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75555032">
    <w:abstractNumId w:val="0"/>
  </w:num>
  <w:num w:numId="2" w16cid:durableId="1932855672">
    <w:abstractNumId w:val="1"/>
  </w:num>
  <w:num w:numId="3" w16cid:durableId="1632058721">
    <w:abstractNumId w:val="2"/>
  </w:num>
  <w:num w:numId="4" w16cid:durableId="2119790897">
    <w:abstractNumId w:val="3"/>
  </w:num>
  <w:num w:numId="5" w16cid:durableId="954289658">
    <w:abstractNumId w:val="4"/>
  </w:num>
  <w:num w:numId="6" w16cid:durableId="970287812">
    <w:abstractNumId w:val="5"/>
  </w:num>
  <w:num w:numId="7" w16cid:durableId="1026255033">
    <w:abstractNumId w:val="6"/>
  </w:num>
  <w:num w:numId="8" w16cid:durableId="1504273101">
    <w:abstractNumId w:val="7"/>
  </w:num>
  <w:num w:numId="9" w16cid:durableId="273556569">
    <w:abstractNumId w:val="8"/>
  </w:num>
  <w:num w:numId="10" w16cid:durableId="297734790">
    <w:abstractNumId w:val="9"/>
  </w:num>
  <w:num w:numId="11" w16cid:durableId="1627619220">
    <w:abstractNumId w:val="10"/>
  </w:num>
  <w:num w:numId="12" w16cid:durableId="639312898">
    <w:abstractNumId w:val="11"/>
  </w:num>
  <w:num w:numId="13" w16cid:durableId="453259596">
    <w:abstractNumId w:val="12"/>
  </w:num>
  <w:num w:numId="14" w16cid:durableId="2004891216">
    <w:abstractNumId w:val="13"/>
  </w:num>
  <w:num w:numId="15" w16cid:durableId="1328440293">
    <w:abstractNumId w:val="14"/>
  </w:num>
  <w:num w:numId="16" w16cid:durableId="444427328">
    <w:abstractNumId w:val="15"/>
  </w:num>
  <w:num w:numId="17" w16cid:durableId="829758608">
    <w:abstractNumId w:val="16"/>
  </w:num>
  <w:num w:numId="18" w16cid:durableId="1900704076">
    <w:abstractNumId w:val="17"/>
  </w:num>
  <w:num w:numId="19" w16cid:durableId="1296177846">
    <w:abstractNumId w:val="18"/>
  </w:num>
  <w:num w:numId="20" w16cid:durableId="1661272894">
    <w:abstractNumId w:val="19"/>
  </w:num>
  <w:num w:numId="21" w16cid:durableId="217593351">
    <w:abstractNumId w:val="20"/>
  </w:num>
  <w:num w:numId="22" w16cid:durableId="1518889838">
    <w:abstractNumId w:val="21"/>
  </w:num>
  <w:num w:numId="23" w16cid:durableId="749616176">
    <w:abstractNumId w:val="22"/>
  </w:num>
  <w:num w:numId="24" w16cid:durableId="1055741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7D9"/>
    <w:rsid w:val="001C57D9"/>
    <w:rsid w:val="002D7135"/>
    <w:rsid w:val="00E7211B"/>
    <w:rsid w:val="00EC56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BA8965D"/>
  <w15:chartTrackingRefBased/>
  <w15:docId w15:val="{FE527694-9F0A-3143-B4C9-2245E6CF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EC5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5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56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56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56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56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6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6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6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6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56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56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56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56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56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6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6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649"/>
    <w:rPr>
      <w:rFonts w:eastAsiaTheme="majorEastAsia" w:cstheme="majorBidi"/>
      <w:color w:val="272727" w:themeColor="text1" w:themeTint="D8"/>
    </w:rPr>
  </w:style>
  <w:style w:type="paragraph" w:styleId="Ttulo">
    <w:name w:val="Title"/>
    <w:basedOn w:val="Normal"/>
    <w:next w:val="Normal"/>
    <w:link w:val="TtuloCar"/>
    <w:uiPriority w:val="10"/>
    <w:qFormat/>
    <w:rsid w:val="00EC5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6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6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6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649"/>
    <w:pPr>
      <w:spacing w:before="160"/>
      <w:jc w:val="center"/>
    </w:pPr>
    <w:rPr>
      <w:i/>
      <w:iCs/>
      <w:color w:val="404040" w:themeColor="text1" w:themeTint="BF"/>
    </w:rPr>
  </w:style>
  <w:style w:type="character" w:customStyle="1" w:styleId="CitaCar">
    <w:name w:val="Cita Car"/>
    <w:basedOn w:val="Fuentedeprrafopredeter"/>
    <w:link w:val="Cita"/>
    <w:uiPriority w:val="29"/>
    <w:rsid w:val="00EC5649"/>
    <w:rPr>
      <w:i/>
      <w:iCs/>
      <w:color w:val="404040" w:themeColor="text1" w:themeTint="BF"/>
    </w:rPr>
  </w:style>
  <w:style w:type="paragraph" w:styleId="Prrafodelista">
    <w:name w:val="List Paragraph"/>
    <w:basedOn w:val="Normal"/>
    <w:uiPriority w:val="34"/>
    <w:qFormat/>
    <w:rsid w:val="00EC5649"/>
    <w:pPr>
      <w:ind w:left="720"/>
      <w:contextualSpacing/>
    </w:pPr>
  </w:style>
  <w:style w:type="character" w:styleId="nfasisintenso">
    <w:name w:val="Intense Emphasis"/>
    <w:basedOn w:val="Fuentedeprrafopredeter"/>
    <w:uiPriority w:val="21"/>
    <w:qFormat/>
    <w:rsid w:val="00EC5649"/>
    <w:rPr>
      <w:i/>
      <w:iCs/>
      <w:color w:val="0F4761" w:themeColor="accent1" w:themeShade="BF"/>
    </w:rPr>
  </w:style>
  <w:style w:type="paragraph" w:styleId="Citadestacada">
    <w:name w:val="Intense Quote"/>
    <w:basedOn w:val="Normal"/>
    <w:next w:val="Normal"/>
    <w:link w:val="CitadestacadaCar"/>
    <w:uiPriority w:val="30"/>
    <w:qFormat/>
    <w:rsid w:val="00EC5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5649"/>
    <w:rPr>
      <w:i/>
      <w:iCs/>
      <w:color w:val="0F4761" w:themeColor="accent1" w:themeShade="BF"/>
    </w:rPr>
  </w:style>
  <w:style w:type="character" w:styleId="Referenciaintensa">
    <w:name w:val="Intense Reference"/>
    <w:basedOn w:val="Fuentedeprrafopredeter"/>
    <w:uiPriority w:val="32"/>
    <w:qFormat/>
    <w:rsid w:val="00EC5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lpython.com/zen-of-python/" TargetMode="External"/><Relationship Id="rId21" Type="http://schemas.openxmlformats.org/officeDocument/2006/relationships/hyperlink" Target="https://realpython.com/run-python-scripts/" TargetMode="External"/><Relationship Id="rId42" Type="http://schemas.openxmlformats.org/officeDocument/2006/relationships/hyperlink" Target="https://www.riverbankcomputing.com/static/Docs/PyQt6/api/qtwidgets/qformlayout.html" TargetMode="External"/><Relationship Id="rId47" Type="http://schemas.openxmlformats.org/officeDocument/2006/relationships/hyperlink" Target="https://www.riverbankcomputing.com/static/Docs/PyQt6/api/qtwidgets/qdialog.html" TargetMode="External"/><Relationship Id="rId63" Type="http://schemas.openxmlformats.org/officeDocument/2006/relationships/hyperlink" Target="https://realpython.com/python-lambda/" TargetMode="External"/><Relationship Id="rId68" Type="http://schemas.openxmlformats.org/officeDocument/2006/relationships/hyperlink" Target="https://realpython.com/python-ides-code-editors-guide/" TargetMode="External"/><Relationship Id="rId16" Type="http://schemas.openxmlformats.org/officeDocument/2006/relationships/hyperlink" Target="https://realpython.com/python-classes/" TargetMode="External"/><Relationship Id="rId11" Type="http://schemas.openxmlformats.org/officeDocument/2006/relationships/hyperlink" Target="https://www.riverbankcomputing.com/static/Docs/PyQt6/api/qtwidgets/qlabel.html" TargetMode="External"/><Relationship Id="rId32" Type="http://schemas.openxmlformats.org/officeDocument/2006/relationships/hyperlink" Target="https://www.riverbankcomputing.com/static/Docs/PyQt6/api/qtwidgets/qcombobox.html" TargetMode="External"/><Relationship Id="rId37" Type="http://schemas.openxmlformats.org/officeDocument/2006/relationships/hyperlink" Target="https://realpython.com/python-pyqt-layout/" TargetMode="External"/><Relationship Id="rId53" Type="http://schemas.openxmlformats.org/officeDocument/2006/relationships/hyperlink" Target="https://realpython.com/python-conditional-statements/" TargetMode="External"/><Relationship Id="rId58" Type="http://schemas.openxmlformats.org/officeDocument/2006/relationships/hyperlink" Target="https://www.riverbankcomputing.com/static/Docs/PyQt6/api/qtwidgets/qtoolbutton.html" TargetMode="External"/><Relationship Id="rId74" Type="http://schemas.openxmlformats.org/officeDocument/2006/relationships/hyperlink" Target="https://realpython.com/python-property/#the-getter-and-setter-approach-in-python" TargetMode="External"/><Relationship Id="rId79" Type="http://schemas.openxmlformats.org/officeDocument/2006/relationships/hyperlink" Target="https://realpython.com/python3-object-oriented-programming/#class-and-instance-attributes" TargetMode="External"/><Relationship Id="rId5" Type="http://schemas.openxmlformats.org/officeDocument/2006/relationships/hyperlink" Target="https://www.riverbankcomputing.com/static/Docs/PyQt6/api/qtwidgets/qapplication.html" TargetMode="External"/><Relationship Id="rId61" Type="http://schemas.openxmlformats.org/officeDocument/2006/relationships/hyperlink" Target="https://docs.python.org/3/library/functools.html#functools.partial" TargetMode="External"/><Relationship Id="rId19" Type="http://schemas.openxmlformats.org/officeDocument/2006/relationships/hyperlink" Target="https://docs.python.org/3/library/sys.html?highlight=sys#sys.argv" TargetMode="External"/><Relationship Id="rId14" Type="http://schemas.openxmlformats.org/officeDocument/2006/relationships/hyperlink" Target="https://realpython.com/python-import/" TargetMode="External"/><Relationship Id="rId22" Type="http://schemas.openxmlformats.org/officeDocument/2006/relationships/hyperlink" Target="https://en.wikipedia.org/wiki/API" TargetMode="External"/><Relationship Id="rId27" Type="http://schemas.openxmlformats.org/officeDocument/2006/relationships/hyperlink" Target="https://www.python.org/dev/peps/pep-0020/" TargetMode="External"/><Relationship Id="rId30" Type="http://schemas.openxmlformats.org/officeDocument/2006/relationships/hyperlink" Target="https://www.riverbankcomputing.com/static/Docs/PyQt6/api/qtwidgets/qpushbutton.html" TargetMode="External"/><Relationship Id="rId35" Type="http://schemas.openxmlformats.org/officeDocument/2006/relationships/hyperlink" Target="https://www.riverbankcomputing.com/static/Docs/PyQt6/api/qtwidgets/qradiobutton.html" TargetMode="External"/><Relationship Id="rId43" Type="http://schemas.openxmlformats.org/officeDocument/2006/relationships/hyperlink" Target="https://realpython.com/python-numbers/" TargetMode="External"/><Relationship Id="rId48" Type="http://schemas.openxmlformats.org/officeDocument/2006/relationships/hyperlink" Target="https://realpython.com/python-return-statement/" TargetMode="External"/><Relationship Id="rId56" Type="http://schemas.openxmlformats.org/officeDocument/2006/relationships/hyperlink" Target="https://www.riverbankcomputing.com/static/Docs/PyQt6/api/qtwidgets/qmenubar.html" TargetMode="External"/><Relationship Id="rId64" Type="http://schemas.openxmlformats.org/officeDocument/2006/relationships/hyperlink" Target="https://www.riverbankcomputing.com/static/Docs/PyQt6/signals_slots.html" TargetMode="External"/><Relationship Id="rId69" Type="http://schemas.openxmlformats.org/officeDocument/2006/relationships/hyperlink" Target="https://realpython.com/python-constants/" TargetMode="External"/><Relationship Id="rId77" Type="http://schemas.openxmlformats.org/officeDocument/2006/relationships/hyperlink" Target="https://realpython.com/python-eval-function/" TargetMode="External"/><Relationship Id="rId8" Type="http://schemas.openxmlformats.org/officeDocument/2006/relationships/hyperlink" Target="https://realpython.com/bonus/pyqt-calculator/" TargetMode="External"/><Relationship Id="rId51" Type="http://schemas.openxmlformats.org/officeDocument/2006/relationships/hyperlink" Target="https://realpython.com/null-in-python/" TargetMode="External"/><Relationship Id="rId72" Type="http://schemas.openxmlformats.org/officeDocument/2006/relationships/hyperlink" Target="https://realpython.com/python-for-loop/"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riverbankcomputing.com/static/Docs/PyQt6/api/qtwidgets/qwidget.html" TargetMode="External"/><Relationship Id="rId17" Type="http://schemas.openxmlformats.org/officeDocument/2006/relationships/hyperlink" Target="https://realpython.com/python-command-line-arguments/" TargetMode="External"/><Relationship Id="rId25" Type="http://schemas.openxmlformats.org/officeDocument/2006/relationships/hyperlink" Target="https://www.python.org/dev/peps/pep-0008" TargetMode="External"/><Relationship Id="rId33" Type="http://schemas.openxmlformats.org/officeDocument/2006/relationships/hyperlink" Target="https://www.riverbankcomputing.com/static/Docs/PyQt6/api/qtgui/qbitmap.html" TargetMode="External"/><Relationship Id="rId38" Type="http://schemas.openxmlformats.org/officeDocument/2006/relationships/hyperlink" Target="https://en.wikipedia.org/wiki/Internationalization_and_localization" TargetMode="External"/><Relationship Id="rId46" Type="http://schemas.openxmlformats.org/officeDocument/2006/relationships/hyperlink" Target="https://www.riverbankcomputing.com/static/Docs/PyQt6/api/qtwidgets/qmainwindow.html" TargetMode="External"/><Relationship Id="rId59" Type="http://schemas.openxmlformats.org/officeDocument/2006/relationships/hyperlink" Target="https://www.riverbankcomputing.com/static/Docs/PyQt6/api/qtwidgets/qdockwidget.html" TargetMode="External"/><Relationship Id="rId67" Type="http://schemas.openxmlformats.org/officeDocument/2006/relationships/hyperlink" Target="https://realpython.com/bonus/pyqt-calculator/" TargetMode="External"/><Relationship Id="rId20" Type="http://schemas.openxmlformats.org/officeDocument/2006/relationships/hyperlink" Target="https://realpython.com/html-css-python/" TargetMode="External"/><Relationship Id="rId41" Type="http://schemas.openxmlformats.org/officeDocument/2006/relationships/hyperlink" Target="https://www.riverbankcomputing.com/static/Docs/PyQt6/api/qtwidgets/qgridlayout.html" TargetMode="External"/><Relationship Id="rId54" Type="http://schemas.openxmlformats.org/officeDocument/2006/relationships/hyperlink" Target="https://realpython.com/if-name-main-python/" TargetMode="External"/><Relationship Id="rId62" Type="http://schemas.openxmlformats.org/officeDocument/2006/relationships/hyperlink" Target="https://docs.python.org/3/library/functools.html#module-functools" TargetMode="External"/><Relationship Id="rId70" Type="http://schemas.openxmlformats.org/officeDocument/2006/relationships/hyperlink" Target="https://realpython.com/python-main-function/" TargetMode="External"/><Relationship Id="rId75" Type="http://schemas.openxmlformats.org/officeDocument/2006/relationships/hyperlink" Target="https://realpython.com/python-eval-function/" TargetMode="External"/><Relationship Id="rId1" Type="http://schemas.openxmlformats.org/officeDocument/2006/relationships/numbering" Target="numbering.xml"/><Relationship Id="rId6" Type="http://schemas.openxmlformats.org/officeDocument/2006/relationships/hyperlink" Target="https://www.riverbankcomputing.com/static/Docs/PyQt6/api/qtwidgets/qtwidgets-module.html" TargetMode="External"/><Relationship Id="rId15" Type="http://schemas.openxmlformats.org/officeDocument/2006/relationships/hyperlink" Target="https://realpython.com/python3-object-oriented-programming/#how-do-you-instantiate-a-class-in-python" TargetMode="External"/><Relationship Id="rId23" Type="http://schemas.openxmlformats.org/officeDocument/2006/relationships/hyperlink" Target="https://www.python.org/dev/peps/pep-0008" TargetMode="External"/><Relationship Id="rId28" Type="http://schemas.openxmlformats.org/officeDocument/2006/relationships/hyperlink" Target="https://en.wikipedia.org/wiki/Snake_case" TargetMode="External"/><Relationship Id="rId36" Type="http://schemas.openxmlformats.org/officeDocument/2006/relationships/hyperlink" Target="https://www.riverbankcomputing.com/static/Docs/PyQt6/api/qtwidgets/qwidget.html" TargetMode="External"/><Relationship Id="rId49" Type="http://schemas.openxmlformats.org/officeDocument/2006/relationships/hyperlink" Target="https://realpython.com/python-class-constructor/#object-initialization-with-__init__" TargetMode="External"/><Relationship Id="rId57" Type="http://schemas.openxmlformats.org/officeDocument/2006/relationships/hyperlink" Target="https://www.riverbankcomputing.com/static/Docs/PyQt6/api/qtwidgets/qtoolbar.html" TargetMode="External"/><Relationship Id="rId10" Type="http://schemas.openxmlformats.org/officeDocument/2006/relationships/hyperlink" Target="https://docs.python.org/3/library/sys.html#sys.exit" TargetMode="External"/><Relationship Id="rId31" Type="http://schemas.openxmlformats.org/officeDocument/2006/relationships/hyperlink" Target="https://www.riverbankcomputing.com/static/Docs/PyQt6/api/qtwidgets/qlineedit.html" TargetMode="External"/><Relationship Id="rId44" Type="http://schemas.openxmlformats.org/officeDocument/2006/relationships/hyperlink" Target="https://www.riverbankcomputing.com/static/Docs/PyQt6/api/qtwidgets/qspinbox.html" TargetMode="External"/><Relationship Id="rId52" Type="http://schemas.openxmlformats.org/officeDocument/2006/relationships/hyperlink" Target="https://realpython.com/python-main-function/#use-if-__name__-main-to-control-the-execution-of-your-code" TargetMode="External"/><Relationship Id="rId60" Type="http://schemas.openxmlformats.org/officeDocument/2006/relationships/hyperlink" Target="https://www.riverbankcomputing.com/static/Docs/PyQt6/api/qtwidgets/qstatusbar.html" TargetMode="External"/><Relationship Id="rId65" Type="http://schemas.openxmlformats.org/officeDocument/2006/relationships/hyperlink" Target="https://realpython.com/the-model-view-controller-mvc-paradigm-summarized-with-legos/" TargetMode="External"/><Relationship Id="rId73" Type="http://schemas.openxmlformats.org/officeDocument/2006/relationships/hyperlink" Target="https://www.riverbankcomputing.com/static/Docs/PyQt6/api/qtprintsupport/qprinter.html" TargetMode="External"/><Relationship Id="rId78" Type="http://schemas.openxmlformats.org/officeDocument/2006/relationships/hyperlink" Target="http://nedbatchelder.com/blog/201206/eval_really_is_dangerous.html"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python.org/3/library/sys.html#module-sys" TargetMode="External"/><Relationship Id="rId13" Type="http://schemas.openxmlformats.org/officeDocument/2006/relationships/hyperlink" Target="https://www.riverbankcomputing.com/static/Docs/PyQt6/api/qtwidgets/qtwidgets-module.html" TargetMode="External"/><Relationship Id="rId18" Type="http://schemas.openxmlformats.org/officeDocument/2006/relationships/hyperlink" Target="https://realpython.com/python-class-constructor/" TargetMode="External"/><Relationship Id="rId39" Type="http://schemas.openxmlformats.org/officeDocument/2006/relationships/hyperlink" Target="https://www.riverbankcomputing.com/static/Docs/PyQt6/api/qtwidgets/qhboxlayout.html" TargetMode="External"/><Relationship Id="rId34" Type="http://schemas.openxmlformats.org/officeDocument/2006/relationships/hyperlink" Target="https://realpython.com/python-strings/" TargetMode="External"/><Relationship Id="rId50" Type="http://schemas.openxmlformats.org/officeDocument/2006/relationships/hyperlink" Target="https://realpython.com/python-super/" TargetMode="External"/><Relationship Id="rId55" Type="http://schemas.openxmlformats.org/officeDocument/2006/relationships/hyperlink" Target="https://realpython.com/python-menus-toolbars/" TargetMode="External"/><Relationship Id="rId76" Type="http://schemas.openxmlformats.org/officeDocument/2006/relationships/hyperlink" Target="https://realpython.com/python-exceptions/#the-try-and-except-block-handling-exceptions" TargetMode="External"/><Relationship Id="rId7" Type="http://schemas.openxmlformats.org/officeDocument/2006/relationships/hyperlink" Target="https://www.riverbankcomputing.com/static/Docs/PyQt6/api/qtcore/qcoreapplication.html?highlight=main%20loop#the-event-loop-and-event-handling" TargetMode="External"/><Relationship Id="rId71" Type="http://schemas.openxmlformats.org/officeDocument/2006/relationships/hyperlink" Target="https://realpython.com/python-lists-tuples/" TargetMode="External"/><Relationship Id="rId2" Type="http://schemas.openxmlformats.org/officeDocument/2006/relationships/styles" Target="styles.xml"/><Relationship Id="rId29" Type="http://schemas.openxmlformats.org/officeDocument/2006/relationships/hyperlink" Target="https://www.riverbankcomputing.com/static/Docs/PyQt6/api/qtwidgets/qtwidgets-module.html#" TargetMode="External"/><Relationship Id="rId24" Type="http://schemas.openxmlformats.org/officeDocument/2006/relationships/hyperlink" Target="https://en.wikipedia.org/wiki/Camel_case" TargetMode="External"/><Relationship Id="rId40" Type="http://schemas.openxmlformats.org/officeDocument/2006/relationships/hyperlink" Target="https://www.riverbankcomputing.com/static/Docs/PyQt6/api/qtwidgets/qvboxlayout.html" TargetMode="External"/><Relationship Id="rId45" Type="http://schemas.openxmlformats.org/officeDocument/2006/relationships/hyperlink" Target="https://realpython.com/python-pyqt-database/" TargetMode="External"/><Relationship Id="rId66" Type="http://schemas.openxmlformats.org/officeDocument/2006/relationships/hyperlink" Target="https://en.wikipedia.org/wiki/Business_logi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9121</Words>
  <Characters>50168</Characters>
  <Application>Microsoft Office Word</Application>
  <DocSecurity>0</DocSecurity>
  <Lines>418</Lines>
  <Paragraphs>118</Paragraphs>
  <ScaleCrop>false</ScaleCrop>
  <Company/>
  <LinksUpToDate>false</LinksUpToDate>
  <CharactersWithSpaces>59171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Puerto Manchon, Rafael</dc:creator>
  <cp:keywords/>
  <dc:description/>
  <cp:lastModifiedBy>Puerto Manchon, Rafael</cp:lastModifiedBy>
  <cp:revision>1</cp:revision>
  <dcterms:created xsi:type="dcterms:W3CDTF">2025-12-13T14:50:00Z</dcterms:created>
  <dcterms:modified xsi:type="dcterms:W3CDTF">2025-12-13T15:00:00Z</dcterms:modified>
</cp:coreProperties>
</file>