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A6659" w14:textId="77777777" w:rsidR="00C33211" w:rsidRDefault="00FC6108" w:rsidP="7CC843E0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24DF14F" wp14:editId="6ECA809B">
            <wp:extent cx="1392075" cy="1841822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2075" cy="18418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7501D" w14:textId="77777777" w:rsidR="00C33211" w:rsidRDefault="00C33211" w:rsidP="7CC843E0">
      <w:pPr>
        <w:jc w:val="center"/>
        <w:rPr>
          <w:b/>
          <w:bCs/>
          <w:sz w:val="32"/>
          <w:szCs w:val="32"/>
        </w:rPr>
      </w:pPr>
    </w:p>
    <w:p w14:paraId="0F8B248A" w14:textId="77777777" w:rsidR="00C33211" w:rsidRDefault="00FC6108" w:rsidP="7CC843E0">
      <w:pPr>
        <w:jc w:val="center"/>
        <w:rPr>
          <w:b/>
          <w:bCs/>
          <w:sz w:val="32"/>
          <w:szCs w:val="32"/>
        </w:rPr>
      </w:pPr>
      <w:r w:rsidRPr="7CC843E0">
        <w:rPr>
          <w:b/>
          <w:bCs/>
          <w:sz w:val="32"/>
          <w:szCs w:val="32"/>
        </w:rPr>
        <w:t>Análisis ERP para sector cárnico</w:t>
      </w:r>
    </w:p>
    <w:p w14:paraId="5DAB6C7B" w14:textId="77777777" w:rsidR="00C33211" w:rsidRDefault="00C33211" w:rsidP="7CC843E0">
      <w:pPr>
        <w:jc w:val="center"/>
        <w:rPr>
          <w:sz w:val="32"/>
          <w:szCs w:val="32"/>
        </w:rPr>
      </w:pPr>
    </w:p>
    <w:p w14:paraId="2337E41A" w14:textId="77777777" w:rsidR="00C33211" w:rsidRDefault="00FC6108" w:rsidP="7CC843E0">
      <w:pPr>
        <w:jc w:val="center"/>
        <w:rPr>
          <w:b/>
          <w:bCs/>
          <w:sz w:val="32"/>
          <w:szCs w:val="32"/>
        </w:rPr>
      </w:pPr>
      <w:r w:rsidRPr="7CC843E0">
        <w:rPr>
          <w:b/>
          <w:bCs/>
          <w:sz w:val="32"/>
          <w:szCs w:val="32"/>
        </w:rPr>
        <w:t>ERP:</w:t>
      </w:r>
    </w:p>
    <w:p w14:paraId="77CF565A" w14:textId="77777777" w:rsidR="00C33211" w:rsidRDefault="00FC6108" w:rsidP="7CC843E0">
      <w:pPr>
        <w:jc w:val="center"/>
        <w:rPr>
          <w:sz w:val="32"/>
          <w:szCs w:val="32"/>
          <w:lang w:val="es-ES"/>
        </w:rPr>
      </w:pPr>
      <w:proofErr w:type="spellStart"/>
      <w:r w:rsidRPr="7CC843E0">
        <w:rPr>
          <w:sz w:val="32"/>
          <w:szCs w:val="32"/>
          <w:lang w:val="es-ES"/>
        </w:rPr>
        <w:t>Aelis</w:t>
      </w:r>
      <w:proofErr w:type="spellEnd"/>
      <w:r w:rsidRPr="7CC843E0">
        <w:rPr>
          <w:sz w:val="32"/>
          <w:szCs w:val="32"/>
          <w:lang w:val="es-ES"/>
        </w:rPr>
        <w:t>: Software de gestión ERP para empresas</w:t>
      </w:r>
    </w:p>
    <w:p w14:paraId="02EB378F" w14:textId="77777777" w:rsidR="00C33211" w:rsidRDefault="00C33211" w:rsidP="7CC843E0">
      <w:pPr>
        <w:rPr>
          <w:sz w:val="32"/>
          <w:szCs w:val="32"/>
        </w:rPr>
      </w:pPr>
    </w:p>
    <w:p w14:paraId="6A05A809" w14:textId="77777777" w:rsidR="00C33211" w:rsidRDefault="00C33211" w:rsidP="7CC843E0">
      <w:pPr>
        <w:jc w:val="center"/>
        <w:rPr>
          <w:sz w:val="32"/>
          <w:szCs w:val="32"/>
        </w:rPr>
      </w:pPr>
    </w:p>
    <w:p w14:paraId="4F8730D0" w14:textId="77777777" w:rsidR="00C33211" w:rsidRDefault="00FC6108" w:rsidP="7CC843E0">
      <w:pPr>
        <w:jc w:val="center"/>
        <w:rPr>
          <w:b/>
          <w:bCs/>
          <w:sz w:val="32"/>
          <w:szCs w:val="32"/>
        </w:rPr>
      </w:pPr>
      <w:r w:rsidRPr="7CC843E0">
        <w:rPr>
          <w:b/>
          <w:bCs/>
          <w:sz w:val="32"/>
          <w:szCs w:val="32"/>
        </w:rPr>
        <w:t>Integrantes:</w:t>
      </w:r>
    </w:p>
    <w:p w14:paraId="01832BDC" w14:textId="77777777" w:rsidR="00C33211" w:rsidRDefault="00FC6108" w:rsidP="7CC843E0">
      <w:pPr>
        <w:jc w:val="center"/>
        <w:rPr>
          <w:sz w:val="32"/>
          <w:szCs w:val="32"/>
        </w:rPr>
      </w:pPr>
      <w:r w:rsidRPr="7CC843E0">
        <w:rPr>
          <w:sz w:val="32"/>
          <w:szCs w:val="32"/>
        </w:rPr>
        <w:t>Diego Alejandro Alvarado Maldonado</w:t>
      </w:r>
    </w:p>
    <w:p w14:paraId="53DC7DCA" w14:textId="77777777" w:rsidR="00C33211" w:rsidRDefault="00FC6108" w:rsidP="7CC843E0">
      <w:pPr>
        <w:jc w:val="center"/>
        <w:rPr>
          <w:sz w:val="32"/>
          <w:szCs w:val="32"/>
        </w:rPr>
      </w:pPr>
      <w:hyperlink r:id="rId10">
        <w:r w:rsidRPr="7CC843E0">
          <w:rPr>
            <w:color w:val="0000EE"/>
            <w:sz w:val="32"/>
            <w:szCs w:val="32"/>
            <w:u w:val="single"/>
          </w:rPr>
          <w:t>Maria Paola Parra Euscategui</w:t>
        </w:r>
      </w:hyperlink>
    </w:p>
    <w:p w14:paraId="6095A757" w14:textId="77777777" w:rsidR="00C33211" w:rsidRDefault="00FC6108" w:rsidP="7CC843E0">
      <w:pPr>
        <w:jc w:val="center"/>
        <w:rPr>
          <w:sz w:val="32"/>
          <w:szCs w:val="32"/>
        </w:rPr>
      </w:pPr>
      <w:hyperlink r:id="rId11">
        <w:r w:rsidRPr="7CC843E0">
          <w:rPr>
            <w:color w:val="0000EE"/>
            <w:sz w:val="32"/>
            <w:szCs w:val="32"/>
            <w:u w:val="single"/>
          </w:rPr>
          <w:t>Juan David Acosta Murcia</w:t>
        </w:r>
      </w:hyperlink>
    </w:p>
    <w:p w14:paraId="072A08AD" w14:textId="77777777" w:rsidR="00C33211" w:rsidRDefault="00FC6108" w:rsidP="7CC843E0">
      <w:pPr>
        <w:jc w:val="center"/>
        <w:rPr>
          <w:sz w:val="32"/>
          <w:szCs w:val="32"/>
        </w:rPr>
      </w:pPr>
      <w:r w:rsidRPr="7CC843E0">
        <w:rPr>
          <w:sz w:val="32"/>
          <w:szCs w:val="32"/>
        </w:rPr>
        <w:t>Marlon David Pabón Muñoz</w:t>
      </w:r>
    </w:p>
    <w:p w14:paraId="0F1E4206" w14:textId="77777777" w:rsidR="00C33211" w:rsidRDefault="00FC6108" w:rsidP="7CC843E0">
      <w:pPr>
        <w:jc w:val="center"/>
        <w:rPr>
          <w:sz w:val="32"/>
          <w:szCs w:val="32"/>
          <w:lang w:val="es-ES"/>
        </w:rPr>
      </w:pPr>
      <w:r w:rsidRPr="7CC843E0">
        <w:rPr>
          <w:sz w:val="32"/>
          <w:szCs w:val="32"/>
          <w:lang w:val="es-ES"/>
        </w:rPr>
        <w:t xml:space="preserve">Juan David </w:t>
      </w:r>
      <w:proofErr w:type="spellStart"/>
      <w:r w:rsidRPr="7CC843E0">
        <w:rPr>
          <w:sz w:val="32"/>
          <w:szCs w:val="32"/>
          <w:lang w:val="es-ES"/>
        </w:rPr>
        <w:t>Beltran</w:t>
      </w:r>
      <w:proofErr w:type="spellEnd"/>
      <w:r w:rsidRPr="7CC843E0">
        <w:rPr>
          <w:sz w:val="32"/>
          <w:szCs w:val="32"/>
          <w:lang w:val="es-ES"/>
        </w:rPr>
        <w:t xml:space="preserve"> Orjuela</w:t>
      </w:r>
    </w:p>
    <w:p w14:paraId="5A39BBE3" w14:textId="77777777" w:rsidR="00C33211" w:rsidRDefault="00C33211" w:rsidP="7CC843E0">
      <w:pPr>
        <w:jc w:val="center"/>
        <w:rPr>
          <w:sz w:val="32"/>
          <w:szCs w:val="32"/>
        </w:rPr>
      </w:pPr>
    </w:p>
    <w:p w14:paraId="41C8F396" w14:textId="77777777" w:rsidR="00C33211" w:rsidRDefault="00C33211" w:rsidP="7CC843E0">
      <w:pPr>
        <w:jc w:val="center"/>
        <w:rPr>
          <w:sz w:val="32"/>
          <w:szCs w:val="32"/>
        </w:rPr>
      </w:pPr>
    </w:p>
    <w:p w14:paraId="059B4DDD" w14:textId="77777777" w:rsidR="00C33211" w:rsidRDefault="00FC6108" w:rsidP="7CC843E0">
      <w:pPr>
        <w:jc w:val="center"/>
        <w:rPr>
          <w:b/>
          <w:bCs/>
          <w:sz w:val="32"/>
          <w:szCs w:val="32"/>
        </w:rPr>
      </w:pPr>
      <w:r w:rsidRPr="7CC843E0">
        <w:rPr>
          <w:b/>
          <w:bCs/>
          <w:sz w:val="32"/>
          <w:szCs w:val="32"/>
        </w:rPr>
        <w:t xml:space="preserve">Fecha de entrega: </w:t>
      </w:r>
    </w:p>
    <w:p w14:paraId="29DB691B" w14:textId="77777777" w:rsidR="00C33211" w:rsidRDefault="00FC6108" w:rsidP="7CC843E0">
      <w:pPr>
        <w:jc w:val="center"/>
        <w:rPr>
          <w:sz w:val="32"/>
          <w:szCs w:val="32"/>
          <w:lang w:val="es-ES"/>
        </w:rPr>
      </w:pPr>
      <w:r w:rsidRPr="7CC843E0">
        <w:rPr>
          <w:sz w:val="32"/>
          <w:szCs w:val="32"/>
          <w:lang w:val="es-ES"/>
        </w:rPr>
        <w:t xml:space="preserve">25 de </w:t>
      </w:r>
      <w:proofErr w:type="gramStart"/>
      <w:r w:rsidRPr="7CC843E0">
        <w:rPr>
          <w:sz w:val="32"/>
          <w:szCs w:val="32"/>
          <w:lang w:val="es-ES"/>
        </w:rPr>
        <w:t>Septiembre</w:t>
      </w:r>
      <w:proofErr w:type="gramEnd"/>
      <w:r w:rsidRPr="7CC843E0">
        <w:rPr>
          <w:sz w:val="32"/>
          <w:szCs w:val="32"/>
          <w:lang w:val="es-ES"/>
        </w:rPr>
        <w:t xml:space="preserve"> de 2025</w:t>
      </w:r>
    </w:p>
    <w:p w14:paraId="72A3D3EC" w14:textId="77777777" w:rsidR="00C33211" w:rsidRDefault="00C33211" w:rsidP="7CC843E0">
      <w:pPr>
        <w:jc w:val="center"/>
        <w:rPr>
          <w:sz w:val="32"/>
          <w:szCs w:val="32"/>
        </w:rPr>
      </w:pPr>
    </w:p>
    <w:p w14:paraId="0D0B940D" w14:textId="77777777" w:rsidR="00C33211" w:rsidRDefault="00C33211" w:rsidP="7CC843E0">
      <w:pPr>
        <w:jc w:val="center"/>
        <w:rPr>
          <w:sz w:val="32"/>
          <w:szCs w:val="32"/>
        </w:rPr>
      </w:pPr>
    </w:p>
    <w:p w14:paraId="08426BCF" w14:textId="77777777" w:rsidR="00C33211" w:rsidRDefault="00FC6108" w:rsidP="7CC843E0">
      <w:pPr>
        <w:jc w:val="center"/>
        <w:rPr>
          <w:b/>
          <w:bCs/>
          <w:sz w:val="32"/>
          <w:szCs w:val="32"/>
        </w:rPr>
      </w:pPr>
      <w:r w:rsidRPr="7CC843E0">
        <w:rPr>
          <w:b/>
          <w:bCs/>
          <w:sz w:val="32"/>
          <w:szCs w:val="32"/>
        </w:rPr>
        <w:t>Institución educativa:</w:t>
      </w:r>
    </w:p>
    <w:p w14:paraId="49042FCF" w14:textId="77777777" w:rsidR="00C33211" w:rsidRDefault="00FC6108" w:rsidP="7CC843E0">
      <w:pPr>
        <w:jc w:val="center"/>
        <w:rPr>
          <w:sz w:val="32"/>
          <w:szCs w:val="32"/>
          <w:lang w:val="es-ES"/>
        </w:rPr>
      </w:pPr>
      <w:r w:rsidRPr="7CC843E0">
        <w:rPr>
          <w:sz w:val="32"/>
          <w:szCs w:val="32"/>
          <w:lang w:val="es-ES"/>
        </w:rPr>
        <w:t xml:space="preserve">Universidad Nacional de </w:t>
      </w:r>
      <w:proofErr w:type="gramStart"/>
      <w:r w:rsidRPr="7CC843E0">
        <w:rPr>
          <w:sz w:val="32"/>
          <w:szCs w:val="32"/>
          <w:lang w:val="es-ES"/>
        </w:rPr>
        <w:t>Colombia  -</w:t>
      </w:r>
      <w:proofErr w:type="gramEnd"/>
      <w:r w:rsidRPr="7CC843E0">
        <w:rPr>
          <w:sz w:val="32"/>
          <w:szCs w:val="32"/>
          <w:lang w:val="es-ES"/>
        </w:rPr>
        <w:t xml:space="preserve"> Sede Bogotá</w:t>
      </w:r>
    </w:p>
    <w:p w14:paraId="0E27B00A" w14:textId="77777777" w:rsidR="00C33211" w:rsidRDefault="00C33211" w:rsidP="7CC843E0">
      <w:pPr>
        <w:jc w:val="center"/>
        <w:rPr>
          <w:sz w:val="32"/>
          <w:szCs w:val="32"/>
        </w:rPr>
      </w:pPr>
    </w:p>
    <w:p w14:paraId="60061E4C" w14:textId="77777777" w:rsidR="00C33211" w:rsidRDefault="00C33211" w:rsidP="7CC843E0">
      <w:pPr>
        <w:jc w:val="center"/>
        <w:rPr>
          <w:sz w:val="32"/>
          <w:szCs w:val="32"/>
        </w:rPr>
      </w:pPr>
    </w:p>
    <w:p w14:paraId="0381A1B6" w14:textId="77777777" w:rsidR="00C33211" w:rsidRDefault="00FC6108" w:rsidP="7CC843E0">
      <w:pPr>
        <w:jc w:val="center"/>
        <w:rPr>
          <w:b/>
          <w:bCs/>
          <w:sz w:val="32"/>
          <w:szCs w:val="32"/>
        </w:rPr>
      </w:pPr>
      <w:r w:rsidRPr="7CC843E0">
        <w:rPr>
          <w:b/>
          <w:bCs/>
          <w:sz w:val="32"/>
          <w:szCs w:val="32"/>
        </w:rPr>
        <w:t>Asignatura:</w:t>
      </w:r>
    </w:p>
    <w:p w14:paraId="78B344B7" w14:textId="0A8CCE71" w:rsidR="00493CB8" w:rsidRDefault="00FC6108" w:rsidP="00493CB8">
      <w:pPr>
        <w:jc w:val="center"/>
        <w:rPr>
          <w:sz w:val="32"/>
          <w:szCs w:val="32"/>
        </w:rPr>
      </w:pPr>
      <w:r w:rsidRPr="7CC843E0">
        <w:rPr>
          <w:sz w:val="32"/>
          <w:szCs w:val="32"/>
        </w:rPr>
        <w:t>Sistemas de Información (2025982)</w:t>
      </w:r>
    </w:p>
    <w:p w14:paraId="330073EF" w14:textId="77777777" w:rsidR="009E27C5" w:rsidRDefault="009E27C5" w:rsidP="00493CB8">
      <w:pPr>
        <w:jc w:val="center"/>
        <w:rPr>
          <w:sz w:val="32"/>
          <w:szCs w:val="32"/>
        </w:rPr>
      </w:pPr>
    </w:p>
    <w:p w14:paraId="1CB841BD" w14:textId="77777777" w:rsidR="009E27C5" w:rsidRPr="009E27C5" w:rsidRDefault="009E27C5" w:rsidP="009E27C5">
      <w:pPr>
        <w:spacing w:after="240"/>
        <w:rPr>
          <w:b/>
          <w:bCs/>
          <w:sz w:val="28"/>
          <w:szCs w:val="28"/>
          <w:lang w:val="es-ES"/>
        </w:rPr>
      </w:pPr>
      <w:r w:rsidRPr="009E27C5">
        <w:rPr>
          <w:b/>
          <w:bCs/>
          <w:sz w:val="28"/>
          <w:szCs w:val="28"/>
          <w:lang w:val="es-ES"/>
        </w:rPr>
        <w:lastRenderedPageBreak/>
        <w:t>Objetivo </w:t>
      </w:r>
    </w:p>
    <w:p w14:paraId="63BEA622" w14:textId="77777777" w:rsidR="009E27C5" w:rsidRPr="009E27C5" w:rsidRDefault="009E27C5" w:rsidP="009E27C5">
      <w:pPr>
        <w:spacing w:after="240"/>
        <w:rPr>
          <w:lang w:val="es-ES"/>
        </w:rPr>
      </w:pPr>
      <w:r w:rsidRPr="009E27C5">
        <w:rPr>
          <w:lang w:val="es-ES"/>
        </w:rPr>
        <w:t>La empresa requiere un ERP especializado en el sector cárnico, capaz de gestionar de manera integral los procesos productivos y comerciales. El sistema debe cubrir las fases críticas de la cadena de valor, garantizar el cumplimiento de normativas sanitarias y aportar trazabilidad total desde la recepción de animales hasta la entrega final al cliente. </w:t>
      </w:r>
    </w:p>
    <w:p w14:paraId="23F84237" w14:textId="77777777" w:rsidR="009E27C5" w:rsidRPr="009E27C5" w:rsidRDefault="009E27C5" w:rsidP="009E27C5">
      <w:pPr>
        <w:spacing w:after="240"/>
        <w:rPr>
          <w:lang w:val="es-ES"/>
        </w:rPr>
      </w:pPr>
      <w:r w:rsidRPr="009E27C5">
        <w:rPr>
          <w:lang w:val="es-ES"/>
        </w:rPr>
        <w:t> </w:t>
      </w:r>
    </w:p>
    <w:p w14:paraId="061105FC" w14:textId="77777777" w:rsidR="009E27C5" w:rsidRPr="009E27C5" w:rsidRDefault="009E27C5" w:rsidP="009E27C5">
      <w:pPr>
        <w:spacing w:after="240"/>
        <w:rPr>
          <w:b/>
          <w:bCs/>
          <w:sz w:val="28"/>
          <w:szCs w:val="28"/>
          <w:lang w:val="es-ES"/>
        </w:rPr>
      </w:pPr>
      <w:r w:rsidRPr="009E27C5">
        <w:rPr>
          <w:b/>
          <w:bCs/>
          <w:sz w:val="28"/>
          <w:szCs w:val="28"/>
          <w:lang w:val="es-ES"/>
        </w:rPr>
        <w:t>Selección del ERP </w:t>
      </w:r>
    </w:p>
    <w:p w14:paraId="561F4B65" w14:textId="6824EFF5" w:rsidR="009E27C5" w:rsidRPr="009E27C5" w:rsidRDefault="009E27C5" w:rsidP="009E27C5">
      <w:pPr>
        <w:spacing w:after="240"/>
        <w:rPr>
          <w:lang w:val="es-ES"/>
        </w:rPr>
      </w:pPr>
      <w:r w:rsidRPr="009E27C5">
        <w:rPr>
          <w:lang w:val="es-ES"/>
        </w:rPr>
        <w:t xml:space="preserve">Tras analizar diversas soluciones en el mercado, se evaluaron principalmente ERP genéricos y ERP verticales. Los primeros ofrecen funciones </w:t>
      </w:r>
      <w:r w:rsidRPr="009E27C5">
        <w:rPr>
          <w:lang w:val="es-ES"/>
        </w:rPr>
        <w:t>amplias,</w:t>
      </w:r>
      <w:r w:rsidRPr="009E27C5">
        <w:rPr>
          <w:lang w:val="es-ES"/>
        </w:rPr>
        <w:t xml:space="preserve"> pero requieren personalizaciones costosas, mientras que los segundos están diseñados para industrias específicas, lo que asegura mayor adaptabilidad al negocio. </w:t>
      </w:r>
    </w:p>
    <w:p w14:paraId="099C3A09" w14:textId="77777777" w:rsidR="009E27C5" w:rsidRPr="009E27C5" w:rsidRDefault="009E27C5" w:rsidP="009E27C5">
      <w:pPr>
        <w:spacing w:after="240"/>
        <w:rPr>
          <w:lang w:val="es-ES"/>
        </w:rPr>
      </w:pPr>
      <w:r w:rsidRPr="009E27C5">
        <w:rPr>
          <w:lang w:val="es-ES"/>
        </w:rPr>
        <w:t xml:space="preserve">Dentro de los candidatos, se eligió </w:t>
      </w:r>
      <w:proofErr w:type="spellStart"/>
      <w:r w:rsidRPr="009E27C5">
        <w:rPr>
          <w:lang w:val="es-ES"/>
        </w:rPr>
        <w:t>Aelis</w:t>
      </w:r>
      <w:proofErr w:type="spellEnd"/>
      <w:r w:rsidRPr="009E27C5">
        <w:rPr>
          <w:lang w:val="es-ES"/>
        </w:rPr>
        <w:t xml:space="preserve"> por su enfoque directo en el sector de los cárnicos, su experiencia con mataderos y plantas procesadoras, y su capacidad de integrar todos los procesos en un único sistema centralizado. </w:t>
      </w:r>
    </w:p>
    <w:p w14:paraId="496B24AA" w14:textId="77777777" w:rsidR="009E27C5" w:rsidRPr="009E27C5" w:rsidRDefault="009E27C5" w:rsidP="009E27C5">
      <w:pPr>
        <w:spacing w:after="240"/>
        <w:rPr>
          <w:b/>
          <w:bCs/>
          <w:sz w:val="28"/>
          <w:szCs w:val="28"/>
          <w:lang w:val="es-ES"/>
        </w:rPr>
      </w:pPr>
      <w:r w:rsidRPr="009E27C5">
        <w:rPr>
          <w:b/>
          <w:bCs/>
          <w:sz w:val="28"/>
          <w:szCs w:val="28"/>
          <w:lang w:val="es-ES"/>
        </w:rPr>
        <w:t xml:space="preserve">Descripción de </w:t>
      </w:r>
      <w:proofErr w:type="spellStart"/>
      <w:r w:rsidRPr="009E27C5">
        <w:rPr>
          <w:b/>
          <w:bCs/>
          <w:sz w:val="28"/>
          <w:szCs w:val="28"/>
          <w:lang w:val="es-ES"/>
        </w:rPr>
        <w:t>Aelis</w:t>
      </w:r>
      <w:proofErr w:type="spellEnd"/>
      <w:r w:rsidRPr="009E27C5">
        <w:rPr>
          <w:b/>
          <w:bCs/>
          <w:sz w:val="28"/>
          <w:szCs w:val="28"/>
          <w:lang w:val="es-ES"/>
        </w:rPr>
        <w:t> </w:t>
      </w:r>
    </w:p>
    <w:p w14:paraId="2E6A6CD8" w14:textId="77777777" w:rsidR="009E27C5" w:rsidRPr="009E27C5" w:rsidRDefault="009E27C5" w:rsidP="009E27C5">
      <w:pPr>
        <w:spacing w:after="240"/>
        <w:rPr>
          <w:lang w:val="es-ES"/>
        </w:rPr>
      </w:pPr>
      <w:proofErr w:type="spellStart"/>
      <w:r w:rsidRPr="009E27C5">
        <w:rPr>
          <w:lang w:val="es-ES"/>
        </w:rPr>
        <w:t>Aelis</w:t>
      </w:r>
      <w:proofErr w:type="spellEnd"/>
      <w:r w:rsidRPr="009E27C5">
        <w:rPr>
          <w:lang w:val="es-ES"/>
        </w:rPr>
        <w:t xml:space="preserve"> ERP es un software especializado que gestiona de manera integral las operaciones de empresas cárnicas. Su propuesta de valor se centra en: </w:t>
      </w:r>
    </w:p>
    <w:p w14:paraId="43DE6133" w14:textId="77777777" w:rsidR="009E27C5" w:rsidRPr="009E27C5" w:rsidRDefault="009E27C5" w:rsidP="009E27C5">
      <w:pPr>
        <w:numPr>
          <w:ilvl w:val="0"/>
          <w:numId w:val="4"/>
        </w:numPr>
        <w:spacing w:after="240"/>
        <w:rPr>
          <w:lang w:val="es-ES"/>
        </w:rPr>
      </w:pPr>
      <w:r w:rsidRPr="009E27C5">
        <w:rPr>
          <w:lang w:val="es-ES"/>
        </w:rPr>
        <w:t>Gestión integral y centralizada: une producción, control sanitario, logística y comercialización en una sola plataforma. </w:t>
      </w:r>
    </w:p>
    <w:p w14:paraId="4543CD59" w14:textId="77777777" w:rsidR="009E27C5" w:rsidRPr="009E27C5" w:rsidRDefault="009E27C5" w:rsidP="009E27C5">
      <w:pPr>
        <w:numPr>
          <w:ilvl w:val="0"/>
          <w:numId w:val="5"/>
        </w:numPr>
        <w:spacing w:after="240"/>
        <w:rPr>
          <w:lang w:val="es-ES"/>
        </w:rPr>
      </w:pPr>
      <w:r w:rsidRPr="009E27C5">
        <w:rPr>
          <w:lang w:val="es-ES"/>
        </w:rPr>
        <w:t>Cumplimiento normativo: garantiza trazabilidad y control higiénico-sanitario de acuerdo con normativas nacionales e internacionales. </w:t>
      </w:r>
    </w:p>
    <w:p w14:paraId="5529B7C8" w14:textId="77777777" w:rsidR="009E27C5" w:rsidRPr="009E27C5" w:rsidRDefault="009E27C5" w:rsidP="009E27C5">
      <w:pPr>
        <w:numPr>
          <w:ilvl w:val="0"/>
          <w:numId w:val="6"/>
        </w:numPr>
        <w:spacing w:after="240"/>
        <w:rPr>
          <w:lang w:val="es-ES"/>
        </w:rPr>
      </w:pPr>
      <w:r w:rsidRPr="009E27C5">
        <w:rPr>
          <w:lang w:val="es-ES"/>
        </w:rPr>
        <w:t>Eficiencia operativa: reduce tiempos y errores gracias a la automatización de procesos críticos. </w:t>
      </w:r>
    </w:p>
    <w:p w14:paraId="3C7C5570" w14:textId="77777777" w:rsidR="009E27C5" w:rsidRPr="009E27C5" w:rsidRDefault="009E27C5" w:rsidP="009E27C5">
      <w:pPr>
        <w:numPr>
          <w:ilvl w:val="0"/>
          <w:numId w:val="7"/>
        </w:numPr>
        <w:spacing w:after="240"/>
        <w:rPr>
          <w:lang w:val="es-ES"/>
        </w:rPr>
      </w:pPr>
      <w:r w:rsidRPr="009E27C5">
        <w:rPr>
          <w:lang w:val="es-ES"/>
        </w:rPr>
        <w:t>Visibilidad y control en tiempo real: permite a la gerencia tomar decisiones rápidas basadas en datos confiables. </w:t>
      </w:r>
    </w:p>
    <w:p w14:paraId="08E6851B" w14:textId="77777777" w:rsidR="009E27C5" w:rsidRPr="009E27C5" w:rsidRDefault="009E27C5" w:rsidP="009E27C5">
      <w:pPr>
        <w:spacing w:after="240"/>
        <w:rPr>
          <w:b/>
          <w:bCs/>
          <w:sz w:val="28"/>
          <w:szCs w:val="28"/>
          <w:lang w:val="es-ES"/>
        </w:rPr>
      </w:pPr>
      <w:r w:rsidRPr="009E27C5">
        <w:rPr>
          <w:b/>
          <w:bCs/>
          <w:sz w:val="28"/>
          <w:szCs w:val="28"/>
          <w:lang w:val="es-ES"/>
        </w:rPr>
        <w:t>Funcionalidades principales </w:t>
      </w:r>
    </w:p>
    <w:p w14:paraId="0E8D0101" w14:textId="77777777" w:rsidR="009E27C5" w:rsidRPr="009E27C5" w:rsidRDefault="009E27C5" w:rsidP="009E27C5">
      <w:pPr>
        <w:spacing w:after="240"/>
        <w:rPr>
          <w:lang w:val="es-ES"/>
        </w:rPr>
      </w:pPr>
      <w:r w:rsidRPr="009E27C5">
        <w:rPr>
          <w:lang w:val="es-ES"/>
        </w:rPr>
        <w:t>El sistema permite una gestión detallada de cada etapa del proceso productivo: </w:t>
      </w:r>
    </w:p>
    <w:p w14:paraId="526C2C93" w14:textId="77777777" w:rsidR="009E27C5" w:rsidRPr="009E27C5" w:rsidRDefault="009E27C5" w:rsidP="009E27C5">
      <w:pPr>
        <w:numPr>
          <w:ilvl w:val="0"/>
          <w:numId w:val="8"/>
        </w:numPr>
        <w:spacing w:after="240"/>
        <w:rPr>
          <w:lang w:val="es-ES"/>
        </w:rPr>
      </w:pPr>
      <w:r w:rsidRPr="009E27C5">
        <w:rPr>
          <w:lang w:val="es-ES"/>
        </w:rPr>
        <w:t>Sacrificio: registro de entrada de animales, control veterinario, lotes y trazabilidad inicial. </w:t>
      </w:r>
    </w:p>
    <w:p w14:paraId="1AF6D97F" w14:textId="77777777" w:rsidR="009E27C5" w:rsidRPr="009E27C5" w:rsidRDefault="009E27C5" w:rsidP="009E27C5">
      <w:pPr>
        <w:numPr>
          <w:ilvl w:val="0"/>
          <w:numId w:val="9"/>
        </w:numPr>
        <w:spacing w:after="240"/>
        <w:rPr>
          <w:lang w:val="es-ES"/>
        </w:rPr>
      </w:pPr>
      <w:r w:rsidRPr="009E27C5">
        <w:rPr>
          <w:lang w:val="es-ES"/>
        </w:rPr>
        <w:t>Despiece: control de cortes, clasificación por calidad/peso, rendimientos productivos. </w:t>
      </w:r>
    </w:p>
    <w:p w14:paraId="0B02ABAA" w14:textId="77777777" w:rsidR="009E27C5" w:rsidRPr="009E27C5" w:rsidRDefault="009E27C5" w:rsidP="009E27C5">
      <w:pPr>
        <w:numPr>
          <w:ilvl w:val="0"/>
          <w:numId w:val="10"/>
        </w:numPr>
        <w:spacing w:after="240"/>
        <w:rPr>
          <w:lang w:val="es-ES"/>
        </w:rPr>
      </w:pPr>
      <w:r w:rsidRPr="009E27C5">
        <w:rPr>
          <w:lang w:val="es-ES"/>
        </w:rPr>
        <w:t>Elaboración: gestión de recetas, control de mermas, procesos de transformación. </w:t>
      </w:r>
    </w:p>
    <w:p w14:paraId="00805A06" w14:textId="77777777" w:rsidR="009E27C5" w:rsidRPr="009E27C5" w:rsidRDefault="009E27C5" w:rsidP="009E27C5">
      <w:pPr>
        <w:numPr>
          <w:ilvl w:val="0"/>
          <w:numId w:val="11"/>
        </w:numPr>
        <w:spacing w:after="240"/>
        <w:rPr>
          <w:lang w:val="es-ES"/>
        </w:rPr>
      </w:pPr>
      <w:r w:rsidRPr="009E27C5">
        <w:rPr>
          <w:lang w:val="es-ES"/>
        </w:rPr>
        <w:t>Envasado y etiquetado: etiquetado automático con información de lote, fecha, origen y normativas de consumo. </w:t>
      </w:r>
    </w:p>
    <w:p w14:paraId="570A53AC" w14:textId="77777777" w:rsidR="009E27C5" w:rsidRPr="009E27C5" w:rsidRDefault="009E27C5" w:rsidP="009E27C5">
      <w:pPr>
        <w:numPr>
          <w:ilvl w:val="0"/>
          <w:numId w:val="12"/>
        </w:numPr>
        <w:spacing w:after="240"/>
        <w:rPr>
          <w:lang w:val="es-ES"/>
        </w:rPr>
      </w:pPr>
      <w:r w:rsidRPr="009E27C5">
        <w:rPr>
          <w:lang w:val="es-ES"/>
        </w:rPr>
        <w:lastRenderedPageBreak/>
        <w:t>Almacenamiento: gestión de cámaras frigoríficas, control de temperaturas y rotación de stock (FIFO/FEFO). </w:t>
      </w:r>
    </w:p>
    <w:p w14:paraId="4238CFDE" w14:textId="77777777" w:rsidR="009E27C5" w:rsidRPr="009E27C5" w:rsidRDefault="009E27C5" w:rsidP="009E27C5">
      <w:pPr>
        <w:numPr>
          <w:ilvl w:val="0"/>
          <w:numId w:val="13"/>
        </w:numPr>
        <w:spacing w:after="240"/>
        <w:rPr>
          <w:lang w:val="es-ES"/>
        </w:rPr>
      </w:pPr>
      <w:r w:rsidRPr="009E27C5">
        <w:rPr>
          <w:lang w:val="es-ES"/>
        </w:rPr>
        <w:t xml:space="preserve">Preparación de pedidos: </w:t>
      </w:r>
      <w:proofErr w:type="spellStart"/>
      <w:r w:rsidRPr="009E27C5">
        <w:rPr>
          <w:lang w:val="es-ES"/>
        </w:rPr>
        <w:t>picking</w:t>
      </w:r>
      <w:proofErr w:type="spellEnd"/>
      <w:r w:rsidRPr="009E27C5">
        <w:rPr>
          <w:lang w:val="es-ES"/>
        </w:rPr>
        <w:t>, optimización de cargas, integración con clientes y distribuidores. </w:t>
      </w:r>
    </w:p>
    <w:p w14:paraId="188B498C" w14:textId="77777777" w:rsidR="009E27C5" w:rsidRPr="009E27C5" w:rsidRDefault="009E27C5" w:rsidP="009E27C5">
      <w:pPr>
        <w:numPr>
          <w:ilvl w:val="0"/>
          <w:numId w:val="14"/>
        </w:numPr>
        <w:spacing w:after="240"/>
        <w:rPr>
          <w:lang w:val="es-ES"/>
        </w:rPr>
      </w:pPr>
      <w:r w:rsidRPr="009E27C5">
        <w:rPr>
          <w:lang w:val="es-ES"/>
        </w:rPr>
        <w:t>Expedición: control de documentación, guías sanitarias y certificados de transporte. </w:t>
      </w:r>
    </w:p>
    <w:p w14:paraId="65F4413A" w14:textId="405D46F2" w:rsidR="009E27C5" w:rsidRPr="009E27C5" w:rsidRDefault="009E27C5" w:rsidP="009E27C5">
      <w:pPr>
        <w:numPr>
          <w:ilvl w:val="0"/>
          <w:numId w:val="15"/>
        </w:numPr>
        <w:spacing w:after="240"/>
        <w:rPr>
          <w:lang w:val="es-ES"/>
        </w:rPr>
      </w:pPr>
      <w:r w:rsidRPr="009E27C5">
        <w:rPr>
          <w:lang w:val="es-ES"/>
        </w:rPr>
        <w:t>Distribución: gestión de rutas, transporte refrigerado y control de entregas. </w:t>
      </w:r>
    </w:p>
    <w:p w14:paraId="2684D897" w14:textId="7CE485F7" w:rsidR="00C33211" w:rsidRPr="00493CB8" w:rsidRDefault="00FC6108" w:rsidP="00493CB8">
      <w:pPr>
        <w:pStyle w:val="Ttulo2"/>
        <w:spacing w:before="360" w:after="120" w:line="276" w:lineRule="auto"/>
        <w:ind w:left="0" w:firstLine="0"/>
        <w:rPr>
          <w:bCs/>
          <w:sz w:val="28"/>
          <w:szCs w:val="28"/>
          <w:lang w:val="es-ES"/>
        </w:rPr>
      </w:pPr>
      <w:r w:rsidRPr="00493CB8">
        <w:rPr>
          <w:bCs/>
          <w:sz w:val="28"/>
          <w:szCs w:val="28"/>
          <w:lang w:val="es-ES"/>
        </w:rPr>
        <w:t xml:space="preserve">¿Para qué empresas puede ser funcional </w:t>
      </w:r>
      <w:proofErr w:type="spellStart"/>
      <w:r w:rsidRPr="00493CB8">
        <w:rPr>
          <w:bCs/>
          <w:sz w:val="28"/>
          <w:szCs w:val="28"/>
          <w:lang w:val="es-ES"/>
        </w:rPr>
        <w:t>Aelis</w:t>
      </w:r>
      <w:proofErr w:type="spellEnd"/>
      <w:r w:rsidRPr="00493CB8">
        <w:rPr>
          <w:bCs/>
          <w:sz w:val="28"/>
          <w:szCs w:val="28"/>
          <w:lang w:val="es-ES"/>
        </w:rPr>
        <w:t>?</w:t>
      </w:r>
    </w:p>
    <w:p w14:paraId="5075AB1B" w14:textId="77777777" w:rsidR="00C33211" w:rsidRDefault="00FC6108" w:rsidP="7CC843E0">
      <w:pPr>
        <w:spacing w:before="240" w:after="240"/>
        <w:rPr>
          <w:lang w:val="es-ES"/>
        </w:rPr>
      </w:pPr>
      <w:r w:rsidRPr="7CC843E0">
        <w:rPr>
          <w:lang w:val="es-ES"/>
        </w:rPr>
        <w:t xml:space="preserve">Este ERP está diseñado específicamente para el sector cárnico, por lo cual resulta altamente útil para empresas que requieren un control integral de sus procesos productivos, logísticos y comerciales. Entre los tipos de organizaciones donde </w:t>
      </w:r>
      <w:proofErr w:type="spellStart"/>
      <w:r w:rsidRPr="7CC843E0">
        <w:rPr>
          <w:lang w:val="es-ES"/>
        </w:rPr>
        <w:t>Aelis</w:t>
      </w:r>
      <w:proofErr w:type="spellEnd"/>
      <w:r w:rsidRPr="7CC843E0">
        <w:rPr>
          <w:lang w:val="es-ES"/>
        </w:rPr>
        <w:t xml:space="preserve"> es más adecuado tenemos los ejemplos de:</w:t>
      </w:r>
    </w:p>
    <w:p w14:paraId="260EF7AB" w14:textId="77777777" w:rsidR="00C33211" w:rsidRDefault="00FC6108" w:rsidP="7CC843E0">
      <w:pPr>
        <w:numPr>
          <w:ilvl w:val="0"/>
          <w:numId w:val="1"/>
        </w:numPr>
        <w:spacing w:before="240"/>
      </w:pPr>
      <w:r w:rsidRPr="7CC843E0">
        <w:rPr>
          <w:b/>
          <w:bCs/>
        </w:rPr>
        <w:t>Mataderos y plantas de sacrificio</w:t>
      </w:r>
      <w:r>
        <w:br/>
      </w:r>
      <w:r w:rsidRPr="7CC843E0">
        <w:t>Empresas que necesitan gestionar el proceso desde la recepción del animal, sacrificio, control sanitario y trazabilidad inicial. Con el uso del ERP se garantiza el cumplimiento de las normativas higiénico-sanitarias y la gestión de rendimientos en esta etapa crítica.</w:t>
      </w:r>
      <w:r>
        <w:br/>
      </w:r>
    </w:p>
    <w:p w14:paraId="00A92EE2" w14:textId="77777777" w:rsidR="00C33211" w:rsidRDefault="00FC6108" w:rsidP="7CC843E0">
      <w:pPr>
        <w:numPr>
          <w:ilvl w:val="0"/>
          <w:numId w:val="1"/>
        </w:numPr>
      </w:pPr>
      <w:r w:rsidRPr="7CC843E0">
        <w:rPr>
          <w:b/>
          <w:bCs/>
        </w:rPr>
        <w:t>Salas de despiece y procesado</w:t>
      </w:r>
      <w:r>
        <w:br/>
      </w:r>
      <w:r w:rsidRPr="7CC843E0">
        <w:t>Negocios que transforman los canales en cortes específicos para consumo o distribución. La herramienta facilita el control de lotes, la trazabilidad por pieza, el rendimiento por canal y la integración con básculas y etiquetadoras.</w:t>
      </w:r>
      <w:r>
        <w:br/>
      </w:r>
    </w:p>
    <w:p w14:paraId="2293BC8A" w14:textId="77777777" w:rsidR="00C33211" w:rsidRDefault="00FC6108" w:rsidP="7CC843E0">
      <w:pPr>
        <w:numPr>
          <w:ilvl w:val="0"/>
          <w:numId w:val="1"/>
        </w:numPr>
      </w:pPr>
      <w:r w:rsidRPr="7CC843E0">
        <w:rPr>
          <w:b/>
          <w:bCs/>
        </w:rPr>
        <w:t>Plantas de elaboración de productos cárnicos</w:t>
      </w:r>
      <w:r>
        <w:br/>
      </w:r>
      <w:r w:rsidRPr="7CC843E0">
        <w:t>Industrias que producen embutidos, curados, marinados y sus derivados. El sistema permite planificar la producción, controlar recetas, estandarizar procesos y gestionar inventarios con un alto nivel de precisión.</w:t>
      </w:r>
      <w:r>
        <w:br/>
      </w:r>
    </w:p>
    <w:p w14:paraId="29F573E5" w14:textId="77777777" w:rsidR="00C33211" w:rsidRDefault="00FC6108" w:rsidP="7CC843E0">
      <w:pPr>
        <w:numPr>
          <w:ilvl w:val="0"/>
          <w:numId w:val="1"/>
        </w:numPr>
      </w:pPr>
      <w:r w:rsidRPr="7CC843E0">
        <w:rPr>
          <w:b/>
          <w:bCs/>
        </w:rPr>
        <w:t>Empresas de envasado, etiquetado y distribución</w:t>
      </w:r>
      <w:r>
        <w:br/>
      </w:r>
      <w:proofErr w:type="spellStart"/>
      <w:r w:rsidRPr="7CC843E0">
        <w:t>Aelis</w:t>
      </w:r>
      <w:proofErr w:type="spellEnd"/>
      <w:r w:rsidRPr="7CC843E0">
        <w:t xml:space="preserve"> también se puede emplear en operadores logísticos del sector cárnico que requieren gestionar pedidos, controlar expediciones y cumplir con normativas de exportación. Facilitando la integración con EDI, transporte y clientes mayoristas.</w:t>
      </w:r>
      <w:r>
        <w:br/>
      </w:r>
    </w:p>
    <w:p w14:paraId="2F780705" w14:textId="77777777" w:rsidR="00C33211" w:rsidRDefault="00FC6108" w:rsidP="7CC843E0">
      <w:pPr>
        <w:numPr>
          <w:ilvl w:val="0"/>
          <w:numId w:val="1"/>
        </w:numPr>
        <w:rPr>
          <w:lang w:val="es-ES"/>
        </w:rPr>
      </w:pPr>
      <w:r w:rsidRPr="7CC843E0">
        <w:rPr>
          <w:b/>
          <w:bCs/>
          <w:lang w:val="es-ES"/>
        </w:rPr>
        <w:t>Cadenas de distribución y mayoristas cárnicos</w:t>
      </w:r>
      <w:r>
        <w:br/>
      </w:r>
      <w:r w:rsidRPr="7CC843E0">
        <w:rPr>
          <w:lang w:val="es-ES"/>
        </w:rPr>
        <w:t xml:space="preserve">Compañías que manejan grandes volúmenes de mercancía con múltiples clientes nacionales e internacionales. Aquí </w:t>
      </w:r>
      <w:proofErr w:type="spellStart"/>
      <w:r w:rsidRPr="7CC843E0">
        <w:rPr>
          <w:lang w:val="es-ES"/>
        </w:rPr>
        <w:t>Aelis</w:t>
      </w:r>
      <w:proofErr w:type="spellEnd"/>
      <w:r w:rsidRPr="7CC843E0">
        <w:rPr>
          <w:lang w:val="es-ES"/>
        </w:rPr>
        <w:t xml:space="preserve"> aporta su capacidad de integración con sistemas externos, análisis en tiempo real y escalabilidad.</w:t>
      </w:r>
      <w:r>
        <w:br/>
      </w:r>
    </w:p>
    <w:p w14:paraId="71D477B3" w14:textId="69DB7F6B" w:rsidR="009E27C5" w:rsidRPr="009E27C5" w:rsidRDefault="00FC6108" w:rsidP="009E27C5">
      <w:pPr>
        <w:numPr>
          <w:ilvl w:val="0"/>
          <w:numId w:val="1"/>
        </w:numPr>
        <w:spacing w:after="240"/>
        <w:rPr>
          <w:lang w:val="es-ES"/>
        </w:rPr>
      </w:pPr>
      <w:r w:rsidRPr="7CC843E0">
        <w:rPr>
          <w:b/>
          <w:bCs/>
          <w:lang w:val="es-ES"/>
        </w:rPr>
        <w:t>Plantas medianas y grandes</w:t>
      </w:r>
      <w:r>
        <w:br/>
      </w:r>
      <w:r w:rsidRPr="7CC843E0">
        <w:rPr>
          <w:lang w:val="es-ES"/>
        </w:rPr>
        <w:t xml:space="preserve">Empresas con operaciones de alcance regional, nacional o internacional. </w:t>
      </w:r>
      <w:proofErr w:type="spellStart"/>
      <w:r w:rsidRPr="7CC843E0">
        <w:rPr>
          <w:lang w:val="es-ES"/>
        </w:rPr>
        <w:t>Aelis</w:t>
      </w:r>
      <w:proofErr w:type="spellEnd"/>
      <w:r w:rsidRPr="7CC843E0">
        <w:rPr>
          <w:lang w:val="es-ES"/>
        </w:rPr>
        <w:t xml:space="preserve"> es particularmente rentable en organizaciones con gran volumen de producción, ya que el retorno de inversión se potencia al reducir mermas, costos de no conformidad y optimizar la eficiencia.</w:t>
      </w:r>
    </w:p>
    <w:p w14:paraId="3C4DCCDE" w14:textId="77777777" w:rsidR="00C33211" w:rsidRPr="00493CB8" w:rsidRDefault="00FC6108" w:rsidP="7CC843E0">
      <w:pPr>
        <w:pStyle w:val="Ttulo3"/>
        <w:spacing w:before="320" w:after="80"/>
        <w:ind w:left="0" w:firstLine="0"/>
        <w:rPr>
          <w:bCs/>
          <w:sz w:val="28"/>
          <w:szCs w:val="28"/>
          <w:lang w:val="es-ES"/>
        </w:rPr>
      </w:pPr>
      <w:bookmarkStart w:id="0" w:name="_heading=h.oq9ipw1lfwsb"/>
      <w:bookmarkEnd w:id="0"/>
      <w:r w:rsidRPr="00493CB8">
        <w:rPr>
          <w:bCs/>
          <w:sz w:val="28"/>
          <w:szCs w:val="28"/>
          <w:lang w:val="es-ES"/>
        </w:rPr>
        <w:lastRenderedPageBreak/>
        <w:t xml:space="preserve">Empresas menos adecuadas: </w:t>
      </w:r>
      <w:proofErr w:type="spellStart"/>
      <w:r w:rsidRPr="00493CB8">
        <w:rPr>
          <w:bCs/>
          <w:sz w:val="28"/>
          <w:szCs w:val="28"/>
          <w:lang w:val="es-ES"/>
        </w:rPr>
        <w:t>Micropymes</w:t>
      </w:r>
      <w:proofErr w:type="spellEnd"/>
      <w:r w:rsidRPr="00493CB8">
        <w:rPr>
          <w:bCs/>
          <w:sz w:val="28"/>
          <w:szCs w:val="28"/>
          <w:lang w:val="es-ES"/>
        </w:rPr>
        <w:t xml:space="preserve"> y pymes </w:t>
      </w:r>
    </w:p>
    <w:p w14:paraId="44EAFD9C" w14:textId="77777777" w:rsidR="00C33211" w:rsidRDefault="00C33211" w:rsidP="7CC843E0"/>
    <w:p w14:paraId="5E436878" w14:textId="77777777" w:rsidR="00C33211" w:rsidRPr="009E27C5" w:rsidRDefault="00FC6108" w:rsidP="7CC843E0">
      <w:pPr>
        <w:ind w:firstLine="720"/>
      </w:pPr>
      <w:r w:rsidRPr="009E27C5">
        <w:t>Áreas que sí podría cubrir en una pequeña empresa</w:t>
      </w:r>
    </w:p>
    <w:p w14:paraId="4B94D5A5" w14:textId="77777777" w:rsidR="00C33211" w:rsidRDefault="00C33211" w:rsidP="7CC843E0">
      <w:pPr>
        <w:ind w:left="720"/>
      </w:pPr>
    </w:p>
    <w:p w14:paraId="0C786204" w14:textId="77777777" w:rsidR="00C33211" w:rsidRDefault="004F60D6" w:rsidP="7CC843E0">
      <w:pPr>
        <w:numPr>
          <w:ilvl w:val="0"/>
          <w:numId w:val="3"/>
        </w:numPr>
      </w:pPr>
      <w:sdt>
        <w:sdtPr>
          <w:tag w:val="goog_rdk_0"/>
          <w:id w:val="-755060536"/>
        </w:sdtPr>
        <w:sdtEndPr/>
        <w:sdtContent>
          <w:r w:rsidR="00FC6108" w:rsidRPr="7CC843E0">
            <w:t>Compras y ventas → pedidos, facturación, cobros y pagos.</w:t>
          </w:r>
        </w:sdtContent>
      </w:sdt>
    </w:p>
    <w:p w14:paraId="57367E2D" w14:textId="77777777" w:rsidR="00C33211" w:rsidRDefault="004F60D6" w:rsidP="7CC843E0">
      <w:pPr>
        <w:numPr>
          <w:ilvl w:val="0"/>
          <w:numId w:val="3"/>
        </w:numPr>
      </w:pPr>
      <w:sdt>
        <w:sdtPr>
          <w:tag w:val="goog_rdk_1"/>
          <w:id w:val="-1064034029"/>
        </w:sdtPr>
        <w:sdtEndPr/>
        <w:sdtContent>
          <w:r w:rsidR="00FC6108" w:rsidRPr="7CC843E0">
            <w:t>Gestión de stock → control básico de inventario, caducidad y lotes.</w:t>
          </w:r>
        </w:sdtContent>
      </w:sdt>
    </w:p>
    <w:p w14:paraId="5A26EAF8" w14:textId="77777777" w:rsidR="00C33211" w:rsidRDefault="004F60D6" w:rsidP="7CC843E0">
      <w:pPr>
        <w:numPr>
          <w:ilvl w:val="0"/>
          <w:numId w:val="3"/>
        </w:numPr>
      </w:pPr>
      <w:sdt>
        <w:sdtPr>
          <w:tag w:val="goog_rdk_2"/>
          <w:id w:val="-774009700"/>
        </w:sdtPr>
        <w:sdtEndPr/>
        <w:sdtContent>
          <w:r w:rsidR="00FC6108" w:rsidRPr="7CC843E0">
            <w:t>Trazabilidad → registro de proveedores y clientes, información mínima de productos.</w:t>
          </w:r>
        </w:sdtContent>
      </w:sdt>
    </w:p>
    <w:p w14:paraId="0FBFE8F7" w14:textId="77777777" w:rsidR="00C33211" w:rsidRDefault="004F60D6" w:rsidP="7CC843E0">
      <w:pPr>
        <w:numPr>
          <w:ilvl w:val="0"/>
          <w:numId w:val="3"/>
        </w:numPr>
      </w:pPr>
      <w:sdt>
        <w:sdtPr>
          <w:tag w:val="goog_rdk_3"/>
          <w:id w:val="-1754070185"/>
        </w:sdtPr>
        <w:sdtEndPr/>
        <w:sdtContent>
          <w:r w:rsidR="00FC6108" w:rsidRPr="7CC843E0">
            <w:t>Contabilidad y finanzas → tesorería, emisión de facturas electrónicas, integración bancaria.</w:t>
          </w:r>
        </w:sdtContent>
      </w:sdt>
    </w:p>
    <w:p w14:paraId="6B904517" w14:textId="77777777" w:rsidR="00C33211" w:rsidRDefault="004F60D6" w:rsidP="7CC843E0">
      <w:pPr>
        <w:numPr>
          <w:ilvl w:val="0"/>
          <w:numId w:val="3"/>
        </w:numPr>
      </w:pPr>
      <w:sdt>
        <w:sdtPr>
          <w:tag w:val="goog_rdk_4"/>
          <w:id w:val="1063918886"/>
        </w:sdtPr>
        <w:sdtEndPr/>
        <w:sdtContent>
          <w:r w:rsidR="00FC6108" w:rsidRPr="7CC843E0">
            <w:t>Recursos Humanos → nómina y gestión básica de empleados.</w:t>
          </w:r>
        </w:sdtContent>
      </w:sdt>
    </w:p>
    <w:p w14:paraId="3DEEC669" w14:textId="77777777" w:rsidR="00C33211" w:rsidRDefault="00C33211" w:rsidP="7CC843E0"/>
    <w:p w14:paraId="7F8565A3" w14:textId="77777777" w:rsidR="00C33211" w:rsidRDefault="00FC6108" w:rsidP="7CC843E0">
      <w:pPr>
        <w:ind w:firstLine="720"/>
        <w:rPr>
          <w:b/>
          <w:bCs/>
        </w:rPr>
      </w:pPr>
      <w:proofErr w:type="spellStart"/>
      <w:r w:rsidRPr="7CC843E0">
        <w:rPr>
          <w:b/>
          <w:bCs/>
        </w:rPr>
        <w:t>Por que</w:t>
      </w:r>
      <w:proofErr w:type="spellEnd"/>
      <w:r w:rsidRPr="7CC843E0">
        <w:rPr>
          <w:b/>
          <w:bCs/>
        </w:rPr>
        <w:t xml:space="preserve"> </w:t>
      </w:r>
      <w:proofErr w:type="spellStart"/>
      <w:r w:rsidRPr="7CC843E0">
        <w:rPr>
          <w:b/>
          <w:bCs/>
        </w:rPr>
        <w:t>seria</w:t>
      </w:r>
      <w:proofErr w:type="spellEnd"/>
      <w:r w:rsidRPr="7CC843E0">
        <w:rPr>
          <w:b/>
          <w:bCs/>
        </w:rPr>
        <w:t xml:space="preserve"> costoso y sobredimensionado para una pequeña empresa</w:t>
      </w:r>
    </w:p>
    <w:p w14:paraId="3656B9AB" w14:textId="77777777" w:rsidR="00C33211" w:rsidRDefault="00C33211" w:rsidP="7CC843E0"/>
    <w:p w14:paraId="1543FAC0" w14:textId="77777777" w:rsidR="00C33211" w:rsidRDefault="00FC6108" w:rsidP="7CC843E0">
      <w:pPr>
        <w:numPr>
          <w:ilvl w:val="0"/>
          <w:numId w:val="2"/>
        </w:numPr>
        <w:jc w:val="both"/>
      </w:pPr>
      <w:r w:rsidRPr="7CC843E0">
        <w:rPr>
          <w:b/>
          <w:bCs/>
        </w:rPr>
        <w:t>Licencias y mantenimiento</w:t>
      </w:r>
      <w:sdt>
        <w:sdtPr>
          <w:tag w:val="goog_rdk_5"/>
          <w:id w:val="-1913508151"/>
        </w:sdtPr>
        <w:sdtEndPr/>
        <w:sdtContent>
          <w:r w:rsidRPr="7CC843E0">
            <w:t xml:space="preserve"> → Al estar basado en Sage + desarrollos sectoriales, el costo fijo de software y soporte es alto en comparación con el volumen de operaciones de una pyme.</w:t>
          </w:r>
          <w:r>
            <w:br/>
          </w:r>
        </w:sdtContent>
      </w:sdt>
    </w:p>
    <w:p w14:paraId="42963C7C" w14:textId="77777777" w:rsidR="00C33211" w:rsidRDefault="00FC6108" w:rsidP="7CC843E0">
      <w:pPr>
        <w:numPr>
          <w:ilvl w:val="0"/>
          <w:numId w:val="2"/>
        </w:numPr>
        <w:jc w:val="both"/>
      </w:pPr>
      <w:r w:rsidRPr="7CC843E0">
        <w:rPr>
          <w:b/>
          <w:bCs/>
        </w:rPr>
        <w:t>Módulos innecesarios</w:t>
      </w:r>
      <w:sdt>
        <w:sdtPr>
          <w:tag w:val="goog_rdk_6"/>
          <w:id w:val="99864287"/>
        </w:sdtPr>
        <w:sdtEndPr/>
        <w:sdtContent>
          <w:r w:rsidRPr="7CC843E0">
            <w:t xml:space="preserve"> → Incluye sacrificio, despiece avanzado, integración con básculas industriales, etiquetadoras automáticas, EDI con cadenas de distribución… cosas que una empresa pequeña normalmente no necesita.</w:t>
          </w:r>
          <w:r>
            <w:br/>
          </w:r>
        </w:sdtContent>
      </w:sdt>
    </w:p>
    <w:p w14:paraId="4AA497F6" w14:textId="77777777" w:rsidR="00C33211" w:rsidRDefault="00FC6108" w:rsidP="7CC843E0">
      <w:pPr>
        <w:numPr>
          <w:ilvl w:val="0"/>
          <w:numId w:val="2"/>
        </w:numPr>
        <w:jc w:val="both"/>
      </w:pPr>
      <w:r w:rsidRPr="7CC843E0">
        <w:rPr>
          <w:b/>
          <w:bCs/>
        </w:rPr>
        <w:t>Implementación y consultoría</w:t>
      </w:r>
      <w:sdt>
        <w:sdtPr>
          <w:tag w:val="goog_rdk_7"/>
          <w:id w:val="-561193935"/>
        </w:sdtPr>
        <w:sdtEndPr/>
        <w:sdtContent>
          <w:r w:rsidRPr="7CC843E0">
            <w:t xml:space="preserve"> → La puesta en marcha requiere configuración, capacitación e integración con procesos internos, lo que eleva el costo.</w:t>
          </w:r>
          <w:r>
            <w:br/>
          </w:r>
        </w:sdtContent>
      </w:sdt>
    </w:p>
    <w:p w14:paraId="5044F00A" w14:textId="77777777" w:rsidR="00C33211" w:rsidRDefault="00FC6108" w:rsidP="7CC843E0">
      <w:pPr>
        <w:numPr>
          <w:ilvl w:val="0"/>
          <w:numId w:val="2"/>
        </w:numPr>
        <w:jc w:val="both"/>
      </w:pPr>
      <w:r w:rsidRPr="7CC843E0">
        <w:rPr>
          <w:b/>
          <w:bCs/>
        </w:rPr>
        <w:t>Gestión del cambio</w:t>
      </w:r>
      <w:sdt>
        <w:sdtPr>
          <w:tag w:val="goog_rdk_8"/>
          <w:id w:val="224863133"/>
        </w:sdtPr>
        <w:sdtEndPr/>
        <w:sdtContent>
          <w:r w:rsidRPr="7CC843E0">
            <w:t xml:space="preserve"> → Para pocos empleados, la curva de aprendizaje es demasiado alta; con sistemas más simples (TPV o ERP nacional pequeño) bastaría.</w:t>
          </w:r>
          <w:r>
            <w:br/>
          </w:r>
        </w:sdtContent>
      </w:sdt>
    </w:p>
    <w:p w14:paraId="75612F55" w14:textId="77777777" w:rsidR="00C33211" w:rsidRDefault="00FC6108" w:rsidP="7CC843E0">
      <w:pPr>
        <w:numPr>
          <w:ilvl w:val="0"/>
          <w:numId w:val="2"/>
        </w:numPr>
        <w:jc w:val="both"/>
      </w:pPr>
      <w:r w:rsidRPr="7CC843E0">
        <w:rPr>
          <w:b/>
          <w:bCs/>
        </w:rPr>
        <w:t>ROI lento</w:t>
      </w:r>
      <w:sdt>
        <w:sdtPr>
          <w:tag w:val="goog_rdk_9"/>
          <w:id w:val="-1453589076"/>
        </w:sdtPr>
        <w:sdtEndPr/>
        <w:sdtContent>
          <w:r w:rsidRPr="7CC843E0">
            <w:t xml:space="preserve"> → El ahorro y eficiencia que ofrece se notan a gran escala (reducción de mermas, control de trazabilidad en exportaciones). En una empresa pequeña, los beneficios no compensan el gasto inicial.</w:t>
          </w:r>
        </w:sdtContent>
      </w:sdt>
    </w:p>
    <w:p w14:paraId="45FB0818" w14:textId="77777777" w:rsidR="00C33211" w:rsidRDefault="00C33211" w:rsidP="7CC843E0">
      <w:pPr>
        <w:rPr>
          <w:sz w:val="32"/>
          <w:szCs w:val="32"/>
        </w:rPr>
      </w:pPr>
    </w:p>
    <w:sectPr w:rsidR="00C3321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C8FB5B-6B50-4C72-A5C8-9C4F2E2BCFD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C2B9B5F-10A3-43A3-9D4B-703003C659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A0731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4DB084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D8563F"/>
    <w:multiLevelType w:val="multilevel"/>
    <w:tmpl w:val="E33403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1F11F7"/>
    <w:multiLevelType w:val="multilevel"/>
    <w:tmpl w:val="DFDC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537E2C"/>
    <w:multiLevelType w:val="multilevel"/>
    <w:tmpl w:val="5E6C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D31A50"/>
    <w:multiLevelType w:val="multilevel"/>
    <w:tmpl w:val="354C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F50223"/>
    <w:multiLevelType w:val="multilevel"/>
    <w:tmpl w:val="49E8DA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D6F9E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19529F7"/>
    <w:multiLevelType w:val="multilevel"/>
    <w:tmpl w:val="2BFCBB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FA3B5E"/>
    <w:multiLevelType w:val="multilevel"/>
    <w:tmpl w:val="9E48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027C41"/>
    <w:multiLevelType w:val="multilevel"/>
    <w:tmpl w:val="275667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C27890"/>
    <w:multiLevelType w:val="multilevel"/>
    <w:tmpl w:val="F0301D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1E79A3"/>
    <w:multiLevelType w:val="multilevel"/>
    <w:tmpl w:val="565A15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A4717D"/>
    <w:multiLevelType w:val="multilevel"/>
    <w:tmpl w:val="1E26FF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C919BB"/>
    <w:multiLevelType w:val="multilevel"/>
    <w:tmpl w:val="85E0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4486349">
    <w:abstractNumId w:val="1"/>
  </w:num>
  <w:num w:numId="2" w16cid:durableId="1871412879">
    <w:abstractNumId w:val="0"/>
  </w:num>
  <w:num w:numId="3" w16cid:durableId="1137841445">
    <w:abstractNumId w:val="7"/>
  </w:num>
  <w:num w:numId="4" w16cid:durableId="754058524">
    <w:abstractNumId w:val="5"/>
  </w:num>
  <w:num w:numId="5" w16cid:durableId="582420319">
    <w:abstractNumId w:val="4"/>
  </w:num>
  <w:num w:numId="6" w16cid:durableId="185795725">
    <w:abstractNumId w:val="14"/>
  </w:num>
  <w:num w:numId="7" w16cid:durableId="458956585">
    <w:abstractNumId w:val="9"/>
  </w:num>
  <w:num w:numId="8" w16cid:durableId="876239557">
    <w:abstractNumId w:val="3"/>
  </w:num>
  <w:num w:numId="9" w16cid:durableId="2049334843">
    <w:abstractNumId w:val="13"/>
  </w:num>
  <w:num w:numId="10" w16cid:durableId="1431972010">
    <w:abstractNumId w:val="10"/>
  </w:num>
  <w:num w:numId="11" w16cid:durableId="131488755">
    <w:abstractNumId w:val="2"/>
  </w:num>
  <w:num w:numId="12" w16cid:durableId="572394795">
    <w:abstractNumId w:val="6"/>
  </w:num>
  <w:num w:numId="13" w16cid:durableId="1430740252">
    <w:abstractNumId w:val="11"/>
  </w:num>
  <w:num w:numId="14" w16cid:durableId="533152878">
    <w:abstractNumId w:val="8"/>
  </w:num>
  <w:num w:numId="15" w16cid:durableId="17543509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211"/>
    <w:rsid w:val="003A2013"/>
    <w:rsid w:val="00493CB8"/>
    <w:rsid w:val="004F60D6"/>
    <w:rsid w:val="007F19CF"/>
    <w:rsid w:val="009E27C5"/>
    <w:rsid w:val="00A47B24"/>
    <w:rsid w:val="00C33211"/>
    <w:rsid w:val="00FC6108"/>
    <w:rsid w:val="44B43DD3"/>
    <w:rsid w:val="7CC8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0374A"/>
  <w15:docId w15:val="{93F55FAF-1369-4098-838E-6FEA088A7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line="240" w:lineRule="auto"/>
      <w:ind w:left="425"/>
      <w:outlineLvl w:val="0"/>
    </w:pPr>
    <w:rPr>
      <w:b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line="240" w:lineRule="auto"/>
      <w:ind w:left="720" w:hanging="36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240"/>
      <w:ind w:left="720" w:hanging="360"/>
      <w:outlineLvl w:val="2"/>
    </w:pPr>
    <w:rPr>
      <w:b/>
      <w:sz w:val="32"/>
      <w:szCs w:val="3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6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acostamu@unal.edu.co" TargetMode="External"/><Relationship Id="rId5" Type="http://schemas.openxmlformats.org/officeDocument/2006/relationships/numbering" Target="numbering.xml"/><Relationship Id="rId10" Type="http://schemas.openxmlformats.org/officeDocument/2006/relationships/hyperlink" Target="mailto:mparrae@unal.edu.co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V1NdqWeNabHHn0i2CXfr5Ukw/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zIOaC4zZjZoN2xzaDFmenIyDmgub3E5aXB3MWxmd3NiOAByITFHLVppeDJNd1pSeEZNbjNpS1dwMVZ5TXNDMk5xTDB6Rw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520D7DB58D1DD4A9D98E00F2F38DC39" ma:contentTypeVersion="7" ma:contentTypeDescription="Crear nuevo documento." ma:contentTypeScope="" ma:versionID="8e23305e00545d710d1c66728a1e7432">
  <xsd:schema xmlns:xsd="http://www.w3.org/2001/XMLSchema" xmlns:xs="http://www.w3.org/2001/XMLSchema" xmlns:p="http://schemas.microsoft.com/office/2006/metadata/properties" xmlns:ns3="e7839420-37b0-4f05-9fa2-dd77cb81e208" targetNamespace="http://schemas.microsoft.com/office/2006/metadata/properties" ma:root="true" ma:fieldsID="cbae6bfc39f6477c793982185b084c8d" ns3:_="">
    <xsd:import namespace="e7839420-37b0-4f05-9fa2-dd77cb81e20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39420-37b0-4f05-9fa2-dd77cb81e2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2AB1068B-4170-49F8-B95B-673A4CD7F2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39420-37b0-4f05-9fa2-dd77cb81e2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77701F-87CB-49DF-A52C-5B732AE48F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C0F9F7-ED21-42B8-96B0-DB58BF11DA5C}">
  <ds:schemaRefs>
    <ds:schemaRef ds:uri="http://purl.org/dc/dcmitype/"/>
    <ds:schemaRef ds:uri="http://www.w3.org/XML/1998/namespace"/>
    <ds:schemaRef ds:uri="http://purl.org/dc/terms/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e7839420-37b0-4f05-9fa2-dd77cb81e208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982</Words>
  <Characters>5401</Characters>
  <Application>Microsoft Office Word</Application>
  <DocSecurity>0</DocSecurity>
  <Lines>45</Lines>
  <Paragraphs>12</Paragraphs>
  <ScaleCrop>false</ScaleCrop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Maria Euscategui</cp:lastModifiedBy>
  <cp:revision>2</cp:revision>
  <dcterms:created xsi:type="dcterms:W3CDTF">2025-10-02T17:48:00Z</dcterms:created>
  <dcterms:modified xsi:type="dcterms:W3CDTF">2025-10-02T17:48:00Z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0x010100C520D7DB58D1DD4A9D98E00F2F38DC39</vt:lpwstr>
  </property>
</Properties>
</file>