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Quiz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Q1) Create a procedure which takes 1 variable as input (0 or 1). Display all male professors if input is 1, display all female professors if input is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Q2) Given an input number, calculate factorial of the number using stored procedure.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Q3) Write a stored procedure to get a gift amount to be given to the professor given prof_id  based on the number of dependents.</w:t>
      </w:r>
    </w:p>
    <w:p>
      <w:pPr>
        <w:pStyle w:val="Normal"/>
        <w:rPr/>
      </w:pPr>
      <w:r>
        <w:rPr/>
        <w:t xml:space="preserve">Refer below table to display gift amount. </w:t>
      </w:r>
    </w:p>
    <w:p>
      <w:pPr>
        <w:pStyle w:val="Normal"/>
        <w:rPr/>
      </w:pPr>
      <w:r>
        <w:rPr/>
      </w:r>
    </w:p>
    <w:tbl>
      <w:tblPr>
        <w:tblStyle w:val="Table1"/>
        <w:tblW w:w="3078" w:type="dxa"/>
        <w:jc w:val="left"/>
        <w:tblInd w:w="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86"/>
        <w:gridCol w:w="1491"/>
      </w:tblGrid>
      <w:tr>
        <w:trPr/>
        <w:tc>
          <w:tcPr>
            <w:tcW w:w="1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No. of Dependants</w:t>
            </w:r>
          </w:p>
        </w:tc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Gift Amount</w:t>
            </w:r>
          </w:p>
        </w:tc>
      </w:tr>
      <w:tr>
        <w:trPr/>
        <w:tc>
          <w:tcPr>
            <w:tcW w:w="1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2000</w:t>
            </w:r>
          </w:p>
        </w:tc>
      </w:tr>
      <w:tr>
        <w:trPr/>
        <w:tc>
          <w:tcPr>
            <w:tcW w:w="1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3000</w:t>
            </w:r>
          </w:p>
        </w:tc>
      </w:tr>
      <w:tr>
        <w:trPr/>
        <w:tc>
          <w:tcPr>
            <w:tcW w:w="1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4000</w:t>
            </w:r>
          </w:p>
        </w:tc>
      </w:tr>
      <w:tr>
        <w:trPr/>
        <w:tc>
          <w:tcPr>
            <w:tcW w:w="1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5000</w:t>
            </w:r>
          </w:p>
        </w:tc>
      </w:tr>
      <w:tr>
        <w:trPr/>
        <w:tc>
          <w:tcPr>
            <w:tcW w:w="1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6000</w:t>
            </w:r>
          </w:p>
        </w:tc>
      </w:tr>
      <w:tr>
        <w:trPr/>
        <w:tc>
          <w:tcPr>
            <w:tcW w:w="1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Above 5</w:t>
            </w:r>
          </w:p>
        </w:tc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Q4) Create variables temp= 7, step = 1. Create stored procedures </w:t>
      </w:r>
      <w:bookmarkStart w:id="0" w:name="__DdeLink__57_498470935"/>
      <w:r>
        <w:rPr/>
        <w:t xml:space="preserve">using IN, OUT and INOUT parameter types for updating the value of </w:t>
      </w:r>
      <w:bookmarkEnd w:id="0"/>
      <w:r>
        <w:rPr/>
        <w:t xml:space="preserve">temp </w:t>
      </w:r>
      <w:r>
        <w:rPr/>
        <w:t xml:space="preserve">to temp+step </w:t>
      </w:r>
      <w:r>
        <w:rPr/>
        <w:t>after executing the procedures. Display the output for each parameter type.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Q5) Create variables temp, step = 1. Create stored procedures using IN</w:t>
      </w:r>
      <w:bookmarkStart w:id="1" w:name="__DdeLink__131_2546221894"/>
      <w:r>
        <w:rPr/>
        <w:t xml:space="preserve"> </w:t>
      </w:r>
      <w:r>
        <w:rPr/>
        <w:t>(use temp=4)</w:t>
      </w:r>
      <w:bookmarkEnd w:id="1"/>
      <w:r>
        <w:rPr/>
        <w:t xml:space="preserve">, OUT </w:t>
      </w:r>
      <w:r>
        <w:rPr/>
        <w:t>(use temp=7)</w:t>
      </w:r>
      <w:r>
        <w:rPr/>
        <w:t xml:space="preserve"> and INOUT </w:t>
      </w:r>
      <w:r>
        <w:rPr/>
        <w:t>(use temp=9)</w:t>
      </w:r>
      <w:r>
        <w:rPr/>
        <w:t xml:space="preserve"> parameter types for updating the value of student grades whose value is temp to temp+step. Display the </w:t>
      </w:r>
      <w:r>
        <w:rPr/>
        <w:t>temp</w:t>
      </w:r>
      <w:r>
        <w:rPr/>
        <w:t xml:space="preserve"> value and count of students before and after updation </w:t>
      </w:r>
      <w:r>
        <w:rPr/>
        <w:t>of the grade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Q6) Create a variable count=0. Write a procedure which updates count variable to number of professors working in the provided research area (Inputs: ‘DS’, ‘SPEECH’).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206</Words>
  <Characters>987</Characters>
  <CharactersWithSpaces>1173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2020-02-10T21:42:12Z</dcterms:modified>
  <cp:revision>15</cp:revision>
  <dc:subject/>
  <dc:title/>
</cp:coreProperties>
</file>