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Data mining 5th Report</w:t>
        <w:br w:type="textWrapping"/>
        <w:t xml:space="preserve">(Student Number: 1651046, Name: Daiki Kubo)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1. Train a neural network that calculate square root of the numbers from 100 to 200. Please follow the following website: http://gekkoquant.com/2012/05/26/neural-networks-with-r-simple-example/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Try the neural network using some test data and make a short report (include the figure) on what you did (within 1 or 2 page).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Ans.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---------------------------------------------------------------------------------------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  <w:t xml:space="preserve">Source Code: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library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"neuralnet"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traininginput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5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6">
        <w:r w:rsidDel="00000000" w:rsidR="00000000" w:rsidRPr="00000000">
          <w:rPr>
            <w:sz w:val="26"/>
            <w:szCs w:val="26"/>
            <w:rtl w:val="0"/>
          </w:rPr>
          <w:t xml:space="preserve">as.data.frame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runif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7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6"/>
            <w:szCs w:val="26"/>
            <w:rtl w:val="0"/>
          </w:rPr>
          <w:t xml:space="preserve">min</w:t>
        </w:r>
      </w:hyperlink>
      <w:r w:rsidDel="00000000" w:rsidR="00000000" w:rsidRPr="00000000">
        <w:rPr>
          <w:sz w:val="26"/>
          <w:szCs w:val="26"/>
          <w:rtl w:val="0"/>
        </w:rPr>
        <w:t xml:space="preserve">=10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9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0">
        <w:r w:rsidDel="00000000" w:rsidR="00000000" w:rsidRPr="00000000">
          <w:rPr>
            <w:sz w:val="26"/>
            <w:szCs w:val="26"/>
            <w:rtl w:val="0"/>
          </w:rPr>
          <w:t xml:space="preserve">max</w:t>
        </w:r>
      </w:hyperlink>
      <w:r w:rsidDel="00000000" w:rsidR="00000000" w:rsidRPr="00000000">
        <w:rPr>
          <w:sz w:val="26"/>
          <w:szCs w:val="26"/>
          <w:rtl w:val="0"/>
        </w:rPr>
        <w:t xml:space="preserve">=2</w:t>
      </w:r>
      <w:r w:rsidDel="00000000" w:rsidR="00000000" w:rsidRPr="00000000">
        <w:rPr>
          <w:sz w:val="26"/>
          <w:szCs w:val="26"/>
          <w:rtl w:val="0"/>
        </w:rPr>
        <w:t xml:space="preserve">00</w:t>
      </w:r>
      <w:r w:rsidDel="00000000" w:rsidR="00000000" w:rsidRPr="00000000">
        <w:rPr>
          <w:sz w:val="26"/>
          <w:szCs w:val="26"/>
          <w:rtl w:val="0"/>
        </w:rPr>
        <w:t xml:space="preserve">))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trainingoutput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hyperlink r:id="rId11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2">
        <w:r w:rsidDel="00000000" w:rsidR="00000000" w:rsidRPr="00000000">
          <w:rPr>
            <w:sz w:val="26"/>
            <w:szCs w:val="26"/>
            <w:rtl w:val="0"/>
          </w:rPr>
          <w:t xml:space="preserve">sqrt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traininginput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</w:t>
        <w:br w:type="textWrapping"/>
        <w:t xml:space="preserve">trainingdata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hyperlink r:id="rId13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4">
        <w:r w:rsidDel="00000000" w:rsidR="00000000" w:rsidRPr="00000000">
          <w:rPr>
            <w:sz w:val="26"/>
            <w:szCs w:val="26"/>
            <w:rtl w:val="0"/>
          </w:rPr>
          <w:t xml:space="preserve">cbind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traininginput,trainingoutput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br w:type="textWrapping"/>
      </w:r>
      <w:hyperlink r:id="rId15">
        <w:r w:rsidDel="00000000" w:rsidR="00000000" w:rsidRPr="00000000">
          <w:rPr>
            <w:sz w:val="26"/>
            <w:szCs w:val="26"/>
            <w:rtl w:val="0"/>
          </w:rPr>
          <w:t xml:space="preserve">colnames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trainingdata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hyperlink r:id="rId1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7">
        <w:r w:rsidDel="00000000" w:rsidR="00000000" w:rsidRPr="00000000">
          <w:rPr>
            <w:sz w:val="26"/>
            <w:szCs w:val="26"/>
            <w:rtl w:val="0"/>
          </w:rPr>
          <w:t xml:space="preserve">c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"Input"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"Output"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# Train the neural network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net.sqrt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r w:rsidDel="00000000" w:rsidR="00000000" w:rsidRPr="00000000">
        <w:rPr>
          <w:sz w:val="26"/>
          <w:szCs w:val="26"/>
          <w:rtl w:val="0"/>
        </w:rPr>
        <w:t xml:space="preserve"> neuralnet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Output~Input,trainingdata, hidden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 xml:space="preserve">, threshold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0.01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print(net.sqrt)</w:t>
        <w:br w:type="textWrapping"/>
        <w:t xml:space="preserve"> 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# Test the neural network on some training data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testdata</w:t>
      </w:r>
      <w:r w:rsidDel="00000000" w:rsidR="00000000" w:rsidRPr="00000000">
        <w:rPr>
          <w:sz w:val="26"/>
          <w:szCs w:val="26"/>
          <w:rtl w:val="0"/>
        </w:rPr>
        <w:t xml:space="preserve"> &lt;- as.data.frame((100:200)^2)</w:t>
        <w:tab/>
        <w:t xml:space="preserve"># 100:200</w:t>
        <w:br w:type="textWrapping"/>
        <w:t xml:space="preserve"># testdata &lt;-</w:t>
      </w:r>
      <w:hyperlink r:id="rId18">
        <w:r w:rsidDel="00000000" w:rsidR="00000000" w:rsidRPr="00000000">
          <w:rPr>
            <w:sz w:val="26"/>
            <w:szCs w:val="26"/>
            <w:rtl w:val="0"/>
          </w:rPr>
          <w:t xml:space="preserve"> as.data.frame</w:t>
        </w:r>
      </w:hyperlink>
      <w:r w:rsidDel="00000000" w:rsidR="00000000" w:rsidRPr="00000000">
        <w:rPr>
          <w:sz w:val="26"/>
          <w:szCs w:val="26"/>
          <w:rtl w:val="0"/>
        </w:rPr>
        <w:t xml:space="preserve">((500:600)^2) </w:t>
        <w:tab/>
        <w:t xml:space="preserve"># 500:600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net.results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r w:rsidDel="00000000" w:rsidR="00000000" w:rsidRPr="00000000">
        <w:rPr>
          <w:sz w:val="26"/>
          <w:szCs w:val="26"/>
          <w:rtl w:val="0"/>
        </w:rPr>
        <w:t xml:space="preserve"> compute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net.sqrt, testdata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#Run them through the neural network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# Lets display a better version of the results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cleanoutput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hyperlink r:id="rId19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0">
        <w:r w:rsidDel="00000000" w:rsidR="00000000" w:rsidRPr="00000000">
          <w:rPr>
            <w:sz w:val="26"/>
            <w:szCs w:val="26"/>
            <w:rtl w:val="0"/>
          </w:rPr>
          <w:t xml:space="preserve">cbind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testdata,</w:t>
      </w:r>
      <w:hyperlink r:id="rId21">
        <w:r w:rsidDel="00000000" w:rsidR="00000000" w:rsidRPr="00000000">
          <w:rPr>
            <w:sz w:val="26"/>
            <w:szCs w:val="26"/>
            <w:rtl w:val="0"/>
          </w:rPr>
          <w:t xml:space="preserve">sqrt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testdata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,</w:t>
        <w:br w:type="textWrapping"/>
        <w:t xml:space="preserve">                        </w:t>
      </w:r>
      <w:hyperlink r:id="rId22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3">
        <w:r w:rsidDel="00000000" w:rsidR="00000000" w:rsidRPr="00000000">
          <w:rPr>
            <w:sz w:val="26"/>
            <w:szCs w:val="26"/>
            <w:rtl w:val="0"/>
          </w:rPr>
          <w:t xml:space="preserve">as.data.frame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net.results$net.result</w:t>
      </w:r>
      <w:r w:rsidDel="00000000" w:rsidR="00000000" w:rsidRPr="00000000">
        <w:rPr>
          <w:sz w:val="26"/>
          <w:szCs w:val="26"/>
          <w:rtl w:val="0"/>
        </w:rPr>
        <w:t xml:space="preserve">))</w:t>
      </w:r>
      <w:r w:rsidDel="00000000" w:rsidR="00000000" w:rsidRPr="00000000">
        <w:rPr>
          <w:sz w:val="26"/>
          <w:szCs w:val="26"/>
          <w:rtl w:val="0"/>
        </w:rPr>
        <w:br w:type="textWrapping"/>
      </w:r>
      <w:hyperlink r:id="rId24">
        <w:r w:rsidDel="00000000" w:rsidR="00000000" w:rsidRPr="00000000">
          <w:rPr>
            <w:sz w:val="26"/>
            <w:szCs w:val="26"/>
            <w:rtl w:val="0"/>
          </w:rPr>
          <w:t xml:space="preserve">colnames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cleanoutput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hyperlink r:id="rId25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6">
        <w:r w:rsidDel="00000000" w:rsidR="00000000" w:rsidRPr="00000000">
          <w:rPr>
            <w:sz w:val="26"/>
            <w:szCs w:val="26"/>
            <w:rtl w:val="0"/>
          </w:rPr>
          <w:t xml:space="preserve">c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"Input"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"Expected Output"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"Neural Net Output"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br w:type="textWrapping"/>
      </w:r>
      <w:hyperlink r:id="rId27">
        <w:r w:rsidDel="00000000" w:rsidR="00000000" w:rsidRPr="00000000">
          <w:rPr>
            <w:sz w:val="26"/>
            <w:szCs w:val="26"/>
            <w:rtl w:val="0"/>
          </w:rPr>
          <w:t xml:space="preserve">print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cleanoutput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-----------------------------------------------------------------------------------------------------</w:t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Short Reports: 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 ソースコードの変更箇所は以下である。</w:t>
        <w:br w:type="textWrapping"/>
        <w:t xml:space="preserve">変更前: </w:t>
      </w:r>
      <w:r w:rsidDel="00000000" w:rsidR="00000000" w:rsidRPr="00000000">
        <w:rPr>
          <w:sz w:val="26"/>
          <w:szCs w:val="26"/>
          <w:rtl w:val="0"/>
        </w:rPr>
        <w:t xml:space="preserve">traininginput </w:t>
      </w:r>
      <w:r w:rsidDel="00000000" w:rsidR="00000000" w:rsidRPr="00000000">
        <w:rPr>
          <w:sz w:val="26"/>
          <w:szCs w:val="26"/>
          <w:rtl w:val="0"/>
        </w:rPr>
        <w:t xml:space="preserve">&lt;-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29">
        <w:r w:rsidDel="00000000" w:rsidR="00000000" w:rsidRPr="00000000">
          <w:rPr>
            <w:sz w:val="26"/>
            <w:szCs w:val="26"/>
            <w:rtl w:val="0"/>
          </w:rPr>
          <w:t xml:space="preserve">as.data.frame</w:t>
        </w:r>
      </w:hyperlink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runif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50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min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30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31">
        <w:r w:rsidDel="00000000" w:rsidR="00000000" w:rsidRPr="00000000">
          <w:rPr>
            <w:sz w:val="26"/>
            <w:szCs w:val="26"/>
            <w:rtl w:val="0"/>
          </w:rPr>
          <w:t xml:space="preserve">max</w:t>
        </w:r>
      </w:hyperlink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))</w:t>
        <w:br w:type="textWrapping"/>
        <w:t xml:space="preserve">変更後: traininginput &lt;- </w:t>
      </w:r>
      <w:hyperlink r:id="rId32">
        <w:r w:rsidDel="00000000" w:rsidR="00000000" w:rsidRPr="00000000">
          <w:rPr>
            <w:sz w:val="26"/>
            <w:szCs w:val="26"/>
            <w:rtl w:val="0"/>
          </w:rPr>
          <w:t xml:space="preserve"> as.data.frame</w:t>
        </w:r>
      </w:hyperlink>
      <w:r w:rsidDel="00000000" w:rsidR="00000000" w:rsidRPr="00000000">
        <w:rPr>
          <w:sz w:val="26"/>
          <w:szCs w:val="26"/>
          <w:rtl w:val="0"/>
        </w:rPr>
        <w:t xml:space="preserve">(runif(50,</w:t>
      </w:r>
      <w:hyperlink r:id="rId33">
        <w:r w:rsidDel="00000000" w:rsidR="00000000" w:rsidRPr="00000000">
          <w:rPr>
            <w:sz w:val="26"/>
            <w:szCs w:val="26"/>
            <w:rtl w:val="0"/>
          </w:rPr>
          <w:t xml:space="preserve"> min</w:t>
        </w:r>
      </w:hyperlink>
      <w:r w:rsidDel="00000000" w:rsidR="00000000" w:rsidRPr="00000000">
        <w:rPr>
          <w:sz w:val="26"/>
          <w:szCs w:val="26"/>
          <w:rtl w:val="0"/>
        </w:rPr>
        <w:t xml:space="preserve">=100,</w:t>
      </w:r>
      <w:hyperlink r:id="rId34">
        <w:r w:rsidDel="00000000" w:rsidR="00000000" w:rsidRPr="00000000">
          <w:rPr>
            <w:sz w:val="26"/>
            <w:szCs w:val="26"/>
            <w:rtl w:val="0"/>
          </w:rPr>
          <w:t xml:space="preserve"> max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=200))</w:t>
        <w:br w:type="textWrapping"/>
        <w:t xml:space="preserve">・ 使用したテストデータは、以下の２つである。</w:t>
        <w:br w:type="textWrapping"/>
        <w:t xml:space="preserve">1: testdata &lt;- as.data.frame((100:200)^2)</w:t>
        <w:tab/>
        <w:t xml:space="preserve"># 100:200</w:t>
        <w:br w:type="textWrapping"/>
        <w:t xml:space="preserve">2: testdata &lt;-</w:t>
      </w:r>
      <w:hyperlink r:id="rId35">
        <w:r w:rsidDel="00000000" w:rsidR="00000000" w:rsidRPr="00000000">
          <w:rPr>
            <w:sz w:val="26"/>
            <w:szCs w:val="26"/>
            <w:rtl w:val="0"/>
          </w:rPr>
          <w:t xml:space="preserve"> as.data.frame</w:t>
        </w:r>
      </w:hyperlink>
      <w:r w:rsidDel="00000000" w:rsidR="00000000" w:rsidRPr="00000000">
        <w:rPr>
          <w:sz w:val="26"/>
          <w:szCs w:val="26"/>
          <w:rtl w:val="0"/>
        </w:rPr>
        <w:t xml:space="preserve">((500:600)^2) </w:t>
        <w:tab/>
        <w:t xml:space="preserve"># 500:600</w:t>
        <w:br w:type="textWrapping"/>
        <w:t xml:space="preserve">-----------------------------------------------------------------------------------------------------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2. Apply SVM, NN and SOM to the dataset "</w:t>
      </w:r>
      <w:r w:rsidDel="00000000" w:rsidR="00000000" w:rsidRPr="00000000">
        <w:rPr>
          <w:sz w:val="26"/>
          <w:szCs w:val="26"/>
          <w:rtl w:val="0"/>
        </w:rPr>
        <w:t xml:space="preserve">wine {HDclassif}</w:t>
      </w:r>
      <w:r w:rsidDel="00000000" w:rsidR="00000000" w:rsidRPr="00000000">
        <w:rPr>
          <w:sz w:val="26"/>
          <w:szCs w:val="26"/>
          <w:rtl w:val="0"/>
        </w:rPr>
        <w:t xml:space="preserve">" in light of the tutorial.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Loading wine dataset</w:t>
        <w:tab/>
        <w:t xml:space="preserve">&gt; library(HDclassif)</w:t>
      </w:r>
    </w:p>
    <w:p w:rsidR="00000000" w:rsidDel="00000000" w:rsidP="00000000" w:rsidRDefault="00000000" w:rsidRPr="00000000">
      <w:pPr>
        <w:spacing w:after="200" w:line="276" w:lineRule="auto"/>
        <w:ind w:left="2160"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&gt; data(wine)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Ans. 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library("kernlab")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library("som")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library("nnet")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library("HDclassif")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data("wine")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data &lt;- wine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train &lt;- data[seq.int(1,178, by=2),]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test &lt;- data[setdiff(1:178, train),]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# SVM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train.svm &lt;- ksvm(class ~., data=train, type="C-bsvc", kernel　="rbfdot")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test.predict &lt;- predict(train.svm,test)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table(test.predict,test$class)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# NN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train.nnet &lt;- nnet(class ~., size=13, data=train)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test.predict &lt;- predict(train.nnet, test, type="class")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table(test$class, test.predict)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# SOM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model &lt;- som(data[,-1] , xdim=10, ydim=10)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label &lt;- as.numeric(data[,1])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plot(model$visual$x, model$visual$y, pch = label,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ab/>
        <w:t xml:space="preserve">col = label, cex = 2)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Results:</w:t>
      </w:r>
    </w:p>
    <w:p w:rsidR="00000000" w:rsidDel="00000000" w:rsidP="00000000" w:rsidRDefault="00000000" w:rsidRPr="00000000">
      <w:pPr>
        <w:widowControl w:val="0"/>
        <w:spacing w:before="80" w:line="240" w:lineRule="auto"/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test.predict       1  2  3</w:t>
      </w:r>
    </w:p>
    <w:p w:rsidR="00000000" w:rsidDel="00000000" w:rsidP="00000000" w:rsidRDefault="00000000" w:rsidRPr="00000000">
      <w:pPr>
        <w:widowControl w:val="0"/>
        <w:spacing w:before="80" w:line="240" w:lineRule="auto"/>
        <w:ind w:firstLine="720"/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           1 59  0  0</w:t>
      </w:r>
    </w:p>
    <w:p w:rsidR="00000000" w:rsidDel="00000000" w:rsidP="00000000" w:rsidRDefault="00000000" w:rsidRPr="00000000">
      <w:pPr>
        <w:widowControl w:val="0"/>
        <w:spacing w:before="80" w:line="240" w:lineRule="auto"/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          </w:t>
        <w:tab/>
        <w:t xml:space="preserve"> 2  0 70  0</w:t>
      </w:r>
    </w:p>
    <w:p w:rsidR="00000000" w:rsidDel="00000000" w:rsidP="00000000" w:rsidRDefault="00000000" w:rsidRPr="00000000">
      <w:pPr>
        <w:widowControl w:val="0"/>
        <w:spacing w:before="80" w:line="240" w:lineRule="auto"/>
        <w:ind w:firstLine="720"/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           3  0  1 48</w:t>
      </w:r>
    </w:p>
    <w:p w:rsidR="00000000" w:rsidDel="00000000" w:rsidP="00000000" w:rsidRDefault="00000000" w:rsidRPr="00000000">
      <w:pPr>
        <w:widowControl w:val="0"/>
        <w:spacing w:before="80"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test.predict</w:t>
        <w:tab/>
        <w:t xml:space="preserve">    1</w:t>
      </w:r>
    </w:p>
    <w:p w:rsidR="00000000" w:rsidDel="00000000" w:rsidP="00000000" w:rsidRDefault="00000000" w:rsidRPr="00000000">
      <w:pPr>
        <w:widowControl w:val="0"/>
        <w:spacing w:before="80" w:line="240" w:lineRule="auto"/>
        <w:ind w:left="720"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1 59</w:t>
      </w:r>
    </w:p>
    <w:p w:rsidR="00000000" w:rsidDel="00000000" w:rsidP="00000000" w:rsidRDefault="00000000" w:rsidRPr="00000000">
      <w:pPr>
        <w:widowControl w:val="0"/>
        <w:spacing w:before="80"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ab/>
        <w:t xml:space="preserve">2 71</w:t>
      </w:r>
    </w:p>
    <w:p w:rsidR="00000000" w:rsidDel="00000000" w:rsidP="00000000" w:rsidRDefault="00000000" w:rsidRPr="00000000">
      <w:pPr>
        <w:widowControl w:val="0"/>
        <w:spacing w:before="80" w:line="240" w:lineRule="auto"/>
        <w:ind w:left="720" w:firstLine="720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3 48</w:t>
      </w:r>
    </w:p>
    <w:p w:rsidR="00000000" w:rsidDel="00000000" w:rsidP="00000000" w:rsidRDefault="00000000" w:rsidRPr="00000000">
      <w:pPr>
        <w:widowControl w:val="0"/>
        <w:spacing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80" w:line="240" w:lineRule="auto"/>
        <w:contextualSpacing w:val="0"/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3118915" cy="28717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91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strostatistics.psu.edu/su07/R/html/graphics/html/cbind.html" TargetMode="External"/><Relationship Id="rId22" Type="http://schemas.openxmlformats.org/officeDocument/2006/relationships/hyperlink" Target="http://astrostatistics.psu.edu/su07/R/html/graphics/html/as.data.frame.html" TargetMode="External"/><Relationship Id="rId21" Type="http://schemas.openxmlformats.org/officeDocument/2006/relationships/hyperlink" Target="http://astrostatistics.psu.edu/su07/R/html/graphics/html/sqrt.html" TargetMode="External"/><Relationship Id="rId24" Type="http://schemas.openxmlformats.org/officeDocument/2006/relationships/hyperlink" Target="http://astrostatistics.psu.edu/su07/R/html/graphics/html/colnames.html" TargetMode="External"/><Relationship Id="rId23" Type="http://schemas.openxmlformats.org/officeDocument/2006/relationships/hyperlink" Target="http://astrostatistics.psu.edu/su07/R/html/graphics/html/as.data.frame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astrostatistics.psu.edu/su07/R/html/graphics/html/max.html" TargetMode="External"/><Relationship Id="rId26" Type="http://schemas.openxmlformats.org/officeDocument/2006/relationships/hyperlink" Target="http://astrostatistics.psu.edu/su07/R/html/graphics/html/c.html" TargetMode="External"/><Relationship Id="rId25" Type="http://schemas.openxmlformats.org/officeDocument/2006/relationships/hyperlink" Target="http://astrostatistics.psu.edu/su07/R/html/graphics/html/c.html" TargetMode="External"/><Relationship Id="rId28" Type="http://schemas.openxmlformats.org/officeDocument/2006/relationships/hyperlink" Target="http://astrostatistics.psu.edu/su07/R/html/graphics/html/as.data.frame.html" TargetMode="External"/><Relationship Id="rId27" Type="http://schemas.openxmlformats.org/officeDocument/2006/relationships/hyperlink" Target="http://astrostatistics.psu.edu/su07/R/html/graphics/html/print.html" TargetMode="External"/><Relationship Id="rId5" Type="http://schemas.openxmlformats.org/officeDocument/2006/relationships/hyperlink" Target="http://astrostatistics.psu.edu/su07/R/html/graphics/html/as.data.frame.html" TargetMode="External"/><Relationship Id="rId6" Type="http://schemas.openxmlformats.org/officeDocument/2006/relationships/hyperlink" Target="http://astrostatistics.psu.edu/su07/R/html/graphics/html/as.data.frame.html" TargetMode="External"/><Relationship Id="rId29" Type="http://schemas.openxmlformats.org/officeDocument/2006/relationships/hyperlink" Target="http://astrostatistics.psu.edu/su07/R/html/graphics/html/as.data.frame.html" TargetMode="External"/><Relationship Id="rId7" Type="http://schemas.openxmlformats.org/officeDocument/2006/relationships/hyperlink" Target="http://astrostatistics.psu.edu/su07/R/html/graphics/html/min.html" TargetMode="External"/><Relationship Id="rId8" Type="http://schemas.openxmlformats.org/officeDocument/2006/relationships/hyperlink" Target="http://astrostatistics.psu.edu/su07/R/html/graphics/html/min.html" TargetMode="External"/><Relationship Id="rId31" Type="http://schemas.openxmlformats.org/officeDocument/2006/relationships/hyperlink" Target="http://astrostatistics.psu.edu/su07/R/html/graphics/html/max.html" TargetMode="External"/><Relationship Id="rId30" Type="http://schemas.openxmlformats.org/officeDocument/2006/relationships/hyperlink" Target="http://astrostatistics.psu.edu/su07/R/html/graphics/html/max.html" TargetMode="External"/><Relationship Id="rId11" Type="http://schemas.openxmlformats.org/officeDocument/2006/relationships/hyperlink" Target="http://astrostatistics.psu.edu/su07/R/html/graphics/html/sqrt.html" TargetMode="External"/><Relationship Id="rId33" Type="http://schemas.openxmlformats.org/officeDocument/2006/relationships/hyperlink" Target="http://astrostatistics.psu.edu/su07/R/html/graphics/html/min.html" TargetMode="External"/><Relationship Id="rId10" Type="http://schemas.openxmlformats.org/officeDocument/2006/relationships/hyperlink" Target="http://astrostatistics.psu.edu/su07/R/html/graphics/html/max.html" TargetMode="External"/><Relationship Id="rId32" Type="http://schemas.openxmlformats.org/officeDocument/2006/relationships/hyperlink" Target="http://astrostatistics.psu.edu/su07/R/html/graphics/html/as.data.frame.html" TargetMode="External"/><Relationship Id="rId13" Type="http://schemas.openxmlformats.org/officeDocument/2006/relationships/hyperlink" Target="http://astrostatistics.psu.edu/su07/R/html/graphics/html/cbind.html" TargetMode="External"/><Relationship Id="rId35" Type="http://schemas.openxmlformats.org/officeDocument/2006/relationships/hyperlink" Target="http://astrostatistics.psu.edu/su07/R/html/graphics/html/as.data.frame.html" TargetMode="External"/><Relationship Id="rId12" Type="http://schemas.openxmlformats.org/officeDocument/2006/relationships/hyperlink" Target="http://astrostatistics.psu.edu/su07/R/html/graphics/html/sqrt.html" TargetMode="External"/><Relationship Id="rId34" Type="http://schemas.openxmlformats.org/officeDocument/2006/relationships/hyperlink" Target="http://astrostatistics.psu.edu/su07/R/html/graphics/html/max.html" TargetMode="External"/><Relationship Id="rId15" Type="http://schemas.openxmlformats.org/officeDocument/2006/relationships/hyperlink" Target="http://astrostatistics.psu.edu/su07/R/html/graphics/html/colnames.html" TargetMode="External"/><Relationship Id="rId37" Type="http://schemas.openxmlformats.org/officeDocument/2006/relationships/footer" Target="footer1.xml"/><Relationship Id="rId14" Type="http://schemas.openxmlformats.org/officeDocument/2006/relationships/hyperlink" Target="http://astrostatistics.psu.edu/su07/R/html/graphics/html/cbind.html" TargetMode="External"/><Relationship Id="rId36" Type="http://schemas.openxmlformats.org/officeDocument/2006/relationships/image" Target="media/image01.png"/><Relationship Id="rId17" Type="http://schemas.openxmlformats.org/officeDocument/2006/relationships/hyperlink" Target="http://astrostatistics.psu.edu/su07/R/html/graphics/html/c.html" TargetMode="External"/><Relationship Id="rId16" Type="http://schemas.openxmlformats.org/officeDocument/2006/relationships/hyperlink" Target="http://astrostatistics.psu.edu/su07/R/html/graphics/html/c.html" TargetMode="External"/><Relationship Id="rId19" Type="http://schemas.openxmlformats.org/officeDocument/2006/relationships/hyperlink" Target="http://astrostatistics.psu.edu/su07/R/html/graphics/html/cbind.html" TargetMode="External"/><Relationship Id="rId18" Type="http://schemas.openxmlformats.org/officeDocument/2006/relationships/hyperlink" Target="http://astrostatistics.psu.edu/su07/R/html/graphics/html/as.data.frame.html" TargetMode="External"/></Relationships>
</file>