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C901597" w:rsidRDefault="1C901597" w14:paraId="5EAE9008" w14:textId="479A73C9">
      <w:r w:rsidR="1C901597">
        <w:rPr/>
        <w:t>Como usar AdM</w:t>
      </w:r>
      <w:r w:rsidR="1C901597">
        <w:rPr/>
        <w:t>entor:</w:t>
      </w:r>
    </w:p>
    <w:p w:rsidR="1C901597" w:rsidP="1C901597" w:rsidRDefault="1C901597" w14:paraId="19BBB06E" w14:textId="1994A70D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 xml:space="preserve">En este documento vamos a explicar cómo usar la herramienta </w:t>
      </w:r>
      <w:proofErr w:type="spellStart"/>
      <w:r w:rsidRPr="1C901597" w:rsidR="1C901597">
        <w:rPr>
          <w:sz w:val="28"/>
          <w:szCs w:val="28"/>
        </w:rPr>
        <w:t>ADMentor</w:t>
      </w:r>
      <w:proofErr w:type="spellEnd"/>
      <w:r w:rsidRPr="1C901597" w:rsidR="1C901597">
        <w:rPr>
          <w:sz w:val="28"/>
          <w:szCs w:val="28"/>
        </w:rPr>
        <w:t xml:space="preserve"> a partir de la interfaz principal que aparece cuando abres el programa.</w:t>
      </w:r>
    </w:p>
    <w:p w:rsidR="1C901597" w:rsidP="1C901597" w:rsidRDefault="1C901597" w14:paraId="1EEFB68F" w14:textId="48375EA3">
      <w:pPr>
        <w:pStyle w:val="Normal"/>
        <w:rPr>
          <w:sz w:val="28"/>
          <w:szCs w:val="28"/>
        </w:rPr>
      </w:pPr>
    </w:p>
    <w:p w:rsidR="1C901597" w:rsidP="1C901597" w:rsidRDefault="1C901597" w14:paraId="57334086" w14:textId="4B06A7E5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Paso 1. Crear un proyecto.</w:t>
      </w:r>
    </w:p>
    <w:p w:rsidR="1C901597" w:rsidP="1C901597" w:rsidRDefault="1C901597" w14:paraId="1A6E7321" w14:textId="4E139D1F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 xml:space="preserve">Arriba a la izquierda hay un botón con el logo del software descargado donde </w:t>
      </w:r>
      <w:proofErr w:type="spellStart"/>
      <w:r w:rsidRPr="1C901597" w:rsidR="1C901597">
        <w:rPr>
          <w:sz w:val="28"/>
          <w:szCs w:val="28"/>
        </w:rPr>
        <w:t>clickearemos</w:t>
      </w:r>
      <w:proofErr w:type="spellEnd"/>
      <w:r w:rsidRPr="1C901597" w:rsidR="1C901597">
        <w:rPr>
          <w:sz w:val="28"/>
          <w:szCs w:val="28"/>
        </w:rPr>
        <w:t xml:space="preserve"> y se abrirá un panel con diferentes opciones, si seleccionamos “</w:t>
      </w:r>
      <w:r w:rsidRPr="1C901597" w:rsidR="1C901597">
        <w:rPr>
          <w:i w:val="1"/>
          <w:iCs w:val="1"/>
          <w:sz w:val="28"/>
          <w:szCs w:val="28"/>
        </w:rPr>
        <w:t>New Project</w:t>
      </w:r>
      <w:r w:rsidRPr="1C901597" w:rsidR="1C901597">
        <w:rPr>
          <w:sz w:val="28"/>
          <w:szCs w:val="28"/>
        </w:rPr>
        <w:t>” nos permitirá crear un proyecto nuevo. Además, este panel permite guardar, abrir, recargar o imprimir un proyecto dado.</w:t>
      </w:r>
    </w:p>
    <w:p w:rsidR="1C901597" w:rsidP="1C901597" w:rsidRDefault="1C901597" w14:paraId="41571C3D" w14:textId="15304CC5">
      <w:pPr>
        <w:pStyle w:val="Normal"/>
      </w:pPr>
      <w:r>
        <w:drawing>
          <wp:inline wp14:editId="5A5301E7" wp14:anchorId="319C39BA">
            <wp:extent cx="5334000" cy="3095625"/>
            <wp:effectExtent l="0" t="0" r="0" b="0"/>
            <wp:docPr id="116800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b491de57fd43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2E1E9127" w14:textId="119DB6FB">
      <w:pPr>
        <w:pStyle w:val="Normal"/>
      </w:pPr>
    </w:p>
    <w:p w:rsidR="1C901597" w:rsidP="1C901597" w:rsidRDefault="1C901597" w14:paraId="6F52491C" w14:textId="6EB0B4B1">
      <w:pPr>
        <w:pStyle w:val="Normal"/>
      </w:pPr>
    </w:p>
    <w:p w:rsidR="1C901597" w:rsidP="1C901597" w:rsidRDefault="1C901597" w14:paraId="24C1CC08" w14:textId="522E1FCF">
      <w:pPr>
        <w:pStyle w:val="Normal"/>
      </w:pPr>
    </w:p>
    <w:p w:rsidR="1C901597" w:rsidP="1C901597" w:rsidRDefault="1C901597" w14:paraId="6E9F9162" w14:textId="7950D85A">
      <w:pPr>
        <w:pStyle w:val="Normal"/>
      </w:pPr>
    </w:p>
    <w:p w:rsidR="1C901597" w:rsidP="1C901597" w:rsidRDefault="1C901597" w14:paraId="07AD9722" w14:textId="44B31CC8">
      <w:pPr>
        <w:pStyle w:val="Normal"/>
      </w:pPr>
    </w:p>
    <w:p w:rsidR="1C901597" w:rsidP="1C901597" w:rsidRDefault="1C901597" w14:paraId="1C238E7A" w14:textId="1B11FFEF">
      <w:pPr>
        <w:pStyle w:val="Normal"/>
      </w:pPr>
    </w:p>
    <w:p w:rsidR="1C901597" w:rsidP="1C901597" w:rsidRDefault="1C901597" w14:paraId="781DF0A5" w14:textId="49C7AD5F">
      <w:pPr>
        <w:pStyle w:val="Normal"/>
      </w:pPr>
    </w:p>
    <w:p w:rsidR="1C901597" w:rsidP="1C901597" w:rsidRDefault="1C901597" w14:paraId="3F5BB8D9" w14:textId="4C375D08">
      <w:pPr>
        <w:pStyle w:val="Normal"/>
      </w:pPr>
    </w:p>
    <w:p w:rsidR="1C901597" w:rsidP="1C901597" w:rsidRDefault="1C901597" w14:paraId="42547449" w14:textId="5E17C7AB">
      <w:pPr>
        <w:pStyle w:val="Normal"/>
      </w:pPr>
    </w:p>
    <w:p w:rsidR="1C901597" w:rsidP="1C901597" w:rsidRDefault="1C901597" w14:paraId="64476DBF" w14:textId="049EFB47">
      <w:pPr>
        <w:pStyle w:val="Normal"/>
      </w:pPr>
    </w:p>
    <w:p w:rsidR="1C901597" w:rsidP="1C901597" w:rsidRDefault="1C901597" w14:paraId="7573E47E" w14:textId="44977E5B">
      <w:pPr>
        <w:pStyle w:val="Normal"/>
      </w:pPr>
    </w:p>
    <w:p w:rsidR="1C901597" w:rsidP="1C901597" w:rsidRDefault="1C901597" w14:paraId="303ED66C" w14:textId="186FD744">
      <w:pPr>
        <w:pStyle w:val="Normal"/>
      </w:pPr>
    </w:p>
    <w:p w:rsidR="1C901597" w:rsidP="1C901597" w:rsidRDefault="1C901597" w14:paraId="013B48F1" w14:textId="61A64F65">
      <w:pPr>
        <w:pStyle w:val="Normal"/>
      </w:pPr>
    </w:p>
    <w:p w:rsidR="1C901597" w:rsidP="1C901597" w:rsidRDefault="1C901597" w14:paraId="7FEE92D9" w14:textId="56C84D83">
      <w:pPr>
        <w:pStyle w:val="Normal"/>
      </w:pPr>
    </w:p>
    <w:p w:rsidR="1C901597" w:rsidP="1C901597" w:rsidRDefault="1C901597" w14:paraId="4D3D18B6" w14:textId="7895A3FE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Paso 2. Abrir la herramienta para añadir elementos.</w:t>
      </w:r>
    </w:p>
    <w:p w:rsidR="1C901597" w:rsidP="1C901597" w:rsidRDefault="1C901597" w14:paraId="13DB8C9B" w14:textId="616B3EEC">
      <w:pPr>
        <w:pStyle w:val="Normal"/>
        <w:rPr>
          <w:sz w:val="28"/>
          <w:szCs w:val="28"/>
        </w:rPr>
      </w:pPr>
      <w:r w:rsidRPr="1C901597" w:rsidR="1C901597">
        <w:rPr>
          <w:sz w:val="28"/>
          <w:szCs w:val="28"/>
        </w:rPr>
        <w:t>Cuando ya tengamos nuestro proyecto abierto, tendremos que pinchar con el botón derecho del ratón donde pone “</w:t>
      </w:r>
      <w:proofErr w:type="spellStart"/>
      <w:r w:rsidRPr="1C901597" w:rsidR="1C901597">
        <w:rPr>
          <w:i w:val="1"/>
          <w:iCs w:val="1"/>
          <w:sz w:val="28"/>
          <w:szCs w:val="28"/>
        </w:rPr>
        <w:t>Model</w:t>
      </w:r>
      <w:proofErr w:type="spellEnd"/>
      <w:r w:rsidRPr="1C901597" w:rsidR="1C901597">
        <w:rPr>
          <w:sz w:val="28"/>
          <w:szCs w:val="28"/>
        </w:rPr>
        <w:t>”, y seleccionar “</w:t>
      </w:r>
      <w:proofErr w:type="spellStart"/>
      <w:r w:rsidRPr="1C901597" w:rsidR="1C901597">
        <w:rPr>
          <w:i w:val="1"/>
          <w:iCs w:val="1"/>
          <w:sz w:val="28"/>
          <w:szCs w:val="28"/>
        </w:rPr>
        <w:t>Add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a </w:t>
      </w:r>
      <w:proofErr w:type="spellStart"/>
      <w:r w:rsidRPr="1C901597" w:rsidR="1C901597">
        <w:rPr>
          <w:i w:val="1"/>
          <w:iCs w:val="1"/>
          <w:sz w:val="28"/>
          <w:szCs w:val="28"/>
        </w:rPr>
        <w:t>Model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</w:t>
      </w:r>
      <w:proofErr w:type="spellStart"/>
      <w:r w:rsidRPr="1C901597" w:rsidR="1C901597">
        <w:rPr>
          <w:i w:val="1"/>
          <w:iCs w:val="1"/>
          <w:sz w:val="28"/>
          <w:szCs w:val="28"/>
        </w:rPr>
        <w:t>using</w:t>
      </w:r>
      <w:proofErr w:type="spellEnd"/>
      <w:r w:rsidRPr="1C901597" w:rsidR="1C901597">
        <w:rPr>
          <w:i w:val="1"/>
          <w:iCs w:val="1"/>
          <w:sz w:val="28"/>
          <w:szCs w:val="28"/>
        </w:rPr>
        <w:t xml:space="preserve"> </w:t>
      </w:r>
      <w:proofErr w:type="spellStart"/>
      <w:r w:rsidRPr="1C901597" w:rsidR="1C901597">
        <w:rPr>
          <w:i w:val="1"/>
          <w:iCs w:val="1"/>
          <w:sz w:val="28"/>
          <w:szCs w:val="28"/>
        </w:rPr>
        <w:t>Wizard</w:t>
      </w:r>
      <w:proofErr w:type="spellEnd"/>
      <w:r w:rsidRPr="1C901597" w:rsidR="1C901597">
        <w:rPr>
          <w:sz w:val="28"/>
          <w:szCs w:val="28"/>
        </w:rPr>
        <w:t xml:space="preserve">”. En el panel que se nos abre tendremos una lista llamada </w:t>
      </w:r>
      <w:proofErr w:type="spellStart"/>
      <w:r w:rsidRPr="1C901597" w:rsidR="1C901597">
        <w:rPr>
          <w:sz w:val="28"/>
          <w:szCs w:val="28"/>
        </w:rPr>
        <w:t>ADMentor</w:t>
      </w:r>
      <w:proofErr w:type="spellEnd"/>
      <w:r w:rsidRPr="1C901597" w:rsidR="1C901597">
        <w:rPr>
          <w:sz w:val="28"/>
          <w:szCs w:val="28"/>
        </w:rPr>
        <w:t xml:space="preserve"> donde aparecen 3 opciones, nosotros nos centraremos en los dos </w:t>
      </w:r>
      <w:r w:rsidRPr="1C901597" w:rsidR="1C901597">
        <w:rPr>
          <w:sz w:val="28"/>
          <w:szCs w:val="28"/>
        </w:rPr>
        <w:t>primeros, si</w:t>
      </w:r>
      <w:r w:rsidRPr="1C901597" w:rsidR="1C901597">
        <w:rPr>
          <w:sz w:val="28"/>
          <w:szCs w:val="28"/>
        </w:rPr>
        <w:t xml:space="preserve"> los seleccionamos nos abrirán los diagramas donde representar los casos de uso.</w:t>
      </w:r>
    </w:p>
    <w:p w:rsidR="1C901597" w:rsidP="1C901597" w:rsidRDefault="1C901597" w14:paraId="17C7F948" w14:textId="3633CF3F">
      <w:pPr>
        <w:pStyle w:val="Normal"/>
      </w:pPr>
      <w:r>
        <w:drawing>
          <wp:inline wp14:editId="2B509EC2" wp14:anchorId="6E80E06C">
            <wp:extent cx="5467350" cy="2990850"/>
            <wp:effectExtent l="0" t="0" r="0" b="0"/>
            <wp:docPr id="1518257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2a79787cf24c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2316EF1A" w14:textId="30080C42">
      <w:pPr>
        <w:pStyle w:val="Normal"/>
      </w:pPr>
    </w:p>
    <w:p w:rsidR="1C901597" w:rsidP="1C901597" w:rsidRDefault="1C901597" w14:paraId="661FE579" w14:textId="6AFDA671">
      <w:pPr>
        <w:pStyle w:val="Normal"/>
      </w:pPr>
    </w:p>
    <w:p w:rsidR="1C901597" w:rsidP="1C901597" w:rsidRDefault="1C901597" w14:paraId="08703601" w14:textId="166E7AC9">
      <w:pPr>
        <w:pStyle w:val="Normal"/>
      </w:pPr>
    </w:p>
    <w:p w:rsidR="1C901597" w:rsidP="1C901597" w:rsidRDefault="1C901597" w14:paraId="3A6CCF9D" w14:textId="1DCB6448">
      <w:pPr>
        <w:pStyle w:val="Normal"/>
      </w:pPr>
    </w:p>
    <w:p w:rsidR="1C901597" w:rsidP="1C901597" w:rsidRDefault="1C901597" w14:paraId="0142EB44" w14:textId="3F977CBB">
      <w:pPr>
        <w:pStyle w:val="Normal"/>
      </w:pPr>
    </w:p>
    <w:p w:rsidR="1C901597" w:rsidP="1C901597" w:rsidRDefault="1C901597" w14:paraId="5C355573" w14:textId="081E0B8E">
      <w:pPr>
        <w:pStyle w:val="Normal"/>
      </w:pPr>
    </w:p>
    <w:p w:rsidR="1C901597" w:rsidP="1C901597" w:rsidRDefault="1C901597" w14:paraId="1BD7102C" w14:textId="1C7BC5BE">
      <w:pPr>
        <w:pStyle w:val="Normal"/>
      </w:pPr>
    </w:p>
    <w:p w:rsidR="1C901597" w:rsidP="1C901597" w:rsidRDefault="1C901597" w14:paraId="56B9164C" w14:textId="1E838913">
      <w:pPr>
        <w:pStyle w:val="Normal"/>
      </w:pPr>
    </w:p>
    <w:p w:rsidR="1C901597" w:rsidP="1C901597" w:rsidRDefault="1C901597" w14:paraId="2937C8BE" w14:textId="4A5C57A8">
      <w:pPr>
        <w:pStyle w:val="Normal"/>
      </w:pPr>
    </w:p>
    <w:p w:rsidR="1C901597" w:rsidP="1C901597" w:rsidRDefault="1C901597" w14:paraId="387FEEEE" w14:textId="1E20F93D">
      <w:pPr>
        <w:pStyle w:val="Normal"/>
      </w:pPr>
    </w:p>
    <w:p w:rsidR="1C901597" w:rsidP="1C901597" w:rsidRDefault="1C901597" w14:paraId="0F907F38" w14:textId="6D4AE180">
      <w:pPr>
        <w:pStyle w:val="Normal"/>
      </w:pPr>
    </w:p>
    <w:p w:rsidR="1C901597" w:rsidP="1C901597" w:rsidRDefault="1C901597" w14:paraId="44A00A62" w14:textId="7960562A">
      <w:pPr>
        <w:pStyle w:val="Normal"/>
      </w:pPr>
    </w:p>
    <w:p w:rsidR="1C901597" w:rsidP="1C901597" w:rsidRDefault="1C901597" w14:paraId="161FC99D" w14:textId="7F298636">
      <w:pPr>
        <w:pStyle w:val="Normal"/>
      </w:pPr>
    </w:p>
    <w:p w:rsidR="1C901597" w:rsidP="1C901597" w:rsidRDefault="1C901597" w14:paraId="7097FB81" w14:textId="06389DFB">
      <w:pPr>
        <w:pStyle w:val="Normal"/>
      </w:pPr>
    </w:p>
    <w:p w:rsidR="1C901597" w:rsidP="1C901597" w:rsidRDefault="1C901597" w14:paraId="36A0871B" w14:textId="2E2AA17A">
      <w:pPr>
        <w:pStyle w:val="Normal"/>
      </w:pPr>
    </w:p>
    <w:p w:rsidR="1C901597" w:rsidP="1C901597" w:rsidRDefault="1C901597" w14:paraId="563A4955" w14:textId="30842482">
      <w:pPr>
        <w:pStyle w:val="Normal"/>
      </w:pPr>
    </w:p>
    <w:p w:rsidR="1C901597" w:rsidP="1C901597" w:rsidRDefault="1C901597" w14:paraId="5EFA3010" w14:textId="05AD7D70">
      <w:pPr>
        <w:pStyle w:val="Normal"/>
      </w:pPr>
      <w:r w:rsidR="1C901597">
        <w:rPr/>
        <w:t>Paso 3. Interactuando con los diagramas.</w:t>
      </w:r>
    </w:p>
    <w:p w:rsidR="1C901597" w:rsidP="1C901597" w:rsidRDefault="1C901597" w14:paraId="16801CAD" w14:textId="10B1108D">
      <w:pPr>
        <w:pStyle w:val="Normal"/>
      </w:pPr>
      <w:r w:rsidR="1C901597">
        <w:rPr/>
        <w:t>En este paso, se explicará los elementos que componen un diagrama, como se relacionan y sus atributos.</w:t>
      </w:r>
    </w:p>
    <w:p w:rsidR="1C901597" w:rsidP="1C901597" w:rsidRDefault="1C901597" w14:paraId="217D8170" w14:textId="0EA37364">
      <w:pPr>
        <w:pStyle w:val="Normal"/>
      </w:pPr>
      <w:r w:rsidR="1C901597">
        <w:rPr/>
        <w:t xml:space="preserve">En primer lugar, podremos modificar las propiedades de los elementos </w:t>
      </w:r>
      <w:proofErr w:type="spellStart"/>
      <w:r w:rsidR="1C901597">
        <w:rPr/>
        <w:t>clickando</w:t>
      </w:r>
      <w:proofErr w:type="spellEnd"/>
      <w:r w:rsidR="1C901597">
        <w:rPr/>
        <w:t xml:space="preserve"> 2 veces con el botón izquierdo del ratón.</w:t>
      </w:r>
    </w:p>
    <w:p w:rsidR="1C901597" w:rsidP="1C901597" w:rsidRDefault="1C901597" w14:paraId="30AA0CA6" w14:textId="1A669811">
      <w:pPr>
        <w:pStyle w:val="Normal"/>
      </w:pPr>
      <w:r>
        <w:drawing>
          <wp:inline wp14:editId="2F192F7F" wp14:anchorId="2685E900">
            <wp:extent cx="5438775" cy="2705100"/>
            <wp:effectExtent l="0" t="0" r="0" b="0"/>
            <wp:docPr id="1539882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081635bb0442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901597" w:rsidP="1C901597" w:rsidRDefault="1C901597" w14:paraId="3CBCBB16" w14:textId="283176F5">
      <w:pPr>
        <w:pStyle w:val="Normal"/>
      </w:pPr>
      <w:r w:rsidR="118D107B">
        <w:rPr/>
        <w:t>Los diagramas están compuestos por 2 elementos principales relacionados entre sí, el problema de diseño y la</w:t>
      </w:r>
      <w:r w:rsidR="118D107B">
        <w:rPr/>
        <w:t>/s</w:t>
      </w:r>
      <w:r w:rsidR="118D107B">
        <w:rPr/>
        <w:t xml:space="preserve"> opción</w:t>
      </w:r>
      <w:r w:rsidR="118D107B">
        <w:rPr/>
        <w:t>/es</w:t>
      </w:r>
      <w:r w:rsidR="118D107B">
        <w:rPr/>
        <w:t xml:space="preserve"> para resolverlo.</w:t>
      </w:r>
      <w:r w:rsidR="118D107B">
        <w:rPr/>
        <w:t xml:space="preserve"> Dentro de cada elemento, podremos modificar el estado tanto del problema como de las opciones, entre las distintas elecciones están verificado, aprobado etc.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14E04E7"/>
  <w15:docId w15:val="{cfaa3206-7925-471c-ae73-b5a2ae3bd101}"/>
  <w:rsids>
    <w:rsidRoot w:val="5360B22E"/>
    <w:rsid w:val="118D107B"/>
    <w:rsid w:val="1C901597"/>
    <w:rsid w:val="5360B2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4b491de57fd43f9" /><Relationship Type="http://schemas.openxmlformats.org/officeDocument/2006/relationships/image" Target="/media/image2.png" Id="R9b2a79787cf24ce1" /><Relationship Type="http://schemas.openxmlformats.org/officeDocument/2006/relationships/image" Target="/media/image3.png" Id="R52081635bb0442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2019-11-06T12:50:21.3645692Z</dcterms:created>
  <dcterms:modified xsi:type="dcterms:W3CDTF">2019-11-12T19:13:50.8484174Z</dcterms:modified>
  <dc:creator>Manuel Leon Briz</dc:creator>
  <lastModifiedBy>Manuel Leon Briz</lastModifiedBy>
</coreProperties>
</file>