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B2AEA" w14:textId="77777777" w:rsidR="007D6A16" w:rsidRDefault="00B2712E">
      <w:pPr>
        <w:pStyle w:val="a4"/>
      </w:pPr>
      <w:r>
        <w:t>Министерство</w:t>
      </w:r>
      <w:r>
        <w:rPr>
          <w:spacing w:val="-15"/>
        </w:rPr>
        <w:t xml:space="preserve"> </w:t>
      </w:r>
      <w:r>
        <w:t>науки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высшего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7"/>
        </w:rPr>
        <w:t xml:space="preserve"> </w:t>
      </w:r>
      <w:r>
        <w:rPr>
          <w:spacing w:val="-5"/>
        </w:rPr>
        <w:t>РФ</w:t>
      </w:r>
    </w:p>
    <w:tbl>
      <w:tblPr>
        <w:tblStyle w:val="TableNormal"/>
        <w:tblW w:w="0" w:type="auto"/>
        <w:tblInd w:w="246" w:type="dxa"/>
        <w:tblLayout w:type="fixed"/>
        <w:tblLook w:val="01E0" w:firstRow="1" w:lastRow="1" w:firstColumn="1" w:lastColumn="1" w:noHBand="0" w:noVBand="0"/>
      </w:tblPr>
      <w:tblGrid>
        <w:gridCol w:w="2013"/>
        <w:gridCol w:w="2802"/>
        <w:gridCol w:w="3937"/>
      </w:tblGrid>
      <w:tr w:rsidR="007D6A16" w14:paraId="37075CAC" w14:textId="77777777">
        <w:trPr>
          <w:trHeight w:val="1210"/>
        </w:trPr>
        <w:tc>
          <w:tcPr>
            <w:tcW w:w="8752" w:type="dxa"/>
            <w:gridSpan w:val="3"/>
          </w:tcPr>
          <w:p w14:paraId="595A4D5D" w14:textId="77777777" w:rsidR="007D6A16" w:rsidRDefault="00B2712E">
            <w:pPr>
              <w:pStyle w:val="TableParagraph"/>
              <w:spacing w:line="242" w:lineRule="auto"/>
              <w:ind w:left="1681" w:right="975" w:hanging="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Федеральное государственное автономное </w:t>
            </w:r>
            <w:r>
              <w:rPr>
                <w:spacing w:val="-2"/>
                <w:sz w:val="28"/>
              </w:rPr>
              <w:t>образовательное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учреждение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высшего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образования</w:t>
            </w:r>
          </w:p>
          <w:p w14:paraId="7856DA73" w14:textId="77777777" w:rsidR="007D6A16" w:rsidRDefault="00B2712E">
            <w:pPr>
              <w:pStyle w:val="TableParagraph"/>
              <w:spacing w:line="311" w:lineRule="exact"/>
              <w:ind w:left="1454" w:right="76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«СИБИРСКИЙ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ФЕДЕРАЛЬНЫЙ УНИВЕРСИТЕТ»</w:t>
            </w:r>
          </w:p>
        </w:tc>
      </w:tr>
      <w:tr w:rsidR="007D6A16" w14:paraId="7A97A934" w14:textId="77777777">
        <w:trPr>
          <w:trHeight w:val="703"/>
        </w:trPr>
        <w:tc>
          <w:tcPr>
            <w:tcW w:w="8752" w:type="dxa"/>
            <w:gridSpan w:val="3"/>
          </w:tcPr>
          <w:p w14:paraId="307B05BB" w14:textId="77777777" w:rsidR="007D6A16" w:rsidRDefault="00B2712E">
            <w:pPr>
              <w:pStyle w:val="TableParagraph"/>
              <w:spacing w:before="249"/>
              <w:ind w:left="1424"/>
              <w:rPr>
                <w:sz w:val="28"/>
              </w:rPr>
            </w:pPr>
            <w:r>
              <w:rPr>
                <w:spacing w:val="-2"/>
                <w:sz w:val="28"/>
              </w:rPr>
              <w:t>Институт космических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 информационных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технологий</w:t>
            </w:r>
          </w:p>
        </w:tc>
      </w:tr>
      <w:tr w:rsidR="007D6A16" w14:paraId="5462BF74" w14:textId="77777777">
        <w:trPr>
          <w:trHeight w:val="1428"/>
        </w:trPr>
        <w:tc>
          <w:tcPr>
            <w:tcW w:w="8752" w:type="dxa"/>
            <w:gridSpan w:val="3"/>
          </w:tcPr>
          <w:p w14:paraId="27431AAA" w14:textId="77777777" w:rsidR="007D6A16" w:rsidRDefault="00B2712E">
            <w:pPr>
              <w:pStyle w:val="TableParagraph"/>
              <w:spacing w:before="120"/>
              <w:ind w:left="2674"/>
              <w:rPr>
                <w:sz w:val="28"/>
              </w:rPr>
            </w:pPr>
            <w:r>
              <w:rPr>
                <w:spacing w:val="-2"/>
                <w:sz w:val="28"/>
              </w:rPr>
              <w:t>Кафедра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</w:t>
            </w:r>
          </w:p>
        </w:tc>
      </w:tr>
      <w:tr w:rsidR="007D6A16" w14:paraId="7A961338" w14:textId="77777777">
        <w:trPr>
          <w:trHeight w:val="1932"/>
        </w:trPr>
        <w:tc>
          <w:tcPr>
            <w:tcW w:w="8752" w:type="dxa"/>
            <w:gridSpan w:val="3"/>
          </w:tcPr>
          <w:p w14:paraId="6B579ADB" w14:textId="77777777" w:rsidR="007D6A16" w:rsidRDefault="007D6A16">
            <w:pPr>
              <w:pStyle w:val="TableParagraph"/>
              <w:rPr>
                <w:sz w:val="34"/>
              </w:rPr>
            </w:pPr>
          </w:p>
          <w:p w14:paraId="1ADCBBF9" w14:textId="77777777" w:rsidR="007D6A16" w:rsidRDefault="007D6A16">
            <w:pPr>
              <w:pStyle w:val="TableParagraph"/>
              <w:spacing w:before="8"/>
              <w:rPr>
                <w:sz w:val="50"/>
              </w:rPr>
            </w:pPr>
          </w:p>
          <w:p w14:paraId="2123EF0A" w14:textId="21DCA0C2" w:rsidR="007D6A16" w:rsidRPr="00221D68" w:rsidRDefault="00B2712E">
            <w:pPr>
              <w:pStyle w:val="TableParagraph"/>
              <w:ind w:left="1454" w:right="772"/>
              <w:jc w:val="center"/>
              <w:rPr>
                <w:bCs/>
                <w:sz w:val="32"/>
              </w:rPr>
            </w:pPr>
            <w:r>
              <w:rPr>
                <w:b/>
                <w:sz w:val="32"/>
              </w:rPr>
              <w:t>ОТЧЕТ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ПО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ПРАКТИЧЕСКОЙ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РАБОТЕ</w:t>
            </w:r>
            <w:r>
              <w:rPr>
                <w:b/>
                <w:spacing w:val="-5"/>
                <w:sz w:val="32"/>
              </w:rPr>
              <w:t xml:space="preserve"> №</w:t>
            </w:r>
            <w:r w:rsidR="00221D68" w:rsidRPr="00221D68">
              <w:rPr>
                <w:b/>
                <w:spacing w:val="-5"/>
                <w:sz w:val="32"/>
              </w:rPr>
              <w:t>7</w:t>
            </w:r>
            <w:r w:rsidR="0092292F">
              <w:rPr>
                <w:b/>
                <w:spacing w:val="-5"/>
                <w:sz w:val="32"/>
              </w:rPr>
              <w:br/>
            </w:r>
            <w:r w:rsidR="00221D68">
              <w:rPr>
                <w:bCs/>
                <w:sz w:val="32"/>
              </w:rPr>
              <w:t>Файлы</w:t>
            </w:r>
          </w:p>
        </w:tc>
      </w:tr>
      <w:tr w:rsidR="007D6A16" w14:paraId="0A22ED81" w14:textId="77777777">
        <w:trPr>
          <w:trHeight w:val="1996"/>
        </w:trPr>
        <w:tc>
          <w:tcPr>
            <w:tcW w:w="8752" w:type="dxa"/>
            <w:gridSpan w:val="3"/>
          </w:tcPr>
          <w:p w14:paraId="6A6C3B36" w14:textId="77777777" w:rsidR="007D6A16" w:rsidRDefault="007D6A16">
            <w:pPr>
              <w:pStyle w:val="TableParagraph"/>
              <w:spacing w:before="1"/>
              <w:rPr>
                <w:sz w:val="50"/>
              </w:rPr>
            </w:pPr>
          </w:p>
          <w:p w14:paraId="552867CC" w14:textId="0C2112A2" w:rsidR="007D6A16" w:rsidRPr="00E20894" w:rsidRDefault="00B2712E">
            <w:pPr>
              <w:pStyle w:val="TableParagraph"/>
              <w:spacing w:before="1"/>
              <w:ind w:left="1454" w:right="748"/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Вариант</w:t>
            </w:r>
            <w:r w:rsidR="00E20894">
              <w:rPr>
                <w:sz w:val="32"/>
                <w:lang w:val="en-US"/>
              </w:rPr>
              <w:t xml:space="preserve"> </w:t>
            </w:r>
            <w:r w:rsidR="00E20894">
              <w:rPr>
                <w:spacing w:val="-10"/>
                <w:sz w:val="32"/>
                <w:lang w:val="en-US"/>
              </w:rPr>
              <w:t>2</w:t>
            </w:r>
          </w:p>
        </w:tc>
      </w:tr>
      <w:tr w:rsidR="007D6A16" w14:paraId="19BD1E34" w14:textId="77777777">
        <w:trPr>
          <w:trHeight w:val="1373"/>
        </w:trPr>
        <w:tc>
          <w:tcPr>
            <w:tcW w:w="2013" w:type="dxa"/>
          </w:tcPr>
          <w:p w14:paraId="78FE3305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4AF839C2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FCC9388" w14:textId="77777777" w:rsidR="007D6A16" w:rsidRDefault="007D6A16">
            <w:pPr>
              <w:pStyle w:val="TableParagraph"/>
              <w:spacing w:before="4"/>
              <w:rPr>
                <w:sz w:val="30"/>
              </w:rPr>
            </w:pPr>
          </w:p>
          <w:p w14:paraId="564489E4" w14:textId="77777777" w:rsidR="007D6A16" w:rsidRDefault="00B2712E">
            <w:pPr>
              <w:pStyle w:val="TableParagraph"/>
              <w:spacing w:line="314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802" w:type="dxa"/>
          </w:tcPr>
          <w:p w14:paraId="1E6AE698" w14:textId="77777777" w:rsidR="007D6A16" w:rsidRDefault="007D6A16">
            <w:pPr>
              <w:pStyle w:val="TableParagraph"/>
              <w:rPr>
                <w:sz w:val="26"/>
              </w:rPr>
            </w:pPr>
          </w:p>
        </w:tc>
        <w:tc>
          <w:tcPr>
            <w:tcW w:w="3937" w:type="dxa"/>
          </w:tcPr>
          <w:p w14:paraId="061D04E1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250CCEF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10D2B236" w14:textId="77777777" w:rsidR="007D6A16" w:rsidRDefault="007D6A16">
            <w:pPr>
              <w:pStyle w:val="TableParagraph"/>
              <w:spacing w:before="4"/>
              <w:rPr>
                <w:sz w:val="30"/>
              </w:rPr>
            </w:pPr>
          </w:p>
          <w:p w14:paraId="7E0B7CBB" w14:textId="77777777" w:rsidR="007D6A16" w:rsidRDefault="00B2712E">
            <w:pPr>
              <w:pStyle w:val="TableParagraph"/>
              <w:tabs>
                <w:tab w:val="left" w:pos="1859"/>
              </w:tabs>
              <w:spacing w:line="314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 xml:space="preserve">А.Г. </w:t>
            </w:r>
            <w:r>
              <w:rPr>
                <w:sz w:val="28"/>
              </w:rPr>
              <w:t>Фельдман</w:t>
            </w:r>
          </w:p>
        </w:tc>
      </w:tr>
      <w:tr w:rsidR="007D6A16" w14:paraId="7F03A4AD" w14:textId="77777777">
        <w:trPr>
          <w:trHeight w:val="268"/>
        </w:trPr>
        <w:tc>
          <w:tcPr>
            <w:tcW w:w="2013" w:type="dxa"/>
          </w:tcPr>
          <w:p w14:paraId="073C6592" w14:textId="77777777" w:rsidR="007D6A16" w:rsidRDefault="007D6A16">
            <w:pPr>
              <w:pStyle w:val="TableParagraph"/>
              <w:rPr>
                <w:sz w:val="18"/>
              </w:rPr>
            </w:pPr>
          </w:p>
        </w:tc>
        <w:tc>
          <w:tcPr>
            <w:tcW w:w="2802" w:type="dxa"/>
          </w:tcPr>
          <w:p w14:paraId="331139C1" w14:textId="77777777" w:rsidR="007D6A16" w:rsidRDefault="007D6A16">
            <w:pPr>
              <w:pStyle w:val="TableParagraph"/>
              <w:rPr>
                <w:sz w:val="18"/>
              </w:rPr>
            </w:pPr>
          </w:p>
        </w:tc>
        <w:tc>
          <w:tcPr>
            <w:tcW w:w="3937" w:type="dxa"/>
          </w:tcPr>
          <w:p w14:paraId="36E15EEE" w14:textId="77777777" w:rsidR="007D6A16" w:rsidRDefault="00B2712E">
            <w:pPr>
              <w:pStyle w:val="TableParagraph"/>
              <w:spacing w:before="5"/>
              <w:ind w:left="59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подпись,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7D6A16" w14:paraId="711EA3C6" w14:textId="77777777">
        <w:trPr>
          <w:trHeight w:val="410"/>
        </w:trPr>
        <w:tc>
          <w:tcPr>
            <w:tcW w:w="2013" w:type="dxa"/>
          </w:tcPr>
          <w:p w14:paraId="49D18758" w14:textId="77777777" w:rsidR="007D6A16" w:rsidRDefault="00B2712E">
            <w:pPr>
              <w:pStyle w:val="TableParagraph"/>
              <w:spacing w:before="77" w:line="314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802" w:type="dxa"/>
          </w:tcPr>
          <w:p w14:paraId="0642169C" w14:textId="77777777" w:rsidR="007D6A16" w:rsidRDefault="00B2712E">
            <w:pPr>
              <w:pStyle w:val="TableParagraph"/>
              <w:spacing w:before="122"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32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КИ22-06Б,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032215878</w:t>
            </w:r>
          </w:p>
        </w:tc>
        <w:tc>
          <w:tcPr>
            <w:tcW w:w="3937" w:type="dxa"/>
          </w:tcPr>
          <w:p w14:paraId="306A17C5" w14:textId="77777777" w:rsidR="007D6A16" w:rsidRDefault="00B2712E">
            <w:pPr>
              <w:pStyle w:val="TableParagraph"/>
              <w:tabs>
                <w:tab w:val="left" w:pos="1850"/>
              </w:tabs>
              <w:spacing w:before="65"/>
              <w:ind w:right="48"/>
              <w:jc w:val="right"/>
              <w:rPr>
                <w:sz w:val="28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position w:val="2"/>
                <w:sz w:val="28"/>
              </w:rPr>
              <w:t>Д.А. Безпалый</w:t>
            </w:r>
          </w:p>
        </w:tc>
      </w:tr>
      <w:tr w:rsidR="007D6A16" w14:paraId="46AC442B" w14:textId="77777777">
        <w:trPr>
          <w:trHeight w:val="2295"/>
        </w:trPr>
        <w:tc>
          <w:tcPr>
            <w:tcW w:w="2013" w:type="dxa"/>
          </w:tcPr>
          <w:p w14:paraId="3F7DE083" w14:textId="77777777" w:rsidR="007D6A16" w:rsidRDefault="007D6A16">
            <w:pPr>
              <w:pStyle w:val="TableParagraph"/>
              <w:rPr>
                <w:sz w:val="26"/>
              </w:rPr>
            </w:pPr>
          </w:p>
        </w:tc>
        <w:tc>
          <w:tcPr>
            <w:tcW w:w="2802" w:type="dxa"/>
          </w:tcPr>
          <w:p w14:paraId="5B1AC58C" w14:textId="77777777" w:rsidR="007D6A16" w:rsidRDefault="00B2712E">
            <w:pPr>
              <w:pStyle w:val="TableParagraph"/>
              <w:spacing w:before="5"/>
              <w:ind w:left="6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номер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группы,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зачетной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книжки</w:t>
            </w:r>
          </w:p>
        </w:tc>
        <w:tc>
          <w:tcPr>
            <w:tcW w:w="3937" w:type="dxa"/>
          </w:tcPr>
          <w:p w14:paraId="2D198266" w14:textId="77777777" w:rsidR="007D6A16" w:rsidRDefault="00B2712E">
            <w:pPr>
              <w:pStyle w:val="TableParagraph"/>
              <w:spacing w:before="5"/>
              <w:ind w:left="59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подпись,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7D6A16" w14:paraId="7B51EAF9" w14:textId="77777777">
        <w:trPr>
          <w:trHeight w:val="2416"/>
        </w:trPr>
        <w:tc>
          <w:tcPr>
            <w:tcW w:w="2013" w:type="dxa"/>
          </w:tcPr>
          <w:p w14:paraId="59BFF98A" w14:textId="77777777" w:rsidR="007D6A16" w:rsidRDefault="007D6A16">
            <w:pPr>
              <w:pStyle w:val="TableParagraph"/>
              <w:rPr>
                <w:sz w:val="26"/>
              </w:rPr>
            </w:pPr>
          </w:p>
        </w:tc>
        <w:tc>
          <w:tcPr>
            <w:tcW w:w="6739" w:type="dxa"/>
            <w:gridSpan w:val="2"/>
          </w:tcPr>
          <w:p w14:paraId="34D50DC2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6C7D9128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836A8E3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53F9E1F5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345E5782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24FF876" w14:textId="77777777" w:rsidR="007D6A16" w:rsidRDefault="007D6A16">
            <w:pPr>
              <w:pStyle w:val="TableParagraph"/>
              <w:spacing w:before="1"/>
              <w:rPr>
                <w:sz w:val="32"/>
              </w:rPr>
            </w:pPr>
          </w:p>
          <w:p w14:paraId="70FB7F5C" w14:textId="77777777" w:rsidR="007D6A16" w:rsidRDefault="00B2712E">
            <w:pPr>
              <w:pStyle w:val="TableParagraph"/>
              <w:spacing w:before="1" w:line="302" w:lineRule="exact"/>
              <w:ind w:left="1703"/>
              <w:rPr>
                <w:sz w:val="28"/>
              </w:rPr>
            </w:pPr>
            <w:r>
              <w:rPr>
                <w:spacing w:val="-2"/>
                <w:sz w:val="28"/>
              </w:rPr>
              <w:t>Красноярск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14:paraId="1EC0518C" w14:textId="77777777" w:rsidR="007D6A16" w:rsidRDefault="007D6A16">
      <w:pPr>
        <w:spacing w:line="302" w:lineRule="exact"/>
        <w:rPr>
          <w:spacing w:val="-2"/>
          <w:sz w:val="28"/>
        </w:rPr>
      </w:pPr>
    </w:p>
    <w:p w14:paraId="10B04AB8" w14:textId="50711F08" w:rsidR="00EE3042" w:rsidRPr="00EE3042" w:rsidRDefault="00EE3042" w:rsidP="00EE3042">
      <w:pPr>
        <w:rPr>
          <w:sz w:val="28"/>
        </w:rPr>
        <w:sectPr w:rsidR="00EE3042" w:rsidRPr="00EE3042" w:rsidSect="00EE3042">
          <w:footerReference w:type="default" r:id="rId8"/>
          <w:type w:val="continuous"/>
          <w:pgSz w:w="11910" w:h="16840"/>
          <w:pgMar w:top="1040" w:right="460" w:bottom="280" w:left="1420" w:header="720" w:footer="720" w:gutter="0"/>
          <w:cols w:space="720"/>
          <w:titlePg/>
          <w:docGrid w:linePitch="299"/>
        </w:sectPr>
      </w:pPr>
    </w:p>
    <w:p w14:paraId="562F3CD9" w14:textId="77777777" w:rsidR="007D6A16" w:rsidRDefault="00B2712E">
      <w:pPr>
        <w:spacing w:before="59"/>
        <w:ind w:left="1994" w:right="2105"/>
        <w:jc w:val="center"/>
        <w:rPr>
          <w:b/>
          <w:sz w:val="28"/>
        </w:rPr>
      </w:pPr>
      <w:bookmarkStart w:id="0" w:name="СОДЕРЖАНИЕ"/>
      <w:bookmarkEnd w:id="0"/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339822451"/>
        <w:docPartObj>
          <w:docPartGallery w:val="Table of Contents"/>
          <w:docPartUnique/>
        </w:docPartObj>
      </w:sdtPr>
      <w:sdtContent>
        <w:p w14:paraId="0ED59440" w14:textId="1B321AF7" w:rsidR="00001A24" w:rsidRDefault="00B2712E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81363608" w:history="1">
            <w:r w:rsidR="00001A24" w:rsidRPr="00A54A03">
              <w:rPr>
                <w:rStyle w:val="a6"/>
                <w:noProof/>
                <w:spacing w:val="-2"/>
              </w:rPr>
              <w:t>ВВЕДЕНИЕ</w:t>
            </w:r>
            <w:r w:rsidR="00001A24">
              <w:rPr>
                <w:noProof/>
                <w:webHidden/>
              </w:rPr>
              <w:tab/>
            </w:r>
            <w:r w:rsidR="00001A24">
              <w:rPr>
                <w:noProof/>
                <w:webHidden/>
              </w:rPr>
              <w:fldChar w:fldCharType="begin"/>
            </w:r>
            <w:r w:rsidR="00001A24">
              <w:rPr>
                <w:noProof/>
                <w:webHidden/>
              </w:rPr>
              <w:instrText xml:space="preserve"> PAGEREF _Toc181363608 \h </w:instrText>
            </w:r>
            <w:r w:rsidR="00001A24">
              <w:rPr>
                <w:noProof/>
                <w:webHidden/>
              </w:rPr>
            </w:r>
            <w:r w:rsidR="00001A24">
              <w:rPr>
                <w:noProof/>
                <w:webHidden/>
              </w:rPr>
              <w:fldChar w:fldCharType="separate"/>
            </w:r>
            <w:r w:rsidR="00001A24">
              <w:rPr>
                <w:noProof/>
                <w:webHidden/>
              </w:rPr>
              <w:t>3</w:t>
            </w:r>
            <w:r w:rsidR="00001A24">
              <w:rPr>
                <w:noProof/>
                <w:webHidden/>
              </w:rPr>
              <w:fldChar w:fldCharType="end"/>
            </w:r>
          </w:hyperlink>
        </w:p>
        <w:p w14:paraId="32A5049D" w14:textId="4F2510A6" w:rsidR="00001A24" w:rsidRDefault="00001A24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363609" w:history="1">
            <w:r w:rsidRPr="00A54A03">
              <w:rPr>
                <w:rStyle w:val="a6"/>
                <w:noProof/>
                <w:spacing w:val="-2"/>
              </w:rPr>
              <w:t>ОСНОВНАЯ</w:t>
            </w:r>
            <w:r w:rsidRPr="00A54A03">
              <w:rPr>
                <w:rStyle w:val="a6"/>
                <w:noProof/>
                <w:spacing w:val="-9"/>
              </w:rPr>
              <w:t xml:space="preserve"> </w:t>
            </w:r>
            <w:r w:rsidRPr="00A54A03">
              <w:rPr>
                <w:rStyle w:val="a6"/>
                <w:noProof/>
                <w:spacing w:val="-4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B8B3" w14:textId="70F04819" w:rsidR="00001A24" w:rsidRDefault="00001A24">
          <w:pPr>
            <w:pStyle w:val="2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363610" w:history="1">
            <w:r w:rsidRPr="00A54A03">
              <w:rPr>
                <w:rStyle w:val="a6"/>
                <w:noProof/>
              </w:rPr>
              <w:t>Задание</w:t>
            </w:r>
            <w:r w:rsidRPr="00A54A03">
              <w:rPr>
                <w:rStyle w:val="a6"/>
                <w:noProof/>
                <w:spacing w:val="-11"/>
              </w:rPr>
              <w:t xml:space="preserve"> </w:t>
            </w:r>
            <w:r w:rsidRPr="00A54A03">
              <w:rPr>
                <w:rStyle w:val="a6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97AC" w14:textId="454FC4DE" w:rsidR="00001A24" w:rsidRDefault="00001A24">
          <w:pPr>
            <w:pStyle w:val="2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363611" w:history="1">
            <w:r w:rsidRPr="00A54A03">
              <w:rPr>
                <w:rStyle w:val="a6"/>
                <w:noProof/>
              </w:rPr>
              <w:t>Задание 2. Работа с бинарными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8A02" w14:textId="50D7930C" w:rsidR="00001A24" w:rsidRDefault="00001A24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363612" w:history="1">
            <w:r w:rsidRPr="00A54A03">
              <w:rPr>
                <w:rStyle w:val="a6"/>
                <w:noProof/>
                <w:spacing w:val="-2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578E" w14:textId="4112191B" w:rsidR="00001A24" w:rsidRDefault="00001A24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363613" w:history="1">
            <w:r w:rsidRPr="00A54A03">
              <w:rPr>
                <w:rStyle w:val="a6"/>
                <w:noProof/>
                <w:spacing w:val="-4"/>
              </w:rPr>
              <w:t>СПИСОК</w:t>
            </w:r>
            <w:r w:rsidRPr="00A54A03">
              <w:rPr>
                <w:rStyle w:val="a6"/>
                <w:noProof/>
                <w:spacing w:val="-8"/>
              </w:rPr>
              <w:t xml:space="preserve"> </w:t>
            </w:r>
            <w:r w:rsidRPr="00A54A03">
              <w:rPr>
                <w:rStyle w:val="a6"/>
                <w:noProof/>
                <w:spacing w:val="-4"/>
              </w:rPr>
              <w:t>ИСПОЛЬЗОВАННЫХ</w:t>
            </w:r>
            <w:r w:rsidRPr="00A54A03">
              <w:rPr>
                <w:rStyle w:val="a6"/>
                <w:noProof/>
                <w:spacing w:val="-6"/>
              </w:rPr>
              <w:t xml:space="preserve"> </w:t>
            </w:r>
            <w:r w:rsidRPr="00A54A03">
              <w:rPr>
                <w:rStyle w:val="a6"/>
                <w:noProof/>
                <w:spacing w:val="-4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71C0" w14:textId="62099A7B" w:rsidR="007D6A16" w:rsidRDefault="00B2712E">
          <w:r>
            <w:fldChar w:fldCharType="end"/>
          </w:r>
        </w:p>
      </w:sdtContent>
    </w:sdt>
    <w:p w14:paraId="594897E8" w14:textId="77777777" w:rsidR="007D6A16" w:rsidRDefault="007D6A16">
      <w:pPr>
        <w:sectPr w:rsidR="007D6A16">
          <w:pgSz w:w="11910" w:h="16840"/>
          <w:pgMar w:top="1060" w:right="460" w:bottom="280" w:left="1420" w:header="720" w:footer="720" w:gutter="0"/>
          <w:cols w:space="720"/>
        </w:sectPr>
      </w:pPr>
    </w:p>
    <w:p w14:paraId="50F89238" w14:textId="77777777" w:rsidR="007D6A16" w:rsidRDefault="00B2712E">
      <w:pPr>
        <w:pStyle w:val="1"/>
        <w:spacing w:before="74"/>
        <w:ind w:left="1997"/>
      </w:pPr>
      <w:bookmarkStart w:id="1" w:name="ВВЕДЕНИЕ"/>
      <w:bookmarkStart w:id="2" w:name="_Toc181363608"/>
      <w:bookmarkEnd w:id="1"/>
      <w:r>
        <w:rPr>
          <w:spacing w:val="-2"/>
        </w:rPr>
        <w:lastRenderedPageBreak/>
        <w:t>ВВЕДЕНИЕ</w:t>
      </w:r>
      <w:bookmarkEnd w:id="2"/>
    </w:p>
    <w:p w14:paraId="6B0E609B" w14:textId="77777777" w:rsidR="007D6A16" w:rsidRDefault="007D6A16">
      <w:pPr>
        <w:pStyle w:val="a3"/>
        <w:spacing w:before="7"/>
        <w:rPr>
          <w:b/>
        </w:rPr>
      </w:pPr>
    </w:p>
    <w:p w14:paraId="219D1A97" w14:textId="705F5598" w:rsidR="007D6A16" w:rsidRPr="00886C6F" w:rsidRDefault="00B2712E">
      <w:pPr>
        <w:pStyle w:val="a3"/>
        <w:spacing w:line="357" w:lineRule="auto"/>
        <w:ind w:left="279" w:firstLine="710"/>
      </w:pPr>
      <w:r>
        <w:t>Цель</w:t>
      </w:r>
      <w:r>
        <w:rPr>
          <w:spacing w:val="40"/>
        </w:rPr>
        <w:t xml:space="preserve"> </w:t>
      </w:r>
      <w:r>
        <w:t>практической</w:t>
      </w:r>
      <w:r>
        <w:rPr>
          <w:spacing w:val="34"/>
        </w:rPr>
        <w:t xml:space="preserve"> </w:t>
      </w:r>
      <w:r>
        <w:t>работы:</w:t>
      </w:r>
      <w:r>
        <w:rPr>
          <w:spacing w:val="40"/>
        </w:rPr>
        <w:t xml:space="preserve"> </w:t>
      </w:r>
      <w:r w:rsidR="00886C6F">
        <w:t xml:space="preserve">изучение </w:t>
      </w:r>
      <w:r w:rsidR="00A53E54">
        <w:t xml:space="preserve">технологии работы с </w:t>
      </w:r>
      <w:r w:rsidR="00221D68">
        <w:t>файлами</w:t>
      </w:r>
      <w:r w:rsidR="00886C6F">
        <w:t xml:space="preserve"> в Python</w:t>
      </w:r>
      <w:r w:rsidR="00886C6F" w:rsidRPr="00886C6F">
        <w:t>.</w:t>
      </w:r>
    </w:p>
    <w:p w14:paraId="2311C522" w14:textId="4F12FA1E" w:rsidR="007D6A16" w:rsidRDefault="00B2712E">
      <w:pPr>
        <w:pStyle w:val="a3"/>
        <w:spacing w:before="4" w:line="357" w:lineRule="auto"/>
        <w:ind w:left="279" w:firstLine="710"/>
      </w:pPr>
      <w:r>
        <w:t>Основная</w:t>
      </w:r>
      <w:r>
        <w:rPr>
          <w:spacing w:val="-5"/>
        </w:rPr>
        <w:t xml:space="preserve"> </w:t>
      </w:r>
      <w:r>
        <w:t>задача</w:t>
      </w:r>
      <w:r>
        <w:rPr>
          <w:spacing w:val="-6"/>
        </w:rPr>
        <w:t xml:space="preserve"> </w:t>
      </w:r>
      <w:r>
        <w:t>практической</w:t>
      </w:r>
      <w:r>
        <w:rPr>
          <w:spacing w:val="-6"/>
        </w:rPr>
        <w:t xml:space="preserve"> </w:t>
      </w:r>
      <w:r>
        <w:t>работы:</w:t>
      </w:r>
      <w:r>
        <w:rPr>
          <w:spacing w:val="-6"/>
        </w:rPr>
        <w:t xml:space="preserve"> </w:t>
      </w:r>
      <w:r>
        <w:t>решить</w:t>
      </w:r>
      <w:r>
        <w:rPr>
          <w:spacing w:val="-6"/>
        </w:rPr>
        <w:t xml:space="preserve"> </w:t>
      </w:r>
      <w:r w:rsidR="00221D68">
        <w:t>1</w:t>
      </w:r>
      <w:r w:rsidR="0093275B">
        <w:t xml:space="preserve"> </w:t>
      </w:r>
      <w:r w:rsidR="00E20894">
        <w:t>задач</w:t>
      </w:r>
      <w:r w:rsidR="00221D68">
        <w:t>у по своему варианту</w:t>
      </w:r>
      <w:r w:rsidR="00A53E54">
        <w:t xml:space="preserve"> </w:t>
      </w:r>
      <w:r w:rsidR="00E20894">
        <w:t xml:space="preserve">на </w:t>
      </w:r>
      <w:r>
        <w:t xml:space="preserve">платформе </w:t>
      </w:r>
      <w:r w:rsidR="0092292F">
        <w:t>«</w:t>
      </w:r>
      <w:r>
        <w:t>Информатикс</w:t>
      </w:r>
      <w:r w:rsidR="0092292F">
        <w:t>»</w:t>
      </w:r>
      <w:r w:rsidR="00221D68">
        <w:t xml:space="preserve"> и привести свои примеры по работе с модулями «</w:t>
      </w:r>
      <w:r w:rsidR="00221D68">
        <w:rPr>
          <w:lang w:val="en-US"/>
        </w:rPr>
        <w:t>pickle</w:t>
      </w:r>
      <w:r w:rsidR="00221D68">
        <w:t>» и «</w:t>
      </w:r>
      <w:r w:rsidR="00221D68">
        <w:rPr>
          <w:lang w:val="en-US"/>
        </w:rPr>
        <w:t>shelve</w:t>
      </w:r>
      <w:r w:rsidR="00221D68">
        <w:t>»</w:t>
      </w:r>
      <w:r>
        <w:t>.</w:t>
      </w:r>
    </w:p>
    <w:p w14:paraId="7BC47E9E" w14:textId="77777777" w:rsidR="007D6A16" w:rsidRDefault="007D6A16">
      <w:pPr>
        <w:spacing w:line="357" w:lineRule="auto"/>
        <w:sectPr w:rsidR="007D6A16">
          <w:pgSz w:w="11910" w:h="16840"/>
          <w:pgMar w:top="1040" w:right="460" w:bottom="280" w:left="1420" w:header="720" w:footer="720" w:gutter="0"/>
          <w:cols w:space="720"/>
        </w:sectPr>
      </w:pPr>
    </w:p>
    <w:p w14:paraId="3C3A685D" w14:textId="77777777" w:rsidR="007D6A16" w:rsidRDefault="00B2712E">
      <w:pPr>
        <w:pStyle w:val="1"/>
        <w:ind w:left="1995"/>
      </w:pPr>
      <w:bookmarkStart w:id="3" w:name="ОСНОВНАЯ_ЧАСТЬ"/>
      <w:bookmarkStart w:id="4" w:name="_Toc181363609"/>
      <w:bookmarkEnd w:id="3"/>
      <w:r>
        <w:rPr>
          <w:spacing w:val="-2"/>
        </w:rPr>
        <w:lastRenderedPageBreak/>
        <w:t>ОСНОВНАЯ</w:t>
      </w:r>
      <w:r>
        <w:rPr>
          <w:spacing w:val="-9"/>
        </w:rPr>
        <w:t xml:space="preserve"> </w:t>
      </w:r>
      <w:r>
        <w:rPr>
          <w:spacing w:val="-4"/>
        </w:rPr>
        <w:t>ЧАСТЬ</w:t>
      </w:r>
      <w:bookmarkEnd w:id="4"/>
    </w:p>
    <w:p w14:paraId="27C28018" w14:textId="77777777" w:rsidR="007D6A16" w:rsidRDefault="007D6A16">
      <w:pPr>
        <w:pStyle w:val="a3"/>
        <w:rPr>
          <w:b/>
          <w:sz w:val="20"/>
        </w:rPr>
      </w:pPr>
    </w:p>
    <w:p w14:paraId="6BB8D70F" w14:textId="77777777" w:rsidR="007D6A16" w:rsidRDefault="007D6A16">
      <w:pPr>
        <w:pStyle w:val="a3"/>
        <w:spacing w:before="10"/>
        <w:rPr>
          <w:b/>
          <w:sz w:val="27"/>
        </w:rPr>
      </w:pPr>
    </w:p>
    <w:p w14:paraId="2D1F3916" w14:textId="1219A94E" w:rsidR="007D6A16" w:rsidRPr="00001A24" w:rsidRDefault="00B2712E">
      <w:pPr>
        <w:pStyle w:val="2"/>
        <w:spacing w:before="88"/>
      </w:pPr>
      <w:bookmarkStart w:id="5" w:name="Задание_1_Процедуры"/>
      <w:bookmarkStart w:id="6" w:name="_Toc181363610"/>
      <w:bookmarkEnd w:id="5"/>
      <w:r>
        <w:t>Задание</w:t>
      </w:r>
      <w:r>
        <w:rPr>
          <w:spacing w:val="-11"/>
        </w:rPr>
        <w:t xml:space="preserve"> </w:t>
      </w:r>
      <w:r>
        <w:t>1</w:t>
      </w:r>
      <w:r w:rsidR="0093275B">
        <w:t>.</w:t>
      </w:r>
      <w:bookmarkEnd w:id="6"/>
      <w:r w:rsidR="0093275B">
        <w:t xml:space="preserve"> </w:t>
      </w:r>
      <w:r w:rsidR="00001A24">
        <w:t>Задача по варианту</w:t>
      </w:r>
    </w:p>
    <w:p w14:paraId="21DDC45B" w14:textId="543FF031" w:rsidR="007D6A16" w:rsidRDefault="000A787E">
      <w:pPr>
        <w:pStyle w:val="a3"/>
        <w:spacing w:before="6"/>
        <w:rPr>
          <w:bCs/>
          <w:szCs w:val="20"/>
        </w:rPr>
      </w:pPr>
      <w:r>
        <w:rPr>
          <w:b/>
          <w:sz w:val="38"/>
        </w:rPr>
        <w:tab/>
      </w:r>
      <w:r>
        <w:rPr>
          <w:bCs/>
          <w:szCs w:val="20"/>
        </w:rPr>
        <w:t>Задача №112398. Выставка собак</w:t>
      </w:r>
    </w:p>
    <w:p w14:paraId="64DCCA39" w14:textId="2B237E76" w:rsidR="000A787E" w:rsidRDefault="000A787E">
      <w:pPr>
        <w:pStyle w:val="a3"/>
        <w:spacing w:before="6"/>
        <w:rPr>
          <w:bCs/>
          <w:szCs w:val="20"/>
        </w:rPr>
      </w:pPr>
      <w:r>
        <w:rPr>
          <w:bCs/>
          <w:szCs w:val="20"/>
        </w:rPr>
        <w:tab/>
      </w:r>
      <w:r w:rsidRPr="000A787E">
        <w:rPr>
          <w:bCs/>
          <w:szCs w:val="20"/>
        </w:rPr>
        <w:t>В файле input.txt записаны данные о собаках, привезённых на выставку: кличка, возраст и порода каждой собаки. Нужно записать в файл output.txt данные о всех собаках, которым меньше K лет.</w:t>
      </w:r>
      <w:r>
        <w:rPr>
          <w:bCs/>
          <w:szCs w:val="20"/>
        </w:rPr>
        <w:t xml:space="preserve"> Ход решения задачи приведён на рисунке 1.</w:t>
      </w:r>
    </w:p>
    <w:p w14:paraId="11BAEE48" w14:textId="3C2B7A90" w:rsidR="000A787E" w:rsidRDefault="000A787E">
      <w:pPr>
        <w:pStyle w:val="a3"/>
        <w:spacing w:before="6"/>
        <w:rPr>
          <w:bCs/>
          <w:szCs w:val="20"/>
        </w:rPr>
      </w:pPr>
      <w:r w:rsidRPr="000A787E">
        <w:rPr>
          <w:bCs/>
          <w:szCs w:val="20"/>
        </w:rPr>
        <w:drawing>
          <wp:inline distT="0" distB="0" distL="0" distR="0" wp14:anchorId="6B09BD01" wp14:editId="2D80ECEF">
            <wp:extent cx="6369050" cy="1649730"/>
            <wp:effectExtent l="0" t="0" r="0" b="7620"/>
            <wp:docPr id="1332261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61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7235" w14:textId="239428E0" w:rsidR="000A787E" w:rsidRDefault="000A787E" w:rsidP="000A787E">
      <w:pPr>
        <w:pStyle w:val="a3"/>
        <w:spacing w:before="6"/>
        <w:jc w:val="center"/>
        <w:rPr>
          <w:bCs/>
          <w:szCs w:val="20"/>
        </w:rPr>
      </w:pPr>
      <w:r w:rsidRPr="000A787E">
        <w:rPr>
          <w:bCs/>
          <w:szCs w:val="20"/>
        </w:rPr>
        <w:t>Рисунок 1  – Ход решения задачи</w:t>
      </w:r>
    </w:p>
    <w:p w14:paraId="028AD1E3" w14:textId="77777777" w:rsidR="000A787E" w:rsidRDefault="000A787E" w:rsidP="000A787E">
      <w:pPr>
        <w:pStyle w:val="a3"/>
        <w:spacing w:before="6"/>
        <w:jc w:val="center"/>
        <w:rPr>
          <w:bCs/>
          <w:szCs w:val="20"/>
        </w:rPr>
      </w:pPr>
    </w:p>
    <w:p w14:paraId="55B276CF" w14:textId="2DB309B7" w:rsidR="000A787E" w:rsidRDefault="000A787E" w:rsidP="000A787E">
      <w:pPr>
        <w:pStyle w:val="a3"/>
        <w:spacing w:before="6"/>
        <w:rPr>
          <w:bCs/>
          <w:szCs w:val="20"/>
        </w:rPr>
      </w:pPr>
      <w:r>
        <w:rPr>
          <w:bCs/>
          <w:szCs w:val="20"/>
        </w:rPr>
        <w:tab/>
        <w:t>Код, решивший задачу отображён на рисунке 2.</w:t>
      </w:r>
    </w:p>
    <w:p w14:paraId="39A616D7" w14:textId="4C6F0589" w:rsidR="000A787E" w:rsidRDefault="000A787E" w:rsidP="000A787E">
      <w:pPr>
        <w:pStyle w:val="a3"/>
        <w:spacing w:before="6"/>
        <w:jc w:val="center"/>
        <w:rPr>
          <w:bCs/>
          <w:szCs w:val="20"/>
        </w:rPr>
      </w:pPr>
      <w:r w:rsidRPr="000A787E">
        <w:rPr>
          <w:bCs/>
          <w:szCs w:val="20"/>
        </w:rPr>
        <w:lastRenderedPageBreak/>
        <w:drawing>
          <wp:inline distT="0" distB="0" distL="0" distR="0" wp14:anchorId="5A344065" wp14:editId="661C4411">
            <wp:extent cx="5866044" cy="7726680"/>
            <wp:effectExtent l="0" t="0" r="1905" b="7620"/>
            <wp:docPr id="74370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04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425" cy="77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7541" w14:textId="702496DD" w:rsidR="000A787E" w:rsidRPr="000A787E" w:rsidRDefault="000A787E" w:rsidP="000A787E">
      <w:pPr>
        <w:pStyle w:val="a3"/>
        <w:spacing w:before="6"/>
        <w:jc w:val="center"/>
        <w:rPr>
          <w:bCs/>
          <w:szCs w:val="20"/>
        </w:rPr>
      </w:pPr>
      <w:r w:rsidRPr="000A787E">
        <w:rPr>
          <w:bCs/>
          <w:szCs w:val="20"/>
        </w:rPr>
        <w:t xml:space="preserve">Рисунок </w:t>
      </w:r>
      <w:r>
        <w:rPr>
          <w:bCs/>
          <w:szCs w:val="20"/>
        </w:rPr>
        <w:t>2</w:t>
      </w:r>
      <w:r w:rsidRPr="000A787E">
        <w:rPr>
          <w:bCs/>
          <w:szCs w:val="20"/>
        </w:rPr>
        <w:t xml:space="preserve">  – </w:t>
      </w:r>
      <w:r>
        <w:rPr>
          <w:bCs/>
          <w:szCs w:val="20"/>
        </w:rPr>
        <w:t>Программный код</w:t>
      </w:r>
    </w:p>
    <w:p w14:paraId="66687E9F" w14:textId="77777777" w:rsidR="000A787E" w:rsidRDefault="000A787E">
      <w:pPr>
        <w:pStyle w:val="a3"/>
        <w:spacing w:before="6"/>
        <w:rPr>
          <w:b/>
          <w:sz w:val="38"/>
        </w:rPr>
      </w:pPr>
    </w:p>
    <w:p w14:paraId="48C167B7" w14:textId="77777777" w:rsidR="000A787E" w:rsidRDefault="000A787E">
      <w:pPr>
        <w:pStyle w:val="a3"/>
        <w:spacing w:before="6"/>
        <w:rPr>
          <w:b/>
          <w:sz w:val="38"/>
        </w:rPr>
      </w:pPr>
    </w:p>
    <w:p w14:paraId="341A92F0" w14:textId="77777777" w:rsidR="000A787E" w:rsidRDefault="000A787E">
      <w:pPr>
        <w:pStyle w:val="a3"/>
        <w:spacing w:before="6"/>
        <w:rPr>
          <w:b/>
          <w:sz w:val="38"/>
        </w:rPr>
      </w:pPr>
    </w:p>
    <w:p w14:paraId="420C86BF" w14:textId="77777777" w:rsidR="000A787E" w:rsidRDefault="000A787E">
      <w:pPr>
        <w:pStyle w:val="a3"/>
        <w:spacing w:before="6"/>
        <w:rPr>
          <w:b/>
          <w:sz w:val="38"/>
        </w:rPr>
      </w:pPr>
    </w:p>
    <w:p w14:paraId="1E27E45D" w14:textId="3310EA4A" w:rsidR="007D6A16" w:rsidRPr="00966A19" w:rsidRDefault="0093275B">
      <w:pPr>
        <w:pStyle w:val="2"/>
      </w:pPr>
      <w:bookmarkStart w:id="7" w:name="Задание_2_Функции"/>
      <w:bookmarkStart w:id="8" w:name="_Toc181363611"/>
      <w:bookmarkEnd w:id="7"/>
      <w:r>
        <w:lastRenderedPageBreak/>
        <w:t>Задание 2</w:t>
      </w:r>
      <w:r w:rsidR="00966A19" w:rsidRPr="00966A19">
        <w:t>.</w:t>
      </w:r>
      <w:r w:rsidR="002D2926">
        <w:t xml:space="preserve"> </w:t>
      </w:r>
      <w:r w:rsidR="00966A19" w:rsidRPr="00966A19">
        <w:t>Работа с бинарными файлами</w:t>
      </w:r>
      <w:bookmarkEnd w:id="8"/>
    </w:p>
    <w:p w14:paraId="512D6634" w14:textId="242A35C1" w:rsidR="00966A19" w:rsidRPr="00966A19" w:rsidRDefault="00966A19" w:rsidP="00966A19">
      <w:pPr>
        <w:rPr>
          <w:sz w:val="28"/>
          <w:szCs w:val="28"/>
        </w:rPr>
      </w:pPr>
      <w:r w:rsidRPr="00966A19">
        <w:rPr>
          <w:sz w:val="28"/>
          <w:szCs w:val="28"/>
        </w:rPr>
        <w:tab/>
      </w:r>
    </w:p>
    <w:p w14:paraId="6F085F61" w14:textId="77777777" w:rsidR="00966A19" w:rsidRPr="00966A19" w:rsidRDefault="00966A19" w:rsidP="00966A19">
      <w:pPr>
        <w:rPr>
          <w:sz w:val="28"/>
          <w:szCs w:val="28"/>
        </w:rPr>
      </w:pPr>
      <w:r w:rsidRPr="00966A19">
        <w:rPr>
          <w:sz w:val="28"/>
          <w:szCs w:val="28"/>
        </w:rPr>
        <w:tab/>
      </w:r>
      <w:r w:rsidRPr="00966A19">
        <w:rPr>
          <w:sz w:val="28"/>
          <w:szCs w:val="28"/>
        </w:rPr>
        <w:t>Изучив материалы лекции приведите свои примеры по работе с</w:t>
      </w:r>
    </w:p>
    <w:p w14:paraId="40C1CB49" w14:textId="2F3FF2BE" w:rsidR="00966A19" w:rsidRDefault="00966A19" w:rsidP="00966A19">
      <w:pPr>
        <w:rPr>
          <w:sz w:val="28"/>
          <w:szCs w:val="28"/>
          <w:lang w:val="en-US"/>
        </w:rPr>
      </w:pPr>
      <w:r w:rsidRPr="00966A19">
        <w:rPr>
          <w:sz w:val="28"/>
          <w:szCs w:val="28"/>
          <w:lang w:val="en-US"/>
        </w:rPr>
        <w:t>модулями pickle и shelve.</w:t>
      </w:r>
    </w:p>
    <w:p w14:paraId="6B67DCEE" w14:textId="0A937C5E" w:rsidR="00966A19" w:rsidRDefault="00966A19" w:rsidP="00966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161A88D" w14:textId="77777777" w:rsidR="00966A19" w:rsidRPr="00966A19" w:rsidRDefault="00966A19" w:rsidP="00966A19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66A19">
        <w:rPr>
          <w:sz w:val="28"/>
          <w:szCs w:val="28"/>
        </w:rPr>
        <w:t xml:space="preserve">Модуль </w:t>
      </w:r>
      <w:r w:rsidRPr="00966A19">
        <w:rPr>
          <w:sz w:val="28"/>
          <w:szCs w:val="28"/>
          <w:lang w:val="en-US"/>
        </w:rPr>
        <w:t>pickle</w:t>
      </w:r>
    </w:p>
    <w:p w14:paraId="4A8C0EC0" w14:textId="77777777" w:rsidR="00966A19" w:rsidRPr="00966A19" w:rsidRDefault="00966A19" w:rsidP="00966A19">
      <w:pPr>
        <w:rPr>
          <w:sz w:val="28"/>
          <w:szCs w:val="28"/>
        </w:rPr>
      </w:pPr>
    </w:p>
    <w:p w14:paraId="7A1EBA62" w14:textId="77777777" w:rsidR="00966A19" w:rsidRPr="00966A19" w:rsidRDefault="00966A19" w:rsidP="00966A19">
      <w:pPr>
        <w:ind w:firstLine="720"/>
        <w:rPr>
          <w:sz w:val="28"/>
          <w:szCs w:val="28"/>
        </w:rPr>
      </w:pPr>
      <w:r w:rsidRPr="00966A19">
        <w:rPr>
          <w:sz w:val="28"/>
          <w:szCs w:val="28"/>
        </w:rPr>
        <w:t xml:space="preserve">Модуль </w:t>
      </w:r>
      <w:r w:rsidRPr="00966A19">
        <w:rPr>
          <w:sz w:val="28"/>
          <w:szCs w:val="28"/>
          <w:lang w:val="en-US"/>
        </w:rPr>
        <w:t>pickle</w:t>
      </w:r>
      <w:r w:rsidRPr="00966A19">
        <w:rPr>
          <w:sz w:val="28"/>
          <w:szCs w:val="28"/>
        </w:rPr>
        <w:t xml:space="preserve"> позволяет сериализовать и десериализовать объекты </w:t>
      </w:r>
      <w:r w:rsidRPr="00966A19">
        <w:rPr>
          <w:sz w:val="28"/>
          <w:szCs w:val="28"/>
          <w:lang w:val="en-US"/>
        </w:rPr>
        <w:t>Python</w:t>
      </w:r>
      <w:r w:rsidRPr="00966A19">
        <w:rPr>
          <w:sz w:val="28"/>
          <w:szCs w:val="28"/>
        </w:rPr>
        <w:t xml:space="preserve"> в бинарный формат. Это полезно для сохранения состояния объектов и их последующей загрузки.</w:t>
      </w:r>
    </w:p>
    <w:p w14:paraId="07E12B41" w14:textId="77777777" w:rsidR="00966A19" w:rsidRPr="00966A19" w:rsidRDefault="00966A19" w:rsidP="00966A19">
      <w:pPr>
        <w:rPr>
          <w:sz w:val="28"/>
          <w:szCs w:val="28"/>
        </w:rPr>
      </w:pPr>
    </w:p>
    <w:p w14:paraId="223C2ABB" w14:textId="64451495" w:rsidR="00966A19" w:rsidRDefault="00966A19" w:rsidP="00966A19">
      <w:pPr>
        <w:ind w:firstLine="720"/>
        <w:rPr>
          <w:sz w:val="28"/>
          <w:szCs w:val="28"/>
        </w:rPr>
      </w:pPr>
      <w:r w:rsidRPr="00966A19">
        <w:rPr>
          <w:sz w:val="28"/>
          <w:szCs w:val="28"/>
          <w:lang w:val="en-US"/>
        </w:rPr>
        <w:t>Пример использования pickle:</w:t>
      </w:r>
    </w:p>
    <w:p w14:paraId="5998FB5F" w14:textId="77777777" w:rsidR="00966A19" w:rsidRDefault="00966A19" w:rsidP="00966A19">
      <w:pPr>
        <w:ind w:firstLine="720"/>
        <w:rPr>
          <w:sz w:val="28"/>
          <w:szCs w:val="28"/>
        </w:rPr>
      </w:pPr>
    </w:p>
    <w:p w14:paraId="561A9DFA" w14:textId="77777777" w:rsidR="00966A19" w:rsidRPr="00966A19" w:rsidRDefault="00966A19" w:rsidP="00966A19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pickle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>data = {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'name'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'Max'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'age'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966A19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5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'breed'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'Labrador'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,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'is_vaccinated'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True</w:t>
      </w: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}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966A19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'dog_data.pkl'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'wb'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pickle.dump(data, file)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966A19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open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'dog_data.pkl'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'rb'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file: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loaded_data = pickle.load(file)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(loaded_data)</w:t>
      </w:r>
    </w:p>
    <w:p w14:paraId="35BE1FAE" w14:textId="77777777" w:rsidR="00966A19" w:rsidRDefault="00966A19" w:rsidP="00966A19">
      <w:pPr>
        <w:ind w:firstLine="720"/>
        <w:rPr>
          <w:sz w:val="28"/>
          <w:szCs w:val="28"/>
        </w:rPr>
      </w:pPr>
    </w:p>
    <w:p w14:paraId="1557B12C" w14:textId="39DDABE0" w:rsidR="00966A19" w:rsidRPr="00966A19" w:rsidRDefault="00966A19" w:rsidP="00966A19">
      <w:pPr>
        <w:ind w:firstLine="720"/>
        <w:rPr>
          <w:sz w:val="28"/>
          <w:szCs w:val="28"/>
        </w:rPr>
      </w:pPr>
      <w:r>
        <w:rPr>
          <w:sz w:val="28"/>
          <w:szCs w:val="28"/>
        </w:rPr>
        <w:t>Э</w:t>
      </w:r>
      <w:r w:rsidRPr="00966A19">
        <w:rPr>
          <w:sz w:val="28"/>
          <w:szCs w:val="28"/>
        </w:rPr>
        <w:t>тот код выполняет следующие задачи:</w:t>
      </w:r>
    </w:p>
    <w:p w14:paraId="6034B2C2" w14:textId="77777777" w:rsidR="00966A19" w:rsidRPr="00966A19" w:rsidRDefault="00966A19" w:rsidP="00966A19">
      <w:pPr>
        <w:ind w:firstLine="720"/>
        <w:rPr>
          <w:sz w:val="28"/>
          <w:szCs w:val="28"/>
        </w:rPr>
      </w:pPr>
      <w:r w:rsidRPr="00966A19">
        <w:rPr>
          <w:sz w:val="28"/>
          <w:szCs w:val="28"/>
        </w:rPr>
        <w:t>- Создает словарь data со свойствами собаки.</w:t>
      </w:r>
    </w:p>
    <w:p w14:paraId="60BAAB25" w14:textId="77777777" w:rsidR="00966A19" w:rsidRPr="00966A19" w:rsidRDefault="00966A19" w:rsidP="00966A19">
      <w:pPr>
        <w:ind w:firstLine="720"/>
        <w:rPr>
          <w:sz w:val="28"/>
          <w:szCs w:val="28"/>
        </w:rPr>
      </w:pPr>
      <w:r w:rsidRPr="00966A19">
        <w:rPr>
          <w:sz w:val="28"/>
          <w:szCs w:val="28"/>
        </w:rPr>
        <w:t>- Сохраняет его в бинарный файл dog_data.pkl с использованием pickle.dump.</w:t>
      </w:r>
    </w:p>
    <w:p w14:paraId="0E6759FB" w14:textId="74448F24" w:rsidR="00966A19" w:rsidRPr="00966A19" w:rsidRDefault="00966A19" w:rsidP="00966A19">
      <w:pPr>
        <w:ind w:firstLine="720"/>
        <w:rPr>
          <w:sz w:val="28"/>
          <w:szCs w:val="28"/>
        </w:rPr>
      </w:pPr>
      <w:r w:rsidRPr="00966A19">
        <w:rPr>
          <w:sz w:val="28"/>
          <w:szCs w:val="28"/>
        </w:rPr>
        <w:t>- Загружает данные обратно с помощью pickle.load и выводит их на экран.</w:t>
      </w:r>
    </w:p>
    <w:p w14:paraId="5891F201" w14:textId="77777777" w:rsidR="00972B9B" w:rsidRDefault="00972B9B" w:rsidP="00764556">
      <w:pPr>
        <w:ind w:firstLine="720"/>
        <w:jc w:val="both"/>
        <w:rPr>
          <w:sz w:val="28"/>
          <w:szCs w:val="28"/>
        </w:rPr>
      </w:pPr>
      <w:bookmarkStart w:id="9" w:name="Задание_3_Рекурсия"/>
      <w:bookmarkEnd w:id="9"/>
    </w:p>
    <w:p w14:paraId="5A26BD2D" w14:textId="77777777" w:rsidR="00966A19" w:rsidRPr="00966A19" w:rsidRDefault="00966A19" w:rsidP="00966A19">
      <w:pPr>
        <w:ind w:firstLine="720"/>
        <w:jc w:val="both"/>
        <w:rPr>
          <w:sz w:val="28"/>
          <w:szCs w:val="28"/>
        </w:rPr>
      </w:pPr>
    </w:p>
    <w:p w14:paraId="1B344C47" w14:textId="77777777" w:rsidR="00966A19" w:rsidRPr="00966A19" w:rsidRDefault="00966A19" w:rsidP="00966A19">
      <w:pPr>
        <w:ind w:firstLine="720"/>
        <w:jc w:val="both"/>
        <w:rPr>
          <w:sz w:val="28"/>
          <w:szCs w:val="28"/>
        </w:rPr>
      </w:pPr>
      <w:r w:rsidRPr="00966A19">
        <w:rPr>
          <w:sz w:val="28"/>
          <w:szCs w:val="28"/>
        </w:rPr>
        <w:t>2. Модуль shelve</w:t>
      </w:r>
    </w:p>
    <w:p w14:paraId="405F0CF8" w14:textId="77777777" w:rsidR="00966A19" w:rsidRPr="00966A19" w:rsidRDefault="00966A19" w:rsidP="00966A19">
      <w:pPr>
        <w:ind w:firstLine="720"/>
        <w:jc w:val="both"/>
        <w:rPr>
          <w:sz w:val="28"/>
          <w:szCs w:val="28"/>
        </w:rPr>
      </w:pPr>
    </w:p>
    <w:p w14:paraId="19816362" w14:textId="77777777" w:rsidR="00966A19" w:rsidRPr="00966A19" w:rsidRDefault="00966A19" w:rsidP="00966A19">
      <w:pPr>
        <w:ind w:firstLine="720"/>
        <w:jc w:val="both"/>
        <w:rPr>
          <w:sz w:val="28"/>
          <w:szCs w:val="28"/>
        </w:rPr>
      </w:pPr>
      <w:r w:rsidRPr="00966A19">
        <w:rPr>
          <w:sz w:val="28"/>
          <w:szCs w:val="28"/>
        </w:rPr>
        <w:t>Модуль shelve предоставляет простую возможность для хранения объектов Python в виде ключ-значение, аналогично dict. Данные хранятся в бинарном формате и ни один из объектов не нужно явно сериализовать или десериализовать.</w:t>
      </w:r>
    </w:p>
    <w:p w14:paraId="13CE5F8D" w14:textId="77777777" w:rsidR="00966A19" w:rsidRPr="00966A19" w:rsidRDefault="00966A19" w:rsidP="00966A19">
      <w:pPr>
        <w:ind w:firstLine="720"/>
        <w:jc w:val="both"/>
        <w:rPr>
          <w:sz w:val="28"/>
          <w:szCs w:val="28"/>
        </w:rPr>
      </w:pPr>
    </w:p>
    <w:p w14:paraId="08C8210C" w14:textId="6F34597E" w:rsidR="00966A19" w:rsidRDefault="00966A19" w:rsidP="00966A19">
      <w:pPr>
        <w:ind w:firstLine="720"/>
        <w:jc w:val="both"/>
        <w:rPr>
          <w:sz w:val="28"/>
          <w:szCs w:val="28"/>
        </w:rPr>
      </w:pPr>
      <w:r w:rsidRPr="00966A19">
        <w:rPr>
          <w:sz w:val="28"/>
          <w:szCs w:val="28"/>
        </w:rPr>
        <w:t>Пример использования shelve:</w:t>
      </w:r>
    </w:p>
    <w:p w14:paraId="60B478DB" w14:textId="77777777" w:rsidR="00966A19" w:rsidRPr="00966A19" w:rsidRDefault="00966A19" w:rsidP="00966A19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val="en-US" w:eastAsia="ru-RU"/>
        </w:rPr>
      </w:pP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shelve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shelve.open(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'dog_shelve'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db: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db[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'dog1'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 = {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'name'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'Max'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'age'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966A19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5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'breed'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'Labrador'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}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db[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'dog2'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 = {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'name'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'Bella'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'age'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966A19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3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'breed'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'Beagle'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}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lastRenderedPageBreak/>
        <w:br/>
      </w: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shelve.open(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'dog_shelve'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966A19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db: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dog1 = db[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'dog1'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dog2 = db[</w:t>
      </w:r>
      <w:r w:rsidRPr="00966A19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'dog2'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]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66A19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(dog1)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66A19">
        <w:rPr>
          <w:rFonts w:ascii="Courier New" w:hAnsi="Courier New" w:cs="Courier New"/>
          <w:color w:val="8888C6"/>
          <w:sz w:val="24"/>
          <w:szCs w:val="24"/>
          <w:lang w:val="en-US" w:eastAsia="ru-RU"/>
        </w:rPr>
        <w:t>print</w:t>
      </w:r>
      <w:r w:rsidRPr="00966A19">
        <w:rPr>
          <w:rFonts w:ascii="Courier New" w:hAnsi="Courier New" w:cs="Courier New"/>
          <w:color w:val="BCBEC4"/>
          <w:sz w:val="24"/>
          <w:szCs w:val="24"/>
          <w:lang w:val="en-US" w:eastAsia="ru-RU"/>
        </w:rPr>
        <w:t>(dog2)</w:t>
      </w:r>
    </w:p>
    <w:p w14:paraId="5FA88C12" w14:textId="77777777" w:rsidR="00966A19" w:rsidRPr="00966A19" w:rsidRDefault="00966A19" w:rsidP="00966A19">
      <w:pPr>
        <w:ind w:firstLine="720"/>
        <w:jc w:val="both"/>
        <w:rPr>
          <w:sz w:val="28"/>
          <w:szCs w:val="28"/>
          <w:lang w:val="en-US"/>
        </w:rPr>
      </w:pPr>
    </w:p>
    <w:p w14:paraId="6C737AE0" w14:textId="77777777" w:rsidR="00966A19" w:rsidRDefault="00966A19" w:rsidP="00966A19">
      <w:pPr>
        <w:rPr>
          <w:sz w:val="28"/>
          <w:szCs w:val="28"/>
        </w:rPr>
      </w:pPr>
    </w:p>
    <w:p w14:paraId="410AB8BF" w14:textId="77777777" w:rsidR="00966A19" w:rsidRPr="00966A19" w:rsidRDefault="00966A19" w:rsidP="00966A19">
      <w:pPr>
        <w:ind w:left="720"/>
        <w:rPr>
          <w:sz w:val="28"/>
          <w:szCs w:val="28"/>
        </w:rPr>
      </w:pPr>
      <w:r w:rsidRPr="00966A19">
        <w:rPr>
          <w:sz w:val="28"/>
          <w:szCs w:val="28"/>
        </w:rPr>
        <w:t>Этот код выполняет следующие задачи:</w:t>
      </w:r>
    </w:p>
    <w:p w14:paraId="535E58A5" w14:textId="77777777" w:rsidR="00966A19" w:rsidRPr="00966A19" w:rsidRDefault="00966A19" w:rsidP="00966A19">
      <w:pPr>
        <w:ind w:left="720"/>
        <w:rPr>
          <w:sz w:val="28"/>
          <w:szCs w:val="28"/>
        </w:rPr>
      </w:pPr>
      <w:r w:rsidRPr="00966A19">
        <w:rPr>
          <w:sz w:val="28"/>
          <w:szCs w:val="28"/>
        </w:rPr>
        <w:t>- Создает или открывает shelve файл dog_shelve.</w:t>
      </w:r>
    </w:p>
    <w:p w14:paraId="657B82F0" w14:textId="77777777" w:rsidR="00966A19" w:rsidRPr="00966A19" w:rsidRDefault="00966A19" w:rsidP="00966A19">
      <w:pPr>
        <w:ind w:left="720"/>
        <w:rPr>
          <w:sz w:val="28"/>
          <w:szCs w:val="28"/>
        </w:rPr>
      </w:pPr>
      <w:r w:rsidRPr="00966A19">
        <w:rPr>
          <w:sz w:val="28"/>
          <w:szCs w:val="28"/>
        </w:rPr>
        <w:t>- Записывает информацию о двух собаках в виде ключ-значение.</w:t>
      </w:r>
    </w:p>
    <w:p w14:paraId="6B9E79E8" w14:textId="4E5B1897" w:rsidR="00966A19" w:rsidRPr="00966A19" w:rsidRDefault="00966A19" w:rsidP="00966A19">
      <w:pPr>
        <w:ind w:left="720"/>
        <w:rPr>
          <w:sz w:val="28"/>
          <w:szCs w:val="28"/>
        </w:rPr>
        <w:sectPr w:rsidR="00966A19" w:rsidRPr="00966A19">
          <w:pgSz w:w="11910" w:h="16840"/>
          <w:pgMar w:top="1160" w:right="460" w:bottom="280" w:left="1420" w:header="720" w:footer="720" w:gutter="0"/>
          <w:cols w:space="720"/>
        </w:sectPr>
      </w:pPr>
      <w:r w:rsidRPr="00966A19">
        <w:rPr>
          <w:sz w:val="28"/>
          <w:szCs w:val="28"/>
        </w:rPr>
        <w:t>- Читает данные о собаках по ключам и выводит их на экран.</w:t>
      </w:r>
    </w:p>
    <w:p w14:paraId="39B79EBC" w14:textId="16C28500" w:rsidR="007D6A16" w:rsidRDefault="00B2712E">
      <w:pPr>
        <w:pStyle w:val="1"/>
        <w:ind w:left="2002"/>
      </w:pPr>
      <w:bookmarkStart w:id="10" w:name="ЗАКЛЮЧЕНИЕ"/>
      <w:bookmarkStart w:id="11" w:name="_Toc181363612"/>
      <w:bookmarkEnd w:id="10"/>
      <w:r>
        <w:rPr>
          <w:spacing w:val="-2"/>
        </w:rPr>
        <w:lastRenderedPageBreak/>
        <w:t>ЗАКЛЮЧЕНИЕ</w:t>
      </w:r>
      <w:bookmarkEnd w:id="11"/>
    </w:p>
    <w:p w14:paraId="54516A09" w14:textId="77777777" w:rsidR="007D6A16" w:rsidRDefault="007D6A16">
      <w:pPr>
        <w:pStyle w:val="a3"/>
        <w:rPr>
          <w:b/>
          <w:sz w:val="30"/>
        </w:rPr>
      </w:pPr>
    </w:p>
    <w:p w14:paraId="525DD002" w14:textId="77777777" w:rsidR="007D6A16" w:rsidRDefault="007D6A16">
      <w:pPr>
        <w:pStyle w:val="a3"/>
        <w:spacing w:before="7"/>
        <w:rPr>
          <w:b/>
          <w:sz w:val="25"/>
        </w:rPr>
      </w:pPr>
    </w:p>
    <w:p w14:paraId="7401B66A" w14:textId="136C5AAA" w:rsidR="007D6A16" w:rsidRDefault="00B2712E">
      <w:pPr>
        <w:pStyle w:val="a3"/>
        <w:spacing w:line="362" w:lineRule="auto"/>
        <w:ind w:left="279" w:firstLine="709"/>
      </w:pPr>
      <w:r>
        <w:t>Выполняя</w:t>
      </w:r>
      <w:r>
        <w:rPr>
          <w:spacing w:val="35"/>
        </w:rPr>
        <w:t xml:space="preserve"> </w:t>
      </w:r>
      <w:r>
        <w:t>практическую</w:t>
      </w:r>
      <w:r>
        <w:rPr>
          <w:spacing w:val="35"/>
        </w:rPr>
        <w:t xml:space="preserve"> </w:t>
      </w:r>
      <w:r>
        <w:t>работу,</w:t>
      </w:r>
      <w:r>
        <w:rPr>
          <w:spacing w:val="34"/>
        </w:rPr>
        <w:t xml:space="preserve"> </w:t>
      </w:r>
      <w:r w:rsidR="00764556">
        <w:t>были получены навыки работы</w:t>
      </w:r>
      <w:r>
        <w:rPr>
          <w:spacing w:val="34"/>
        </w:rPr>
        <w:t xml:space="preserve"> </w:t>
      </w:r>
      <w:r>
        <w:t>с</w:t>
      </w:r>
      <w:r w:rsidR="00966A19">
        <w:t xml:space="preserve"> файлами </w:t>
      </w:r>
      <w:r>
        <w:t>на языке программирования Python.</w:t>
      </w:r>
    </w:p>
    <w:p w14:paraId="00BFEA9C" w14:textId="77777777" w:rsidR="007D6A16" w:rsidRDefault="007D6A16">
      <w:pPr>
        <w:spacing w:line="362" w:lineRule="auto"/>
        <w:sectPr w:rsidR="007D6A16">
          <w:pgSz w:w="11910" w:h="16840"/>
          <w:pgMar w:top="1060" w:right="460" w:bottom="280" w:left="1420" w:header="720" w:footer="720" w:gutter="0"/>
          <w:cols w:space="720"/>
        </w:sectPr>
      </w:pPr>
    </w:p>
    <w:p w14:paraId="5D981DF0" w14:textId="4314142A" w:rsidR="007D6A16" w:rsidRDefault="00B2712E" w:rsidP="00B70EF6">
      <w:pPr>
        <w:pStyle w:val="1"/>
        <w:ind w:left="2005" w:hanging="445"/>
      </w:pPr>
      <w:bookmarkStart w:id="12" w:name="СПИСОК_ИСПОЛЬЗУЕМЫХ_ИСТОЧНИКОВ"/>
      <w:bookmarkStart w:id="13" w:name="_Toc181363613"/>
      <w:bookmarkEnd w:id="12"/>
      <w:r>
        <w:rPr>
          <w:spacing w:val="-4"/>
        </w:rPr>
        <w:lastRenderedPageBreak/>
        <w:t>СПИСОК</w:t>
      </w:r>
      <w:r>
        <w:rPr>
          <w:spacing w:val="-8"/>
        </w:rPr>
        <w:t xml:space="preserve"> </w:t>
      </w:r>
      <w:r>
        <w:rPr>
          <w:spacing w:val="-4"/>
        </w:rPr>
        <w:t>ИСПОЛЬЗ</w:t>
      </w:r>
      <w:r w:rsidR="00B70EF6">
        <w:rPr>
          <w:spacing w:val="-4"/>
        </w:rPr>
        <w:t>ОВАННЫХ</w:t>
      </w:r>
      <w:r>
        <w:rPr>
          <w:spacing w:val="-6"/>
        </w:rPr>
        <w:t xml:space="preserve"> </w:t>
      </w:r>
      <w:r>
        <w:rPr>
          <w:spacing w:val="-4"/>
        </w:rPr>
        <w:t>ИСТОЧНИКОВ</w:t>
      </w:r>
      <w:bookmarkEnd w:id="13"/>
    </w:p>
    <w:p w14:paraId="2FC17407" w14:textId="77777777" w:rsidR="007D6A16" w:rsidRDefault="007D6A16">
      <w:pPr>
        <w:pStyle w:val="a3"/>
        <w:rPr>
          <w:b/>
          <w:sz w:val="30"/>
        </w:rPr>
      </w:pPr>
    </w:p>
    <w:p w14:paraId="2B8D0ECE" w14:textId="77777777" w:rsidR="007D6A16" w:rsidRDefault="007D6A16">
      <w:pPr>
        <w:pStyle w:val="a3"/>
        <w:spacing w:before="7"/>
        <w:rPr>
          <w:b/>
          <w:sz w:val="25"/>
        </w:rPr>
      </w:pPr>
    </w:p>
    <w:p w14:paraId="5D7DBBA4" w14:textId="77777777" w:rsidR="007D6A16" w:rsidRDefault="00B2712E">
      <w:pPr>
        <w:pStyle w:val="a5"/>
        <w:numPr>
          <w:ilvl w:val="0"/>
          <w:numId w:val="1"/>
        </w:numPr>
        <w:tabs>
          <w:tab w:val="left" w:pos="1272"/>
        </w:tabs>
        <w:spacing w:line="362" w:lineRule="auto"/>
        <w:ind w:right="393" w:firstLine="710"/>
        <w:rPr>
          <w:sz w:val="28"/>
        </w:rPr>
      </w:pPr>
      <w:r>
        <w:rPr>
          <w:sz w:val="28"/>
        </w:rPr>
        <w:t>СТУ 7.5–07–2021.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 w14:paraId="3B94755E" w14:textId="13356566" w:rsidR="007D6A16" w:rsidRDefault="00B2712E" w:rsidP="00B70EF6">
      <w:pPr>
        <w:pStyle w:val="a5"/>
        <w:numPr>
          <w:ilvl w:val="0"/>
          <w:numId w:val="1"/>
        </w:numPr>
        <w:tabs>
          <w:tab w:val="left" w:pos="1276"/>
        </w:tabs>
        <w:spacing w:line="360" w:lineRule="auto"/>
        <w:ind w:left="284" w:firstLine="709"/>
        <w:rPr>
          <w:sz w:val="28"/>
        </w:rPr>
      </w:pPr>
      <w:r>
        <w:rPr>
          <w:sz w:val="28"/>
        </w:rPr>
        <w:t xml:space="preserve">еКурсы – Система электронного обучения СФУ : Курс: Основы программирования на Python 2024 URL: </w:t>
      </w:r>
      <w:hyperlink r:id="rId11">
        <w:r>
          <w:rPr>
            <w:color w:val="0461C1"/>
            <w:sz w:val="28"/>
            <w:u w:val="single" w:color="0461C1"/>
          </w:rPr>
          <w:t>https://e.sfu-</w:t>
        </w:r>
      </w:hyperlink>
      <w:r>
        <w:rPr>
          <w:color w:val="0461C1"/>
          <w:sz w:val="28"/>
        </w:rPr>
        <w:t xml:space="preserve"> </w:t>
      </w:r>
      <w:hyperlink r:id="rId12">
        <w:r>
          <w:rPr>
            <w:color w:val="0461C1"/>
            <w:sz w:val="28"/>
            <w:u w:val="single" w:color="0461C1"/>
          </w:rPr>
          <w:t>kras.ru/course/view.php?id=38620#section-0</w:t>
        </w:r>
      </w:hyperlink>
      <w:r>
        <w:rPr>
          <w:color w:val="0461C1"/>
          <w:sz w:val="28"/>
        </w:rPr>
        <w:t xml:space="preserve"> </w:t>
      </w:r>
      <w:r>
        <w:rPr>
          <w:sz w:val="28"/>
        </w:rPr>
        <w:t xml:space="preserve">(дата обращения </w:t>
      </w:r>
      <w:r w:rsidR="006973FB">
        <w:rPr>
          <w:spacing w:val="-2"/>
          <w:sz w:val="28"/>
        </w:rPr>
        <w:t>3</w:t>
      </w:r>
      <w:r w:rsidR="005706CB">
        <w:rPr>
          <w:spacing w:val="-2"/>
          <w:sz w:val="28"/>
        </w:rPr>
        <w:t>1</w:t>
      </w:r>
      <w:r>
        <w:rPr>
          <w:spacing w:val="-2"/>
          <w:sz w:val="28"/>
        </w:rPr>
        <w:t>.</w:t>
      </w:r>
      <w:r w:rsidR="005706CB">
        <w:rPr>
          <w:spacing w:val="-2"/>
          <w:sz w:val="28"/>
        </w:rPr>
        <w:t>10</w:t>
      </w:r>
      <w:r>
        <w:rPr>
          <w:spacing w:val="-2"/>
          <w:sz w:val="28"/>
        </w:rPr>
        <w:t>.2024).</w:t>
      </w:r>
    </w:p>
    <w:sectPr w:rsidR="007D6A16">
      <w:pgSz w:w="11910" w:h="16840"/>
      <w:pgMar w:top="1060" w:right="46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355B7" w14:textId="77777777" w:rsidR="007136FA" w:rsidRDefault="007136FA" w:rsidP="00EE3042">
      <w:r>
        <w:separator/>
      </w:r>
    </w:p>
  </w:endnote>
  <w:endnote w:type="continuationSeparator" w:id="0">
    <w:p w14:paraId="698F216B" w14:textId="77777777" w:rsidR="007136FA" w:rsidRDefault="007136FA" w:rsidP="00EE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4268045"/>
      <w:docPartObj>
        <w:docPartGallery w:val="Page Numbers (Bottom of Page)"/>
        <w:docPartUnique/>
      </w:docPartObj>
    </w:sdtPr>
    <w:sdtContent>
      <w:p w14:paraId="74426C1E" w14:textId="6C34A821" w:rsidR="00EE3042" w:rsidRDefault="00EE30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3CA50" w14:textId="77777777" w:rsidR="00EE3042" w:rsidRDefault="00EE30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145F1" w14:textId="77777777" w:rsidR="007136FA" w:rsidRDefault="007136FA" w:rsidP="00EE3042">
      <w:r>
        <w:separator/>
      </w:r>
    </w:p>
  </w:footnote>
  <w:footnote w:type="continuationSeparator" w:id="0">
    <w:p w14:paraId="647C6A4D" w14:textId="77777777" w:rsidR="007136FA" w:rsidRDefault="007136FA" w:rsidP="00EE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28C0"/>
    <w:multiLevelType w:val="hybridMultilevel"/>
    <w:tmpl w:val="82B24C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5276EE"/>
    <w:multiLevelType w:val="hybridMultilevel"/>
    <w:tmpl w:val="A52E86F2"/>
    <w:lvl w:ilvl="0" w:tplc="59B28ADA">
      <w:start w:val="1"/>
      <w:numFmt w:val="decimal"/>
      <w:lvlText w:val="%1."/>
      <w:lvlJc w:val="left"/>
      <w:pPr>
        <w:ind w:left="278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DF2F61E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2" w:tplc="6534F34E">
      <w:numFmt w:val="bullet"/>
      <w:lvlText w:val="•"/>
      <w:lvlJc w:val="left"/>
      <w:pPr>
        <w:ind w:left="2230" w:hanging="286"/>
      </w:pPr>
      <w:rPr>
        <w:rFonts w:hint="default"/>
        <w:lang w:val="ru-RU" w:eastAsia="en-US" w:bidi="ar-SA"/>
      </w:rPr>
    </w:lvl>
    <w:lvl w:ilvl="3" w:tplc="94BA23F8">
      <w:numFmt w:val="bullet"/>
      <w:lvlText w:val="•"/>
      <w:lvlJc w:val="left"/>
      <w:pPr>
        <w:ind w:left="3205" w:hanging="286"/>
      </w:pPr>
      <w:rPr>
        <w:rFonts w:hint="default"/>
        <w:lang w:val="ru-RU" w:eastAsia="en-US" w:bidi="ar-SA"/>
      </w:rPr>
    </w:lvl>
    <w:lvl w:ilvl="4" w:tplc="253CD182">
      <w:numFmt w:val="bullet"/>
      <w:lvlText w:val="•"/>
      <w:lvlJc w:val="left"/>
      <w:pPr>
        <w:ind w:left="4180" w:hanging="286"/>
      </w:pPr>
      <w:rPr>
        <w:rFonts w:hint="default"/>
        <w:lang w:val="ru-RU" w:eastAsia="en-US" w:bidi="ar-SA"/>
      </w:rPr>
    </w:lvl>
    <w:lvl w:ilvl="5" w:tplc="F44CB072">
      <w:numFmt w:val="bullet"/>
      <w:lvlText w:val="•"/>
      <w:lvlJc w:val="left"/>
      <w:pPr>
        <w:ind w:left="5155" w:hanging="286"/>
      </w:pPr>
      <w:rPr>
        <w:rFonts w:hint="default"/>
        <w:lang w:val="ru-RU" w:eastAsia="en-US" w:bidi="ar-SA"/>
      </w:rPr>
    </w:lvl>
    <w:lvl w:ilvl="6" w:tplc="8C669A8C">
      <w:numFmt w:val="bullet"/>
      <w:lvlText w:val="•"/>
      <w:lvlJc w:val="left"/>
      <w:pPr>
        <w:ind w:left="6130" w:hanging="286"/>
      </w:pPr>
      <w:rPr>
        <w:rFonts w:hint="default"/>
        <w:lang w:val="ru-RU" w:eastAsia="en-US" w:bidi="ar-SA"/>
      </w:rPr>
    </w:lvl>
    <w:lvl w:ilvl="7" w:tplc="92C078B2">
      <w:numFmt w:val="bullet"/>
      <w:lvlText w:val="•"/>
      <w:lvlJc w:val="left"/>
      <w:pPr>
        <w:ind w:left="7105" w:hanging="286"/>
      </w:pPr>
      <w:rPr>
        <w:rFonts w:hint="default"/>
        <w:lang w:val="ru-RU" w:eastAsia="en-US" w:bidi="ar-SA"/>
      </w:rPr>
    </w:lvl>
    <w:lvl w:ilvl="8" w:tplc="C86C88D2">
      <w:numFmt w:val="bullet"/>
      <w:lvlText w:val="•"/>
      <w:lvlJc w:val="left"/>
      <w:pPr>
        <w:ind w:left="8080" w:hanging="286"/>
      </w:pPr>
      <w:rPr>
        <w:rFonts w:hint="default"/>
        <w:lang w:val="ru-RU" w:eastAsia="en-US" w:bidi="ar-SA"/>
      </w:rPr>
    </w:lvl>
  </w:abstractNum>
  <w:num w:numId="1" w16cid:durableId="1166169686">
    <w:abstractNumId w:val="1"/>
  </w:num>
  <w:num w:numId="2" w16cid:durableId="124441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A16"/>
    <w:rsid w:val="00001A24"/>
    <w:rsid w:val="00076853"/>
    <w:rsid w:val="000A787E"/>
    <w:rsid w:val="001A5D77"/>
    <w:rsid w:val="00221D68"/>
    <w:rsid w:val="00244785"/>
    <w:rsid w:val="002C3758"/>
    <w:rsid w:val="002D2926"/>
    <w:rsid w:val="00303A37"/>
    <w:rsid w:val="003115D0"/>
    <w:rsid w:val="00393A9C"/>
    <w:rsid w:val="003B0B0C"/>
    <w:rsid w:val="003B3157"/>
    <w:rsid w:val="003B675A"/>
    <w:rsid w:val="004B503D"/>
    <w:rsid w:val="005706CB"/>
    <w:rsid w:val="00590CEA"/>
    <w:rsid w:val="006973FB"/>
    <w:rsid w:val="007136FA"/>
    <w:rsid w:val="007161A1"/>
    <w:rsid w:val="00764556"/>
    <w:rsid w:val="007909DB"/>
    <w:rsid w:val="007D6A16"/>
    <w:rsid w:val="00886C6F"/>
    <w:rsid w:val="0092292F"/>
    <w:rsid w:val="0093275B"/>
    <w:rsid w:val="00966A19"/>
    <w:rsid w:val="00972B9B"/>
    <w:rsid w:val="009A1F8A"/>
    <w:rsid w:val="009D7807"/>
    <w:rsid w:val="00A53E54"/>
    <w:rsid w:val="00A852EE"/>
    <w:rsid w:val="00B2712E"/>
    <w:rsid w:val="00B70EF6"/>
    <w:rsid w:val="00C12DAC"/>
    <w:rsid w:val="00C6050B"/>
    <w:rsid w:val="00D126C0"/>
    <w:rsid w:val="00D47A0F"/>
    <w:rsid w:val="00D63352"/>
    <w:rsid w:val="00E20894"/>
    <w:rsid w:val="00EE3042"/>
    <w:rsid w:val="00F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D045"/>
  <w15:docId w15:val="{BE2B0EAB-3777-4D39-ABC9-A9253F1A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994" w:right="210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60"/>
      <w:ind w:left="27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22" w:lineRule="exact"/>
      <w:ind w:left="279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2" w:line="321" w:lineRule="exact"/>
      <w:ind w:left="56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2" w:after="25"/>
      <w:ind w:left="1655" w:right="1764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278" w:right="37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2292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2292F"/>
    <w:rPr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E30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304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E30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E304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46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3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8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sfu-kras.ru/course/view.php?id=38620&amp;section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sfu-kras.ru/course/view.php?id=38620&amp;section-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1354D-B20E-44A3-8162-7EF1E6D7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dOOmcLiF ㅤ</cp:lastModifiedBy>
  <cp:revision>21</cp:revision>
  <dcterms:created xsi:type="dcterms:W3CDTF">2024-10-03T16:10:00Z</dcterms:created>
  <dcterms:modified xsi:type="dcterms:W3CDTF">2024-11-01T07:26:00Z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Acrobat PDFMaker 23 для Word</vt:lpwstr>
  </property>
  <property fmtid="{D5CDD505-2E9C-101B-9397-08002B2CF9AE}" pid="4" name="LastSaved">
    <vt:filetime>2024-10-03T00:00:00Z</vt:filetime>
  </property>
  <property fmtid="{D5CDD505-2E9C-101B-9397-08002B2CF9AE}" pid="5" name="Producer">
    <vt:lpwstr>Adobe PDF Library 23.3.233</vt:lpwstr>
  </property>
  <property fmtid="{D5CDD505-2E9C-101B-9397-08002B2CF9AE}" pid="6" name="SourceModified">
    <vt:lpwstr>D:20240919124813</vt:lpwstr>
  </property>
</Properties>
</file>