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9F4" w:rsidRDefault="000443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Dokumentace</w:t>
      </w:r>
      <w:r w:rsidR="0060340C" w:rsidRPr="0060340C">
        <w:rPr>
          <w:b/>
          <w:bCs/>
          <w:sz w:val="28"/>
          <w:szCs w:val="28"/>
        </w:rPr>
        <w:br/>
      </w:r>
      <w:r w:rsidR="00D66BA4">
        <w:rPr>
          <w:b/>
          <w:bCs/>
          <w:sz w:val="28"/>
          <w:szCs w:val="28"/>
        </w:rPr>
        <w:t>Hodnocení článků (z pohledu recenzenta)</w:t>
      </w:r>
    </w:p>
    <w:p w:rsidR="00B63E96" w:rsidRDefault="00D66BA4" w:rsidP="00D66BA4">
      <w:r>
        <w:t>Tato část aplikace obsahuje recenze a hodnocení článků z pohledu recenzenta.</w:t>
      </w:r>
    </w:p>
    <w:p w:rsidR="00D66BA4" w:rsidRDefault="00044314" w:rsidP="00D66BA4">
      <w:r w:rsidRPr="00044314">
        <w:drawing>
          <wp:anchor distT="0" distB="0" distL="114300" distR="114300" simplePos="0" relativeHeight="251658240" behindDoc="0" locked="0" layoutInCell="1" allowOverlap="1" wp14:anchorId="0560486F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6648450" cy="2785745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BA4">
        <w:t xml:space="preserve">Po přidělení článku na recenzi </w:t>
      </w:r>
      <w:r>
        <w:t>redaktorem</w:t>
      </w:r>
      <w:r w:rsidR="00D66BA4">
        <w:t xml:space="preserve"> se tento článek překlopí do stavu „Čeká na recenzi“ a zobrazí se po přihlášení </w:t>
      </w:r>
      <w:r>
        <w:t xml:space="preserve">danému </w:t>
      </w:r>
      <w:r w:rsidR="00D66BA4">
        <w:t>recenzentovi na úvodní obrazovce.</w:t>
      </w:r>
    </w:p>
    <w:p w:rsidR="00D66BA4" w:rsidRDefault="00D66BA4" w:rsidP="00A63823">
      <w:pPr>
        <w:jc w:val="center"/>
      </w:pPr>
    </w:p>
    <w:p w:rsidR="00D66BA4" w:rsidRDefault="00044314" w:rsidP="00D66BA4">
      <w:r w:rsidRPr="00044314">
        <w:drawing>
          <wp:anchor distT="0" distB="0" distL="114300" distR="114300" simplePos="0" relativeHeight="251659264" behindDoc="0" locked="0" layoutInCell="1" allowOverlap="1" wp14:anchorId="5B524AB4">
            <wp:simplePos x="0" y="0"/>
            <wp:positionH relativeFrom="margin">
              <wp:align>center</wp:align>
            </wp:positionH>
            <wp:positionV relativeFrom="paragraph">
              <wp:posOffset>748665</wp:posOffset>
            </wp:positionV>
            <wp:extent cx="6602311" cy="2057400"/>
            <wp:effectExtent l="0" t="0" r="8255" b="9525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31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BA4">
        <w:t xml:space="preserve">Recenzent si může článek po stisknutí tlačítka stáhnout a přečíst. Následně po rozkliknutí tlačítka </w:t>
      </w:r>
      <w:r>
        <w:t>Napsat recenzi</w:t>
      </w:r>
      <w:r w:rsidR="00D66BA4">
        <w:t xml:space="preserve"> u daného článku se recenzentovi otevře formulář, ve kterém se může k článku vyjádřit, ohodnotit ho a doporučit jej k vydání.</w:t>
      </w:r>
    </w:p>
    <w:p w:rsidR="00044314" w:rsidRDefault="00044314" w:rsidP="00D66BA4"/>
    <w:p w:rsidR="00D66BA4" w:rsidRDefault="00D66BA4" w:rsidP="00A63823">
      <w:pPr>
        <w:jc w:val="center"/>
      </w:pPr>
    </w:p>
    <w:p w:rsidR="00D66BA4" w:rsidRPr="0060340C" w:rsidRDefault="00A63823" w:rsidP="00D66BA4">
      <w:r>
        <w:t>Po stisknutí tlačítka Odeslat recenzi se článek překlopí do stavu</w:t>
      </w:r>
      <w:r w:rsidR="00044314">
        <w:t xml:space="preserve">, kdy má přiřazenou recenzi a </w:t>
      </w:r>
      <w:bookmarkStart w:id="0" w:name="_GoBack"/>
      <w:bookmarkEnd w:id="0"/>
      <w:r w:rsidR="00044314">
        <w:t>zobrazí se opět na úvodní stránce redaktorovi, který jej může schválit, zamítnout nebo vrátit autorovi k opravě.</w:t>
      </w:r>
      <w:r>
        <w:t xml:space="preserve"> </w:t>
      </w:r>
    </w:p>
    <w:sectPr w:rsidR="00D66BA4" w:rsidRPr="0060340C" w:rsidSect="007B3BF8">
      <w:headerReference w:type="default" r:id="rId9"/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5D5" w:rsidRDefault="00D975D5" w:rsidP="00044314">
      <w:pPr>
        <w:spacing w:after="0" w:line="240" w:lineRule="auto"/>
      </w:pPr>
      <w:r>
        <w:separator/>
      </w:r>
    </w:p>
  </w:endnote>
  <w:endnote w:type="continuationSeparator" w:id="0">
    <w:p w:rsidR="00D975D5" w:rsidRDefault="00D975D5" w:rsidP="0004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5D5" w:rsidRDefault="00D975D5" w:rsidP="00044314">
      <w:pPr>
        <w:spacing w:after="0" w:line="240" w:lineRule="auto"/>
      </w:pPr>
      <w:r>
        <w:separator/>
      </w:r>
    </w:p>
  </w:footnote>
  <w:footnote w:type="continuationSeparator" w:id="0">
    <w:p w:rsidR="00D975D5" w:rsidRDefault="00D975D5" w:rsidP="00044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314" w:rsidRDefault="00044314">
    <w:pPr>
      <w:pStyle w:val="Zhlav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281F229">
          <wp:simplePos x="0" y="0"/>
          <wp:positionH relativeFrom="margin">
            <wp:align>left</wp:align>
          </wp:positionH>
          <wp:positionV relativeFrom="paragraph">
            <wp:posOffset>-97155</wp:posOffset>
          </wp:positionV>
          <wp:extent cx="714375" cy="714375"/>
          <wp:effectExtent l="0" t="0" r="9525" b="9525"/>
          <wp:wrapTopAndBottom/>
          <wp:docPr id="33" name="Obrázek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B0641"/>
    <w:multiLevelType w:val="hybridMultilevel"/>
    <w:tmpl w:val="4814BD9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0C"/>
    <w:rsid w:val="000063D6"/>
    <w:rsid w:val="00044314"/>
    <w:rsid w:val="004409F4"/>
    <w:rsid w:val="004C5B26"/>
    <w:rsid w:val="0060340C"/>
    <w:rsid w:val="007B3BF8"/>
    <w:rsid w:val="00A63823"/>
    <w:rsid w:val="00B63E96"/>
    <w:rsid w:val="00CD21A7"/>
    <w:rsid w:val="00D66BA4"/>
    <w:rsid w:val="00D975D5"/>
    <w:rsid w:val="00DB1558"/>
    <w:rsid w:val="00EC534F"/>
    <w:rsid w:val="00ED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CD2A1"/>
  <w15:chartTrackingRefBased/>
  <w15:docId w15:val="{FD65E2E9-4D44-428D-8632-B53CE9D4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66BA4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044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44314"/>
  </w:style>
  <w:style w:type="paragraph" w:styleId="Zpat">
    <w:name w:val="footer"/>
    <w:basedOn w:val="Normln"/>
    <w:link w:val="ZpatChar"/>
    <w:uiPriority w:val="99"/>
    <w:unhideWhenUsed/>
    <w:rsid w:val="00044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44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 Petr</dc:creator>
  <cp:keywords/>
  <dc:description/>
  <cp:lastModifiedBy>Petr Khul</cp:lastModifiedBy>
  <cp:revision>3</cp:revision>
  <dcterms:created xsi:type="dcterms:W3CDTF">2019-12-15T09:54:00Z</dcterms:created>
  <dcterms:modified xsi:type="dcterms:W3CDTF">2019-12-15T10:03:00Z</dcterms:modified>
</cp:coreProperties>
</file>