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332D1" w14:textId="38319199" w:rsidR="000B54E1" w:rsidRDefault="000B54E1" w:rsidP="000B54E1">
      <w:pPr>
        <w:jc w:val="center"/>
        <w:rPr>
          <w:b/>
          <w:bCs/>
          <w:u w:val="single"/>
        </w:rPr>
      </w:pPr>
      <w:r w:rsidRPr="00055C87">
        <w:rPr>
          <w:b/>
          <w:bCs/>
          <w:u w:val="single"/>
        </w:rPr>
        <w:t xml:space="preserve">COMP3121 Assignment </w:t>
      </w:r>
      <w:r w:rsidR="00F23ED1">
        <w:rPr>
          <w:b/>
          <w:bCs/>
          <w:u w:val="single"/>
        </w:rPr>
        <w:t>5</w:t>
      </w:r>
      <w:r w:rsidRPr="00055C87">
        <w:rPr>
          <w:b/>
          <w:bCs/>
          <w:u w:val="single"/>
        </w:rPr>
        <w:t xml:space="preserve"> – Question </w:t>
      </w:r>
      <w:r w:rsidR="00C42D11">
        <w:rPr>
          <w:b/>
          <w:bCs/>
          <w:u w:val="single"/>
        </w:rPr>
        <w:t>2</w:t>
      </w:r>
    </w:p>
    <w:p w14:paraId="33B2251E" w14:textId="726F3F9C" w:rsidR="007A67E7" w:rsidRDefault="00C42D11" w:rsidP="009C5BA8">
      <w:pPr>
        <w:jc w:val="both"/>
        <w:rPr>
          <w:b/>
          <w:bCs/>
        </w:rPr>
      </w:pPr>
      <w:r>
        <w:rPr>
          <w:b/>
          <w:bCs/>
        </w:rPr>
        <w:t>2</w:t>
      </w:r>
      <w:r w:rsidR="000B54E1" w:rsidRPr="000B54E1">
        <w:rPr>
          <w:b/>
          <w:bCs/>
        </w:rPr>
        <w:t>)</w:t>
      </w:r>
      <w:r w:rsidR="000B54E1">
        <w:rPr>
          <w:b/>
          <w:bCs/>
        </w:rPr>
        <w:t xml:space="preserve"> </w:t>
      </w:r>
      <w:r w:rsidR="007A67E7">
        <w:rPr>
          <w:b/>
          <w:bCs/>
        </w:rPr>
        <w:t>NOTE: T</w:t>
      </w:r>
      <w:r w:rsidR="00795205">
        <w:rPr>
          <w:b/>
          <w:bCs/>
        </w:rPr>
        <w:t xml:space="preserve">he below solution is for </w:t>
      </w:r>
      <w:r w:rsidR="007A67E7">
        <w:rPr>
          <w:b/>
          <w:bCs/>
        </w:rPr>
        <w:t>the old question 2</w:t>
      </w:r>
      <w:r w:rsidR="00FB56B3">
        <w:rPr>
          <w:b/>
          <w:bCs/>
        </w:rPr>
        <w:t xml:space="preserve"> before Aleks emailed us</w:t>
      </w:r>
      <w:r w:rsidR="00795205">
        <w:rPr>
          <w:b/>
          <w:bCs/>
        </w:rPr>
        <w:t xml:space="preserve"> the new version</w:t>
      </w:r>
      <w:r w:rsidR="007A67E7">
        <w:rPr>
          <w:b/>
          <w:bCs/>
        </w:rPr>
        <w:t xml:space="preserve">, i.e. </w:t>
      </w:r>
      <w:r w:rsidR="008D7543">
        <w:rPr>
          <w:b/>
          <w:bCs/>
        </w:rPr>
        <w:t xml:space="preserve">solution for </w:t>
      </w:r>
      <w:r w:rsidR="00432207">
        <w:rPr>
          <w:b/>
          <w:bCs/>
        </w:rPr>
        <w:t>the specified</w:t>
      </w:r>
      <w:r w:rsidR="007A67E7">
        <w:rPr>
          <w:b/>
          <w:bCs/>
        </w:rPr>
        <w:t xml:space="preserve"> </w:t>
      </w:r>
      <w:r w:rsidR="007A67E7" w:rsidRPr="00B7002B">
        <w:rPr>
          <w:b/>
          <w:bCs/>
          <w:i/>
          <w:iCs/>
        </w:rPr>
        <w:t>8 x 8</w:t>
      </w:r>
      <w:r w:rsidR="007A67E7">
        <w:rPr>
          <w:b/>
          <w:bCs/>
        </w:rPr>
        <w:t xml:space="preserve"> </w:t>
      </w:r>
      <w:r w:rsidR="006E6540">
        <w:rPr>
          <w:b/>
          <w:bCs/>
        </w:rPr>
        <w:t>chessboard</w:t>
      </w:r>
      <w:r w:rsidR="007A67E7">
        <w:rPr>
          <w:b/>
          <w:bCs/>
        </w:rPr>
        <w:t>, however I believe it should also satisfy the updated version of Q2 that Aleks emailed us on 01/08/2020</w:t>
      </w:r>
      <w:r w:rsidR="00822441">
        <w:rPr>
          <w:b/>
          <w:bCs/>
        </w:rPr>
        <w:t xml:space="preserve">. </w:t>
      </w:r>
      <w:r w:rsidR="007A67E7">
        <w:rPr>
          <w:b/>
          <w:bCs/>
        </w:rPr>
        <w:t xml:space="preserve">I basically followed a general </w:t>
      </w:r>
      <w:r w:rsidR="000E3F41">
        <w:rPr>
          <w:b/>
          <w:bCs/>
        </w:rPr>
        <w:t xml:space="preserve">problem-solving </w:t>
      </w:r>
      <w:r w:rsidR="007A67E7">
        <w:rPr>
          <w:b/>
          <w:bCs/>
        </w:rPr>
        <w:t xml:space="preserve">approach to solving the </w:t>
      </w:r>
      <w:r w:rsidR="007A67E7" w:rsidRPr="00B7002B">
        <w:rPr>
          <w:b/>
          <w:bCs/>
          <w:i/>
          <w:iCs/>
        </w:rPr>
        <w:t>8 x 8</w:t>
      </w:r>
      <w:r w:rsidR="007A67E7">
        <w:rPr>
          <w:b/>
          <w:bCs/>
        </w:rPr>
        <w:t xml:space="preserve"> </w:t>
      </w:r>
      <w:r w:rsidR="00940CA7">
        <w:rPr>
          <w:b/>
          <w:bCs/>
        </w:rPr>
        <w:t xml:space="preserve">board </w:t>
      </w:r>
      <w:r w:rsidR="007A67E7">
        <w:rPr>
          <w:b/>
          <w:bCs/>
        </w:rPr>
        <w:t xml:space="preserve">which can </w:t>
      </w:r>
      <w:r w:rsidR="00460907">
        <w:rPr>
          <w:b/>
          <w:bCs/>
        </w:rPr>
        <w:t xml:space="preserve">also </w:t>
      </w:r>
      <w:r w:rsidR="007A67E7">
        <w:rPr>
          <w:b/>
          <w:bCs/>
        </w:rPr>
        <w:t xml:space="preserve">be </w:t>
      </w:r>
      <w:r w:rsidR="00460907">
        <w:rPr>
          <w:b/>
          <w:bCs/>
        </w:rPr>
        <w:t>applied</w:t>
      </w:r>
      <w:r w:rsidR="007A67E7">
        <w:rPr>
          <w:b/>
          <w:bCs/>
        </w:rPr>
        <w:t xml:space="preserve"> to </w:t>
      </w:r>
      <w:r w:rsidR="00460907">
        <w:rPr>
          <w:b/>
          <w:bCs/>
        </w:rPr>
        <w:t>the situation of a</w:t>
      </w:r>
      <w:r w:rsidR="007A67E7">
        <w:rPr>
          <w:b/>
          <w:bCs/>
        </w:rPr>
        <w:t xml:space="preserve"> </w:t>
      </w:r>
      <w:r w:rsidR="007A67E7" w:rsidRPr="00B7002B">
        <w:rPr>
          <w:b/>
          <w:bCs/>
          <w:i/>
          <w:iCs/>
        </w:rPr>
        <w:t>n x n</w:t>
      </w:r>
      <w:r w:rsidR="007A67E7">
        <w:rPr>
          <w:b/>
          <w:bCs/>
        </w:rPr>
        <w:t xml:space="preserve"> board</w:t>
      </w:r>
      <w:r w:rsidR="003B33B5">
        <w:rPr>
          <w:b/>
          <w:bCs/>
        </w:rPr>
        <w:t>. H</w:t>
      </w:r>
      <w:r w:rsidR="006E6540">
        <w:rPr>
          <w:b/>
          <w:bCs/>
        </w:rPr>
        <w:t>owever</w:t>
      </w:r>
      <w:r w:rsidR="00460907">
        <w:rPr>
          <w:b/>
          <w:bCs/>
        </w:rPr>
        <w:t>,</w:t>
      </w:r>
      <w:r w:rsidR="006E6540">
        <w:rPr>
          <w:b/>
          <w:bCs/>
        </w:rPr>
        <w:t xml:space="preserve"> the maximum number of</w:t>
      </w:r>
      <w:r w:rsidR="00ED42B8">
        <w:rPr>
          <w:b/>
          <w:bCs/>
        </w:rPr>
        <w:t xml:space="preserve"> non-attacking</w:t>
      </w:r>
      <w:r w:rsidR="006E6540">
        <w:rPr>
          <w:b/>
          <w:bCs/>
        </w:rPr>
        <w:t xml:space="preserve"> rooks </w:t>
      </w:r>
      <w:r w:rsidR="00ED42B8">
        <w:rPr>
          <w:b/>
          <w:bCs/>
        </w:rPr>
        <w:t xml:space="preserve">that we can place </w:t>
      </w:r>
      <w:r w:rsidR="006E6540">
        <w:rPr>
          <w:b/>
          <w:bCs/>
        </w:rPr>
        <w:t xml:space="preserve">will obviously be different </w:t>
      </w:r>
      <w:r w:rsidR="00B7002B">
        <w:rPr>
          <w:b/>
          <w:bCs/>
        </w:rPr>
        <w:t>for</w:t>
      </w:r>
      <w:r w:rsidR="00C84216">
        <w:rPr>
          <w:b/>
          <w:bCs/>
        </w:rPr>
        <w:t xml:space="preserve"> the</w:t>
      </w:r>
      <w:r w:rsidR="006E6540">
        <w:rPr>
          <w:b/>
          <w:bCs/>
        </w:rPr>
        <w:t xml:space="preserve"> </w:t>
      </w:r>
      <w:r w:rsidR="006E6540" w:rsidRPr="00B7002B">
        <w:rPr>
          <w:b/>
          <w:bCs/>
          <w:i/>
          <w:iCs/>
        </w:rPr>
        <w:t>n x n</w:t>
      </w:r>
      <w:r w:rsidR="006E6540">
        <w:rPr>
          <w:b/>
          <w:bCs/>
        </w:rPr>
        <w:t xml:space="preserve"> board</w:t>
      </w:r>
      <w:r w:rsidR="00C84216">
        <w:rPr>
          <w:b/>
          <w:bCs/>
        </w:rPr>
        <w:t xml:space="preserve"> situation.</w:t>
      </w:r>
    </w:p>
    <w:p w14:paraId="2801FD90" w14:textId="6A206B74" w:rsidR="00416DFD" w:rsidRDefault="007E351A" w:rsidP="009C5BA8">
      <w:pPr>
        <w:jc w:val="both"/>
        <w:rPr>
          <w:rFonts w:eastAsiaTheme="minorEastAsia"/>
        </w:rPr>
      </w:pPr>
      <w:r>
        <w:t xml:space="preserve">We are given a regular 8 x 8 </w:t>
      </w:r>
      <w:r w:rsidR="00FF70FC">
        <w:rPr>
          <w:b/>
          <w:bCs/>
        </w:rPr>
        <w:t xml:space="preserve">(or </w:t>
      </w:r>
      <w:r w:rsidR="00FF70FC" w:rsidRPr="00FF70FC">
        <w:rPr>
          <w:b/>
          <w:bCs/>
          <w:i/>
          <w:iCs/>
        </w:rPr>
        <w:t>n x n</w:t>
      </w:r>
      <w:r w:rsidR="00FF70FC">
        <w:rPr>
          <w:b/>
          <w:bCs/>
        </w:rPr>
        <w:t xml:space="preserve">) </w:t>
      </w:r>
      <w:r>
        <w:t xml:space="preserve">chess board with two white bishops on squares </w:t>
      </w:r>
      <m:oMath>
        <m:r>
          <w:rPr>
            <w:rFonts w:ascii="Cambria Math" w:hAnsi="Cambria Math"/>
          </w:rPr>
          <m:t>(a, b)</m:t>
        </m:r>
      </m:oMath>
      <w:r>
        <w:rPr>
          <w:rFonts w:eastAsiaTheme="minorEastAsia"/>
        </w:rPr>
        <w:t xml:space="preserve"> and</w:t>
      </w:r>
      <w:r>
        <w:t xml:space="preserve"> </w:t>
      </w:r>
      <m:oMath>
        <m:r>
          <w:rPr>
            <w:rFonts w:ascii="Cambria Math" w:hAnsi="Cambria Math"/>
          </w:rPr>
          <m:t>(</m:t>
        </m:r>
        <m:r>
          <w:rPr>
            <w:rFonts w:ascii="Cambria Math" w:hAnsi="Cambria Math"/>
          </w:rPr>
          <m:t>c, d)</m:t>
        </m:r>
      </m:oMath>
      <w:r w:rsidR="005F3833">
        <w:rPr>
          <w:rFonts w:eastAsiaTheme="minorEastAsia"/>
        </w:rPr>
        <w:t xml:space="preserve"> where</w:t>
      </w:r>
      <w:r w:rsidR="005F3833">
        <w:t xml:space="preserve"> </w:t>
      </w:r>
      <m:oMath>
        <m:d>
          <m:dPr>
            <m:ctrlPr>
              <w:rPr>
                <w:rFonts w:ascii="Cambria Math" w:hAnsi="Cambria Math"/>
                <w:i/>
              </w:rPr>
            </m:ctrlPr>
          </m:dPr>
          <m:e>
            <m:r>
              <w:rPr>
                <w:rFonts w:ascii="Cambria Math" w:hAnsi="Cambria Math"/>
              </w:rPr>
              <m:t>1≤a, b, c, d≤8</m:t>
            </m:r>
          </m:e>
        </m:d>
      </m:oMath>
      <w:r w:rsidR="00344731">
        <w:rPr>
          <w:rFonts w:eastAsiaTheme="minorEastAsia"/>
        </w:rPr>
        <w:t xml:space="preserve"> and the bishops are placed on squares of opposite colours. </w:t>
      </w:r>
      <w:r w:rsidR="00656F57">
        <w:rPr>
          <w:rFonts w:eastAsiaTheme="minorEastAsia"/>
        </w:rPr>
        <w:t>We</w:t>
      </w:r>
      <w:r w:rsidR="006B3DC6">
        <w:rPr>
          <w:rFonts w:eastAsiaTheme="minorEastAsia"/>
        </w:rPr>
        <w:t xml:space="preserve"> a</w:t>
      </w:r>
      <w:r w:rsidR="00656F57">
        <w:rPr>
          <w:rFonts w:eastAsiaTheme="minorEastAsia"/>
        </w:rPr>
        <w:t>re required to find the maximum number of black rooks that we can place on the board where no two rooks are in the same column or row as each other and the rooks cannot be placed in the</w:t>
      </w:r>
      <w:r w:rsidR="00781356">
        <w:rPr>
          <w:rFonts w:eastAsiaTheme="minorEastAsia"/>
        </w:rPr>
        <w:t xml:space="preserve"> </w:t>
      </w:r>
      <w:r w:rsidR="00656F57">
        <w:rPr>
          <w:rFonts w:eastAsiaTheme="minorEastAsia"/>
        </w:rPr>
        <w:t xml:space="preserve">attack range of the bishops (i.e. </w:t>
      </w:r>
      <w:r w:rsidR="00781356">
        <w:rPr>
          <w:rFonts w:eastAsiaTheme="minorEastAsia"/>
        </w:rPr>
        <w:t>diagonal of the bishops</w:t>
      </w:r>
      <w:r w:rsidR="00656F57">
        <w:rPr>
          <w:rFonts w:eastAsiaTheme="minorEastAsia"/>
        </w:rPr>
        <w:t>).</w:t>
      </w:r>
      <w:r w:rsidR="0080790A">
        <w:rPr>
          <w:rFonts w:eastAsiaTheme="minorEastAsia"/>
        </w:rPr>
        <w:t xml:space="preserve"> </w:t>
      </w:r>
    </w:p>
    <w:p w14:paraId="05535636" w14:textId="153E11BE" w:rsidR="00F5426C" w:rsidRDefault="001519C6" w:rsidP="009C5BA8">
      <w:pPr>
        <w:jc w:val="both"/>
        <w:rPr>
          <w:rFonts w:eastAsiaTheme="minorEastAsia"/>
        </w:rPr>
      </w:pPr>
      <w:r>
        <w:rPr>
          <w:rFonts w:eastAsiaTheme="minorEastAsia"/>
        </w:rPr>
        <w:t>We can solve this by thinking of the chessboard as a bipartite graph, where the columns are vertices on the left and rows a</w:t>
      </w:r>
      <w:r w:rsidR="00800199">
        <w:rPr>
          <w:rFonts w:eastAsiaTheme="minorEastAsia"/>
        </w:rPr>
        <w:t>re</w:t>
      </w:r>
      <w:r>
        <w:rPr>
          <w:rFonts w:eastAsiaTheme="minorEastAsia"/>
        </w:rPr>
        <w:t xml:space="preserve"> vertices on the right. We will have a super source with infinite edge capacities connected to the columns and a super source with infinite edge capacities connected to the rows. </w:t>
      </w:r>
      <w:r w:rsidR="003A4BE7">
        <w:rPr>
          <w:rFonts w:eastAsiaTheme="minorEastAsia"/>
        </w:rPr>
        <w:t xml:space="preserve">We can now represent each square in row </w:t>
      </w:r>
      <w:r w:rsidR="003A4BE7">
        <w:rPr>
          <w:rFonts w:eastAsiaTheme="minorEastAsia"/>
          <w:i/>
          <w:iCs/>
        </w:rPr>
        <w:t>i</w:t>
      </w:r>
      <w:r w:rsidR="003A4BE7">
        <w:rPr>
          <w:rFonts w:eastAsiaTheme="minorEastAsia"/>
        </w:rPr>
        <w:t xml:space="preserve"> and column </w:t>
      </w:r>
      <w:r w:rsidR="003A4BE7">
        <w:rPr>
          <w:rFonts w:eastAsiaTheme="minorEastAsia"/>
          <w:i/>
          <w:iCs/>
        </w:rPr>
        <w:t>j</w:t>
      </w:r>
      <w:r w:rsidR="003A4BE7">
        <w:rPr>
          <w:rFonts w:eastAsiaTheme="minorEastAsia"/>
        </w:rPr>
        <w:t xml:space="preserve"> as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m:t>
            </m:r>
          </m:sub>
        </m:sSub>
      </m:oMath>
      <w:r w:rsidR="003A4BE7">
        <w:rPr>
          <w:rFonts w:eastAsiaTheme="minorEastAsia"/>
        </w:rPr>
        <w:t xml:space="preserve">. </w:t>
      </w:r>
    </w:p>
    <w:p w14:paraId="1A1F5C8C" w14:textId="033DC942" w:rsidR="00EC2B83" w:rsidRDefault="00EC2B83" w:rsidP="00EC2B83">
      <w:pPr>
        <w:spacing w:line="240" w:lineRule="auto"/>
        <w:jc w:val="both"/>
        <w:rPr>
          <w:rFonts w:eastAsiaTheme="minorEastAsia"/>
        </w:rPr>
      </w:pPr>
      <w:r>
        <w:rPr>
          <w:rFonts w:eastAsiaTheme="minorEastAsia"/>
        </w:rPr>
        <w:t>See below for an overall visual diagram (taken from lecture notes) for what we are trying to achieve:</w:t>
      </w:r>
    </w:p>
    <w:p w14:paraId="67170A9A" w14:textId="79FEB6AB" w:rsidR="00F5426C" w:rsidRDefault="00F5426C" w:rsidP="00093C6B">
      <w:pPr>
        <w:jc w:val="center"/>
        <w:rPr>
          <w:rFonts w:eastAsiaTheme="minorEastAsia"/>
        </w:rPr>
      </w:pPr>
      <w:r>
        <w:rPr>
          <w:noProof/>
        </w:rPr>
        <w:drawing>
          <wp:inline distT="0" distB="0" distL="0" distR="0" wp14:anchorId="3BB2C092" wp14:editId="53928405">
            <wp:extent cx="5219700" cy="2626621"/>
            <wp:effectExtent l="76200" t="76200" r="133350" b="135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5188" cy="26344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2AAFB8" w14:textId="5D532EA7" w:rsidR="00567FBD" w:rsidRDefault="002D2498" w:rsidP="009C5BA8">
      <w:pPr>
        <w:jc w:val="both"/>
        <w:rPr>
          <w:rFonts w:eastAsiaTheme="minorEastAsia"/>
        </w:rPr>
      </w:pPr>
      <w:r>
        <w:rPr>
          <w:rFonts w:eastAsiaTheme="minorEastAsia"/>
        </w:rPr>
        <w:t xml:space="preserve">Going back to the bishops, </w:t>
      </w:r>
      <w:r w:rsidR="009976EC">
        <w:rPr>
          <w:rFonts w:eastAsiaTheme="minorEastAsia"/>
        </w:rPr>
        <w:t>for a bishop that can only go on a white square, it is limited to only half of the board (as half of the squares on a chessboard are white) and the same thing for a bishop on a black square. This means that the diagonal attack range for these bishops will not ever overlap</w:t>
      </w:r>
      <w:r w:rsidR="004D1A2E">
        <w:rPr>
          <w:rFonts w:eastAsiaTheme="minorEastAsia"/>
        </w:rPr>
        <w:t xml:space="preserve"> as they are placed on squares of differing colours</w:t>
      </w:r>
      <w:r w:rsidR="009976EC">
        <w:rPr>
          <w:rFonts w:eastAsiaTheme="minorEastAsia"/>
        </w:rPr>
        <w:t xml:space="preserve">. </w:t>
      </w:r>
      <w:r w:rsidR="00E91EAB">
        <w:rPr>
          <w:rFonts w:eastAsiaTheme="minorEastAsia"/>
        </w:rPr>
        <w:t xml:space="preserve">Additionally, </w:t>
      </w:r>
      <w:r w:rsidR="00A14A04">
        <w:rPr>
          <w:rFonts w:eastAsiaTheme="minorEastAsia"/>
        </w:rPr>
        <w:t xml:space="preserve">the diagonals of a bishop will satisfy the equations </w:t>
      </w:r>
      <m:oMath>
        <m:r>
          <w:rPr>
            <w:rFonts w:ascii="Cambria Math" w:eastAsiaTheme="minorEastAsia" w:hAnsi="Cambria Math"/>
          </w:rPr>
          <m:t>y=x</m:t>
        </m:r>
      </m:oMath>
      <w:r w:rsidR="00A14A04">
        <w:rPr>
          <w:rFonts w:eastAsiaTheme="minorEastAsia"/>
        </w:rPr>
        <w:t xml:space="preserve"> and </w:t>
      </w:r>
      <m:oMath>
        <m:r>
          <w:rPr>
            <w:rFonts w:ascii="Cambria Math" w:eastAsiaTheme="minorEastAsia" w:hAnsi="Cambria Math"/>
          </w:rPr>
          <m:t>y= -x</m:t>
        </m:r>
      </m:oMath>
      <w:r w:rsidR="00067475">
        <w:rPr>
          <w:rFonts w:eastAsiaTheme="minorEastAsia"/>
        </w:rPr>
        <w:t xml:space="preserve">. </w:t>
      </w:r>
      <w:r w:rsidR="0040152D">
        <w:rPr>
          <w:rFonts w:eastAsiaTheme="minorEastAsia"/>
        </w:rPr>
        <w:t>So,</w:t>
      </w:r>
      <w:r w:rsidR="00067475">
        <w:rPr>
          <w:rFonts w:eastAsiaTheme="minorEastAsia"/>
        </w:rPr>
        <w:t xml:space="preserve"> for a bishop of square (4, 3) its attack range will satisfy the above equations</w:t>
      </w:r>
      <w:r w:rsidR="00990F1E">
        <w:rPr>
          <w:rFonts w:eastAsiaTheme="minorEastAsia"/>
        </w:rPr>
        <w:t xml:space="preserve"> (obviously limited to the boundaries of the chessboard). </w:t>
      </w:r>
      <w:r w:rsidR="003B4523">
        <w:rPr>
          <w:rFonts w:eastAsiaTheme="minorEastAsia"/>
        </w:rPr>
        <w:t xml:space="preserve">Hence, for a bishop on square </w:t>
      </w:r>
      <m:oMath>
        <m:r>
          <w:rPr>
            <w:rFonts w:ascii="Cambria Math" w:eastAsiaTheme="minorEastAsia" w:hAnsi="Cambria Math"/>
          </w:rPr>
          <m:t>(i, j)</m:t>
        </m:r>
      </m:oMath>
      <w:r w:rsidR="003B4523">
        <w:rPr>
          <w:rFonts w:eastAsiaTheme="minorEastAsia"/>
        </w:rPr>
        <w:t xml:space="preserve">, its attack range </w:t>
      </w:r>
      <w:r w:rsidR="00057446">
        <w:rPr>
          <w:rFonts w:eastAsiaTheme="minorEastAsia"/>
        </w:rPr>
        <w:t xml:space="preserve">(diagonals) </w:t>
      </w:r>
      <w:r w:rsidR="003B4523">
        <w:rPr>
          <w:rFonts w:eastAsiaTheme="minorEastAsia"/>
        </w:rPr>
        <w:t xml:space="preserve">will be of the forms: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+i</m:t>
        </m:r>
      </m:oMath>
      <w:r w:rsidR="003B452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+j=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+i</m:t>
        </m:r>
      </m:oMath>
      <w:r w:rsidR="003B4523">
        <w:rPr>
          <w:rFonts w:eastAsiaTheme="minorEastAsia"/>
        </w:rPr>
        <w:t>.</w:t>
      </w:r>
      <w:r w:rsidR="00057446">
        <w:rPr>
          <w:rFonts w:eastAsiaTheme="minorEastAsia"/>
        </w:rPr>
        <w:t xml:space="preserve"> Hence, we simply remove the edges in the bipartite graph which correspond to the above square </w:t>
      </w:r>
      <w:r w:rsidR="00F32A92">
        <w:rPr>
          <w:rFonts w:eastAsiaTheme="minorEastAsia"/>
        </w:rPr>
        <w:t>ranges</w:t>
      </w:r>
      <w:r w:rsidR="00057446">
        <w:rPr>
          <w:rFonts w:eastAsiaTheme="minorEastAsia"/>
        </w:rPr>
        <w:t xml:space="preserve">. </w:t>
      </w:r>
      <w:r w:rsidR="00185227">
        <w:rPr>
          <w:rFonts w:eastAsiaTheme="minorEastAsia"/>
        </w:rPr>
        <w:t xml:space="preserve">For example, if a bishop was on square (5, 2) then the edges we would remove would correspond to the squares: (4, 1), (5, 2), (6, 3), (7, 4), (8, 5) for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+i</m:t>
        </m:r>
      </m:oMath>
      <w:r w:rsidR="00EF6E74">
        <w:rPr>
          <w:rFonts w:eastAsiaTheme="minorEastAsia"/>
        </w:rPr>
        <w:t xml:space="preserve"> and squares (6, 1), (5, 2), (4, 3), (3, 4), (2, 5), (1, 6) for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+j=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+i</m:t>
        </m:r>
      </m:oMath>
      <w:r w:rsidR="00EF6E74">
        <w:rPr>
          <w:rFonts w:eastAsiaTheme="minorEastAsia"/>
        </w:rPr>
        <w:t>. Notice that square (</w:t>
      </w:r>
      <w:r w:rsidR="00462C43">
        <w:rPr>
          <w:rFonts w:eastAsiaTheme="minorEastAsia"/>
        </w:rPr>
        <w:t>5</w:t>
      </w:r>
      <w:r w:rsidR="00EF6E74">
        <w:rPr>
          <w:rFonts w:eastAsiaTheme="minorEastAsia"/>
        </w:rPr>
        <w:t xml:space="preserve">, </w:t>
      </w:r>
      <w:r w:rsidR="00462C43">
        <w:rPr>
          <w:rFonts w:eastAsiaTheme="minorEastAsia"/>
        </w:rPr>
        <w:t>2</w:t>
      </w:r>
      <w:r w:rsidR="00EF6E74">
        <w:rPr>
          <w:rFonts w:eastAsiaTheme="minorEastAsia"/>
        </w:rPr>
        <w:t xml:space="preserve">) </w:t>
      </w:r>
      <w:r w:rsidR="00462C43">
        <w:rPr>
          <w:rFonts w:eastAsiaTheme="minorEastAsia"/>
        </w:rPr>
        <w:t xml:space="preserve">[or (i, j)] </w:t>
      </w:r>
      <w:r w:rsidR="00EF6E74">
        <w:rPr>
          <w:rFonts w:eastAsiaTheme="minorEastAsia"/>
        </w:rPr>
        <w:t xml:space="preserve">occurs twice in </w:t>
      </w:r>
      <w:r w:rsidR="00462C43">
        <w:rPr>
          <w:rFonts w:eastAsiaTheme="minorEastAsia"/>
        </w:rPr>
        <w:t xml:space="preserve">total for </w:t>
      </w:r>
      <w:r w:rsidR="00EF6E74">
        <w:rPr>
          <w:rFonts w:eastAsiaTheme="minorEastAsia"/>
        </w:rPr>
        <w:t xml:space="preserve">the above equations (as it is essentially our origin point). </w:t>
      </w:r>
    </w:p>
    <w:p w14:paraId="43DFC8BD" w14:textId="7F527B87" w:rsidR="007E7EFD" w:rsidRPr="00625F9F" w:rsidRDefault="005474B8" w:rsidP="00625F9F">
      <w:pPr>
        <w:jc w:val="both"/>
        <w:rPr>
          <w:rFonts w:eastAsiaTheme="minorEastAsia"/>
          <w:iCs/>
        </w:rPr>
      </w:pPr>
      <w:r>
        <w:rPr>
          <w:rFonts w:eastAsiaTheme="minorEastAsia"/>
        </w:rPr>
        <w:lastRenderedPageBreak/>
        <w:t>So,</w:t>
      </w:r>
      <w:r w:rsidR="00F5426C">
        <w:rPr>
          <w:rFonts w:eastAsiaTheme="minorEastAsia"/>
        </w:rPr>
        <w:t xml:space="preserve"> once we have removed the edges of our origin square </w:t>
      </w:r>
      <m:oMath>
        <m:r>
          <w:rPr>
            <w:rFonts w:ascii="Cambria Math" w:eastAsiaTheme="minorEastAsia" w:hAnsi="Cambria Math"/>
          </w:rPr>
          <m:t>(i, j)</m:t>
        </m:r>
      </m:oMath>
      <w:r w:rsidR="00D61F58">
        <w:rPr>
          <w:rFonts w:eastAsiaTheme="minorEastAsia"/>
        </w:rPr>
        <w:t xml:space="preserve"> </w:t>
      </w:r>
      <w:r w:rsidR="00F5426C">
        <w:rPr>
          <w:rFonts w:eastAsiaTheme="minorEastAsia"/>
        </w:rPr>
        <w:t>a</w:t>
      </w:r>
      <w:r w:rsidR="00D61F58">
        <w:rPr>
          <w:rFonts w:eastAsiaTheme="minorEastAsia"/>
        </w:rPr>
        <w:t>n</w:t>
      </w:r>
      <w:r w:rsidR="00F5426C">
        <w:rPr>
          <w:rFonts w:eastAsiaTheme="minorEastAsia"/>
        </w:rPr>
        <w:t xml:space="preserve">d its corresponding diagonal attack range squares for both </w:t>
      </w:r>
      <w:r w:rsidR="004B0B21">
        <w:rPr>
          <w:rFonts w:eastAsiaTheme="minorEastAsia"/>
        </w:rPr>
        <w:t xml:space="preserve">of </w:t>
      </w:r>
      <w:r w:rsidR="00F5426C">
        <w:rPr>
          <w:rFonts w:eastAsiaTheme="minorEastAsia"/>
        </w:rPr>
        <w:t xml:space="preserve">our bishops, we can then </w:t>
      </w:r>
      <w:r w:rsidR="00567FBD">
        <w:rPr>
          <w:rFonts w:eastAsiaTheme="minorEastAsia"/>
        </w:rPr>
        <w:t xml:space="preserve">determine the largest number of rooks that we can place on the board such that no two rooks will lie on the same column or row as each other. </w:t>
      </w:r>
      <w:r w:rsidR="00F10E1C">
        <w:rPr>
          <w:rFonts w:eastAsiaTheme="minorEastAsia"/>
        </w:rPr>
        <w:t xml:space="preserve">We know that for an </w:t>
      </w:r>
      <m:oMath>
        <m:r>
          <w:rPr>
            <w:rFonts w:ascii="Cambria Math" w:eastAsiaTheme="minorEastAsia" w:hAnsi="Cambria Math"/>
          </w:rPr>
          <m:t>n*n</m:t>
        </m:r>
      </m:oMath>
      <w:r w:rsidR="00F10E1C">
        <w:rPr>
          <w:rFonts w:eastAsiaTheme="minorEastAsia"/>
        </w:rPr>
        <w:t xml:space="preserve"> chessboard, the maximum number of non-attacking rooks that can be placed is </w:t>
      </w:r>
      <w:r w:rsidR="00F10E1C" w:rsidRPr="00F10E1C">
        <w:rPr>
          <w:rFonts w:eastAsiaTheme="minorEastAsia"/>
          <w:i/>
          <w:iCs/>
        </w:rPr>
        <w:t>n</w:t>
      </w:r>
      <w:r w:rsidR="00F10E1C">
        <w:rPr>
          <w:rFonts w:eastAsiaTheme="minorEastAsia"/>
        </w:rPr>
        <w:t xml:space="preserve"> rooks (in this case since we have an 8 x 8 chessboard, the maximum number of non-attacking rooks that can be placed is 8 rooks). However, when we consider the </w:t>
      </w:r>
      <w:r w:rsidR="006B3DC6">
        <w:rPr>
          <w:rFonts w:eastAsiaTheme="minorEastAsia"/>
        </w:rPr>
        <w:t xml:space="preserve">blocked squares resulting from the attack ranges of both bishops, we will remove them from our set of </w:t>
      </w:r>
      <w:r w:rsidR="00875A93">
        <w:rPr>
          <w:rFonts w:eastAsiaTheme="minorEastAsia"/>
        </w:rPr>
        <w:t xml:space="preserve">vertices on the left (L) (columns) and right (R) (rows) where </w:t>
      </w:r>
      <m:oMath>
        <m:r>
          <w:rPr>
            <w:rFonts w:ascii="Cambria Math" w:eastAsiaTheme="minorEastAsia" w:hAnsi="Cambria Math"/>
          </w:rPr>
          <m:t xml:space="preserve">j∈L </m:t>
        </m:r>
        <m:r>
          <m:rPr>
            <m:sty m:val="p"/>
          </m:rPr>
          <w:rPr>
            <w:rFonts w:ascii="Cambria Math" w:eastAsiaTheme="minorEastAsia" w:hAnsi="Cambria Math"/>
          </w:rPr>
          <m:t>and</m:t>
        </m:r>
        <m:r>
          <w:rPr>
            <w:rFonts w:ascii="Cambria Math" w:eastAsiaTheme="minorEastAsia" w:hAnsi="Cambria Math"/>
          </w:rPr>
          <m:t xml:space="preserve"> i</m:t>
        </m:r>
        <m:r>
          <w:rPr>
            <w:rFonts w:ascii="Cambria Math" w:eastAsiaTheme="minorEastAsia" w:hAnsi="Cambria Math"/>
          </w:rPr>
          <m:t>∈</m:t>
        </m:r>
        <m:r>
          <w:rPr>
            <w:rFonts w:ascii="Cambria Math" w:eastAsiaTheme="minorEastAsia" w:hAnsi="Cambria Math"/>
          </w:rPr>
          <m:t>R</m:t>
        </m:r>
        <m:r>
          <m:rPr>
            <m:sty m:val="p"/>
          </m:rPr>
          <w:rPr>
            <w:rFonts w:ascii="Cambria Math" w:eastAsiaTheme="minorEastAsia" w:hAnsi="Cambria Math"/>
          </w:rPr>
          <m:t>.</m:t>
        </m:r>
      </m:oMath>
      <w:r w:rsidR="002944BD">
        <w:rPr>
          <w:rFonts w:eastAsiaTheme="minorEastAsia"/>
          <w:iCs/>
        </w:rPr>
        <w:t xml:space="preserve"> </w:t>
      </w:r>
      <w:r w:rsidR="005A1AD5">
        <w:rPr>
          <w:rFonts w:eastAsiaTheme="minorEastAsia"/>
          <w:iCs/>
        </w:rPr>
        <w:t xml:space="preserve">For </w:t>
      </w:r>
      <w:r w:rsidR="00264F38">
        <w:rPr>
          <w:rFonts w:eastAsiaTheme="minorEastAsia"/>
          <w:iCs/>
        </w:rPr>
        <w:t xml:space="preserve">any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m:t>
            </m:r>
          </m:sub>
        </m:sSub>
      </m:oMath>
      <w:r w:rsidR="005A1AD5">
        <w:rPr>
          <w:rFonts w:eastAsiaTheme="minorEastAsia"/>
        </w:rPr>
        <w:t xml:space="preserve"> that has been filled, we will remove it from our bipartite graph. </w:t>
      </w:r>
      <w:r w:rsidR="00AB2E79">
        <w:rPr>
          <w:rFonts w:eastAsiaTheme="minorEastAsia"/>
        </w:rPr>
        <w:t xml:space="preserve">Once we have this, we can then do some bipartite matching where for every rook that has been placed down, any corresponding square in the same column or row of that rook position on square (i, j) will also be removed from the graph. </w:t>
      </w:r>
      <w:r w:rsidR="00D958FC">
        <w:rPr>
          <w:rFonts w:eastAsiaTheme="minorEastAsia"/>
        </w:rPr>
        <w:t xml:space="preserve">We then turn this problem from a maximum matching into a max-flow problem where we will give all edges from L to R a capacity of </w:t>
      </w:r>
      <w:r w:rsidR="00701DDE">
        <w:rPr>
          <w:rFonts w:eastAsiaTheme="minorEastAsia"/>
        </w:rPr>
        <w:t xml:space="preserve">1. </w:t>
      </w:r>
      <w:r w:rsidR="00A33DA4">
        <w:rPr>
          <w:rFonts w:eastAsiaTheme="minorEastAsia"/>
        </w:rPr>
        <w:t xml:space="preserve">We can apply the </w:t>
      </w:r>
      <w:r w:rsidR="003D187F">
        <w:rPr>
          <w:rFonts w:eastAsiaTheme="minorEastAsia"/>
        </w:rPr>
        <w:t>Edmonds-Karp</w:t>
      </w:r>
      <w:r w:rsidR="00A33DA4">
        <w:rPr>
          <w:rFonts w:eastAsiaTheme="minorEastAsia"/>
        </w:rPr>
        <w:t xml:space="preserve"> algorithm to then find the maximum number of non-attacking rooks that we can place down which are not in the attack range of the bishops</w:t>
      </w:r>
      <w:r w:rsidR="003D187F">
        <w:rPr>
          <w:rFonts w:eastAsiaTheme="minorEastAsia"/>
        </w:rPr>
        <w:t xml:space="preserve">, </w:t>
      </w:r>
      <w:r w:rsidR="000B057E">
        <w:rPr>
          <w:rFonts w:eastAsiaTheme="minorEastAsia"/>
        </w:rPr>
        <w:t>and this would be a maximum of 8 rooks</w:t>
      </w:r>
      <w:r w:rsidR="00CB7A73">
        <w:rPr>
          <w:rFonts w:eastAsiaTheme="minorEastAsia"/>
        </w:rPr>
        <w:t xml:space="preserve"> </w:t>
      </w:r>
      <w:r w:rsidR="00CB7A73" w:rsidRPr="00CB7A73">
        <w:rPr>
          <w:rFonts w:eastAsiaTheme="minorEastAsia"/>
          <w:b/>
          <w:bCs/>
        </w:rPr>
        <w:t xml:space="preserve">(or </w:t>
      </w:r>
      <w:r w:rsidR="00E84B9E">
        <w:rPr>
          <w:rFonts w:eastAsiaTheme="minorEastAsia"/>
          <w:b/>
          <w:bCs/>
        </w:rPr>
        <w:t>‘</w:t>
      </w:r>
      <w:r w:rsidR="00CB7A73" w:rsidRPr="00CB7A73">
        <w:rPr>
          <w:rFonts w:eastAsiaTheme="minorEastAsia"/>
          <w:b/>
          <w:bCs/>
          <w:i/>
          <w:iCs/>
        </w:rPr>
        <w:t>n</w:t>
      </w:r>
      <w:r w:rsidR="00E84B9E">
        <w:rPr>
          <w:rFonts w:eastAsiaTheme="minorEastAsia"/>
          <w:b/>
          <w:bCs/>
          <w:i/>
          <w:iCs/>
        </w:rPr>
        <w:t>’</w:t>
      </w:r>
      <w:r w:rsidR="00CB7A73">
        <w:rPr>
          <w:rFonts w:eastAsiaTheme="minorEastAsia"/>
          <w:b/>
          <w:bCs/>
        </w:rPr>
        <w:t xml:space="preserve"> rooks – for the updated version of the question</w:t>
      </w:r>
      <w:r w:rsidR="00B04B06">
        <w:rPr>
          <w:rFonts w:eastAsiaTheme="minorEastAsia"/>
          <w:b/>
          <w:bCs/>
        </w:rPr>
        <w:t xml:space="preserve"> if we consider a </w:t>
      </w:r>
      <w:r w:rsidR="00B04B06" w:rsidRPr="00B04B06">
        <w:rPr>
          <w:rFonts w:eastAsiaTheme="minorEastAsia"/>
          <w:b/>
          <w:bCs/>
          <w:i/>
          <w:iCs/>
        </w:rPr>
        <w:t>n x n</w:t>
      </w:r>
      <w:r w:rsidR="00B04B06">
        <w:rPr>
          <w:rFonts w:eastAsiaTheme="minorEastAsia"/>
          <w:b/>
          <w:bCs/>
        </w:rPr>
        <w:t xml:space="preserve"> chessboard</w:t>
      </w:r>
      <w:r w:rsidR="00CB7A73">
        <w:rPr>
          <w:rFonts w:eastAsiaTheme="minorEastAsia"/>
          <w:b/>
          <w:bCs/>
        </w:rPr>
        <w:t>)</w:t>
      </w:r>
      <w:r w:rsidR="000B057E">
        <w:rPr>
          <w:rFonts w:eastAsiaTheme="minorEastAsia"/>
        </w:rPr>
        <w:t>, h</w:t>
      </w:r>
      <w:r w:rsidR="003D187F">
        <w:rPr>
          <w:rFonts w:eastAsiaTheme="minorEastAsia"/>
        </w:rPr>
        <w:t>av</w:t>
      </w:r>
      <w:r w:rsidR="000B057E">
        <w:rPr>
          <w:rFonts w:eastAsiaTheme="minorEastAsia"/>
        </w:rPr>
        <w:t>ing</w:t>
      </w:r>
      <w:r w:rsidR="003D187F">
        <w:rPr>
          <w:rFonts w:eastAsiaTheme="minorEastAsia"/>
        </w:rPr>
        <w:t xml:space="preserve"> a time complexity of </w:t>
      </w:r>
      <m:oMath>
        <m:r>
          <w:rPr>
            <w:rFonts w:ascii="Cambria Math" w:eastAsiaTheme="minorEastAsia" w:hAnsi="Cambria Math"/>
          </w:rPr>
          <m:t>O(</m:t>
        </m:r>
        <m:d>
          <m:dPr>
            <m:begChr m:val="|"/>
            <m:endChr m:val="|"/>
            <m:ctrlPr>
              <w:rPr>
                <w:rFonts w:ascii="Cambria Math" w:eastAsiaTheme="minorEastAsia" w:hAnsi="Cambria Math"/>
                <w:i/>
              </w:rPr>
            </m:ctrlPr>
          </m:dPr>
          <m:e>
            <m:r>
              <w:rPr>
                <w:rFonts w:ascii="Cambria Math" w:eastAsiaTheme="minorEastAsia" w:hAnsi="Cambria Math"/>
              </w:rPr>
              <m:t>V</m:t>
            </m:r>
          </m:e>
        </m:d>
        <m:sSup>
          <m:sSupPr>
            <m:ctrlPr>
              <w:rPr>
                <w:rFonts w:ascii="Cambria Math" w:eastAsiaTheme="minorEastAsia" w:hAnsi="Cambria Math"/>
                <w:i/>
              </w:rPr>
            </m:ctrlPr>
          </m:sSupPr>
          <m:e>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E</m:t>
                </m:r>
              </m:e>
            </m:d>
          </m:e>
          <m:sup>
            <m:r>
              <w:rPr>
                <w:rFonts w:ascii="Cambria Math" w:eastAsiaTheme="minorEastAsia" w:hAnsi="Cambria Math"/>
              </w:rPr>
              <m:t>2</m:t>
            </m:r>
          </m:sup>
        </m:sSup>
        <m:r>
          <w:rPr>
            <w:rFonts w:ascii="Cambria Math" w:eastAsiaTheme="minorEastAsia" w:hAnsi="Cambria Math"/>
          </w:rPr>
          <m:t>)</m:t>
        </m:r>
      </m:oMath>
      <w:r w:rsidR="003D187F">
        <w:rPr>
          <w:rFonts w:eastAsiaTheme="minorEastAsia"/>
        </w:rPr>
        <w:t>.</w:t>
      </w:r>
    </w:p>
    <w:p w14:paraId="24BC15D1" w14:textId="6A875D5E" w:rsidR="00DF763C" w:rsidRDefault="003C1286" w:rsidP="00416DFD">
      <w:pPr>
        <w:jc w:val="both"/>
        <w:rPr>
          <w:b/>
          <w:bCs/>
        </w:rPr>
      </w:pPr>
      <w:r>
        <w:rPr>
          <w:b/>
          <w:bCs/>
        </w:rPr>
        <w:t>End of Solution</w:t>
      </w:r>
    </w:p>
    <w:p w14:paraId="6615DDA0" w14:textId="77777777" w:rsidR="00625F9F" w:rsidRPr="00625F9F" w:rsidRDefault="00625F9F" w:rsidP="00416DFD">
      <w:pPr>
        <w:jc w:val="both"/>
      </w:pPr>
    </w:p>
    <w:p w14:paraId="168A57C5" w14:textId="77777777" w:rsidR="00625F9F" w:rsidRPr="005008D0" w:rsidRDefault="00625F9F" w:rsidP="00625F9F">
      <w:pPr>
        <w:jc w:val="both"/>
        <w:rPr>
          <w:rFonts w:eastAsiaTheme="minorEastAsia"/>
        </w:rPr>
      </w:pPr>
      <w:r w:rsidRPr="005008D0">
        <w:rPr>
          <w:rFonts w:eastAsiaTheme="minorEastAsia"/>
        </w:rPr>
        <w:t>Sources used:</w:t>
      </w:r>
    </w:p>
    <w:p w14:paraId="5455D2D8" w14:textId="77777777" w:rsidR="00625F9F" w:rsidRPr="003B4523" w:rsidRDefault="00625F9F" w:rsidP="00625F9F">
      <w:pPr>
        <w:pStyle w:val="ListParagraph"/>
        <w:numPr>
          <w:ilvl w:val="0"/>
          <w:numId w:val="4"/>
        </w:numPr>
        <w:rPr>
          <w:rFonts w:eastAsiaTheme="minorEastAsia"/>
        </w:rPr>
      </w:pPr>
      <w:r>
        <w:rPr>
          <w:rFonts w:eastAsiaTheme="minorEastAsia"/>
        </w:rPr>
        <w:t xml:space="preserve">Stack Overflow (for bishop attack range equations): </w:t>
      </w:r>
      <w:hyperlink r:id="rId8" w:history="1">
        <w:r w:rsidRPr="00B4137C">
          <w:rPr>
            <w:rStyle w:val="Hyperlink"/>
          </w:rPr>
          <w:t>https://codereview.stackexchange.com/questions/146935/find-diagonal-positions-for-bishop-movement</w:t>
        </w:r>
      </w:hyperlink>
    </w:p>
    <w:p w14:paraId="7FA13406" w14:textId="66039067" w:rsidR="003C1286" w:rsidRPr="001154BB" w:rsidRDefault="00625F9F" w:rsidP="001154BB">
      <w:pPr>
        <w:pStyle w:val="ListParagraph"/>
        <w:numPr>
          <w:ilvl w:val="0"/>
          <w:numId w:val="4"/>
        </w:numPr>
        <w:rPr>
          <w:rFonts w:eastAsiaTheme="minorEastAsia"/>
        </w:rPr>
      </w:pPr>
      <w:r>
        <w:t>Lecture notes on Maximal Flow</w:t>
      </w:r>
    </w:p>
    <w:p w14:paraId="31C7B7C1" w14:textId="77777777" w:rsidR="001154BB" w:rsidRPr="001154BB" w:rsidRDefault="001154BB" w:rsidP="001154BB">
      <w:pPr>
        <w:rPr>
          <w:rFonts w:eastAsiaTheme="minorEastAsia"/>
        </w:rPr>
      </w:pPr>
    </w:p>
    <w:sectPr w:rsidR="001154BB" w:rsidRPr="001154B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83BAD0" w14:textId="77777777" w:rsidR="004E3D7A" w:rsidRDefault="004E3D7A" w:rsidP="000B54E1">
      <w:pPr>
        <w:spacing w:after="0" w:line="240" w:lineRule="auto"/>
      </w:pPr>
      <w:r>
        <w:separator/>
      </w:r>
    </w:p>
  </w:endnote>
  <w:endnote w:type="continuationSeparator" w:id="0">
    <w:p w14:paraId="553385AD" w14:textId="77777777" w:rsidR="004E3D7A" w:rsidRDefault="004E3D7A" w:rsidP="000B5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DD61A8" w14:textId="77777777" w:rsidR="004E3D7A" w:rsidRDefault="004E3D7A" w:rsidP="000B54E1">
      <w:pPr>
        <w:spacing w:after="0" w:line="240" w:lineRule="auto"/>
      </w:pPr>
      <w:r>
        <w:separator/>
      </w:r>
    </w:p>
  </w:footnote>
  <w:footnote w:type="continuationSeparator" w:id="0">
    <w:p w14:paraId="6F873139" w14:textId="77777777" w:rsidR="004E3D7A" w:rsidRDefault="004E3D7A" w:rsidP="000B54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2E43F" w14:textId="77777777" w:rsidR="000B54E1" w:rsidRDefault="000B54E1" w:rsidP="000B54E1">
    <w:pPr>
      <w:pStyle w:val="Header"/>
    </w:pPr>
    <w:r>
      <w:t>Dheeraj Satya Sushant Viswanadham</w:t>
    </w:r>
  </w:p>
  <w:p w14:paraId="4021BF8F" w14:textId="17007570" w:rsidR="000B54E1" w:rsidRDefault="000B54E1">
    <w:pPr>
      <w:pStyle w:val="Header"/>
    </w:pPr>
    <w:r>
      <w:t>(z5204820)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00D26"/>
    <w:multiLevelType w:val="hybridMultilevel"/>
    <w:tmpl w:val="3364F3C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BA973EC"/>
    <w:multiLevelType w:val="hybridMultilevel"/>
    <w:tmpl w:val="C31C91F0"/>
    <w:lvl w:ilvl="0" w:tplc="7AE66024">
      <w:start w:val="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FF0F2C"/>
    <w:multiLevelType w:val="hybridMultilevel"/>
    <w:tmpl w:val="4E4AC9D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D7B5C02"/>
    <w:multiLevelType w:val="hybridMultilevel"/>
    <w:tmpl w:val="3A146872"/>
    <w:lvl w:ilvl="0" w:tplc="43A2F3E0">
      <w:start w:val="1"/>
      <w:numFmt w:val="decimal"/>
      <w:lvlText w:val="%1)"/>
      <w:lvlJc w:val="left"/>
      <w:pPr>
        <w:ind w:left="1080" w:hanging="360"/>
      </w:pPr>
      <w:rPr>
        <w:rFonts w:asciiTheme="minorHAnsi" w:eastAsiaTheme="minorEastAsia" w:hAnsiTheme="minorHAnsi" w:cstheme="minorBidi"/>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4E1"/>
    <w:rsid w:val="00006C96"/>
    <w:rsid w:val="00010D17"/>
    <w:rsid w:val="0001173E"/>
    <w:rsid w:val="00011C58"/>
    <w:rsid w:val="000263B5"/>
    <w:rsid w:val="00057446"/>
    <w:rsid w:val="00060391"/>
    <w:rsid w:val="00067475"/>
    <w:rsid w:val="0008024C"/>
    <w:rsid w:val="0008757D"/>
    <w:rsid w:val="00093C6B"/>
    <w:rsid w:val="00095884"/>
    <w:rsid w:val="00095DFF"/>
    <w:rsid w:val="00095E89"/>
    <w:rsid w:val="000970CF"/>
    <w:rsid w:val="000A6426"/>
    <w:rsid w:val="000B057E"/>
    <w:rsid w:val="000B54E1"/>
    <w:rsid w:val="000C4C8F"/>
    <w:rsid w:val="000D1405"/>
    <w:rsid w:val="000E3F41"/>
    <w:rsid w:val="000E412B"/>
    <w:rsid w:val="000E7819"/>
    <w:rsid w:val="000F037D"/>
    <w:rsid w:val="000F5ED3"/>
    <w:rsid w:val="0010339B"/>
    <w:rsid w:val="00103E85"/>
    <w:rsid w:val="00114AC6"/>
    <w:rsid w:val="001154BB"/>
    <w:rsid w:val="001403D6"/>
    <w:rsid w:val="001519C6"/>
    <w:rsid w:val="0015210C"/>
    <w:rsid w:val="00152D19"/>
    <w:rsid w:val="00172D46"/>
    <w:rsid w:val="00185227"/>
    <w:rsid w:val="00186B0F"/>
    <w:rsid w:val="001877B1"/>
    <w:rsid w:val="001B20A3"/>
    <w:rsid w:val="001B3392"/>
    <w:rsid w:val="001C3629"/>
    <w:rsid w:val="001D4351"/>
    <w:rsid w:val="001D529E"/>
    <w:rsid w:val="001E1127"/>
    <w:rsid w:val="001F1DDC"/>
    <w:rsid w:val="001F4635"/>
    <w:rsid w:val="002347AE"/>
    <w:rsid w:val="002450C0"/>
    <w:rsid w:val="00245E6A"/>
    <w:rsid w:val="00251002"/>
    <w:rsid w:val="002606A1"/>
    <w:rsid w:val="00264F38"/>
    <w:rsid w:val="002839BD"/>
    <w:rsid w:val="002924F9"/>
    <w:rsid w:val="00293850"/>
    <w:rsid w:val="002944BD"/>
    <w:rsid w:val="002A0EC1"/>
    <w:rsid w:val="002A7A40"/>
    <w:rsid w:val="002B2C6F"/>
    <w:rsid w:val="002B4787"/>
    <w:rsid w:val="002B5021"/>
    <w:rsid w:val="002D2498"/>
    <w:rsid w:val="002D4D1D"/>
    <w:rsid w:val="002F4CC9"/>
    <w:rsid w:val="00310C5E"/>
    <w:rsid w:val="00344731"/>
    <w:rsid w:val="00351E91"/>
    <w:rsid w:val="0036550B"/>
    <w:rsid w:val="00382A4B"/>
    <w:rsid w:val="00397C27"/>
    <w:rsid w:val="003A4BE7"/>
    <w:rsid w:val="003B33B5"/>
    <w:rsid w:val="003B4523"/>
    <w:rsid w:val="003B5A87"/>
    <w:rsid w:val="003C1286"/>
    <w:rsid w:val="003D187F"/>
    <w:rsid w:val="003F51C8"/>
    <w:rsid w:val="0040075A"/>
    <w:rsid w:val="0040152D"/>
    <w:rsid w:val="00416DFD"/>
    <w:rsid w:val="00432207"/>
    <w:rsid w:val="00460907"/>
    <w:rsid w:val="00462C43"/>
    <w:rsid w:val="00476CE3"/>
    <w:rsid w:val="00483603"/>
    <w:rsid w:val="00494A85"/>
    <w:rsid w:val="00497759"/>
    <w:rsid w:val="004B0B21"/>
    <w:rsid w:val="004D1A2E"/>
    <w:rsid w:val="004E1226"/>
    <w:rsid w:val="004E3D7A"/>
    <w:rsid w:val="004F5316"/>
    <w:rsid w:val="005008D0"/>
    <w:rsid w:val="00507E7E"/>
    <w:rsid w:val="00516CAA"/>
    <w:rsid w:val="005474B8"/>
    <w:rsid w:val="0055127C"/>
    <w:rsid w:val="005528F7"/>
    <w:rsid w:val="005644C5"/>
    <w:rsid w:val="00567FBD"/>
    <w:rsid w:val="00570B36"/>
    <w:rsid w:val="00591BF9"/>
    <w:rsid w:val="0059249D"/>
    <w:rsid w:val="005A1AD5"/>
    <w:rsid w:val="005A581F"/>
    <w:rsid w:val="005D7492"/>
    <w:rsid w:val="005F3833"/>
    <w:rsid w:val="005F4C18"/>
    <w:rsid w:val="0061443B"/>
    <w:rsid w:val="00616341"/>
    <w:rsid w:val="00625F9F"/>
    <w:rsid w:val="00634F2D"/>
    <w:rsid w:val="00651571"/>
    <w:rsid w:val="006516B2"/>
    <w:rsid w:val="00656F57"/>
    <w:rsid w:val="00674F92"/>
    <w:rsid w:val="00683866"/>
    <w:rsid w:val="00686EA9"/>
    <w:rsid w:val="006B1697"/>
    <w:rsid w:val="006B3DC6"/>
    <w:rsid w:val="006C399E"/>
    <w:rsid w:val="006D549B"/>
    <w:rsid w:val="006E6540"/>
    <w:rsid w:val="00701DDE"/>
    <w:rsid w:val="0070265D"/>
    <w:rsid w:val="0070408E"/>
    <w:rsid w:val="0071626D"/>
    <w:rsid w:val="00726E7E"/>
    <w:rsid w:val="00740A6F"/>
    <w:rsid w:val="00775EF3"/>
    <w:rsid w:val="00781356"/>
    <w:rsid w:val="0078345F"/>
    <w:rsid w:val="007840D3"/>
    <w:rsid w:val="00795205"/>
    <w:rsid w:val="007A67E7"/>
    <w:rsid w:val="007B30F7"/>
    <w:rsid w:val="007D539B"/>
    <w:rsid w:val="007E351A"/>
    <w:rsid w:val="007E3B8C"/>
    <w:rsid w:val="007E61D6"/>
    <w:rsid w:val="007E7EFD"/>
    <w:rsid w:val="00800199"/>
    <w:rsid w:val="00801E94"/>
    <w:rsid w:val="0080790A"/>
    <w:rsid w:val="008213E9"/>
    <w:rsid w:val="00822441"/>
    <w:rsid w:val="00875A93"/>
    <w:rsid w:val="008909C7"/>
    <w:rsid w:val="00896FFC"/>
    <w:rsid w:val="008A162F"/>
    <w:rsid w:val="008A7EAB"/>
    <w:rsid w:val="008C3557"/>
    <w:rsid w:val="008D7543"/>
    <w:rsid w:val="008E50C3"/>
    <w:rsid w:val="00901E53"/>
    <w:rsid w:val="00902F6F"/>
    <w:rsid w:val="00921540"/>
    <w:rsid w:val="0092428D"/>
    <w:rsid w:val="00940CA7"/>
    <w:rsid w:val="00951A49"/>
    <w:rsid w:val="00954E6B"/>
    <w:rsid w:val="00966EC2"/>
    <w:rsid w:val="00967C78"/>
    <w:rsid w:val="00990F1E"/>
    <w:rsid w:val="00992FCA"/>
    <w:rsid w:val="009976EC"/>
    <w:rsid w:val="009B55C1"/>
    <w:rsid w:val="009B5F8E"/>
    <w:rsid w:val="009C5BA8"/>
    <w:rsid w:val="009E3599"/>
    <w:rsid w:val="009E6D80"/>
    <w:rsid w:val="00A01CF7"/>
    <w:rsid w:val="00A14A04"/>
    <w:rsid w:val="00A24F33"/>
    <w:rsid w:val="00A33DA4"/>
    <w:rsid w:val="00A350CD"/>
    <w:rsid w:val="00A56BF3"/>
    <w:rsid w:val="00A62556"/>
    <w:rsid w:val="00A64865"/>
    <w:rsid w:val="00A860CB"/>
    <w:rsid w:val="00A86BD5"/>
    <w:rsid w:val="00AB2E79"/>
    <w:rsid w:val="00AC5189"/>
    <w:rsid w:val="00AD2082"/>
    <w:rsid w:val="00AD3224"/>
    <w:rsid w:val="00AE4EB8"/>
    <w:rsid w:val="00B04B06"/>
    <w:rsid w:val="00B1771B"/>
    <w:rsid w:val="00B24428"/>
    <w:rsid w:val="00B31330"/>
    <w:rsid w:val="00B42DF3"/>
    <w:rsid w:val="00B44760"/>
    <w:rsid w:val="00B62CFA"/>
    <w:rsid w:val="00B64EE2"/>
    <w:rsid w:val="00B6705A"/>
    <w:rsid w:val="00B7002B"/>
    <w:rsid w:val="00B76920"/>
    <w:rsid w:val="00B77509"/>
    <w:rsid w:val="00BA0C4F"/>
    <w:rsid w:val="00BC74A8"/>
    <w:rsid w:val="00C04278"/>
    <w:rsid w:val="00C21138"/>
    <w:rsid w:val="00C2484C"/>
    <w:rsid w:val="00C340B8"/>
    <w:rsid w:val="00C3582A"/>
    <w:rsid w:val="00C42D11"/>
    <w:rsid w:val="00C536FA"/>
    <w:rsid w:val="00C64F59"/>
    <w:rsid w:val="00C755E4"/>
    <w:rsid w:val="00C83420"/>
    <w:rsid w:val="00C84216"/>
    <w:rsid w:val="00CB7A73"/>
    <w:rsid w:val="00CB7BE3"/>
    <w:rsid w:val="00CE60A1"/>
    <w:rsid w:val="00CF6B86"/>
    <w:rsid w:val="00D045DE"/>
    <w:rsid w:val="00D21F71"/>
    <w:rsid w:val="00D22F61"/>
    <w:rsid w:val="00D317BE"/>
    <w:rsid w:val="00D34BF4"/>
    <w:rsid w:val="00D500E3"/>
    <w:rsid w:val="00D61F58"/>
    <w:rsid w:val="00D855D5"/>
    <w:rsid w:val="00D958FC"/>
    <w:rsid w:val="00DD09FD"/>
    <w:rsid w:val="00DE09CE"/>
    <w:rsid w:val="00DE473C"/>
    <w:rsid w:val="00DE5195"/>
    <w:rsid w:val="00DF3299"/>
    <w:rsid w:val="00DF763C"/>
    <w:rsid w:val="00DF7773"/>
    <w:rsid w:val="00E21E9D"/>
    <w:rsid w:val="00E319D7"/>
    <w:rsid w:val="00E32D35"/>
    <w:rsid w:val="00E35E51"/>
    <w:rsid w:val="00E5658E"/>
    <w:rsid w:val="00E56FB8"/>
    <w:rsid w:val="00E755F5"/>
    <w:rsid w:val="00E84B9E"/>
    <w:rsid w:val="00E91EAB"/>
    <w:rsid w:val="00EA1E60"/>
    <w:rsid w:val="00EA2D6A"/>
    <w:rsid w:val="00EC2B83"/>
    <w:rsid w:val="00ED42B8"/>
    <w:rsid w:val="00EF6E74"/>
    <w:rsid w:val="00F02E2F"/>
    <w:rsid w:val="00F10E1C"/>
    <w:rsid w:val="00F23ED1"/>
    <w:rsid w:val="00F24969"/>
    <w:rsid w:val="00F269E4"/>
    <w:rsid w:val="00F32A92"/>
    <w:rsid w:val="00F43DB2"/>
    <w:rsid w:val="00F46634"/>
    <w:rsid w:val="00F5426C"/>
    <w:rsid w:val="00F60608"/>
    <w:rsid w:val="00F82676"/>
    <w:rsid w:val="00F91517"/>
    <w:rsid w:val="00FA204D"/>
    <w:rsid w:val="00FA6A62"/>
    <w:rsid w:val="00FB56B3"/>
    <w:rsid w:val="00FF70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34281"/>
  <w15:chartTrackingRefBased/>
  <w15:docId w15:val="{460EDC0E-94E7-412D-A807-A34769171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4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4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54E1"/>
  </w:style>
  <w:style w:type="paragraph" w:styleId="Footer">
    <w:name w:val="footer"/>
    <w:basedOn w:val="Normal"/>
    <w:link w:val="FooterChar"/>
    <w:uiPriority w:val="99"/>
    <w:unhideWhenUsed/>
    <w:rsid w:val="000B54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54E1"/>
  </w:style>
  <w:style w:type="paragraph" w:styleId="ListParagraph">
    <w:name w:val="List Paragraph"/>
    <w:basedOn w:val="Normal"/>
    <w:uiPriority w:val="34"/>
    <w:qFormat/>
    <w:rsid w:val="000B54E1"/>
    <w:pPr>
      <w:ind w:left="720"/>
      <w:contextualSpacing/>
    </w:pPr>
  </w:style>
  <w:style w:type="character" w:styleId="PlaceholderText">
    <w:name w:val="Placeholder Text"/>
    <w:basedOn w:val="DefaultParagraphFont"/>
    <w:uiPriority w:val="99"/>
    <w:semiHidden/>
    <w:rsid w:val="00967C78"/>
    <w:rPr>
      <w:color w:val="808080"/>
    </w:rPr>
  </w:style>
  <w:style w:type="character" w:styleId="Hyperlink">
    <w:name w:val="Hyperlink"/>
    <w:basedOn w:val="DefaultParagraphFont"/>
    <w:uiPriority w:val="99"/>
    <w:unhideWhenUsed/>
    <w:rsid w:val="003B4523"/>
    <w:rPr>
      <w:color w:val="0000FF"/>
      <w:u w:val="single"/>
    </w:rPr>
  </w:style>
  <w:style w:type="character" w:styleId="UnresolvedMention">
    <w:name w:val="Unresolved Mention"/>
    <w:basedOn w:val="DefaultParagraphFont"/>
    <w:uiPriority w:val="99"/>
    <w:semiHidden/>
    <w:unhideWhenUsed/>
    <w:rsid w:val="003B45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review.stackexchange.com/questions/146935/find-diagonal-positions-for-bishop-movemen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1064</TotalTime>
  <Pages>2</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Viswanadham</dc:creator>
  <cp:keywords/>
  <dc:description/>
  <cp:lastModifiedBy>Dheeraj Viswanadham</cp:lastModifiedBy>
  <cp:revision>271</cp:revision>
  <dcterms:created xsi:type="dcterms:W3CDTF">2020-07-21T10:51:00Z</dcterms:created>
  <dcterms:modified xsi:type="dcterms:W3CDTF">2020-08-01T10:22:00Z</dcterms:modified>
</cp:coreProperties>
</file>