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3D4BC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>Распределение работ по заданиям</w:t>
      </w:r>
    </w:p>
    <w:p w14:paraId="1144F310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Состав команды: 1 человек — Самарин </w:t>
      </w:r>
      <w:r w:rsidRPr="00F33372">
        <w:rPr>
          <w:lang w:val="ru-RU"/>
        </w:rPr>
        <w:t>Дмитрий Васильевич (гр. 3510М).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005D" w14:paraId="237A47D5" w14:textId="77777777">
        <w:tc>
          <w:tcPr>
            <w:tcW w:w="4320" w:type="dxa"/>
          </w:tcPr>
          <w:p w14:paraId="1D2D5A39" w14:textId="77777777" w:rsidR="0064005D" w:rsidRDefault="00F33372">
            <w:r>
              <w:t xml:space="preserve">№ </w:t>
            </w:r>
            <w:proofErr w:type="spellStart"/>
            <w:r>
              <w:t>задания</w:t>
            </w:r>
            <w:proofErr w:type="spellEnd"/>
          </w:p>
        </w:tc>
        <w:tc>
          <w:tcPr>
            <w:tcW w:w="4320" w:type="dxa"/>
          </w:tcPr>
          <w:p w14:paraId="6FEAF307" w14:textId="77777777" w:rsidR="0064005D" w:rsidRDefault="00F33372">
            <w:r>
              <w:t>Исполнитель</w:t>
            </w:r>
          </w:p>
        </w:tc>
      </w:tr>
      <w:tr w:rsidR="0064005D" w14:paraId="07054618" w14:textId="77777777">
        <w:tc>
          <w:tcPr>
            <w:tcW w:w="4320" w:type="dxa"/>
          </w:tcPr>
          <w:p w14:paraId="25228CA0" w14:textId="77777777" w:rsidR="0064005D" w:rsidRDefault="00F33372">
            <w:r>
              <w:t>Задание 1</w:t>
            </w:r>
          </w:p>
        </w:tc>
        <w:tc>
          <w:tcPr>
            <w:tcW w:w="4320" w:type="dxa"/>
          </w:tcPr>
          <w:p w14:paraId="39798C39" w14:textId="77777777" w:rsidR="0064005D" w:rsidRDefault="00F33372">
            <w:r>
              <w:t>Самарин Дмитрий Васильевич</w:t>
            </w:r>
          </w:p>
        </w:tc>
      </w:tr>
      <w:tr w:rsidR="0064005D" w14:paraId="4B280D6A" w14:textId="77777777">
        <w:tc>
          <w:tcPr>
            <w:tcW w:w="4320" w:type="dxa"/>
          </w:tcPr>
          <w:p w14:paraId="705EC2F5" w14:textId="77777777" w:rsidR="0064005D" w:rsidRDefault="00F33372">
            <w:r>
              <w:t>Задание 2</w:t>
            </w:r>
          </w:p>
        </w:tc>
        <w:tc>
          <w:tcPr>
            <w:tcW w:w="4320" w:type="dxa"/>
          </w:tcPr>
          <w:p w14:paraId="7E6A32B4" w14:textId="77777777" w:rsidR="0064005D" w:rsidRDefault="00F33372">
            <w:r>
              <w:t>Самарин Дмитрий Васильевич</w:t>
            </w:r>
          </w:p>
        </w:tc>
      </w:tr>
      <w:tr w:rsidR="0064005D" w14:paraId="3E165B71" w14:textId="77777777">
        <w:tc>
          <w:tcPr>
            <w:tcW w:w="4320" w:type="dxa"/>
          </w:tcPr>
          <w:p w14:paraId="5A97763F" w14:textId="77777777" w:rsidR="0064005D" w:rsidRDefault="00F33372">
            <w:r>
              <w:t>Задание 3</w:t>
            </w:r>
          </w:p>
        </w:tc>
        <w:tc>
          <w:tcPr>
            <w:tcW w:w="4320" w:type="dxa"/>
          </w:tcPr>
          <w:p w14:paraId="7FA02773" w14:textId="77777777" w:rsidR="0064005D" w:rsidRDefault="00F33372">
            <w:r>
              <w:t>Самарин Дмитрий Васильевич</w:t>
            </w:r>
          </w:p>
        </w:tc>
      </w:tr>
      <w:tr w:rsidR="0064005D" w14:paraId="2450812B" w14:textId="77777777">
        <w:tc>
          <w:tcPr>
            <w:tcW w:w="4320" w:type="dxa"/>
          </w:tcPr>
          <w:p w14:paraId="7ABED0D8" w14:textId="77777777" w:rsidR="0064005D" w:rsidRDefault="00F33372">
            <w:r>
              <w:t>Задание 4</w:t>
            </w:r>
          </w:p>
        </w:tc>
        <w:tc>
          <w:tcPr>
            <w:tcW w:w="4320" w:type="dxa"/>
          </w:tcPr>
          <w:p w14:paraId="055EE3A9" w14:textId="77777777" w:rsidR="0064005D" w:rsidRDefault="00F33372">
            <w:r>
              <w:t>Самарин Дмитрий Васильевич</w:t>
            </w:r>
          </w:p>
        </w:tc>
      </w:tr>
      <w:tr w:rsidR="0064005D" w14:paraId="3200B1E1" w14:textId="77777777">
        <w:tc>
          <w:tcPr>
            <w:tcW w:w="4320" w:type="dxa"/>
          </w:tcPr>
          <w:p w14:paraId="3F781FFE" w14:textId="77777777" w:rsidR="0064005D" w:rsidRDefault="00F33372">
            <w:r>
              <w:t>Задание 5</w:t>
            </w:r>
          </w:p>
        </w:tc>
        <w:tc>
          <w:tcPr>
            <w:tcW w:w="4320" w:type="dxa"/>
          </w:tcPr>
          <w:p w14:paraId="7E703726" w14:textId="77777777" w:rsidR="0064005D" w:rsidRDefault="00F33372">
            <w:r>
              <w:t>Самарин Дмитрий Васильевич</w:t>
            </w:r>
          </w:p>
        </w:tc>
      </w:tr>
      <w:tr w:rsidR="0064005D" w14:paraId="5E6089D1" w14:textId="77777777">
        <w:tc>
          <w:tcPr>
            <w:tcW w:w="4320" w:type="dxa"/>
          </w:tcPr>
          <w:p w14:paraId="5FB4CEFE" w14:textId="77777777" w:rsidR="0064005D" w:rsidRDefault="00F33372">
            <w:r>
              <w:t>Задание 6</w:t>
            </w:r>
          </w:p>
        </w:tc>
        <w:tc>
          <w:tcPr>
            <w:tcW w:w="4320" w:type="dxa"/>
          </w:tcPr>
          <w:p w14:paraId="3675C057" w14:textId="77777777" w:rsidR="0064005D" w:rsidRDefault="00F33372">
            <w:r>
              <w:t>Самарин Дмитрий Васильевич</w:t>
            </w:r>
          </w:p>
        </w:tc>
      </w:tr>
      <w:tr w:rsidR="0064005D" w14:paraId="54C4577B" w14:textId="77777777">
        <w:tc>
          <w:tcPr>
            <w:tcW w:w="4320" w:type="dxa"/>
          </w:tcPr>
          <w:p w14:paraId="38940A51" w14:textId="77777777" w:rsidR="0064005D" w:rsidRDefault="00F33372">
            <w:r>
              <w:t>Задание 7</w:t>
            </w:r>
          </w:p>
        </w:tc>
        <w:tc>
          <w:tcPr>
            <w:tcW w:w="4320" w:type="dxa"/>
          </w:tcPr>
          <w:p w14:paraId="225C94C7" w14:textId="77777777" w:rsidR="0064005D" w:rsidRDefault="00F33372">
            <w:r>
              <w:t>Самарин Дмитрий Васильевич</w:t>
            </w:r>
          </w:p>
        </w:tc>
      </w:tr>
      <w:tr w:rsidR="0064005D" w14:paraId="3C90E98E" w14:textId="77777777">
        <w:tc>
          <w:tcPr>
            <w:tcW w:w="4320" w:type="dxa"/>
          </w:tcPr>
          <w:p w14:paraId="0B5CE493" w14:textId="77777777" w:rsidR="0064005D" w:rsidRDefault="00F33372">
            <w:r>
              <w:t>Задание 8</w:t>
            </w:r>
          </w:p>
        </w:tc>
        <w:tc>
          <w:tcPr>
            <w:tcW w:w="4320" w:type="dxa"/>
          </w:tcPr>
          <w:p w14:paraId="05B99B8B" w14:textId="77777777" w:rsidR="0064005D" w:rsidRDefault="00F33372">
            <w:r>
              <w:t>Самарин Дмитрий Васильевич</w:t>
            </w:r>
          </w:p>
        </w:tc>
      </w:tr>
    </w:tbl>
    <w:p w14:paraId="1E5CC00F" w14:textId="77777777" w:rsidR="0064005D" w:rsidRDefault="00F33372">
      <w:r>
        <w:br w:type="page"/>
      </w:r>
    </w:p>
    <w:p w14:paraId="6740C043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>Задание 1. Преобразование структурной схемы в эквивалентную ПФ</w:t>
      </w:r>
    </w:p>
    <w:p w14:paraId="3A1CA8C0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Исходная структурная схема (рис. 1) содержит звенья:</w:t>
      </w:r>
    </w:p>
    <w:p w14:paraId="7882A27E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0,7</m:t>
              </m:r>
            </m:num>
            <m:den>
              <m:r>
                <w:rPr>
                  <w:rFonts w:ascii="Cambria Math" w:hAnsi="Cambria Math"/>
                </w:rPr>
                <m:t>1,5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3030</m:t>
              </m:r>
            </m:num>
            <m:den>
              <m:r>
                <w:rPr>
                  <w:rFonts w:ascii="Cambria Math" w:hAnsi="Cambria Math"/>
                </w:rPr>
                <m:t>0,01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10,</m:t>
          </m:r>
        </m:oMath>
      </m:oMathPara>
    </w:p>
    <w:p w14:paraId="46A0A652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0,1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0,05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 xml:space="preserve"> = 13.</m:t>
          </m:r>
        </m:oMath>
      </m:oMathPara>
    </w:p>
    <w:p w14:paraId="1C197D05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>Метод 1. Эквивалентные структурные преобразования</w:t>
      </w:r>
    </w:p>
    <w:p w14:paraId="18DDEB81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Шаг 1. Параллельное соединение </w:t>
      </w:r>
      <w:r>
        <w:t>W</w:t>
      </w:r>
      <w:r w:rsidRPr="00F33372">
        <w:rPr>
          <w:lang w:val="ru-RU"/>
        </w:rPr>
        <w:t>₁(</w:t>
      </w:r>
      <w:r>
        <w:t>s</w:t>
      </w:r>
      <w:r w:rsidRPr="00F33372">
        <w:rPr>
          <w:lang w:val="ru-RU"/>
        </w:rPr>
        <w:t xml:space="preserve">) с пропорциональным усилителем </w:t>
      </w:r>
      <w:r>
        <w:t>K</w:t>
      </w:r>
      <w:r w:rsidRPr="00F33372">
        <w:rPr>
          <w:lang w:val="ru-RU"/>
        </w:rPr>
        <w:t xml:space="preserve"> = 13:</w:t>
      </w:r>
    </w:p>
    <w:p w14:paraId="14A080AB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+ 13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0,7</m:t>
              </m:r>
            </m:num>
            <m:den>
              <m:r>
                <w:rPr>
                  <w:rFonts w:ascii="Cambria Math" w:hAnsi="Cambria Math"/>
                </w:rPr>
                <m:t>1,5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  <m:r>
            <w:rPr>
              <w:rFonts w:ascii="Cambria Math" w:hAnsi="Cambria Math"/>
            </w:rPr>
            <m:t xml:space="preserve"> + 13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+ 13,7</m:t>
              </m:r>
            </m:num>
            <m:den>
              <m:r>
                <w:rPr>
                  <w:rFonts w:ascii="Cambria Math" w:hAnsi="Cambria Math"/>
                </w:rPr>
                <m:t>1,5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C74DA90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Шаг 2. Внутренний контур с единичной отрицательной ОС:</w:t>
      </w:r>
    </w:p>
    <w:p w14:paraId="59F1BA3A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внутр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30 300</m:t>
              </m:r>
            </m:num>
            <m:den>
              <m:r>
                <w:rPr>
                  <w:rFonts w:ascii="Cambria Math" w:hAnsi="Cambria Math"/>
                </w:rPr>
                <m:t>0,01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+ 30 300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9821CE9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Шаг 3. Последовательное соединение прямой ветви:</w:t>
      </w:r>
    </w:p>
    <w:p w14:paraId="7F9BE850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прям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внутр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6 060 </m:t>
              </m:r>
              <m:r>
                <w:rPr>
                  <w:rFonts w:ascii="Cambria Math" w:hAnsi="Cambria Math"/>
                </w:rPr>
                <m:t>000 · (195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+ 137)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· (3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+ 2) · 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+ 3 030 000)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B2C44D1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Шаг 4. Замыкание внешней обратной связи через </w:t>
      </w:r>
      <w:r>
        <w:t>H</w:t>
      </w:r>
      <w:r w:rsidRPr="00F33372">
        <w:rPr>
          <w:lang w:val="ru-RU"/>
        </w:rPr>
        <w:t>(</w:t>
      </w:r>
      <w:r>
        <w:t>s</w:t>
      </w:r>
      <w:r w:rsidRPr="00F33372">
        <w:rPr>
          <w:lang w:val="ru-RU"/>
        </w:rPr>
        <w:t>):</w:t>
      </w:r>
    </w:p>
    <w:p w14:paraId="0C58D43B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зам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прям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прям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) · 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6D287CB" w14:textId="77777777" w:rsidR="0064005D" w:rsidRDefault="00F33372">
      <w:pPr>
        <w:jc w:val="both"/>
      </w:pPr>
      <w:r w:rsidRPr="00F33372">
        <w:rPr>
          <w:lang w:val="ru-RU"/>
        </w:rPr>
        <w:t xml:space="preserve">После приведения к общему знаменателю и упрощения получаем эквивалентную </w:t>
      </w:r>
      <w:r>
        <w:t xml:space="preserve">ПФ </w:t>
      </w:r>
      <w:proofErr w:type="spellStart"/>
      <w:r>
        <w:t>замкнутой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:</w:t>
      </w:r>
    </w:p>
    <w:p w14:paraId="15B03E9B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зам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1 181 700 000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+ 24 464 220 000 · 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+ 16 604 400 000</m:t>
              </m:r>
            </m:num>
            <m:den>
              <m:r>
                <w:rPr>
                  <w:rFonts w:ascii="Cambria Math" w:hAnsi="Cambria Math"/>
                </w:rPr>
                <m:t xml:space="preserve">3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 + 9 090 062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+ 187 860 040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+ 23 755 200 000 · 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+ 16 604 400 000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55E7B34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Статический коэффициент: </w:t>
      </w:r>
      <w:r>
        <w:t>W</w:t>
      </w:r>
      <w:r w:rsidRPr="00F33372">
        <w:rPr>
          <w:lang w:val="ru-RU"/>
        </w:rPr>
        <w:t>_</w:t>
      </w:r>
      <w:proofErr w:type="gramStart"/>
      <w:r w:rsidRPr="00F33372">
        <w:rPr>
          <w:lang w:val="ru-RU"/>
        </w:rPr>
        <w:t>зам(</w:t>
      </w:r>
      <w:proofErr w:type="gramEnd"/>
      <w:r w:rsidRPr="00F33372">
        <w:rPr>
          <w:lang w:val="ru-RU"/>
        </w:rPr>
        <w:t>0) = 1. Система астатическая, отслеживает позиционные сигналы без статичес</w:t>
      </w:r>
      <w:r w:rsidRPr="00F33372">
        <w:rPr>
          <w:lang w:val="ru-RU"/>
        </w:rPr>
        <w:t>кой ошибки.</w:t>
      </w:r>
    </w:p>
    <w:p w14:paraId="34A94AE4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>Метод 2. Формула Мейсона</w:t>
      </w:r>
    </w:p>
    <w:p w14:paraId="5DAACDDD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Сигнальный граф содержит один путь </w:t>
      </w:r>
      <w:r>
        <w:t>P</w:t>
      </w:r>
      <w:r w:rsidRPr="00F33372">
        <w:rPr>
          <w:lang w:val="ru-RU"/>
        </w:rPr>
        <w:t>₁ и две петли:</w:t>
      </w:r>
    </w:p>
    <w:p w14:paraId="7CA88A99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прям</m:t>
              </m:r>
            </m:sub>
          </m:sSub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 = 1 -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8D9FE53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Поскольку обе петли касаются прямого пути, </w:t>
      </w:r>
      <w:r>
        <w:t>Δ</w:t>
      </w:r>
      <w:r w:rsidRPr="00F33372">
        <w:rPr>
          <w:lang w:val="ru-RU"/>
        </w:rPr>
        <w:t>₁ = 1, и:</w:t>
      </w:r>
    </w:p>
    <w:p w14:paraId="0DFEA1FA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зам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C98B5E7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Численный результат иде</w:t>
      </w:r>
      <w:r w:rsidRPr="00F33372">
        <w:rPr>
          <w:lang w:val="ru-RU"/>
        </w:rPr>
        <w:t xml:space="preserve">нтичен методу 1 (контроль в скрипте </w:t>
      </w:r>
      <w:r>
        <w:t>task</w:t>
      </w:r>
      <w:r w:rsidRPr="00F33372">
        <w:rPr>
          <w:lang w:val="ru-RU"/>
        </w:rPr>
        <w:t>1_</w:t>
      </w:r>
      <w:r>
        <w:t>reduce</w:t>
      </w:r>
      <w:r w:rsidRPr="00F33372">
        <w:rPr>
          <w:lang w:val="ru-RU"/>
        </w:rPr>
        <w:t>.</w:t>
      </w:r>
      <w:proofErr w:type="spellStart"/>
      <w:r>
        <w:t>py</w:t>
      </w:r>
      <w:proofErr w:type="spellEnd"/>
      <w:r w:rsidRPr="00F33372">
        <w:rPr>
          <w:lang w:val="ru-RU"/>
        </w:rPr>
        <w:t>).</w:t>
      </w:r>
    </w:p>
    <w:p w14:paraId="09876711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 xml:space="preserve">Метод 3. Символьные вычисления в </w:t>
      </w:r>
      <w:r>
        <w:rPr>
          <w:rFonts w:ascii="Times New Roman" w:hAnsi="Times New Roman"/>
          <w:color w:val="000000"/>
        </w:rPr>
        <w:t>MATLAB</w:t>
      </w:r>
    </w:p>
    <w:p w14:paraId="2A89AC4D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Применяя функции </w:t>
      </w:r>
      <w:r>
        <w:t>feedback</w:t>
      </w:r>
      <w:r w:rsidRPr="00F33372">
        <w:rPr>
          <w:lang w:val="ru-RU"/>
        </w:rPr>
        <w:t xml:space="preserve">, </w:t>
      </w:r>
      <w:r>
        <w:t>series</w:t>
      </w:r>
      <w:r w:rsidRPr="00F33372">
        <w:rPr>
          <w:lang w:val="ru-RU"/>
        </w:rPr>
        <w:t xml:space="preserve">, </w:t>
      </w:r>
      <w:r>
        <w:t>parallel</w:t>
      </w:r>
      <w:r w:rsidRPr="00F33372">
        <w:rPr>
          <w:lang w:val="ru-RU"/>
        </w:rPr>
        <w:t xml:space="preserve"> из </w:t>
      </w:r>
      <w:r>
        <w:t>Control</w:t>
      </w:r>
      <w:r w:rsidRPr="00F33372">
        <w:rPr>
          <w:lang w:val="ru-RU"/>
        </w:rPr>
        <w:t xml:space="preserve"> </w:t>
      </w:r>
      <w:r>
        <w:t>System</w:t>
      </w:r>
      <w:r w:rsidRPr="00F33372">
        <w:rPr>
          <w:lang w:val="ru-RU"/>
        </w:rPr>
        <w:t xml:space="preserve"> </w:t>
      </w:r>
      <w:r>
        <w:t>Toolbox</w:t>
      </w:r>
      <w:r w:rsidRPr="00F33372">
        <w:rPr>
          <w:lang w:val="ru-RU"/>
        </w:rPr>
        <w:t>:</w:t>
      </w:r>
    </w:p>
    <w:p w14:paraId="7EA3D77E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s = </w:t>
      </w:r>
      <w:proofErr w:type="spellStart"/>
      <w:r>
        <w:rPr>
          <w:rFonts w:ascii="Consolas" w:hAnsi="Consolas" w:cs="Consolas"/>
          <w:sz w:val="22"/>
        </w:rPr>
        <w:t>tf</w:t>
      </w:r>
      <w:proofErr w:type="spellEnd"/>
      <w:r>
        <w:rPr>
          <w:rFonts w:ascii="Consolas" w:hAnsi="Consolas" w:cs="Consolas"/>
          <w:sz w:val="22"/>
        </w:rPr>
        <w:t>('s');</w:t>
      </w:r>
    </w:p>
    <w:p w14:paraId="6E8EEE96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W1 = 0.7/(1.5*s+1);  W2 = 3030/(0.01*s);  W3 = 10;  W4 = 1/(0.1*s);</w:t>
      </w:r>
    </w:p>
    <w:p w14:paraId="7C63ED65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H  = 1/(0.</w:t>
      </w:r>
      <w:r>
        <w:rPr>
          <w:rFonts w:ascii="Consolas" w:hAnsi="Consolas" w:cs="Consolas"/>
          <w:sz w:val="22"/>
        </w:rPr>
        <w:t>05*s+1);   K13 = 13;</w:t>
      </w:r>
    </w:p>
    <w:p w14:paraId="2097341A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W_par     = W1 + K13;</w:t>
      </w:r>
    </w:p>
    <w:p w14:paraId="63B69F63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W_inner   = feedback(W2*W3, 1);</w:t>
      </w:r>
    </w:p>
    <w:p w14:paraId="700D7FEA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W_forward = W_par * W_inner * W4;</w:t>
      </w:r>
    </w:p>
    <w:p w14:paraId="50F123E0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W_cl      = minreal(feedback(W_forward, H));</w:t>
      </w:r>
    </w:p>
    <w:p w14:paraId="4DFA298E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Численный результат идентичен полученному вручную (см. </w:t>
      </w:r>
      <w:r>
        <w:t>task</w:t>
      </w:r>
      <w:r w:rsidRPr="00F33372">
        <w:rPr>
          <w:lang w:val="ru-RU"/>
        </w:rPr>
        <w:t>1_</w:t>
      </w:r>
      <w:r>
        <w:t>reduce</w:t>
      </w:r>
      <w:r w:rsidRPr="00F33372">
        <w:rPr>
          <w:lang w:val="ru-RU"/>
        </w:rPr>
        <w:t>.</w:t>
      </w:r>
      <w:r>
        <w:t>m</w:t>
      </w:r>
      <w:r w:rsidRPr="00F33372">
        <w:rPr>
          <w:lang w:val="ru-RU"/>
        </w:rPr>
        <w:t>).</w:t>
      </w:r>
    </w:p>
    <w:p w14:paraId="11191CFB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2E0CEB6C" wp14:editId="40B054D1">
            <wp:extent cx="5580000" cy="279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8E59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1.1. Переходная характе</w:t>
      </w:r>
      <w:r w:rsidRPr="00F33372">
        <w:rPr>
          <w:i/>
          <w:sz w:val="22"/>
          <w:lang w:val="ru-RU"/>
        </w:rPr>
        <w:t xml:space="preserve">ристика замкнутой системы при </w:t>
      </w:r>
      <w:r>
        <w:rPr>
          <w:i/>
          <w:sz w:val="22"/>
        </w:rPr>
        <w:t>x</w:t>
      </w:r>
      <w:r w:rsidRPr="00F33372">
        <w:rPr>
          <w:i/>
          <w:sz w:val="22"/>
          <w:lang w:val="ru-RU"/>
        </w:rPr>
        <w:t xml:space="preserve"> = 100·1(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).</w:t>
      </w:r>
    </w:p>
    <w:p w14:paraId="1983355D" w14:textId="77777777" w:rsidR="00F33372" w:rsidRDefault="00F33372">
      <w:pPr>
        <w:jc w:val="both"/>
        <w:rPr>
          <w:b/>
        </w:rPr>
      </w:pPr>
    </w:p>
    <w:p w14:paraId="5156928B" w14:textId="390BECAB" w:rsidR="0064005D" w:rsidRPr="00F33372" w:rsidRDefault="00F33372">
      <w:pPr>
        <w:jc w:val="both"/>
        <w:rPr>
          <w:lang w:val="ru-RU"/>
        </w:rPr>
      </w:pPr>
      <w:r>
        <w:rPr>
          <w:b/>
        </w:rPr>
        <w:lastRenderedPageBreak/>
        <w:t>Simulink</w:t>
      </w:r>
      <w:r w:rsidRPr="00F33372">
        <w:rPr>
          <w:b/>
          <w:lang w:val="ru-RU"/>
        </w:rPr>
        <w:t xml:space="preserve">-модель задания 1 и 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0140D0C4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47B2B3D0" wp14:editId="2DA8FCE5">
            <wp:extent cx="5220000" cy="2153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A2C1" w14:textId="77777777" w:rsidR="0064005D" w:rsidRDefault="00F33372">
      <w:pPr>
        <w:jc w:val="center"/>
      </w:pPr>
      <w:r>
        <w:rPr>
          <w:i/>
          <w:sz w:val="22"/>
        </w:rPr>
        <w:t>Рис. 1.S. Simulink-схема модели task1_model.slx.</w:t>
      </w:r>
    </w:p>
    <w:p w14:paraId="3D919EC1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46FA97DC" wp14:editId="16A0B561">
            <wp:extent cx="5220000" cy="282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0 1521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32E3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1.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>.</w:t>
      </w:r>
    </w:p>
    <w:p w14:paraId="68A0E54F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7F8A0666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 xml:space="preserve">Задание 2. Установившаяся ошибка при </w:t>
      </w:r>
      <w:r>
        <w:rPr>
          <w:rFonts w:ascii="Times New Roman" w:hAnsi="Times New Roman"/>
          <w:color w:val="000000"/>
        </w:rPr>
        <w:t>x</w:t>
      </w:r>
      <w:r w:rsidRPr="00F33372">
        <w:rPr>
          <w:rFonts w:ascii="Times New Roman" w:hAnsi="Times New Roman"/>
          <w:color w:val="000000"/>
          <w:lang w:val="ru-RU"/>
        </w:rPr>
        <w:t xml:space="preserve"> = </w:t>
      </w:r>
      <w:r w:rsidRPr="00F33372">
        <w:rPr>
          <w:rFonts w:ascii="Times New Roman" w:hAnsi="Times New Roman"/>
          <w:color w:val="000000"/>
          <w:lang w:val="ru-RU"/>
        </w:rPr>
        <w:t>100·1(</w:t>
      </w:r>
      <w:r>
        <w:rPr>
          <w:rFonts w:ascii="Times New Roman" w:hAnsi="Times New Roman"/>
          <w:color w:val="000000"/>
        </w:rPr>
        <w:t>t</w:t>
      </w:r>
      <w:r w:rsidRPr="00F33372">
        <w:rPr>
          <w:rFonts w:ascii="Times New Roman" w:hAnsi="Times New Roman"/>
          <w:color w:val="000000"/>
          <w:lang w:val="ru-RU"/>
        </w:rPr>
        <w:t>)</w:t>
      </w:r>
    </w:p>
    <w:p w14:paraId="6D247D2D" w14:textId="77777777" w:rsidR="0064005D" w:rsidRDefault="00F33372">
      <w:pPr>
        <w:jc w:val="both"/>
      </w:pPr>
      <w:r>
        <w:rPr>
          <w:b/>
        </w:rPr>
        <w:t>Аналитический расчёт. Изображение ошибки:</w:t>
      </w:r>
    </w:p>
    <w:p w14:paraId="2BE30695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разомк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F8056E0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По теореме о конечном значении:</w:t>
      </w:r>
    </w:p>
    <w:p w14:paraId="3991938F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уст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lim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→ 0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разомк</m:t>
                  </m:r>
                </m:sub>
              </m:sSub>
              <m:r>
                <w:rPr>
                  <w:rFonts w:ascii="Cambria Math" w:hAnsi="Cambria Math"/>
                </w:rPr>
                <m:t>(0)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0D6BA08" w14:textId="77777777" w:rsidR="0064005D" w:rsidRDefault="00F33372">
      <w:pPr>
        <w:jc w:val="both"/>
      </w:pPr>
      <w:r>
        <w:rPr>
          <w:b/>
        </w:rPr>
        <w:t>Петлевая ПФ:</w:t>
      </w:r>
    </w:p>
    <w:p w14:paraId="68AB79A7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разомк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23 634 000 000 · 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+ 16 604 400 000</m:t>
              </m:r>
            </m:num>
            <m:den>
              <m:r>
                <w:rPr>
                  <w:rFonts w:ascii="Cambria Math" w:hAnsi="Cambria Math"/>
                </w:rPr>
                <m:t xml:space="preserve">3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 + 9 090 062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+ 187 860 040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+ 121 200 000 · 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566F714" w14:textId="3F44F7C8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В знаменателе свободный множитель </w:t>
      </w:r>
      <w:r>
        <w:t>s</w:t>
      </w:r>
      <w:r w:rsidRPr="00F33372">
        <w:rPr>
          <w:lang w:val="ru-RU"/>
        </w:rPr>
        <w:t xml:space="preserve"> — в петле есть интегратор. Следовательно,</w:t>
      </w:r>
      <w:r w:rsidRPr="00F33372">
        <w:rPr>
          <w:lang w:val="ru-RU"/>
        </w:rPr>
        <w:t xml:space="preserve"> </w:t>
      </w:r>
      <w:r>
        <w:t>W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разомк</w:t>
      </w:r>
      <w:proofErr w:type="spellEnd"/>
      <w:r w:rsidRPr="00F33372">
        <w:rPr>
          <w:lang w:val="ru-RU"/>
        </w:rPr>
        <w:t>(</w:t>
      </w:r>
      <w:r>
        <w:t>s</w:t>
      </w:r>
      <w:r w:rsidRPr="00F33372">
        <w:rPr>
          <w:lang w:val="ru-RU"/>
        </w:rPr>
        <w:t>)|_{</w:t>
      </w:r>
      <w:r>
        <w:t>s</w:t>
      </w:r>
      <w:r w:rsidRPr="00F33372">
        <w:rPr>
          <w:lang w:val="ru-RU"/>
        </w:rPr>
        <w:t>→0} → ∞, и:</w:t>
      </w:r>
    </w:p>
    <w:p w14:paraId="2A2173F6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уст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 + ∞</m:t>
              </m:r>
            </m:den>
          </m:f>
          <m:r>
            <w:rPr>
              <w:rFonts w:ascii="Cambria Math" w:hAnsi="Cambria Math"/>
            </w:rPr>
            <m:t xml:space="preserve"> = 0.</m:t>
          </m:r>
        </m:oMath>
      </m:oMathPara>
    </w:p>
    <w:p w14:paraId="606A78F6" w14:textId="77777777" w:rsidR="0064005D" w:rsidRDefault="00F33372">
      <w:pPr>
        <w:jc w:val="both"/>
      </w:pPr>
      <w:r>
        <w:rPr>
          <w:b/>
        </w:rPr>
        <w:t>Моделирование. Симуляция в Simulink (task2_model.slx) и в Python (ta</w:t>
      </w:r>
      <w:r>
        <w:rPr>
          <w:b/>
        </w:rPr>
        <w:t>sk2_error.py). График ошибки:</w:t>
      </w:r>
    </w:p>
    <w:p w14:paraId="6FAF51FA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2E5B17A4" wp14:editId="77A6BA67">
            <wp:extent cx="5580000" cy="279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D124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 xml:space="preserve">Рис. 2.1. Переходный процесс ошибки </w:t>
      </w:r>
      <w:r>
        <w:rPr>
          <w:i/>
          <w:sz w:val="22"/>
        </w:rPr>
        <w:t>e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 xml:space="preserve">) при </w:t>
      </w:r>
      <w:r>
        <w:rPr>
          <w:i/>
          <w:sz w:val="22"/>
        </w:rPr>
        <w:t>x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 = 100·1(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).</w:t>
      </w:r>
    </w:p>
    <w:p w14:paraId="05AC2C85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lastRenderedPageBreak/>
        <w:t xml:space="preserve">Численное значение </w:t>
      </w:r>
      <w:r>
        <w:t>e</w:t>
      </w:r>
      <w:r w:rsidRPr="00F33372">
        <w:rPr>
          <w:lang w:val="ru-RU"/>
        </w:rPr>
        <w:t>_уст ≈ 3·10⁻¹¹ — машинный ноль, подтверждает аналитику.</w:t>
      </w:r>
    </w:p>
    <w:p w14:paraId="3934A702" w14:textId="77777777" w:rsidR="0064005D" w:rsidRPr="00F33372" w:rsidRDefault="00F33372">
      <w:pPr>
        <w:jc w:val="both"/>
        <w:rPr>
          <w:lang w:val="ru-RU"/>
        </w:rPr>
      </w:pPr>
      <w:r>
        <w:rPr>
          <w:b/>
        </w:rPr>
        <w:t>Simulink</w:t>
      </w:r>
      <w:r w:rsidRPr="00F33372">
        <w:rPr>
          <w:b/>
          <w:lang w:val="ru-RU"/>
        </w:rPr>
        <w:t xml:space="preserve">-модель задания 2 и 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33F7D683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5249FABA" wp14:editId="7B248E67">
            <wp:extent cx="5220000" cy="25496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30D0" w14:textId="77777777" w:rsidR="0064005D" w:rsidRDefault="00F33372">
      <w:pPr>
        <w:jc w:val="center"/>
      </w:pPr>
      <w:r>
        <w:rPr>
          <w:i/>
          <w:sz w:val="22"/>
        </w:rPr>
        <w:t xml:space="preserve">Рис. 2.S. Simulink-схема </w:t>
      </w:r>
      <w:r>
        <w:rPr>
          <w:i/>
          <w:sz w:val="22"/>
        </w:rPr>
        <w:t>модели task2_model.slx.</w:t>
      </w:r>
    </w:p>
    <w:p w14:paraId="37767182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447807A5" wp14:editId="4BCA1317">
            <wp:extent cx="5220000" cy="31197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8D0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2.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e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)).</w:t>
      </w:r>
    </w:p>
    <w:p w14:paraId="0B0F436F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224B4481" wp14:editId="3C8FD8F6">
            <wp:extent cx="5220000" cy="3028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B411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2.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2.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y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)).</w:t>
      </w:r>
    </w:p>
    <w:p w14:paraId="40FAD99A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727AB239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>Задание 3. Синтез линейного регулятора</w:t>
      </w:r>
    </w:p>
    <w:p w14:paraId="68142745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Требования: </w:t>
      </w:r>
      <w:r>
        <w:t>y</w:t>
      </w:r>
      <w:r w:rsidRPr="00F33372">
        <w:rPr>
          <w:lang w:val="ru-RU"/>
        </w:rPr>
        <w:t xml:space="preserve">_уст = 80, </w:t>
      </w:r>
      <w:r>
        <w:t>σ</w:t>
      </w:r>
      <w:r w:rsidRPr="00F33372">
        <w:rPr>
          <w:lang w:val="ru-RU"/>
        </w:rPr>
        <w:t xml:space="preserve"> ≤ 30 %,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≤ 7 с при </w:t>
      </w:r>
      <w:r>
        <w:t>x</w:t>
      </w:r>
      <w:r w:rsidRPr="00F33372">
        <w:rPr>
          <w:lang w:val="ru-RU"/>
        </w:rPr>
        <w:t xml:space="preserve"> = 100·1(</w:t>
      </w:r>
      <w:r>
        <w:t>t</w:t>
      </w:r>
      <w:r w:rsidRPr="00F33372">
        <w:rPr>
          <w:lang w:val="ru-RU"/>
        </w:rPr>
        <w:t xml:space="preserve">). Объект </w:t>
      </w:r>
      <w:r>
        <w:t>W</w:t>
      </w:r>
      <w:r w:rsidRPr="00F33372">
        <w:rPr>
          <w:lang w:val="ru-RU"/>
        </w:rPr>
        <w:t>(</w:t>
      </w:r>
      <w:r>
        <w:t>s</w:t>
      </w:r>
      <w:r w:rsidRPr="00F33372">
        <w:rPr>
          <w:lang w:val="ru-RU"/>
        </w:rPr>
        <w:t xml:space="preserve">) — </w:t>
      </w:r>
      <w:r w:rsidRPr="00F33372">
        <w:rPr>
          <w:lang w:val="ru-RU"/>
        </w:rPr>
        <w:t xml:space="preserve">замкнутая ПФ из </w:t>
      </w:r>
      <w:r>
        <w:t>Task</w:t>
      </w:r>
      <w:r w:rsidRPr="00F33372">
        <w:rPr>
          <w:lang w:val="ru-RU"/>
        </w:rPr>
        <w:t xml:space="preserve"> 1 (</w:t>
      </w:r>
      <w:proofErr w:type="gramStart"/>
      <w:r>
        <w:t>W</w:t>
      </w:r>
      <w:r w:rsidRPr="00F33372">
        <w:rPr>
          <w:lang w:val="ru-RU"/>
        </w:rPr>
        <w:t>(</w:t>
      </w:r>
      <w:proofErr w:type="gramEnd"/>
      <w:r w:rsidRPr="00F33372">
        <w:rPr>
          <w:lang w:val="ru-RU"/>
        </w:rPr>
        <w:t>0) = 1).</w:t>
      </w:r>
    </w:p>
    <w:p w14:paraId="683377ED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>Метод 1. П-регулятор по условию статики</w:t>
      </w:r>
    </w:p>
    <w:p w14:paraId="198CB496" w14:textId="77777777" w:rsidR="0064005D" w:rsidRDefault="00F33372">
      <w:pPr>
        <w:jc w:val="both"/>
      </w:pPr>
      <w:proofErr w:type="spellStart"/>
      <w:r>
        <w:t>Замкнутая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</w:t>
      </w:r>
    </w:p>
    <w:p w14:paraId="45F8B123" w14:textId="77777777" w:rsidR="0064005D" w:rsidRDefault="00F3337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0B072F7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При </w:t>
      </w:r>
      <w:proofErr w:type="gramStart"/>
      <w:r>
        <w:t>W</w:t>
      </w:r>
      <w:r w:rsidRPr="00F33372">
        <w:rPr>
          <w:lang w:val="ru-RU"/>
        </w:rPr>
        <w:t>(</w:t>
      </w:r>
      <w:proofErr w:type="gramEnd"/>
      <w:r w:rsidRPr="00F33372">
        <w:rPr>
          <w:lang w:val="ru-RU"/>
        </w:rPr>
        <w:t xml:space="preserve">0) = 1 условие </w:t>
      </w:r>
      <w:r>
        <w:t>y</w:t>
      </w:r>
      <w:r w:rsidRPr="00F33372">
        <w:rPr>
          <w:lang w:val="ru-RU"/>
        </w:rPr>
        <w:t xml:space="preserve">_уст = 80 при </w:t>
      </w:r>
      <w:r>
        <w:t>x</w:t>
      </w:r>
      <w:r w:rsidRPr="00F33372">
        <w:rPr>
          <w:lang w:val="ru-RU"/>
        </w:rPr>
        <w:t xml:space="preserve"> = 100:</w:t>
      </w:r>
    </w:p>
    <w:p w14:paraId="3C37531C" w14:textId="77777777" w:rsidR="0064005D" w:rsidRDefault="00F3337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0,8  ⇒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4.</m:t>
          </m:r>
        </m:oMath>
      </m:oMathPara>
    </w:p>
    <w:p w14:paraId="317C29DF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Результат: </w:t>
      </w:r>
      <w:r>
        <w:t>y</w:t>
      </w:r>
      <w:r w:rsidRPr="00F33372">
        <w:rPr>
          <w:lang w:val="ru-RU"/>
        </w:rPr>
        <w:t xml:space="preserve">_уст = 80,00; </w:t>
      </w:r>
      <w:r>
        <w:t>σ</w:t>
      </w:r>
      <w:r w:rsidRPr="00F33372">
        <w:rPr>
          <w:lang w:val="ru-RU"/>
        </w:rPr>
        <w:t xml:space="preserve"> = 20,78 %;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= </w:t>
      </w:r>
      <w:r w:rsidRPr="00F33372">
        <w:rPr>
          <w:lang w:val="ru-RU"/>
        </w:rPr>
        <w:t>0,07 с — все требования выполнены.</w:t>
      </w:r>
    </w:p>
    <w:p w14:paraId="035F1B8B" w14:textId="77777777" w:rsidR="0064005D" w:rsidRDefault="00F33372">
      <w:pPr>
        <w:pStyle w:val="21"/>
      </w:pPr>
      <w:proofErr w:type="spellStart"/>
      <w:r>
        <w:rPr>
          <w:rFonts w:ascii="Times New Roman" w:hAnsi="Times New Roman"/>
          <w:color w:val="000000"/>
        </w:rPr>
        <w:t>Метод</w:t>
      </w:r>
      <w:proofErr w:type="spellEnd"/>
      <w:r>
        <w:rPr>
          <w:rFonts w:ascii="Times New Roman" w:hAnsi="Times New Roman"/>
          <w:color w:val="000000"/>
        </w:rPr>
        <w:t xml:space="preserve"> 2. ПД-</w:t>
      </w:r>
      <w:proofErr w:type="spellStart"/>
      <w:r>
        <w:rPr>
          <w:rFonts w:ascii="Times New Roman" w:hAnsi="Times New Roman"/>
          <w:color w:val="000000"/>
        </w:rPr>
        <w:t>регулятор</w:t>
      </w:r>
      <w:proofErr w:type="spellEnd"/>
    </w:p>
    <w:p w14:paraId="72B05A91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· (1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4,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= 0,1.</m:t>
          </m:r>
        </m:oMath>
      </m:oMathPara>
    </w:p>
    <w:p w14:paraId="728F59EB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Дифференциальная составляющая увеличивает запас по фазе. Результат: </w:t>
      </w:r>
      <w:r>
        <w:t>σ</w:t>
      </w:r>
      <w:r w:rsidRPr="00F33372">
        <w:rPr>
          <w:lang w:val="ru-RU"/>
        </w:rPr>
        <w:t xml:space="preserve"> = 22,69 %;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= 0,18 с.</w:t>
      </w:r>
    </w:p>
    <w:p w14:paraId="00798649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 xml:space="preserve">Метод 3. </w:t>
      </w:r>
      <w:proofErr w:type="spellStart"/>
      <w:r w:rsidRPr="00F33372">
        <w:rPr>
          <w:rFonts w:ascii="Times New Roman" w:hAnsi="Times New Roman"/>
          <w:color w:val="000000"/>
          <w:lang w:val="ru-RU"/>
        </w:rPr>
        <w:t>Предкомпенсатор</w:t>
      </w:r>
      <w:proofErr w:type="spellEnd"/>
      <w:r w:rsidRPr="00F33372">
        <w:rPr>
          <w:rFonts w:ascii="Times New Roman" w:hAnsi="Times New Roman"/>
          <w:color w:val="000000"/>
          <w:lang w:val="ru-RU"/>
        </w:rPr>
        <w:t xml:space="preserve"> + П-регулятор с больш</w:t>
      </w:r>
      <w:r w:rsidRPr="00F33372">
        <w:rPr>
          <w:rFonts w:ascii="Times New Roman" w:hAnsi="Times New Roman"/>
          <w:color w:val="000000"/>
          <w:lang w:val="ru-RU"/>
        </w:rPr>
        <w:t xml:space="preserve">им </w:t>
      </w:r>
      <w:r>
        <w:rPr>
          <w:rFonts w:ascii="Times New Roman" w:hAnsi="Times New Roman"/>
          <w:color w:val="000000"/>
        </w:rPr>
        <w:t>K</w:t>
      </w:r>
      <w:r w:rsidRPr="00F33372">
        <w:rPr>
          <w:rFonts w:ascii="Times New Roman" w:hAnsi="Times New Roman"/>
          <w:color w:val="000000"/>
          <w:lang w:val="ru-RU"/>
        </w:rPr>
        <w:t>_</w:t>
      </w:r>
      <w:r>
        <w:rPr>
          <w:rFonts w:ascii="Times New Roman" w:hAnsi="Times New Roman"/>
          <w:color w:val="000000"/>
        </w:rPr>
        <w:t>p</w:t>
      </w:r>
    </w:p>
    <w:p w14:paraId="51214003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20,  </m:t>
          </m:r>
          <m:r>
            <w:rPr>
              <w:rFonts w:ascii="Cambria Math" w:hAnsi="Cambria Math"/>
            </w:rPr>
            <m:t>prescale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0,8 · (1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≈ 0,84.</m:t>
          </m:r>
        </m:oMath>
      </m:oMathPara>
    </w:p>
    <w:p w14:paraId="03A1945A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Результат: </w:t>
      </w:r>
      <w:r>
        <w:t>σ</w:t>
      </w:r>
      <w:r w:rsidRPr="00F33372">
        <w:rPr>
          <w:lang w:val="ru-RU"/>
        </w:rPr>
        <w:t xml:space="preserve"> = 4,73 %;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≈ 0,003 с — минимальное перерегулирование, быстрейший процесс.</w:t>
      </w:r>
    </w:p>
    <w:p w14:paraId="68C4F6CB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758335DF" wp14:editId="45B6AA6A">
            <wp:extent cx="5580000" cy="279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A921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3.1. Переходные процессы для трёх методов синтеза.</w:t>
      </w:r>
    </w:p>
    <w:p w14:paraId="1D313999" w14:textId="77777777" w:rsidR="0064005D" w:rsidRPr="00F33372" w:rsidRDefault="00F33372">
      <w:pPr>
        <w:jc w:val="both"/>
        <w:rPr>
          <w:lang w:val="ru-RU"/>
        </w:rPr>
      </w:pPr>
      <w:r>
        <w:rPr>
          <w:b/>
        </w:rPr>
        <w:t>Simulink</w:t>
      </w:r>
      <w:r w:rsidRPr="00F33372">
        <w:rPr>
          <w:b/>
          <w:lang w:val="ru-RU"/>
        </w:rPr>
        <w:t xml:space="preserve">-модель задания 3 и </w:t>
      </w:r>
      <w:r w:rsidRPr="00F33372">
        <w:rPr>
          <w:b/>
          <w:lang w:val="ru-RU"/>
        </w:rPr>
        <w:t xml:space="preserve">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047B578F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0BB48ED6" wp14:editId="28D8518E">
            <wp:extent cx="5220000" cy="19824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8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CC8A" w14:textId="77777777" w:rsidR="0064005D" w:rsidRDefault="00F33372">
      <w:pPr>
        <w:jc w:val="center"/>
      </w:pPr>
      <w:r>
        <w:rPr>
          <w:i/>
          <w:sz w:val="22"/>
        </w:rPr>
        <w:t>Рис. 3.S. Simulink-схема модели task3_model.slx.</w:t>
      </w:r>
    </w:p>
    <w:p w14:paraId="06E57778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0DBD75B4" wp14:editId="385927F3">
            <wp:extent cx="5220000" cy="30126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0 1530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E5F3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3.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>.</w:t>
      </w:r>
    </w:p>
    <w:p w14:paraId="1E966D54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0BECDF06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 xml:space="preserve">Задание 4. Аппроксимация нелинейной характеристики </w:t>
      </w:r>
      <w:r>
        <w:rPr>
          <w:rFonts w:ascii="Times New Roman" w:hAnsi="Times New Roman"/>
          <w:color w:val="000000"/>
        </w:rPr>
        <w:t>F</w:t>
      </w:r>
      <w:r w:rsidRPr="00F33372">
        <w:rPr>
          <w:rFonts w:ascii="Times New Roman" w:hAnsi="Times New Roman"/>
          <w:color w:val="000000"/>
          <w:lang w:val="ru-RU"/>
        </w:rPr>
        <w:t>(</w:t>
      </w:r>
      <w:r>
        <w:rPr>
          <w:rFonts w:ascii="Times New Roman" w:hAnsi="Times New Roman"/>
          <w:color w:val="000000"/>
        </w:rPr>
        <w:t>e</w:t>
      </w:r>
      <w:r w:rsidRPr="00F33372">
        <w:rPr>
          <w:rFonts w:ascii="Times New Roman" w:hAnsi="Times New Roman"/>
          <w:color w:val="000000"/>
          <w:lang w:val="ru-RU"/>
        </w:rPr>
        <w:t>)</w:t>
      </w:r>
    </w:p>
    <w:p w14:paraId="1934A2CD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Точки таблицы симметричны: </w:t>
      </w:r>
      <w:r>
        <w:t>F</w:t>
      </w:r>
      <w:r w:rsidRPr="00F33372">
        <w:rPr>
          <w:lang w:val="ru-RU"/>
        </w:rPr>
        <w:t>(−</w:t>
      </w:r>
      <w:r>
        <w:t>e</w:t>
      </w:r>
      <w:r w:rsidRPr="00F33372">
        <w:rPr>
          <w:lang w:val="ru-RU"/>
        </w:rPr>
        <w:t xml:space="preserve">) = </w:t>
      </w:r>
      <w:r>
        <w:t>F</w:t>
      </w:r>
      <w:r w:rsidRPr="00F33372">
        <w:rPr>
          <w:lang w:val="ru-RU"/>
        </w:rPr>
        <w:t>(</w:t>
      </w:r>
      <w:r>
        <w:t>e</w:t>
      </w:r>
      <w:r w:rsidRPr="00F33372">
        <w:rPr>
          <w:lang w:val="ru-RU"/>
        </w:rPr>
        <w:t xml:space="preserve">). Аппроксимируем </w:t>
      </w:r>
      <w:r>
        <w:t>F</w:t>
      </w:r>
      <w:r w:rsidRPr="00F33372">
        <w:rPr>
          <w:lang w:val="ru-RU"/>
        </w:rPr>
        <w:t>(|</w:t>
      </w:r>
      <w:r>
        <w:t>e</w:t>
      </w:r>
      <w:r w:rsidRPr="00F33372">
        <w:rPr>
          <w:lang w:val="ru-RU"/>
        </w:rPr>
        <w:t>|).</w:t>
      </w:r>
    </w:p>
    <w:p w14:paraId="1356601A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>Ме</w:t>
      </w:r>
      <w:r w:rsidRPr="00F33372">
        <w:rPr>
          <w:rFonts w:ascii="Times New Roman" w:hAnsi="Times New Roman"/>
          <w:color w:val="000000"/>
          <w:lang w:val="ru-RU"/>
        </w:rPr>
        <w:t>тод 1. Кусочно-линейная интерполяция</w:t>
      </w:r>
    </w:p>
    <w:p w14:paraId="73B17FD0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Реализация: блок 1-</w:t>
      </w:r>
      <w:r>
        <w:t>D</w:t>
      </w:r>
      <w:r w:rsidRPr="00F33372">
        <w:rPr>
          <w:lang w:val="ru-RU"/>
        </w:rPr>
        <w:t xml:space="preserve"> </w:t>
      </w:r>
      <w:r>
        <w:t>Lookup</w:t>
      </w:r>
      <w:r w:rsidRPr="00F33372">
        <w:rPr>
          <w:lang w:val="ru-RU"/>
        </w:rPr>
        <w:t xml:space="preserve"> </w:t>
      </w:r>
      <w:r>
        <w:t>Table</w:t>
      </w:r>
      <w:r w:rsidRPr="00F33372">
        <w:rPr>
          <w:lang w:val="ru-RU"/>
        </w:rPr>
        <w:t xml:space="preserve"> в </w:t>
      </w:r>
      <w:r>
        <w:t>Simulink</w:t>
      </w:r>
      <w:r w:rsidRPr="00F33372">
        <w:rPr>
          <w:lang w:val="ru-RU"/>
        </w:rPr>
        <w:t xml:space="preserve"> или функция </w:t>
      </w:r>
      <w:proofErr w:type="spellStart"/>
      <w:r>
        <w:t>interp</w:t>
      </w:r>
      <w:proofErr w:type="spellEnd"/>
      <w:r w:rsidRPr="00F33372">
        <w:rPr>
          <w:lang w:val="ru-RU"/>
        </w:rPr>
        <w:t xml:space="preserve">1 в </w:t>
      </w:r>
      <w:r>
        <w:t>MATLAB</w:t>
      </w:r>
      <w:r w:rsidRPr="00F33372">
        <w:rPr>
          <w:lang w:val="ru-RU"/>
        </w:rPr>
        <w:t>.</w:t>
      </w:r>
    </w:p>
    <w:p w14:paraId="7B813B81" w14:textId="77777777" w:rsidR="0064005D" w:rsidRPr="00F33372" w:rsidRDefault="00F33372">
      <w:pPr>
        <w:pStyle w:val="2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t>Метод 2. Полиномиальная аппроксимация (3-я степень)</w:t>
      </w:r>
    </w:p>
    <w:p w14:paraId="27D4C843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) = 8,33·10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 · 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- 6,49·10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· 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+ 0,1722 · 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| - 0,020.</m:t>
          </m:r>
        </m:oMath>
      </m:oMathPara>
    </w:p>
    <w:p w14:paraId="29138AAF" w14:textId="77777777" w:rsidR="0064005D" w:rsidRDefault="00F33372">
      <w:pPr>
        <w:pStyle w:val="21"/>
      </w:pPr>
      <w:r>
        <w:rPr>
          <w:rFonts w:ascii="Times New Roman" w:hAnsi="Times New Roman"/>
          <w:color w:val="000000"/>
        </w:rPr>
        <w:t>Метод 3. Степенная а</w:t>
      </w:r>
      <w:r>
        <w:rPr>
          <w:rFonts w:ascii="Times New Roman" w:hAnsi="Times New Roman"/>
          <w:color w:val="000000"/>
        </w:rPr>
        <w:t>ппроксимация</w:t>
      </w:r>
    </w:p>
    <w:p w14:paraId="6DBC14F8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) = 0,1864 · 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0,6608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37D4D2D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Получена линеаризацией в логарифмических координатах: </w:t>
      </w:r>
      <w:r>
        <w:t>log</w:t>
      </w:r>
      <w:r w:rsidRPr="00F33372">
        <w:rPr>
          <w:lang w:val="ru-RU"/>
        </w:rPr>
        <w:t xml:space="preserve"> </w:t>
      </w:r>
      <w:r>
        <w:t>F</w:t>
      </w:r>
      <w:r w:rsidRPr="00F33372">
        <w:rPr>
          <w:lang w:val="ru-RU"/>
        </w:rPr>
        <w:t xml:space="preserve"> = </w:t>
      </w:r>
      <w:r>
        <w:t>b</w:t>
      </w:r>
      <w:r w:rsidRPr="00F33372">
        <w:rPr>
          <w:lang w:val="ru-RU"/>
        </w:rPr>
        <w:t>·</w:t>
      </w:r>
      <w:r>
        <w:t>log</w:t>
      </w:r>
      <w:r w:rsidRPr="00F33372">
        <w:rPr>
          <w:lang w:val="ru-RU"/>
        </w:rPr>
        <w:t>|</w:t>
      </w:r>
      <w:r>
        <w:t>e</w:t>
      </w:r>
      <w:r w:rsidRPr="00F33372">
        <w:rPr>
          <w:lang w:val="ru-RU"/>
        </w:rPr>
        <w:t xml:space="preserve">| + </w:t>
      </w:r>
      <w:r>
        <w:t>log</w:t>
      </w:r>
      <w:r w:rsidRPr="00F33372">
        <w:rPr>
          <w:lang w:val="ru-RU"/>
        </w:rPr>
        <w:t xml:space="preserve"> </w:t>
      </w:r>
      <w:r>
        <w:t>a</w:t>
      </w:r>
      <w:r w:rsidRPr="00F33372">
        <w:rPr>
          <w:lang w:val="ru-RU"/>
        </w:rPr>
        <w:t>.</w:t>
      </w:r>
    </w:p>
    <w:p w14:paraId="5906A484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4F5E5989" wp14:editId="719DC8D0">
            <wp:extent cx="5580000" cy="279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appr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EBE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4.1. Сопоставление аппроксимаций и табличных точек.</w:t>
      </w:r>
    </w:p>
    <w:p w14:paraId="37777A7F" w14:textId="77777777" w:rsidR="00F33372" w:rsidRDefault="00F33372">
      <w:pPr>
        <w:jc w:val="both"/>
        <w:rPr>
          <w:b/>
          <w:lang w:val="ru-RU"/>
        </w:rPr>
      </w:pPr>
    </w:p>
    <w:p w14:paraId="77DD1D33" w14:textId="77777777" w:rsidR="00F33372" w:rsidRDefault="00F33372">
      <w:pPr>
        <w:jc w:val="both"/>
        <w:rPr>
          <w:b/>
          <w:lang w:val="ru-RU"/>
        </w:rPr>
      </w:pPr>
    </w:p>
    <w:p w14:paraId="7C6D5A10" w14:textId="77777777" w:rsidR="00F33372" w:rsidRDefault="00F33372">
      <w:pPr>
        <w:jc w:val="both"/>
        <w:rPr>
          <w:b/>
          <w:lang w:val="ru-RU"/>
        </w:rPr>
      </w:pPr>
    </w:p>
    <w:p w14:paraId="497C4134" w14:textId="77777777" w:rsidR="00F33372" w:rsidRDefault="00F33372">
      <w:pPr>
        <w:jc w:val="both"/>
        <w:rPr>
          <w:b/>
          <w:lang w:val="ru-RU"/>
        </w:rPr>
      </w:pPr>
    </w:p>
    <w:p w14:paraId="70138E86" w14:textId="77777777" w:rsidR="00F33372" w:rsidRDefault="00F33372">
      <w:pPr>
        <w:jc w:val="both"/>
        <w:rPr>
          <w:b/>
          <w:lang w:val="ru-RU"/>
        </w:rPr>
      </w:pPr>
    </w:p>
    <w:p w14:paraId="7AF3B359" w14:textId="3EDE4540" w:rsidR="0064005D" w:rsidRPr="00F33372" w:rsidRDefault="00F33372">
      <w:pPr>
        <w:jc w:val="both"/>
        <w:rPr>
          <w:lang w:val="ru-RU"/>
        </w:rPr>
      </w:pPr>
      <w:r w:rsidRPr="00F33372">
        <w:rPr>
          <w:b/>
          <w:lang w:val="ru-RU"/>
        </w:rPr>
        <w:lastRenderedPageBreak/>
        <w:t>Влияние аппроксимации на переходный процесс:</w:t>
      </w:r>
    </w:p>
    <w:p w14:paraId="723465EC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4D2DD0EB" wp14:editId="71B49CDD">
            <wp:extent cx="5580000" cy="279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1408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 xml:space="preserve">Рис. 4.2. </w:t>
      </w:r>
      <w:r w:rsidRPr="00F33372">
        <w:rPr>
          <w:i/>
          <w:sz w:val="22"/>
          <w:lang w:val="ru-RU"/>
        </w:rPr>
        <w:t>Переходные процессы при разных аппроксимациях.</w:t>
      </w:r>
    </w:p>
    <w:p w14:paraId="5F085623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Вывод: при |</w:t>
      </w:r>
      <w:r>
        <w:t>e</w:t>
      </w:r>
      <w:proofErr w:type="gramStart"/>
      <w:r w:rsidRPr="00F33372">
        <w:rPr>
          <w:lang w:val="ru-RU"/>
        </w:rPr>
        <w:t>| &gt;</w:t>
      </w:r>
      <w:proofErr w:type="gramEnd"/>
      <w:r w:rsidRPr="00F33372">
        <w:rPr>
          <w:lang w:val="ru-RU"/>
        </w:rPr>
        <w:t xml:space="preserve"> 50 полиномиальная аппроксимация расходится (выходит за диапазон таблицы), что меняет характер процесса. Кусочно-линейная (с насыщением) и степенная — наиболее предсказуемые.</w:t>
      </w:r>
    </w:p>
    <w:p w14:paraId="5DDD77BF" w14:textId="77777777" w:rsidR="0064005D" w:rsidRPr="00F33372" w:rsidRDefault="00F33372">
      <w:pPr>
        <w:jc w:val="both"/>
        <w:rPr>
          <w:lang w:val="ru-RU"/>
        </w:rPr>
      </w:pPr>
      <w:r>
        <w:rPr>
          <w:b/>
        </w:rPr>
        <w:t>Simulink</w:t>
      </w:r>
      <w:r w:rsidRPr="00F33372">
        <w:rPr>
          <w:b/>
          <w:lang w:val="ru-RU"/>
        </w:rPr>
        <w:t>-модель за</w:t>
      </w:r>
      <w:r w:rsidRPr="00F33372">
        <w:rPr>
          <w:b/>
          <w:lang w:val="ru-RU"/>
        </w:rPr>
        <w:t xml:space="preserve">дания 4 и 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1447BDF8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38F2ADCA" wp14:editId="5102009D">
            <wp:extent cx="5220000" cy="28736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95EF" w14:textId="77777777" w:rsidR="0064005D" w:rsidRDefault="00F33372">
      <w:pPr>
        <w:jc w:val="center"/>
      </w:pPr>
      <w:r>
        <w:rPr>
          <w:i/>
          <w:sz w:val="22"/>
        </w:rPr>
        <w:t>Рис. 4.S. Simulink-схема модели task4_model.slx.</w:t>
      </w:r>
    </w:p>
    <w:p w14:paraId="4B37A633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54DE65E5" wp14:editId="72F7DA61">
            <wp:extent cx="5220000" cy="30109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n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CB18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4.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Sel</w:t>
      </w:r>
      <w:r w:rsidRPr="00F33372">
        <w:rPr>
          <w:i/>
          <w:sz w:val="22"/>
          <w:lang w:val="ru-RU"/>
        </w:rPr>
        <w:t>=1 — кусочно-линейная).</w:t>
      </w:r>
    </w:p>
    <w:p w14:paraId="7A4F2604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2981B36D" wp14:editId="6FCD1D8F">
            <wp:extent cx="5220000" cy="29811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n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6089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4.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2.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Sel</w:t>
      </w:r>
      <w:r w:rsidRPr="00F33372">
        <w:rPr>
          <w:i/>
          <w:sz w:val="22"/>
          <w:lang w:val="ru-RU"/>
        </w:rPr>
        <w:t>=2 — полином 3-й ст.).</w:t>
      </w:r>
    </w:p>
    <w:p w14:paraId="43EE55FD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2AF3E34C" wp14:editId="6963A742">
            <wp:extent cx="5220000" cy="29956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n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C2B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4.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>3</w:t>
      </w:r>
      <w:r w:rsidRPr="00F33372">
        <w:rPr>
          <w:i/>
          <w:sz w:val="22"/>
          <w:lang w:val="ru-RU"/>
        </w:rPr>
        <w:t xml:space="preserve">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Sel</w:t>
      </w:r>
      <w:r w:rsidRPr="00F33372">
        <w:rPr>
          <w:i/>
          <w:sz w:val="22"/>
          <w:lang w:val="ru-RU"/>
        </w:rPr>
        <w:t>=3 — степенная).</w:t>
      </w:r>
    </w:p>
    <w:p w14:paraId="3C8ABE9E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31BF9ACD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>Задание 5. Нелинейный логический регулятор</w:t>
      </w:r>
    </w:p>
    <w:p w14:paraId="1EA2776D" w14:textId="77777777" w:rsidR="0064005D" w:rsidRDefault="00F33372">
      <w:pPr>
        <w:jc w:val="both"/>
      </w:pPr>
      <w:r w:rsidRPr="00F33372">
        <w:rPr>
          <w:lang w:val="ru-RU"/>
        </w:rPr>
        <w:t xml:space="preserve">Параметры: </w:t>
      </w:r>
      <w:r>
        <w:t>Δ</w:t>
      </w:r>
      <w:r w:rsidRPr="00F33372">
        <w:rPr>
          <w:lang w:val="ru-RU"/>
        </w:rPr>
        <w:t xml:space="preserve"> = 1, </w:t>
      </w:r>
      <w:r>
        <w:t>k</w:t>
      </w:r>
      <w:r w:rsidRPr="00F33372">
        <w:rPr>
          <w:lang w:val="ru-RU"/>
        </w:rPr>
        <w:t xml:space="preserve"> = 1. </w:t>
      </w:r>
      <w:r>
        <w:t>Регулятор содержит ветви:</w:t>
      </w:r>
    </w:p>
    <w:p w14:paraId="59CC58FA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) = </m:t>
          </m:r>
        </m:oMath>
      </m:oMathPara>
    </w:p>
    <w:p w14:paraId="0F7E5A7F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)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· 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 xml:space="preserve"> &gt; 10,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· 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 xml:space="preserve"> &lt; 10.</m:t>
                  </m:r>
                </m:e>
              </m:eqArr>
            </m:e>
          </m:d>
        </m:oMath>
      </m:oMathPara>
    </w:p>
    <w:p w14:paraId="7D626E49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)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0,05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·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· 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,   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 &gt; 7,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5 ·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 xml:space="preserve"> + 1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· 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,   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 ≤ 7.</m:t>
                  </m:r>
                </m:e>
              </m:eqArr>
            </m:e>
          </m:d>
        </m:oMath>
      </m:oMathPara>
    </w:p>
    <w:p w14:paraId="442DD08B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)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0,   |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 xml:space="preserve">| ≤ 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 xml:space="preserve"> · 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 xml:space="preserve"> - 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 xml:space="preserve"> · </m:t>
                  </m:r>
                  <m:r>
                    <w:rPr>
                      <w:rFonts w:ascii="Cambria Math" w:hAnsi="Cambria Math"/>
                    </w:rPr>
                    <m:t>sign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),   |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 xml:space="preserve">| &gt; 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.</m:t>
                  </m:r>
                </m:e>
              </m:eqArr>
            </m:e>
          </m:d>
        </m:oMath>
      </m:oMathPara>
    </w:p>
    <w:p w14:paraId="2CA63F3C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Реализация в </w:t>
      </w:r>
      <w:r>
        <w:t>Simulink</w:t>
      </w:r>
      <w:r w:rsidRPr="00F33372">
        <w:rPr>
          <w:lang w:val="ru-RU"/>
        </w:rPr>
        <w:t xml:space="preserve">: динамические звенья — отдельные </w:t>
      </w:r>
      <w:r>
        <w:t>Transfer</w:t>
      </w:r>
      <w:r w:rsidRPr="00F33372">
        <w:rPr>
          <w:lang w:val="ru-RU"/>
        </w:rPr>
        <w:t xml:space="preserve"> </w:t>
      </w:r>
      <w:proofErr w:type="spellStart"/>
      <w:r>
        <w:t>Fcn</w:t>
      </w:r>
      <w:proofErr w:type="spellEnd"/>
      <w:r w:rsidRPr="00F33372">
        <w:rPr>
          <w:lang w:val="ru-RU"/>
        </w:rPr>
        <w:t xml:space="preserve"> блоки (параллельно вычисляются), их выходы п</w:t>
      </w:r>
      <w:r w:rsidRPr="00F33372">
        <w:rPr>
          <w:lang w:val="ru-RU"/>
        </w:rPr>
        <w:t xml:space="preserve">оступают в </w:t>
      </w:r>
      <w:r>
        <w:t>MATLAB</w:t>
      </w:r>
      <w:r w:rsidRPr="00F33372">
        <w:rPr>
          <w:lang w:val="ru-RU"/>
        </w:rPr>
        <w:t xml:space="preserve"> </w:t>
      </w:r>
      <w:r>
        <w:t>Function</w:t>
      </w:r>
      <w:r w:rsidRPr="00F33372">
        <w:rPr>
          <w:lang w:val="ru-RU"/>
        </w:rPr>
        <w:t>-блок, который реализует логику переключений и зону нечувствительности.</w:t>
      </w:r>
    </w:p>
    <w:p w14:paraId="00D4B95E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2F148836" wp14:editId="41BA5569">
            <wp:extent cx="5580000" cy="390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nlre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315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 xml:space="preserve">Рис. 5.1. Переходный процесс </w:t>
      </w:r>
      <w:r>
        <w:rPr>
          <w:i/>
          <w:sz w:val="22"/>
        </w:rPr>
        <w:t>y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 xml:space="preserve">) и управляющий сигнал </w:t>
      </w:r>
      <w:r>
        <w:rPr>
          <w:i/>
          <w:sz w:val="22"/>
        </w:rPr>
        <w:t>F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e</w:t>
      </w:r>
      <w:r w:rsidRPr="00F33372">
        <w:rPr>
          <w:i/>
          <w:sz w:val="22"/>
          <w:lang w:val="ru-RU"/>
        </w:rPr>
        <w:t xml:space="preserve">) при </w:t>
      </w:r>
      <w:r>
        <w:rPr>
          <w:i/>
          <w:sz w:val="22"/>
        </w:rPr>
        <w:t>x</w:t>
      </w:r>
      <w:r w:rsidRPr="00F33372">
        <w:rPr>
          <w:i/>
          <w:sz w:val="22"/>
          <w:lang w:val="ru-RU"/>
        </w:rPr>
        <w:t xml:space="preserve"> = 100·1(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).</w:t>
      </w:r>
    </w:p>
    <w:p w14:paraId="269565B7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Полученные показатели: </w:t>
      </w:r>
      <w:r>
        <w:t>y</w:t>
      </w:r>
      <w:r w:rsidRPr="00F33372">
        <w:rPr>
          <w:lang w:val="ru-RU"/>
        </w:rPr>
        <w:t xml:space="preserve">_уст = 92,9; </w:t>
      </w:r>
      <w:r>
        <w:t>σ</w:t>
      </w:r>
      <w:r w:rsidRPr="00F33372">
        <w:rPr>
          <w:lang w:val="ru-RU"/>
        </w:rPr>
        <w:t xml:space="preserve"> = 2,35 %;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(по 5% трубке) ≈ 1,8 </w:t>
      </w:r>
      <w:r w:rsidRPr="00F33372">
        <w:rPr>
          <w:lang w:val="ru-RU"/>
        </w:rPr>
        <w:t>с.</w:t>
      </w:r>
    </w:p>
    <w:p w14:paraId="4C6BF0E0" w14:textId="77777777" w:rsidR="0064005D" w:rsidRPr="00F33372" w:rsidRDefault="00F33372">
      <w:pPr>
        <w:jc w:val="both"/>
        <w:rPr>
          <w:lang w:val="ru-RU"/>
        </w:rPr>
      </w:pPr>
      <w:r>
        <w:rPr>
          <w:b/>
        </w:rPr>
        <w:t>Simulink</w:t>
      </w:r>
      <w:r w:rsidRPr="00F33372">
        <w:rPr>
          <w:b/>
          <w:lang w:val="ru-RU"/>
        </w:rPr>
        <w:t xml:space="preserve">-модель задания 5 и 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6404A195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246B7629" wp14:editId="49A0D4A4">
            <wp:extent cx="5220000" cy="16781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B3A9" w14:textId="77777777" w:rsidR="0064005D" w:rsidRDefault="00F33372">
      <w:pPr>
        <w:jc w:val="center"/>
      </w:pPr>
      <w:r>
        <w:rPr>
          <w:i/>
          <w:sz w:val="22"/>
        </w:rPr>
        <w:t>Рис. 5.S. Simulink-схема модели task5_model.slx.</w:t>
      </w:r>
    </w:p>
    <w:p w14:paraId="42742EC4" w14:textId="77777777" w:rsidR="0064005D" w:rsidRDefault="00F33372">
      <w:pPr>
        <w:jc w:val="center"/>
      </w:pPr>
      <w:r>
        <w:rPr>
          <w:noProof/>
        </w:rPr>
        <w:lastRenderedPageBreak/>
        <w:drawing>
          <wp:inline distT="0" distB="0" distL="0" distR="0" wp14:anchorId="3A0A77F0" wp14:editId="3EA7FC4B">
            <wp:extent cx="5220000" cy="3028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DCE8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5.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y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t</w:t>
      </w:r>
      <w:r w:rsidRPr="00F33372">
        <w:rPr>
          <w:i/>
          <w:sz w:val="22"/>
          <w:lang w:val="ru-RU"/>
        </w:rPr>
        <w:t>) — выход системы).</w:t>
      </w:r>
    </w:p>
    <w:p w14:paraId="0051A9F8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4D86955F" wp14:editId="3F1D4C55">
            <wp:extent cx="5220000" cy="300446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1F8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5.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2.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 xml:space="preserve"> (</w:t>
      </w:r>
      <w:r>
        <w:rPr>
          <w:i/>
          <w:sz w:val="22"/>
        </w:rPr>
        <w:t>F</w:t>
      </w:r>
      <w:r w:rsidRPr="00F33372">
        <w:rPr>
          <w:i/>
          <w:sz w:val="22"/>
          <w:lang w:val="ru-RU"/>
        </w:rPr>
        <w:t>(</w:t>
      </w:r>
      <w:r>
        <w:rPr>
          <w:i/>
          <w:sz w:val="22"/>
        </w:rPr>
        <w:t>e</w:t>
      </w:r>
      <w:r w:rsidRPr="00F33372">
        <w:rPr>
          <w:i/>
          <w:sz w:val="22"/>
          <w:lang w:val="ru-RU"/>
        </w:rPr>
        <w:t xml:space="preserve">) — </w:t>
      </w:r>
      <w:r w:rsidRPr="00F33372">
        <w:rPr>
          <w:i/>
          <w:sz w:val="22"/>
          <w:lang w:val="ru-RU"/>
        </w:rPr>
        <w:t>управляющий сигнал).</w:t>
      </w:r>
    </w:p>
    <w:p w14:paraId="03D9ADC0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50EB5AC4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 xml:space="preserve">Задание 6. ПИД с </w:t>
      </w:r>
      <w:r>
        <w:rPr>
          <w:rFonts w:ascii="Times New Roman" w:hAnsi="Times New Roman"/>
          <w:color w:val="000000"/>
        </w:rPr>
        <w:t>ZOH</w:t>
      </w:r>
      <w:r w:rsidRPr="00F33372">
        <w:rPr>
          <w:rFonts w:ascii="Times New Roman" w:hAnsi="Times New Roman"/>
          <w:color w:val="000000"/>
          <w:lang w:val="ru-RU"/>
        </w:rPr>
        <w:t xml:space="preserve"> в ОС и задержкой </w:t>
      </w:r>
      <w:r>
        <w:rPr>
          <w:rFonts w:ascii="Times New Roman" w:hAnsi="Times New Roman"/>
          <w:color w:val="000000"/>
        </w:rPr>
        <w:t>τ</w:t>
      </w:r>
      <w:r w:rsidRPr="00F33372">
        <w:rPr>
          <w:rFonts w:ascii="Times New Roman" w:hAnsi="Times New Roman"/>
          <w:color w:val="000000"/>
          <w:lang w:val="ru-RU"/>
        </w:rPr>
        <w:t xml:space="preserve"> = 1,5 с</w:t>
      </w:r>
    </w:p>
    <w:p w14:paraId="7005FDFF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Требования: </w:t>
      </w:r>
      <w:r>
        <w:t>σ</w:t>
      </w:r>
      <w:r w:rsidRPr="00F33372">
        <w:rPr>
          <w:lang w:val="ru-RU"/>
        </w:rPr>
        <w:t xml:space="preserve"> ≤ 30 %,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≤ 10 с, </w:t>
      </w:r>
      <w:r>
        <w:t>y</w:t>
      </w:r>
      <w:r w:rsidRPr="00F33372">
        <w:rPr>
          <w:lang w:val="ru-RU"/>
        </w:rPr>
        <w:t xml:space="preserve">_уст = 20 при </w:t>
      </w:r>
      <w:r>
        <w:t>x</w:t>
      </w:r>
      <w:r w:rsidRPr="00F33372">
        <w:rPr>
          <w:lang w:val="ru-RU"/>
        </w:rPr>
        <w:t xml:space="preserve"> = 100·1(</w:t>
      </w:r>
      <w:r>
        <w:t>t</w:t>
      </w:r>
      <w:r w:rsidRPr="00F33372">
        <w:rPr>
          <w:lang w:val="ru-RU"/>
        </w:rPr>
        <w:t>).</w:t>
      </w:r>
    </w:p>
    <w:p w14:paraId="30EE15F3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Структура: </w:t>
      </w:r>
      <w:r>
        <w:t>x</w:t>
      </w:r>
      <w:r w:rsidRPr="00F33372">
        <w:rPr>
          <w:lang w:val="ru-RU"/>
        </w:rPr>
        <w:t xml:space="preserve"> → масштаб 0,2 → сумматор → ПИД → задержка </w:t>
      </w:r>
      <w:r>
        <w:t>τ</w:t>
      </w:r>
      <w:r w:rsidRPr="00F33372">
        <w:rPr>
          <w:lang w:val="ru-RU"/>
        </w:rPr>
        <w:t xml:space="preserve"> → объект </w:t>
      </w:r>
      <w:r>
        <w:t>W</w:t>
      </w:r>
      <w:r w:rsidRPr="00F33372">
        <w:rPr>
          <w:lang w:val="ru-RU"/>
        </w:rPr>
        <w:t xml:space="preserve"> → </w:t>
      </w:r>
      <w:r>
        <w:t>y</w:t>
      </w:r>
      <w:r w:rsidRPr="00F33372">
        <w:rPr>
          <w:lang w:val="ru-RU"/>
        </w:rPr>
        <w:t xml:space="preserve">; обратная связь </w:t>
      </w:r>
      <w:r>
        <w:t>y</w:t>
      </w:r>
      <w:r w:rsidRPr="00F33372">
        <w:rPr>
          <w:lang w:val="ru-RU"/>
        </w:rPr>
        <w:t xml:space="preserve"> через </w:t>
      </w:r>
      <w:r>
        <w:t>ZOH</w:t>
      </w:r>
      <w:r w:rsidRPr="00F33372">
        <w:rPr>
          <w:lang w:val="ru-RU"/>
        </w:rPr>
        <w:t xml:space="preserve"> (</w:t>
      </w:r>
      <w:r>
        <w:t>T</w:t>
      </w:r>
      <w:r w:rsidRPr="00F33372">
        <w:rPr>
          <w:lang w:val="ru-RU"/>
        </w:rPr>
        <w:t xml:space="preserve"> = 0,1 с) на суммат</w:t>
      </w:r>
      <w:r w:rsidRPr="00F33372">
        <w:rPr>
          <w:lang w:val="ru-RU"/>
        </w:rPr>
        <w:t>ор.</w:t>
      </w:r>
    </w:p>
    <w:p w14:paraId="38CCDDED" w14:textId="77777777" w:rsidR="0064005D" w:rsidRDefault="00F33372">
      <w:pPr>
        <w:jc w:val="both"/>
      </w:pPr>
      <w:r>
        <w:rPr>
          <w:b/>
        </w:rPr>
        <w:t>ПИД-</w:t>
      </w:r>
      <w:proofErr w:type="spellStart"/>
      <w:r>
        <w:rPr>
          <w:b/>
        </w:rPr>
        <w:t>регулятор</w:t>
      </w:r>
      <w:proofErr w:type="spellEnd"/>
      <w:r>
        <w:rPr>
          <w:b/>
        </w:rPr>
        <w:t>:</w:t>
      </w:r>
    </w:p>
    <w:p w14:paraId="266A8DFD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.</m:t>
          </m:r>
        </m:oMath>
      </m:oMathPara>
    </w:p>
    <w:p w14:paraId="60D5E1EC" w14:textId="77777777" w:rsidR="0064005D" w:rsidRDefault="00F33372">
      <w:pPr>
        <w:jc w:val="both"/>
      </w:pPr>
      <w:r>
        <w:rPr>
          <w:b/>
        </w:rPr>
        <w:t>Подобранные параметры:</w:t>
      </w:r>
    </w:p>
    <w:p w14:paraId="084911B9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0,2;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0,35;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= 0.</m:t>
          </m:r>
        </m:oMath>
      </m:oMathPara>
    </w:p>
    <w:p w14:paraId="7639AAC3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Результат моделирования: </w:t>
      </w:r>
      <w:r>
        <w:t>y</w:t>
      </w:r>
      <w:r w:rsidRPr="00F33372">
        <w:rPr>
          <w:lang w:val="ru-RU"/>
        </w:rPr>
        <w:t xml:space="preserve">_уст = 20,00; </w:t>
      </w:r>
      <w:r>
        <w:t>σ</w:t>
      </w:r>
      <w:r w:rsidRPr="00F33372">
        <w:rPr>
          <w:lang w:val="ru-RU"/>
        </w:rPr>
        <w:t xml:space="preserve"> = 0,00 %;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= 6,65 с.</w:t>
      </w:r>
    </w:p>
    <w:p w14:paraId="1D5902C3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62062527" wp14:editId="20CC45ED">
            <wp:extent cx="5580000" cy="279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pi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B97E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 xml:space="preserve">Рис. 6.1. Переходный процесс системы с ПИД, задержкой и </w:t>
      </w:r>
      <w:r>
        <w:rPr>
          <w:i/>
          <w:sz w:val="22"/>
        </w:rPr>
        <w:t>ZOH</w:t>
      </w:r>
      <w:r w:rsidRPr="00F33372">
        <w:rPr>
          <w:i/>
          <w:sz w:val="22"/>
          <w:lang w:val="ru-RU"/>
        </w:rPr>
        <w:t xml:space="preserve"> в ОС.</w:t>
      </w:r>
    </w:p>
    <w:p w14:paraId="400255C8" w14:textId="77777777" w:rsidR="00F33372" w:rsidRDefault="00F33372">
      <w:pPr>
        <w:jc w:val="both"/>
        <w:rPr>
          <w:b/>
        </w:rPr>
      </w:pPr>
    </w:p>
    <w:p w14:paraId="3C446BBB" w14:textId="77777777" w:rsidR="00F33372" w:rsidRDefault="00F33372">
      <w:pPr>
        <w:jc w:val="both"/>
        <w:rPr>
          <w:b/>
        </w:rPr>
      </w:pPr>
    </w:p>
    <w:p w14:paraId="30D50622" w14:textId="77777777" w:rsidR="00F33372" w:rsidRDefault="00F33372">
      <w:pPr>
        <w:jc w:val="both"/>
        <w:rPr>
          <w:b/>
        </w:rPr>
      </w:pPr>
    </w:p>
    <w:p w14:paraId="2F4EFF54" w14:textId="77777777" w:rsidR="00F33372" w:rsidRDefault="00F33372">
      <w:pPr>
        <w:jc w:val="both"/>
        <w:rPr>
          <w:b/>
        </w:rPr>
      </w:pPr>
    </w:p>
    <w:p w14:paraId="73161228" w14:textId="77777777" w:rsidR="00F33372" w:rsidRDefault="00F33372">
      <w:pPr>
        <w:jc w:val="both"/>
        <w:rPr>
          <w:b/>
        </w:rPr>
      </w:pPr>
    </w:p>
    <w:p w14:paraId="749821FD" w14:textId="04A618E7" w:rsidR="0064005D" w:rsidRPr="00F33372" w:rsidRDefault="00F33372">
      <w:pPr>
        <w:jc w:val="both"/>
        <w:rPr>
          <w:lang w:val="ru-RU"/>
        </w:rPr>
      </w:pPr>
      <w:r>
        <w:rPr>
          <w:b/>
        </w:rPr>
        <w:lastRenderedPageBreak/>
        <w:t>Simuli</w:t>
      </w:r>
      <w:r>
        <w:rPr>
          <w:b/>
        </w:rPr>
        <w:t>nk</w:t>
      </w:r>
      <w:r w:rsidRPr="00F33372">
        <w:rPr>
          <w:b/>
          <w:lang w:val="ru-RU"/>
        </w:rPr>
        <w:t xml:space="preserve">-модель задания 6 и 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0B5CD3A2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57A35922" wp14:editId="309F447F">
            <wp:extent cx="5220000" cy="16371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B6E9" w14:textId="77777777" w:rsidR="0064005D" w:rsidRDefault="00F33372">
      <w:pPr>
        <w:jc w:val="center"/>
      </w:pPr>
      <w:r>
        <w:rPr>
          <w:i/>
          <w:sz w:val="22"/>
        </w:rPr>
        <w:t>Рис. 6.S. Simulink-схема модели task6_model.slx.</w:t>
      </w:r>
    </w:p>
    <w:p w14:paraId="5888BFF1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69137920" wp14:editId="2B1ABB49">
            <wp:extent cx="5220000" cy="30208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0 16115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5C58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6.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>.</w:t>
      </w:r>
    </w:p>
    <w:p w14:paraId="3A3B53A4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110492D9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 xml:space="preserve">Задание 7. Реализация АИМ-2 через </w:t>
      </w:r>
      <w:r>
        <w:rPr>
          <w:rFonts w:ascii="Times New Roman" w:hAnsi="Times New Roman"/>
          <w:color w:val="000000"/>
        </w:rPr>
        <w:t>MATLAB</w:t>
      </w:r>
      <w:r w:rsidRPr="00F33372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Function</w:t>
      </w:r>
    </w:p>
    <w:p w14:paraId="77824141" w14:textId="77777777" w:rsidR="0064005D" w:rsidRDefault="00F33372">
      <w:pPr>
        <w:jc w:val="both"/>
      </w:pPr>
      <w:r w:rsidRPr="00F33372">
        <w:rPr>
          <w:lang w:val="ru-RU"/>
        </w:rPr>
        <w:t>АИМ-2 вырезает участки непрерывного сигнала на инт</w:t>
      </w:r>
      <w:r w:rsidRPr="00F33372">
        <w:rPr>
          <w:lang w:val="ru-RU"/>
        </w:rPr>
        <w:t>ервалах [</w:t>
      </w:r>
      <w:proofErr w:type="spellStart"/>
      <w:r>
        <w:t>nT</w:t>
      </w:r>
      <w:proofErr w:type="spellEnd"/>
      <w:r w:rsidRPr="00F33372">
        <w:rPr>
          <w:lang w:val="ru-RU"/>
        </w:rPr>
        <w:t xml:space="preserve">, </w:t>
      </w:r>
      <w:proofErr w:type="spellStart"/>
      <w:r>
        <w:t>nT</w:t>
      </w:r>
      <w:proofErr w:type="spellEnd"/>
      <w:r w:rsidRPr="00F33372">
        <w:rPr>
          <w:lang w:val="ru-RU"/>
        </w:rPr>
        <w:t xml:space="preserve"> + </w:t>
      </w:r>
      <w:proofErr w:type="spellStart"/>
      <w:r>
        <w:t>γT</w:t>
      </w:r>
      <w:proofErr w:type="spellEnd"/>
      <w:r w:rsidRPr="00F33372">
        <w:rPr>
          <w:lang w:val="ru-RU"/>
        </w:rPr>
        <w:t xml:space="preserve">), вне — 0. </w:t>
      </w:r>
      <w:r>
        <w:t>T = 1 с, γ = 0,6.</w:t>
      </w:r>
    </w:p>
    <w:p w14:paraId="5B0E642E" w14:textId="77777777" w:rsidR="0064005D" w:rsidRDefault="00F33372">
      <w:pPr>
        <w:jc w:val="both"/>
      </w:pPr>
      <w:r>
        <w:rPr>
          <w:b/>
        </w:rPr>
        <w:t>Математическая модель:</w:t>
      </w:r>
    </w:p>
    <w:p w14:paraId="5226256E" w14:textId="77777777" w:rsidR="0064005D" w:rsidRDefault="00F3337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)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),   </m:t>
                  </m:r>
                  <m:r>
                    <w:rPr>
                      <w:rFonts w:ascii="Cambria Math" w:hAnsi="Cambria Math"/>
                    </w:rPr>
                    <m:t>mod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) &lt; </m:t>
                  </m:r>
                  <m:r>
                    <w:rPr>
                      <w:rFonts w:ascii="Cambria Math" w:hAnsi="Cambria Math"/>
                    </w:rPr>
                    <m:t>γT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 </m:t>
                  </m:r>
                  <m:r>
                    <w:rPr>
                      <w:rFonts w:ascii="Cambria Math" w:hAnsi="Cambria Math"/>
                    </w:rPr>
                    <m:t>mod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) ≥ </m:t>
                  </m:r>
                  <m:r>
                    <w:rPr>
                      <w:rFonts w:ascii="Cambria Math" w:hAnsi="Cambria Math"/>
                    </w:rPr>
                    <m:t>γT</m:t>
                  </m:r>
                  <m:r>
                    <w:rPr>
                      <w:rFonts w:ascii="Cambria Math" w:hAnsi="Cambria Math"/>
                    </w:rPr>
                    <m:t>.</m:t>
                  </m:r>
                </m:e>
              </m:eqArr>
            </m:e>
          </m:d>
        </m:oMath>
      </m:oMathPara>
    </w:p>
    <w:p w14:paraId="1C76DC4F" w14:textId="77777777" w:rsidR="0064005D" w:rsidRDefault="00F33372">
      <w:pPr>
        <w:jc w:val="both"/>
      </w:pPr>
      <w:r>
        <w:rPr>
          <w:b/>
        </w:rPr>
        <w:t>Тело MATLAB Function-блока:</w:t>
      </w:r>
    </w:p>
    <w:p w14:paraId="16EE7308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function y = aim2(u, t)</w:t>
      </w:r>
    </w:p>
    <w:p w14:paraId="54BFB373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T = 1.0;</w:t>
      </w:r>
    </w:p>
    <w:p w14:paraId="59542FCC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gamma = 0.6;</w:t>
      </w:r>
    </w:p>
    <w:p w14:paraId="0DBA89F7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phase = mod(t, T);</w:t>
      </w:r>
    </w:p>
    <w:p w14:paraId="484B8EF0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if phase &lt; gamma*T</w:t>
      </w:r>
    </w:p>
    <w:p w14:paraId="15B76E99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    y = u;</w:t>
      </w:r>
    </w:p>
    <w:p w14:paraId="391A9C27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else</w:t>
      </w:r>
    </w:p>
    <w:p w14:paraId="4CE56354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    y = 0;</w:t>
      </w:r>
    </w:p>
    <w:p w14:paraId="17205B38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 xml:space="preserve">    end</w:t>
      </w:r>
    </w:p>
    <w:p w14:paraId="4F5834AE" w14:textId="77777777" w:rsidR="0064005D" w:rsidRDefault="00F33372">
      <w:pPr>
        <w:shd w:val="clear" w:color="auto" w:fill="F2F2F2"/>
        <w:spacing w:before="40" w:after="40"/>
        <w:ind w:left="283"/>
      </w:pPr>
      <w:r>
        <w:rPr>
          <w:rFonts w:ascii="Consolas" w:hAnsi="Consolas" w:cs="Consolas"/>
          <w:sz w:val="22"/>
        </w:rPr>
        <w:t>end</w:t>
      </w:r>
    </w:p>
    <w:p w14:paraId="05E9E00A" w14:textId="77777777" w:rsidR="0064005D" w:rsidRDefault="00F33372">
      <w:pPr>
        <w:jc w:val="both"/>
      </w:pPr>
      <w:r>
        <w:t>Сигнал t берётся от блока Clock. Входной сигнал — синусоида 0,3 Гц.</w:t>
      </w:r>
    </w:p>
    <w:p w14:paraId="78449787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3B8FA042" wp14:editId="1003DB6C">
            <wp:extent cx="5580000" cy="22827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7_aim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0336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7.1. Сигнал на входе (пунктир) и выходе (сплошная линия) АИМ-2.</w:t>
      </w:r>
    </w:p>
    <w:p w14:paraId="589AE375" w14:textId="77777777" w:rsidR="00F33372" w:rsidRDefault="00F33372">
      <w:pPr>
        <w:jc w:val="both"/>
        <w:rPr>
          <w:b/>
        </w:rPr>
      </w:pPr>
    </w:p>
    <w:p w14:paraId="40027538" w14:textId="77777777" w:rsidR="00F33372" w:rsidRDefault="00F33372">
      <w:pPr>
        <w:jc w:val="both"/>
        <w:rPr>
          <w:b/>
        </w:rPr>
      </w:pPr>
    </w:p>
    <w:p w14:paraId="7531AC8C" w14:textId="77777777" w:rsidR="00F33372" w:rsidRDefault="00F33372">
      <w:pPr>
        <w:jc w:val="both"/>
        <w:rPr>
          <w:b/>
        </w:rPr>
      </w:pPr>
    </w:p>
    <w:p w14:paraId="1C66217C" w14:textId="3957B7C4" w:rsidR="0064005D" w:rsidRPr="00F33372" w:rsidRDefault="00F33372">
      <w:pPr>
        <w:jc w:val="both"/>
        <w:rPr>
          <w:lang w:val="ru-RU"/>
        </w:rPr>
      </w:pPr>
      <w:r>
        <w:rPr>
          <w:b/>
        </w:rPr>
        <w:lastRenderedPageBreak/>
        <w:t>Simulink</w:t>
      </w:r>
      <w:r w:rsidRPr="00F33372">
        <w:rPr>
          <w:b/>
          <w:lang w:val="ru-RU"/>
        </w:rPr>
        <w:t xml:space="preserve">-модель задания 7 и результаты симуляции в </w:t>
      </w:r>
      <w:r>
        <w:rPr>
          <w:b/>
        </w:rPr>
        <w:t>MATLAB</w:t>
      </w:r>
      <w:r w:rsidRPr="00F33372">
        <w:rPr>
          <w:b/>
          <w:lang w:val="ru-RU"/>
        </w:rPr>
        <w:t>:</w:t>
      </w:r>
    </w:p>
    <w:p w14:paraId="151F570F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7F0570BC" wp14:editId="0EC2C679">
            <wp:extent cx="5220000" cy="27517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5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9916" w14:textId="77777777" w:rsidR="0064005D" w:rsidRDefault="00F33372">
      <w:pPr>
        <w:jc w:val="center"/>
      </w:pPr>
      <w:r>
        <w:rPr>
          <w:i/>
          <w:sz w:val="22"/>
        </w:rPr>
        <w:t>Рис. 7.S. Simulink-схема модели task7_model.slx.</w:t>
      </w:r>
    </w:p>
    <w:p w14:paraId="4B0CDB80" w14:textId="77777777" w:rsidR="0064005D" w:rsidRDefault="00F33372">
      <w:pPr>
        <w:jc w:val="center"/>
      </w:pPr>
      <w:r>
        <w:rPr>
          <w:noProof/>
        </w:rPr>
        <w:drawing>
          <wp:inline distT="0" distB="0" distL="0" distR="0" wp14:anchorId="6144D244" wp14:editId="28437164">
            <wp:extent cx="5220000" cy="30027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0 16003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96BD" w14:textId="77777777" w:rsidR="0064005D" w:rsidRPr="00F33372" w:rsidRDefault="00F33372">
      <w:pPr>
        <w:jc w:val="center"/>
        <w:rPr>
          <w:lang w:val="ru-RU"/>
        </w:rPr>
      </w:pPr>
      <w:r w:rsidRPr="00F33372">
        <w:rPr>
          <w:i/>
          <w:sz w:val="22"/>
          <w:lang w:val="ru-RU"/>
        </w:rPr>
        <w:t>Рис. 7.</w:t>
      </w:r>
      <w:r>
        <w:rPr>
          <w:i/>
          <w:sz w:val="22"/>
        </w:rPr>
        <w:t>M</w:t>
      </w:r>
      <w:r w:rsidRPr="00F33372">
        <w:rPr>
          <w:i/>
          <w:sz w:val="22"/>
          <w:lang w:val="ru-RU"/>
        </w:rPr>
        <w:t xml:space="preserve">1. Переходный процесс в </w:t>
      </w:r>
      <w:r>
        <w:rPr>
          <w:i/>
          <w:sz w:val="22"/>
        </w:rPr>
        <w:t>Simulink</w:t>
      </w:r>
      <w:r w:rsidRPr="00F33372">
        <w:rPr>
          <w:i/>
          <w:sz w:val="22"/>
          <w:lang w:val="ru-RU"/>
        </w:rPr>
        <w:t xml:space="preserve"> </w:t>
      </w:r>
      <w:r>
        <w:rPr>
          <w:i/>
          <w:sz w:val="22"/>
        </w:rPr>
        <w:t>Scope</w:t>
      </w:r>
      <w:r w:rsidRPr="00F33372">
        <w:rPr>
          <w:i/>
          <w:sz w:val="22"/>
          <w:lang w:val="ru-RU"/>
        </w:rPr>
        <w:t>.</w:t>
      </w:r>
    </w:p>
    <w:p w14:paraId="069CB751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45314C0F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>Задание 8. Система нелинейных ОДУ для ДПТ с регулируемым потоком</w:t>
      </w:r>
    </w:p>
    <w:p w14:paraId="0F3FA6AE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Переменные состояния: </w:t>
      </w:r>
      <w:r>
        <w:t>I</w:t>
      </w:r>
      <w:r w:rsidRPr="00F33372">
        <w:rPr>
          <w:lang w:val="ru-RU"/>
        </w:rPr>
        <w:t>_я (то</w:t>
      </w:r>
      <w:r w:rsidRPr="00F33372">
        <w:rPr>
          <w:lang w:val="ru-RU"/>
        </w:rPr>
        <w:t xml:space="preserve">к якоря), </w:t>
      </w:r>
      <w:r>
        <w:t>I</w:t>
      </w:r>
      <w:r w:rsidRPr="00F33372">
        <w:rPr>
          <w:lang w:val="ru-RU"/>
        </w:rPr>
        <w:t xml:space="preserve">_в (ток обмотки возбуждения), </w:t>
      </w:r>
      <w:r>
        <w:t>ω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дв</w:t>
      </w:r>
      <w:proofErr w:type="spellEnd"/>
      <w:r w:rsidRPr="00F33372">
        <w:rPr>
          <w:lang w:val="ru-RU"/>
        </w:rPr>
        <w:t xml:space="preserve"> (угловая скорость), </w:t>
      </w:r>
      <w:r>
        <w:t>α</w:t>
      </w:r>
      <w:r w:rsidRPr="00F33372">
        <w:rPr>
          <w:lang w:val="ru-RU"/>
        </w:rPr>
        <w:t xml:space="preserve"> (угол поворота).</w:t>
      </w:r>
    </w:p>
    <w:p w14:paraId="17EA22C7" w14:textId="77777777" w:rsidR="0064005D" w:rsidRDefault="00F33372">
      <w:pPr>
        <w:jc w:val="both"/>
      </w:pPr>
      <w:proofErr w:type="spellStart"/>
      <w:r>
        <w:rPr>
          <w:b/>
        </w:rPr>
        <w:t>Якорная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цепь</w:t>
      </w:r>
      <w:proofErr w:type="spellEnd"/>
      <w:r>
        <w:rPr>
          <w:b/>
        </w:rPr>
        <w:t>:</w:t>
      </w:r>
    </w:p>
    <w:p w14:paraId="0C44DD4D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дв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8EA7E81" w14:textId="77777777" w:rsidR="0064005D" w:rsidRDefault="00F33372">
      <w:pPr>
        <w:jc w:val="both"/>
      </w:pPr>
      <w:r>
        <w:rPr>
          <w:b/>
        </w:rPr>
        <w:t>Цепь обмотки возбуждения:</w:t>
      </w:r>
    </w:p>
    <w:p w14:paraId="67040928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,  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0E02BC2" w14:textId="77777777" w:rsidR="0064005D" w:rsidRPr="00F33372" w:rsidRDefault="00F33372">
      <w:pPr>
        <w:jc w:val="both"/>
        <w:rPr>
          <w:lang w:val="ru-RU"/>
        </w:rPr>
      </w:pPr>
      <w:r w:rsidRPr="00F33372">
        <w:rPr>
          <w:b/>
          <w:lang w:val="ru-RU"/>
        </w:rPr>
        <w:t>Электромагни</w:t>
      </w:r>
      <w:r w:rsidRPr="00F33372">
        <w:rPr>
          <w:b/>
          <w:lang w:val="ru-RU"/>
        </w:rPr>
        <w:t>тный момент и уравнение баланса моментов:</w:t>
      </w:r>
    </w:p>
    <w:p w14:paraId="52FB7E5A" w14:textId="77777777" w:rsidR="0064005D" w:rsidRDefault="00F3337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эм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,   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дв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эм</m:t>
              </m:r>
            </m:sub>
          </m:sSub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52B2A79" w14:textId="77777777" w:rsidR="0064005D" w:rsidRDefault="00F33372">
      <w:pPr>
        <w:jc w:val="both"/>
      </w:pPr>
      <w:r>
        <w:rPr>
          <w:b/>
        </w:rPr>
        <w:t>Кинематика:</w:t>
      </w:r>
    </w:p>
    <w:p w14:paraId="34092D63" w14:textId="77777777" w:rsidR="0064005D" w:rsidRDefault="00F33372">
      <w:pPr>
        <w:jc w:val="center"/>
      </w:pPr>
      <m:oMathPara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дв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 xml:space="preserve">,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dα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.</m:t>
          </m:r>
        </m:oMath>
      </m:oMathPara>
    </w:p>
    <w:p w14:paraId="5F1F091A" w14:textId="77777777" w:rsidR="0064005D" w:rsidRPr="00F33372" w:rsidRDefault="00F33372">
      <w:pPr>
        <w:jc w:val="both"/>
        <w:rPr>
          <w:lang w:val="ru-RU"/>
        </w:rPr>
      </w:pPr>
      <w:r w:rsidRPr="00F33372">
        <w:rPr>
          <w:b/>
          <w:lang w:val="ru-RU"/>
        </w:rPr>
        <w:t>Итоговая система четырёх нелинейных ОДУ:</w:t>
      </w:r>
    </w:p>
    <w:p w14:paraId="44AD17FE" w14:textId="77777777" w:rsidR="0064005D" w:rsidRDefault="00F3337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я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·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дв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3F7E342E" w14:textId="77777777" w:rsidR="0064005D" w:rsidRDefault="00F3337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·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67A4986F" w14:textId="77777777" w:rsidR="0064005D" w:rsidRDefault="00F3337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дв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 xml:space="preserve"> · (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я</m:t>
              </m:r>
            </m:sub>
          </m:sSub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>),</m:t>
          </m:r>
        </m:oMath>
      </m:oMathPara>
    </w:p>
    <w:p w14:paraId="3078BE5B" w14:textId="77777777" w:rsidR="0064005D" w:rsidRDefault="00F3337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dα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дв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32B6F58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Нелинейность возникает из произведений </w:t>
      </w:r>
      <w:r>
        <w:t>Φ</w:t>
      </w:r>
      <w:r w:rsidRPr="00F33372">
        <w:rPr>
          <w:lang w:val="ru-RU"/>
        </w:rPr>
        <w:t xml:space="preserve"> · </w:t>
      </w:r>
      <w:r>
        <w:t>ω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дв</w:t>
      </w:r>
      <w:proofErr w:type="spellEnd"/>
      <w:r w:rsidRPr="00F33372">
        <w:rPr>
          <w:lang w:val="ru-RU"/>
        </w:rPr>
        <w:t xml:space="preserve"> и </w:t>
      </w:r>
      <w:r>
        <w:t>Φ</w:t>
      </w:r>
      <w:r w:rsidRPr="00F33372">
        <w:rPr>
          <w:lang w:val="ru-RU"/>
        </w:rPr>
        <w:t xml:space="preserve"> · </w:t>
      </w:r>
      <w:r>
        <w:t>I</w:t>
      </w:r>
      <w:r w:rsidRPr="00F33372">
        <w:rPr>
          <w:lang w:val="ru-RU"/>
        </w:rPr>
        <w:t xml:space="preserve">_я, поскольку </w:t>
      </w:r>
      <w:r>
        <w:t>Φ</w:t>
      </w:r>
      <w:r w:rsidRPr="00F33372">
        <w:rPr>
          <w:lang w:val="ru-RU"/>
        </w:rPr>
        <w:t xml:space="preserve"> изменяется через </w:t>
      </w:r>
      <w:r>
        <w:t>I</w:t>
      </w:r>
      <w:r w:rsidRPr="00F33372">
        <w:rPr>
          <w:lang w:val="ru-RU"/>
        </w:rPr>
        <w:t>_в.</w:t>
      </w:r>
    </w:p>
    <w:p w14:paraId="545B44FB" w14:textId="77777777" w:rsidR="0064005D" w:rsidRPr="00F33372" w:rsidRDefault="00F33372">
      <w:pPr>
        <w:rPr>
          <w:lang w:val="ru-RU"/>
        </w:rPr>
      </w:pPr>
      <w:r w:rsidRPr="00F33372">
        <w:rPr>
          <w:lang w:val="ru-RU"/>
        </w:rPr>
        <w:br w:type="page"/>
      </w:r>
    </w:p>
    <w:p w14:paraId="4C722BFF" w14:textId="77777777" w:rsidR="0064005D" w:rsidRPr="00F33372" w:rsidRDefault="00F33372">
      <w:pPr>
        <w:pStyle w:val="1"/>
        <w:rPr>
          <w:lang w:val="ru-RU"/>
        </w:rPr>
      </w:pPr>
      <w:r w:rsidRPr="00F33372">
        <w:rPr>
          <w:rFonts w:ascii="Times New Roman" w:hAnsi="Times New Roman"/>
          <w:color w:val="000000"/>
          <w:lang w:val="ru-RU"/>
        </w:rPr>
        <w:lastRenderedPageBreak/>
        <w:t>Заключение</w:t>
      </w:r>
    </w:p>
    <w:p w14:paraId="530EB52B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Все 8 заданий выполнены:</w:t>
      </w:r>
    </w:p>
    <w:p w14:paraId="76492329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1. Структурная схема рис. 1 свёр</w:t>
      </w:r>
      <w:r w:rsidRPr="00F33372">
        <w:rPr>
          <w:lang w:val="ru-RU"/>
        </w:rPr>
        <w:t xml:space="preserve">нута в эквивалентную ПФ тремя методами (эквивалентные преобразования, формула Мейсона, символьные вычисления в </w:t>
      </w:r>
      <w:r>
        <w:t>MATLAB</w:t>
      </w:r>
      <w:r w:rsidRPr="00F33372">
        <w:rPr>
          <w:lang w:val="ru-RU"/>
        </w:rPr>
        <w:t>).</w:t>
      </w:r>
    </w:p>
    <w:p w14:paraId="6ED6D55A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2. Аналитически и моделированием установлено </w:t>
      </w:r>
      <w:r>
        <w:t>e</w:t>
      </w:r>
      <w:r w:rsidRPr="00F33372">
        <w:rPr>
          <w:lang w:val="ru-RU"/>
        </w:rPr>
        <w:t>_уст = 0 (астатизм 1-го порядка).</w:t>
      </w:r>
    </w:p>
    <w:p w14:paraId="42C3C878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3. Синтезированы три линейных регулятора, все удовлетвор</w:t>
      </w:r>
      <w:r w:rsidRPr="00F33372">
        <w:rPr>
          <w:lang w:val="ru-RU"/>
        </w:rPr>
        <w:t xml:space="preserve">яют </w:t>
      </w:r>
      <w:r>
        <w:t>σ</w:t>
      </w:r>
      <w:r w:rsidRPr="00F33372">
        <w:rPr>
          <w:lang w:val="ru-RU"/>
        </w:rPr>
        <w:t xml:space="preserve"> ≤ 30 %,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≤ 7 с, </w:t>
      </w:r>
      <w:r>
        <w:t>y</w:t>
      </w:r>
      <w:r w:rsidRPr="00F33372">
        <w:rPr>
          <w:lang w:val="ru-RU"/>
        </w:rPr>
        <w:t>_уст = 80.</w:t>
      </w:r>
    </w:p>
    <w:p w14:paraId="6BEE7749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4. Выполнены три аппроксимации </w:t>
      </w:r>
      <w:r>
        <w:t>F</w:t>
      </w:r>
      <w:r w:rsidRPr="00F33372">
        <w:rPr>
          <w:lang w:val="ru-RU"/>
        </w:rPr>
        <w:t>(</w:t>
      </w:r>
      <w:r>
        <w:t>e</w:t>
      </w:r>
      <w:r w:rsidRPr="00F33372">
        <w:rPr>
          <w:lang w:val="ru-RU"/>
        </w:rPr>
        <w:t>), показано их различное влияние на переходный процесс.</w:t>
      </w:r>
    </w:p>
    <w:p w14:paraId="3663279A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5. Нелинейный логический регулятор: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при 5 % трубке ≈ 1,8 с.</w:t>
      </w:r>
    </w:p>
    <w:p w14:paraId="14F310FF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6. ПИД-регулятор (</w:t>
      </w:r>
      <w:proofErr w:type="spellStart"/>
      <w:r>
        <w:t>Kp</w:t>
      </w:r>
      <w:proofErr w:type="spellEnd"/>
      <w:r w:rsidRPr="00F33372">
        <w:rPr>
          <w:lang w:val="ru-RU"/>
        </w:rPr>
        <w:t xml:space="preserve"> = 0,2, </w:t>
      </w:r>
      <w:r>
        <w:t>Ki</w:t>
      </w:r>
      <w:r w:rsidRPr="00F33372">
        <w:rPr>
          <w:lang w:val="ru-RU"/>
        </w:rPr>
        <w:t xml:space="preserve"> = 0,35) с задержкой 1,5 с и </w:t>
      </w:r>
      <w:r>
        <w:t>ZOH</w:t>
      </w:r>
      <w:r w:rsidRPr="00F33372">
        <w:rPr>
          <w:lang w:val="ru-RU"/>
        </w:rPr>
        <w:t xml:space="preserve">: </w:t>
      </w:r>
      <w:r>
        <w:t>σ</w:t>
      </w:r>
      <w:r w:rsidRPr="00F33372">
        <w:rPr>
          <w:lang w:val="ru-RU"/>
        </w:rPr>
        <w:t xml:space="preserve"> ≈ 0 %, </w:t>
      </w:r>
      <w:r>
        <w:t>t</w:t>
      </w:r>
      <w:r w:rsidRPr="00F33372">
        <w:rPr>
          <w:lang w:val="ru-RU"/>
        </w:rPr>
        <w:t>_</w:t>
      </w:r>
      <w:proofErr w:type="spellStart"/>
      <w:r w:rsidRPr="00F33372">
        <w:rPr>
          <w:lang w:val="ru-RU"/>
        </w:rPr>
        <w:t>пп</w:t>
      </w:r>
      <w:proofErr w:type="spellEnd"/>
      <w:r w:rsidRPr="00F33372">
        <w:rPr>
          <w:lang w:val="ru-RU"/>
        </w:rPr>
        <w:t xml:space="preserve"> ≈ 6,65 с.</w:t>
      </w:r>
    </w:p>
    <w:p w14:paraId="4BDFB624" w14:textId="77777777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 xml:space="preserve">7. Реализована модель АИМ-2 через </w:t>
      </w:r>
      <w:r>
        <w:t>MATLAB</w:t>
      </w:r>
      <w:r w:rsidRPr="00F33372">
        <w:rPr>
          <w:lang w:val="ru-RU"/>
        </w:rPr>
        <w:t xml:space="preserve"> </w:t>
      </w:r>
      <w:r>
        <w:t>Function</w:t>
      </w:r>
      <w:r w:rsidRPr="00F33372">
        <w:rPr>
          <w:lang w:val="ru-RU"/>
        </w:rPr>
        <w:t xml:space="preserve"> в </w:t>
      </w:r>
      <w:r>
        <w:t>Simulink</w:t>
      </w:r>
      <w:r w:rsidRPr="00F33372">
        <w:rPr>
          <w:lang w:val="ru-RU"/>
        </w:rPr>
        <w:t>.</w:t>
      </w:r>
    </w:p>
    <w:p w14:paraId="2CF42A71" w14:textId="037AAB99" w:rsidR="0064005D" w:rsidRPr="00F33372" w:rsidRDefault="00F33372">
      <w:pPr>
        <w:jc w:val="both"/>
        <w:rPr>
          <w:lang w:val="ru-RU"/>
        </w:rPr>
      </w:pPr>
      <w:r w:rsidRPr="00F33372">
        <w:rPr>
          <w:lang w:val="ru-RU"/>
        </w:rPr>
        <w:t>8. Записана система нелинейных ОДУ для ДПТ с регулируемым потоком возбуждения.</w:t>
      </w:r>
    </w:p>
    <w:sectPr w:rsidR="0064005D" w:rsidRPr="00F333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05D"/>
    <w:rsid w:val="00AA1D8D"/>
    <w:rsid w:val="00B47730"/>
    <w:rsid w:val="00CB0664"/>
    <w:rsid w:val="00F33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B6CCEA"/>
  <w14:defaultImageDpi w14:val="300"/>
  <w15:docId w15:val="{3BAC5550-91C0-41EF-9CC2-7414B0A5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2</cp:revision>
  <dcterms:created xsi:type="dcterms:W3CDTF">2013-12-23T23:15:00Z</dcterms:created>
  <dcterms:modified xsi:type="dcterms:W3CDTF">2026-05-20T13:33:00Z</dcterms:modified>
  <cp:category/>
</cp:coreProperties>
</file>