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6C74" w14:textId="77777777" w:rsidR="005175FB" w:rsidRPr="008556B4" w:rsidRDefault="005175FB" w:rsidP="0056279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6543086"/>
      <w:r w:rsidRPr="008556B4">
        <w:rPr>
          <w:rFonts w:ascii="Times New Roman" w:hAnsi="Times New Roman" w:cs="Times New Roman"/>
          <w:b/>
          <w:bCs/>
          <w:color w:val="000000" w:themeColor="text1"/>
        </w:rPr>
        <w:t>АННОТАЦИЯ</w:t>
      </w:r>
      <w:bookmarkEnd w:id="0"/>
    </w:p>
    <w:p w14:paraId="1BC05BCF" w14:textId="48F3F9CF" w:rsidR="005175FB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данном программном документе приведено руководство программиста по настройке и использованию специального программного обеспечения «</w:t>
      </w:r>
      <w:r w:rsid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EA5FDD"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SELL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». 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самовосстанавливаемости программы и т.п.). 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14:paraId="39F32C0C" w14:textId="1D1167BD" w:rsidR="002727B6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122068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8B57A" w14:textId="23B12972" w:rsidR="005175FB" w:rsidRPr="008556B4" w:rsidRDefault="005175FB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8556B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03EF7B3" w14:textId="2C382074" w:rsidR="00834F8F" w:rsidRDefault="005175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556B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556B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556B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6543086" w:history="1">
            <w:r w:rsidR="00834F8F"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834F8F">
              <w:rPr>
                <w:noProof/>
                <w:webHidden/>
              </w:rPr>
              <w:tab/>
            </w:r>
            <w:r w:rsidR="00834F8F">
              <w:rPr>
                <w:noProof/>
                <w:webHidden/>
              </w:rPr>
              <w:fldChar w:fldCharType="begin"/>
            </w:r>
            <w:r w:rsidR="00834F8F">
              <w:rPr>
                <w:noProof/>
                <w:webHidden/>
              </w:rPr>
              <w:instrText xml:space="preserve"> PAGEREF _Toc166543086 \h </w:instrText>
            </w:r>
            <w:r w:rsidR="00834F8F">
              <w:rPr>
                <w:noProof/>
                <w:webHidden/>
              </w:rPr>
            </w:r>
            <w:r w:rsidR="00834F8F">
              <w:rPr>
                <w:noProof/>
                <w:webHidden/>
              </w:rPr>
              <w:fldChar w:fldCharType="separate"/>
            </w:r>
            <w:r w:rsidR="00834F8F">
              <w:rPr>
                <w:noProof/>
                <w:webHidden/>
              </w:rPr>
              <w:t>1</w:t>
            </w:r>
            <w:r w:rsidR="00834F8F">
              <w:rPr>
                <w:noProof/>
                <w:webHidden/>
              </w:rPr>
              <w:fldChar w:fldCharType="end"/>
            </w:r>
          </w:hyperlink>
        </w:p>
        <w:p w14:paraId="7AB165C4" w14:textId="3099C193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87" w:history="1"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применение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04F2" w14:textId="3EA8A434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88" w:history="1">
            <w:r w:rsidRPr="008F3BD7">
              <w:rPr>
                <w:rStyle w:val="a6"/>
                <w:noProof/>
              </w:rPr>
              <w:t>1.1 АСУАП предназначена для решения задач автоматизации анализа продаж и учета сотрудников, в том числе для решения следующих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6B63" w14:textId="34EE75ED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89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-добавление/удаление/редактирование персонала и распределение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AD00" w14:textId="09F5F059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0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-добавление, редактирование, удаление, поиск и экспорт/импорт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C965" w14:textId="2857A9C8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1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-добавление, редактирование, удаление и экспорт/импорт БД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ECD9" w14:textId="10FDDF17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2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-процесс анализа проданных товаров (по заданным параметрам)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33C5" w14:textId="3CEA95E1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3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-составление отчетностей по продажам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FED4" w14:textId="2B6F54C2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4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1.2 Функции, выполняемые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0B5F" w14:textId="0C33A3CC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5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1.3 Условия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F4D5" w14:textId="2496BD21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6" w:history="1"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677E" w14:textId="3A070FB9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7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2.1 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3DFE" w14:textId="4C9D3EF9" w:rsidR="00834F8F" w:rsidRDefault="00834F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8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Режим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FE5C" w14:textId="62B6C991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099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 xml:space="preserve">Программы работает либо в терминале, либо как </w:t>
            </w:r>
            <w:r w:rsidRPr="008F3BD7">
              <w:rPr>
                <w:rStyle w:val="a6"/>
                <w:rFonts w:ascii="Times New Roman" w:hAnsi="Times New Roman" w:cs="Times New Roman"/>
                <w:noProof/>
                <w:lang w:val="en-US"/>
              </w:rPr>
              <w:t>exe</w:t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 xml:space="preserve">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D508" w14:textId="06922D65" w:rsidR="00834F8F" w:rsidRDefault="00834F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0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Средства контроля правильности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63EF" w14:textId="0B9CA32C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1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Контроль правильности выполнения АСУАП осуществляется встроенными средствами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7B00" w14:textId="75F1543E" w:rsidR="00834F8F" w:rsidRDefault="00834F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2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Описание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B8B2A" w14:textId="0202A831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3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Программа работает с несколькими базами данных, присутствует автоматический анализ встроенных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8DC5" w14:textId="5D143326" w:rsidR="00834F8F" w:rsidRDefault="00834F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4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Самовостанавливаемость программы обеспечивается стандартными средствами операционной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8B4B" w14:textId="4744CA00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5" w:history="1"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9617" w14:textId="27F22BAE" w:rsidR="00834F8F" w:rsidRDefault="00834F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6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3.1 Загрузка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9BAA" w14:textId="02D5CB7D" w:rsidR="00834F8F" w:rsidRDefault="00834F8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7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, установка нужных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A227" w14:textId="4108F192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8" w:history="1"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5A08" w14:textId="4ED377AE" w:rsidR="00834F8F" w:rsidRDefault="00834F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09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Входные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2B0A9" w14:textId="1A8C96CA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10" w:history="1">
            <w:r w:rsidRPr="008F3BD7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Ввод с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0F5F" w14:textId="26FC41C3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11" w:history="1">
            <w:r w:rsidRPr="008F3BD7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Использование оптического манипулятора “мышь”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9066" w14:textId="6B2AD5EF" w:rsidR="00834F8F" w:rsidRDefault="00834F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12" w:history="1">
            <w:r w:rsidRPr="008F3BD7">
              <w:rPr>
                <w:rStyle w:val="a6"/>
                <w:rFonts w:ascii="Times New Roman" w:hAnsi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4737" w14:textId="34E71573" w:rsidR="00834F8F" w:rsidRDefault="00834F8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543113" w:history="1">
            <w:r w:rsidRPr="008F3BD7">
              <w:rPr>
                <w:rStyle w:val="a6"/>
                <w:rFonts w:ascii="Symbol" w:hAnsi="Symbol" w:cs="Times New Roman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F3BD7">
              <w:rPr>
                <w:rStyle w:val="a6"/>
                <w:rFonts w:ascii="Times New Roman" w:hAnsi="Times New Roman" w:cs="Times New Roman"/>
                <w:noProof/>
              </w:rPr>
              <w:t>Экспорт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B993" w14:textId="4B82B843" w:rsidR="005175FB" w:rsidRPr="008556B4" w:rsidRDefault="005175FB">
          <w:pPr>
            <w:rPr>
              <w:rFonts w:ascii="Times New Roman" w:hAnsi="Times New Roman" w:cs="Times New Roman"/>
              <w:color w:val="000000" w:themeColor="text1"/>
            </w:rPr>
          </w:pPr>
          <w:r w:rsidRPr="008556B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9923C1F" w14:textId="3164001E" w:rsidR="005175FB" w:rsidRPr="008556B4" w:rsidRDefault="005175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4654794" w14:textId="7A5967FC" w:rsidR="005175FB" w:rsidRPr="008556B4" w:rsidRDefault="009E7033" w:rsidP="0056279C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66543087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Назначение и применение Программной системы</w:t>
      </w:r>
      <w:bookmarkEnd w:id="1"/>
    </w:p>
    <w:p w14:paraId="59D3987A" w14:textId="433651C4" w:rsidR="003B0AB0" w:rsidRPr="008556B4" w:rsidRDefault="003B0AB0" w:rsidP="008556B4">
      <w:pPr>
        <w:pStyle w:val="a5"/>
        <w:ind w:left="360"/>
        <w:outlineLvl w:val="1"/>
        <w:rPr>
          <w:color w:val="000000" w:themeColor="text1"/>
          <w:sz w:val="28"/>
          <w:szCs w:val="28"/>
        </w:rPr>
      </w:pPr>
      <w:bookmarkStart w:id="2" w:name="_Toc166543088"/>
      <w:r w:rsidRPr="008556B4">
        <w:rPr>
          <w:color w:val="000000" w:themeColor="text1"/>
          <w:sz w:val="28"/>
          <w:szCs w:val="28"/>
        </w:rPr>
        <w:t xml:space="preserve">1.1 </w:t>
      </w:r>
      <w:bookmarkStart w:id="3" w:name="_Hlk166535911"/>
      <w:bookmarkStart w:id="4" w:name="_Hlk166542102"/>
      <w:r w:rsidR="00EA5FDD" w:rsidRPr="00EA5FDD">
        <w:rPr>
          <w:color w:val="000000" w:themeColor="text1"/>
          <w:sz w:val="28"/>
          <w:szCs w:val="28"/>
        </w:rPr>
        <w:t>АСУАП</w:t>
      </w:r>
      <w:bookmarkEnd w:id="3"/>
      <w:r w:rsidR="00EA5FDD" w:rsidRPr="00EA5FDD">
        <w:rPr>
          <w:color w:val="000000" w:themeColor="text1"/>
          <w:sz w:val="28"/>
          <w:szCs w:val="28"/>
        </w:rPr>
        <w:t xml:space="preserve"> </w:t>
      </w:r>
      <w:bookmarkEnd w:id="4"/>
      <w:r w:rsidRPr="008556B4">
        <w:rPr>
          <w:color w:val="000000" w:themeColor="text1"/>
          <w:sz w:val="28"/>
          <w:szCs w:val="28"/>
        </w:rPr>
        <w:t xml:space="preserve">предназначена для решения задач автоматизации </w:t>
      </w:r>
      <w:r w:rsidR="00EA5FDD">
        <w:rPr>
          <w:color w:val="000000" w:themeColor="text1"/>
          <w:sz w:val="28"/>
          <w:szCs w:val="28"/>
        </w:rPr>
        <w:t xml:space="preserve">анализа продаж </w:t>
      </w:r>
      <w:r w:rsidRPr="008556B4">
        <w:rPr>
          <w:color w:val="000000" w:themeColor="text1"/>
          <w:sz w:val="28"/>
          <w:szCs w:val="28"/>
        </w:rPr>
        <w:t xml:space="preserve">и </w:t>
      </w:r>
      <w:r w:rsidR="00EA5FDD">
        <w:rPr>
          <w:color w:val="000000" w:themeColor="text1"/>
          <w:sz w:val="28"/>
          <w:szCs w:val="28"/>
        </w:rPr>
        <w:t>учета</w:t>
      </w:r>
      <w:r w:rsidRPr="008556B4">
        <w:rPr>
          <w:color w:val="000000" w:themeColor="text1"/>
          <w:sz w:val="28"/>
          <w:szCs w:val="28"/>
        </w:rPr>
        <w:t xml:space="preserve"> сотрудников, в том числе для решения следующих задач:</w:t>
      </w:r>
      <w:bookmarkEnd w:id="2"/>
    </w:p>
    <w:p w14:paraId="04BE6D6E" w14:textId="77777777" w:rsidR="00EA5FDD" w:rsidRPr="00EA5FDD" w:rsidRDefault="00EA5FDD" w:rsidP="00EA5FDD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6543089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-добавление/удаление/редактирование персонала и распределение ролей</w:t>
      </w:r>
      <w:bookmarkEnd w:id="5"/>
    </w:p>
    <w:p w14:paraId="1878C717" w14:textId="77777777" w:rsidR="00EA5FDD" w:rsidRPr="00EA5FDD" w:rsidRDefault="00EA5FDD" w:rsidP="00EA5FDD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6543090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-добавление, редактирование, удаление, поиск и экспорт/импорт товаров</w:t>
      </w:r>
      <w:bookmarkEnd w:id="6"/>
    </w:p>
    <w:p w14:paraId="6C7A84AF" w14:textId="77777777" w:rsidR="00EA5FDD" w:rsidRPr="00EA5FDD" w:rsidRDefault="00EA5FDD" w:rsidP="00EA5FDD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66543091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-добавление, редактирование, удаление и экспорт/импорт БД персонала</w:t>
      </w:r>
      <w:bookmarkEnd w:id="7"/>
    </w:p>
    <w:p w14:paraId="33412AC8" w14:textId="77777777" w:rsidR="00EA5FDD" w:rsidRPr="00EA5FDD" w:rsidRDefault="00EA5FDD" w:rsidP="00EA5FDD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6543092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-процесс анализа проданных товаров (по заданным параметрам)</w:t>
      </w:r>
      <w:bookmarkEnd w:id="8"/>
    </w:p>
    <w:p w14:paraId="66130236" w14:textId="6D01CF22" w:rsidR="00EA5FDD" w:rsidRDefault="00EA5FDD" w:rsidP="00EA5FDD">
      <w:pPr>
        <w:pStyle w:val="2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6543093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-составление отчетностей по продажам</w:t>
      </w:r>
      <w:bookmarkEnd w:id="9"/>
    </w:p>
    <w:p w14:paraId="79743D9D" w14:textId="77777777" w:rsidR="00EA5FDD" w:rsidRPr="00EA5FDD" w:rsidRDefault="00EA5FDD" w:rsidP="00EA5FDD"/>
    <w:p w14:paraId="0131009F" w14:textId="622B759F" w:rsidR="005175FB" w:rsidRPr="008556B4" w:rsidRDefault="003B0AB0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6543094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1.2 Функции, выполняемые программой</w:t>
      </w:r>
      <w:bookmarkEnd w:id="10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4C471A" w14:textId="4874EC80" w:rsidR="003B0AB0" w:rsidRDefault="003B0AB0" w:rsidP="00EA5FD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A5FDD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проданных товаров</w:t>
      </w:r>
    </w:p>
    <w:p w14:paraId="48A1BE58" w14:textId="03FB2783" w:rsidR="00EA5FDD" w:rsidRDefault="00EA5FDD" w:rsidP="00EA5FD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-Формирование отчетов</w:t>
      </w:r>
    </w:p>
    <w:p w14:paraId="5527780C" w14:textId="43D36709" w:rsidR="00EA5FDD" w:rsidRPr="008556B4" w:rsidRDefault="00EA5FDD" w:rsidP="00EA5FD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-Управление персоналом</w:t>
      </w:r>
    </w:p>
    <w:p w14:paraId="19EA4EE4" w14:textId="66999AC9" w:rsidR="003B0AB0" w:rsidRPr="00EA5FDD" w:rsidRDefault="003B0AB0" w:rsidP="00EA5FDD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-Работа с Базой данных</w:t>
      </w:r>
    </w:p>
    <w:p w14:paraId="2DD3FBA5" w14:textId="19BC6234" w:rsidR="003B0AB0" w:rsidRPr="008556B4" w:rsidRDefault="003B0AB0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6543095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1.3 Условия необходимые для выполнения программы</w:t>
      </w:r>
      <w:bookmarkEnd w:id="11"/>
    </w:p>
    <w:p w14:paraId="02CED438" w14:textId="77777777" w:rsidR="003B0AB0" w:rsidRPr="008556B4" w:rsidRDefault="003B0AB0" w:rsidP="003B0AB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1.3.1 Операционная система</w:t>
      </w:r>
    </w:p>
    <w:p w14:paraId="6B1022DB" w14:textId="08660909" w:rsidR="003B0AB0" w:rsidRPr="00EA5FDD" w:rsidRDefault="003B0AB0" w:rsidP="003B0AB0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системы необходимо устройство на операционной системе </w:t>
      </w:r>
      <w:r w:rsid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A5FDD"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A5FDD">
        <w:rPr>
          <w:rFonts w:ascii="Times New Roman" w:hAnsi="Times New Roman" w:cs="Times New Roman"/>
          <w:color w:val="000000" w:themeColor="text1"/>
          <w:sz w:val="28"/>
          <w:szCs w:val="28"/>
        </w:rPr>
        <w:t>и выше.</w:t>
      </w:r>
    </w:p>
    <w:p w14:paraId="3644E08A" w14:textId="55B16E0E" w:rsidR="003B0AB0" w:rsidRPr="008556B4" w:rsidRDefault="003B0AB0" w:rsidP="003B0AB0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 Инструментов для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Python </w:t>
      </w:r>
    </w:p>
    <w:p w14:paraId="7C70590C" w14:textId="3FA0466F" w:rsidR="00EA5FDD" w:rsidRPr="00EA5FDD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запуска с помощью терминала, а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 потребуются: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>3.8.1</w:t>
      </w:r>
    </w:p>
    <w:p w14:paraId="7D1519EA" w14:textId="14666939" w:rsidR="00EA5FDD" w:rsidRPr="00EA5FDD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penpyxl</w:t>
      </w:r>
      <w:proofErr w:type="spellEnd"/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3.1.2</w:t>
      </w:r>
    </w:p>
    <w:p w14:paraId="2D903041" w14:textId="18115DE6" w:rsidR="00EA5FDD" w:rsidRPr="00EA5FDD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andas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2.2.1</w:t>
      </w:r>
    </w:p>
    <w:p w14:paraId="0F97E60A" w14:textId="186FEAF7" w:rsidR="00EA5FDD" w:rsidRPr="00EA5FDD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PyQt5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5.15.10</w:t>
      </w:r>
    </w:p>
    <w:p w14:paraId="02CA1E59" w14:textId="0BACD2A0" w:rsidR="003B0AB0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PyQt5_sip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12.13.0</w:t>
      </w:r>
    </w:p>
    <w:p w14:paraId="0018EA31" w14:textId="683E0090" w:rsidR="00EA5FDD" w:rsidRDefault="00EA5FDD" w:rsidP="00EA5FDD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запуске программы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EA5F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ничего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докачивать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придётся.</w:t>
      </w:r>
    </w:p>
    <w:p w14:paraId="2DA870ED" w14:textId="77777777" w:rsidR="00EA5FDD" w:rsidRPr="00EA5FDD" w:rsidRDefault="00EA5FDD" w:rsidP="00EA5FDD">
      <w:pPr>
        <w:pStyle w:val="a4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BDC31" w14:textId="4DB61261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</w:p>
    <w:p w14:paraId="11C500A2" w14:textId="53DBC5E3" w:rsidR="00F71F1C" w:rsidRPr="00EA5FDD" w:rsidRDefault="00EA5FDD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Внешнего подключения БД не требуется, всё </w:t>
      </w:r>
      <w:r w:rsidR="00B704C9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реализовано непосредственно в коде и корректно работает.</w:t>
      </w:r>
    </w:p>
    <w:p w14:paraId="0D16E3E4" w14:textId="64C2FDB1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Объем оперативной памяти</w:t>
      </w:r>
    </w:p>
    <w:p w14:paraId="2B7D5320" w14:textId="67F74980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Рекомендуемый объем оперативной памяти 1ГБ или выше</w:t>
      </w:r>
    </w:p>
    <w:p w14:paraId="1D2BE8DA" w14:textId="0217C043" w:rsidR="003B0AB0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Требования к составу периферийных </w:t>
      </w:r>
      <w:r w:rsidR="00B704C9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</w:t>
      </w:r>
    </w:p>
    <w:p w14:paraId="718AE44B" w14:textId="4364B1D3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Особые требования не предъявляются</w:t>
      </w:r>
    </w:p>
    <w:p w14:paraId="0906C665" w14:textId="272D53D0" w:rsidR="00F71F1C" w:rsidRPr="008556B4" w:rsidRDefault="00F71F1C" w:rsidP="00F71F1C">
      <w:pPr>
        <w:pStyle w:val="a4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программисту</w:t>
      </w:r>
    </w:p>
    <w:p w14:paraId="4026AFA6" w14:textId="7FFF47A6" w:rsidR="00F71F1C" w:rsidRPr="008556B4" w:rsidRDefault="00F71F1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Программист должен обладать практическими навыками работы </w:t>
      </w:r>
      <w:r w:rsidR="00B70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B704C9"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B704C9">
        <w:rPr>
          <w:rFonts w:ascii="Times New Roman" w:hAnsi="Times New Roman" w:cs="Times New Roman"/>
          <w:color w:val="000000" w:themeColor="text1"/>
          <w:sz w:val="28"/>
          <w:szCs w:val="28"/>
        </w:rPr>
        <w:t>, иметь знания в работе с простыми базами данных.</w:t>
      </w:r>
    </w:p>
    <w:p w14:paraId="7D80BB20" w14:textId="4E97C53E" w:rsidR="00CD69BC" w:rsidRPr="008556B4" w:rsidRDefault="00CD69BC" w:rsidP="00F71F1C">
      <w:pPr>
        <w:pStyle w:val="a4"/>
        <w:ind w:left="142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6B6DD" w14:textId="2A303632" w:rsidR="0056279C" w:rsidRPr="008556B4" w:rsidRDefault="00CD69BC" w:rsidP="008556B4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2" w:name="_Toc166543096"/>
      <w:r w:rsidR="0056279C"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Характеристики программы</w:t>
      </w:r>
      <w:bookmarkEnd w:id="12"/>
    </w:p>
    <w:p w14:paraId="5990AEA4" w14:textId="77777777" w:rsidR="00C858E9" w:rsidRPr="008556B4" w:rsidRDefault="00C858E9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6543097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2.1 Описание основных характеристик программы</w:t>
      </w:r>
      <w:bookmarkEnd w:id="13"/>
    </w:p>
    <w:p w14:paraId="78480FE6" w14:textId="66D51AAA" w:rsidR="00C858E9" w:rsidRPr="008556B4" w:rsidRDefault="00C858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характеристик программы описаны в документе </w:t>
      </w:r>
      <w:r w:rsidRPr="006E375B">
        <w:rPr>
          <w:rFonts w:ascii="Times New Roman" w:hAnsi="Times New Roman" w:cs="Times New Roman"/>
          <w:sz w:val="28"/>
          <w:szCs w:val="28"/>
        </w:rPr>
        <w:t>рук</w:t>
      </w:r>
      <w:r w:rsidRPr="006E375B">
        <w:rPr>
          <w:rFonts w:ascii="Times New Roman" w:hAnsi="Times New Roman" w:cs="Times New Roman"/>
          <w:sz w:val="28"/>
          <w:szCs w:val="28"/>
        </w:rPr>
        <w:t>о</w:t>
      </w:r>
      <w:r w:rsidRPr="006E375B">
        <w:rPr>
          <w:rFonts w:ascii="Times New Roman" w:hAnsi="Times New Roman" w:cs="Times New Roman"/>
          <w:sz w:val="28"/>
          <w:szCs w:val="28"/>
        </w:rPr>
        <w:t>водство пользователя</w:t>
      </w:r>
    </w:p>
    <w:p w14:paraId="48C2C2A7" w14:textId="2955F003" w:rsidR="00C858E9" w:rsidRPr="008556B4" w:rsidRDefault="00C858E9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66543098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Режим работы программы</w:t>
      </w:r>
      <w:bookmarkEnd w:id="14"/>
    </w:p>
    <w:p w14:paraId="60E5628D" w14:textId="7FE74BFA" w:rsidR="00C858E9" w:rsidRPr="006E375B" w:rsidRDefault="00C858E9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66543099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работает </w:t>
      </w:r>
      <w:r w:rsidR="006E3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либо в терминале, либо как </w:t>
      </w:r>
      <w:r w:rsidR="006E3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6E375B" w:rsidRPr="006E3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E375B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bookmarkEnd w:id="15"/>
    </w:p>
    <w:p w14:paraId="0BA5396F" w14:textId="61953F5B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6543100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контроля правильности выполнения программы</w:t>
      </w:r>
      <w:bookmarkEnd w:id="16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F3807E" w14:textId="34A320A7" w:rsidR="001358BB" w:rsidRPr="008556B4" w:rsidRDefault="001358BB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66543101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 правильности выполнения </w:t>
      </w:r>
      <w:r w:rsidR="006E375B" w:rsidRPr="006E3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АСУАП 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встроенными средствами программного обеспечения</w:t>
      </w:r>
      <w:bookmarkEnd w:id="17"/>
    </w:p>
    <w:p w14:paraId="0D7A09DB" w14:textId="290004F6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66543102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особенностей программы</w:t>
      </w:r>
      <w:bookmarkEnd w:id="18"/>
    </w:p>
    <w:p w14:paraId="6C2D82CE" w14:textId="0D056FF9" w:rsidR="001358BB" w:rsidRPr="00EA5FDD" w:rsidRDefault="006E375B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66543103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работает с несколькими базами данных, присутствует автоматический анализ встроенных баз данных</w:t>
      </w:r>
      <w:bookmarkEnd w:id="19"/>
    </w:p>
    <w:p w14:paraId="6F4942B3" w14:textId="27A78902" w:rsidR="001358BB" w:rsidRPr="008556B4" w:rsidRDefault="001358BB" w:rsidP="008556B4">
      <w:pPr>
        <w:pStyle w:val="a4"/>
        <w:numPr>
          <w:ilvl w:val="1"/>
          <w:numId w:val="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66543104"/>
      <w:proofErr w:type="spellStart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Самовостанавливаемость</w:t>
      </w:r>
      <w:proofErr w:type="spellEnd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обеспечивается стандартными средствами операционной системы</w:t>
      </w:r>
      <w:bookmarkEnd w:id="20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6C1C5" w14:textId="77777777" w:rsidR="00C858E9" w:rsidRPr="008556B4" w:rsidRDefault="00C858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FD847" w14:textId="77777777" w:rsidR="00CD69BC" w:rsidRPr="008556B4" w:rsidRDefault="00CD69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1E1B4" w14:textId="39475718" w:rsidR="00CD69BC" w:rsidRPr="008556B4" w:rsidRDefault="00CD69BC" w:rsidP="00C858E9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1" w:name="_Toc166543105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Загрузка и запуск программы</w:t>
      </w:r>
      <w:bookmarkEnd w:id="21"/>
    </w:p>
    <w:p w14:paraId="754D0C4B" w14:textId="18AD7967" w:rsidR="00CD69BC" w:rsidRPr="008556B4" w:rsidRDefault="00C858E9" w:rsidP="008556B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6543106"/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="00CD69BC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исходного кода</w:t>
      </w:r>
      <w:bookmarkEnd w:id="22"/>
    </w:p>
    <w:p w14:paraId="6F48FCD4" w14:textId="39539CED" w:rsidR="003606E2" w:rsidRDefault="00495E49" w:rsidP="00CD69B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Перейти на сайт:</w:t>
      </w:r>
    </w:p>
    <w:p w14:paraId="57B7F122" w14:textId="5A09E16A" w:rsidR="00495E49" w:rsidRDefault="00495E49" w:rsidP="00CD69B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4D288C">
          <w:rPr>
            <w:rStyle w:val="a6"/>
            <w:rFonts w:ascii="Times New Roman" w:hAnsi="Times New Roman" w:cs="Times New Roman"/>
            <w:sz w:val="28"/>
            <w:szCs w:val="28"/>
          </w:rPr>
          <w:t>https://github.com/dYGamma/VuzUC/tree/main/6SEM/BELYA%20KURS%20UPD</w:t>
        </w:r>
      </w:hyperlink>
    </w:p>
    <w:p w14:paraId="4EF0E629" w14:textId="6DED0BEA" w:rsidR="00495E49" w:rsidRPr="00495E49" w:rsidRDefault="00495E49" w:rsidP="00CD69BC">
      <w:pPr>
        <w:pStyle w:val="a4"/>
        <w:ind w:left="7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Загрузить исходный код, либо клонировать репозиторий</w:t>
      </w:r>
    </w:p>
    <w:p w14:paraId="177A7E68" w14:textId="224350DD" w:rsidR="005B49B3" w:rsidRPr="008556B4" w:rsidRDefault="005B49B3" w:rsidP="008556B4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66543107"/>
      <w:r w:rsidRPr="008556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3E4448"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5E49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нужных инструментов</w:t>
      </w:r>
      <w:bookmarkEnd w:id="23"/>
    </w:p>
    <w:p w14:paraId="7E53B70D" w14:textId="77777777" w:rsidR="003E4448" w:rsidRPr="008556B4" w:rsidRDefault="003E4448" w:rsidP="008556B4">
      <w:pPr>
        <w:pStyle w:val="a4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EEABB" w14:textId="0B81F52C" w:rsidR="003606E2" w:rsidRPr="008556B4" w:rsidRDefault="003606E2" w:rsidP="003E444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t>в терминале выполнить команды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556B4" w:rsidRPr="008556B4" w14:paraId="6CD35F98" w14:textId="77777777" w:rsidTr="003606E2">
        <w:tc>
          <w:tcPr>
            <w:tcW w:w="9345" w:type="dxa"/>
          </w:tcPr>
          <w:p w14:paraId="35FAD298" w14:textId="77777777" w:rsidR="00495E49" w:rsidRPr="00495E49" w:rsidRDefault="00495E49" w:rsidP="00495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pip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install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matplotlib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==3.8.1</w:t>
            </w:r>
          </w:p>
          <w:p w14:paraId="726DE52B" w14:textId="77777777" w:rsidR="00495E49" w:rsidRPr="00495E49" w:rsidRDefault="00495E49" w:rsidP="00495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pip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install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openpyxl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==3.1.2</w:t>
            </w:r>
          </w:p>
          <w:p w14:paraId="7CFD9C4D" w14:textId="77777777" w:rsidR="00495E49" w:rsidRPr="00495E49" w:rsidRDefault="00495E49" w:rsidP="00495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pip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install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pandas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==2.2.1</w:t>
            </w:r>
          </w:p>
          <w:p w14:paraId="28623594" w14:textId="77777777" w:rsidR="00495E49" w:rsidRPr="00495E49" w:rsidRDefault="00495E49" w:rsidP="00495E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pip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install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PyQt5==5.15.10</w:t>
            </w:r>
          </w:p>
          <w:p w14:paraId="4035D905" w14:textId="5AAE2F21" w:rsidR="00C9470F" w:rsidRPr="008556B4" w:rsidRDefault="00495E49" w:rsidP="00495E49">
            <w:pPr>
              <w:pStyle w:val="a4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pip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install</w:t>
            </w:r>
            <w:proofErr w:type="spellEnd"/>
            <w:r w:rsidRPr="00495E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PyQt5-sip==12.13.0</w:t>
            </w:r>
          </w:p>
        </w:tc>
      </w:tr>
    </w:tbl>
    <w:p w14:paraId="748B1902" w14:textId="54EF422F" w:rsidR="00134BCC" w:rsidRDefault="00495E49" w:rsidP="00495E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9CAEC52" w14:textId="07EC93E4" w:rsidR="00495E49" w:rsidRPr="00495E49" w:rsidRDefault="00495E49" w:rsidP="00495E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Запустите программу.</w:t>
      </w:r>
    </w:p>
    <w:p w14:paraId="427A1350" w14:textId="6043C3D2" w:rsidR="00134BCC" w:rsidRPr="008556B4" w:rsidRDefault="00134B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56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7BCA98" w14:textId="6A811C92" w:rsidR="00495E49" w:rsidRDefault="00134BCC" w:rsidP="00495E49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4" w:name="_Toc166543108"/>
      <w:r w:rsidRPr="008556B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Входные и выходные данны</w:t>
      </w:r>
      <w:r w:rsidR="00495E4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bookmarkEnd w:id="24"/>
    </w:p>
    <w:p w14:paraId="7631F616" w14:textId="3E6753C6" w:rsidR="00495E49" w:rsidRDefault="00834F8F" w:rsidP="00495E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654310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</w:t>
      </w:r>
      <w:r w:rsidR="00495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95E4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25"/>
    </w:p>
    <w:p w14:paraId="71FD6D2B" w14:textId="7D6017A2" w:rsidR="00495E49" w:rsidRPr="00834F8F" w:rsidRDefault="00495E49" w:rsidP="00834F8F">
      <w:pPr>
        <w:pStyle w:val="a4"/>
        <w:numPr>
          <w:ilvl w:val="0"/>
          <w:numId w:val="6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166543110"/>
      <w:r w:rsidRPr="00834F8F">
        <w:rPr>
          <w:rFonts w:ascii="Times New Roman" w:hAnsi="Times New Roman" w:cs="Times New Roman"/>
          <w:color w:val="000000" w:themeColor="text1"/>
          <w:sz w:val="28"/>
          <w:szCs w:val="28"/>
        </w:rPr>
        <w:t>Ввод с клавиатур</w:t>
      </w:r>
      <w:r w:rsidR="00834F8F" w:rsidRPr="00834F8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bookmarkEnd w:id="26"/>
    </w:p>
    <w:p w14:paraId="45351996" w14:textId="3CAAEA39" w:rsidR="00495E49" w:rsidRPr="00834F8F" w:rsidRDefault="00834F8F" w:rsidP="00834F8F">
      <w:pPr>
        <w:pStyle w:val="a4"/>
        <w:numPr>
          <w:ilvl w:val="0"/>
          <w:numId w:val="6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66543111"/>
      <w:r w:rsidRPr="00834F8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оптического манипулятора “мышь”</w:t>
      </w:r>
      <w:bookmarkEnd w:id="27"/>
    </w:p>
    <w:p w14:paraId="2E5C1678" w14:textId="5B5A5266" w:rsidR="00834F8F" w:rsidRDefault="00834F8F" w:rsidP="00495E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166543112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</w:t>
      </w:r>
      <w:bookmarkEnd w:id="28"/>
    </w:p>
    <w:p w14:paraId="3317ED1F" w14:textId="730D8DFB" w:rsidR="00834F8F" w:rsidRPr="00834F8F" w:rsidRDefault="00834F8F" w:rsidP="00834F8F">
      <w:pPr>
        <w:pStyle w:val="a4"/>
        <w:numPr>
          <w:ilvl w:val="0"/>
          <w:numId w:val="5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166543113"/>
      <w:r w:rsidRPr="00834F8F">
        <w:rPr>
          <w:rFonts w:ascii="Times New Roman" w:hAnsi="Times New Roman" w:cs="Times New Roman"/>
          <w:color w:val="000000" w:themeColor="text1"/>
          <w:sz w:val="28"/>
          <w:szCs w:val="28"/>
        </w:rPr>
        <w:t>Экспорт базы данных</w:t>
      </w:r>
      <w:bookmarkEnd w:id="29"/>
    </w:p>
    <w:sectPr w:rsidR="00834F8F" w:rsidRPr="0083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59D"/>
    <w:multiLevelType w:val="multilevel"/>
    <w:tmpl w:val="64045A5C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07B426A2"/>
    <w:multiLevelType w:val="hybridMultilevel"/>
    <w:tmpl w:val="2BC214BA"/>
    <w:lvl w:ilvl="0" w:tplc="FB4C5CB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E0695C"/>
    <w:multiLevelType w:val="multilevel"/>
    <w:tmpl w:val="5D8AF0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556E72"/>
    <w:multiLevelType w:val="multilevel"/>
    <w:tmpl w:val="398E6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4" w15:restartNumberingAfterBreak="0">
    <w:nsid w:val="6A0C0A77"/>
    <w:multiLevelType w:val="hybridMultilevel"/>
    <w:tmpl w:val="6FCC6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A4689"/>
    <w:multiLevelType w:val="hybridMultilevel"/>
    <w:tmpl w:val="6F1C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46"/>
    <w:rsid w:val="00134BCC"/>
    <w:rsid w:val="001358BB"/>
    <w:rsid w:val="002727B6"/>
    <w:rsid w:val="003606E2"/>
    <w:rsid w:val="003B0AB0"/>
    <w:rsid w:val="003E4448"/>
    <w:rsid w:val="00495A74"/>
    <w:rsid w:val="00495E49"/>
    <w:rsid w:val="005175FB"/>
    <w:rsid w:val="0056279C"/>
    <w:rsid w:val="005B49B3"/>
    <w:rsid w:val="005F4363"/>
    <w:rsid w:val="006E375B"/>
    <w:rsid w:val="007032F6"/>
    <w:rsid w:val="00834F8F"/>
    <w:rsid w:val="008556B4"/>
    <w:rsid w:val="008E2D46"/>
    <w:rsid w:val="00943811"/>
    <w:rsid w:val="009B2253"/>
    <w:rsid w:val="009E7033"/>
    <w:rsid w:val="00B61B1B"/>
    <w:rsid w:val="00B704C9"/>
    <w:rsid w:val="00C858E9"/>
    <w:rsid w:val="00C9470F"/>
    <w:rsid w:val="00CD69BC"/>
    <w:rsid w:val="00CF1AA1"/>
    <w:rsid w:val="00EA5FDD"/>
    <w:rsid w:val="00F34728"/>
    <w:rsid w:val="00F7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7238"/>
  <w15:chartTrackingRefBased/>
  <w15:docId w15:val="{6E26E6FB-0DEB-4A17-84F2-4AE75376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175FB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175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1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B49B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49B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6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6279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855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56B4"/>
    <w:pPr>
      <w:spacing w:after="100"/>
      <w:ind w:left="220"/>
    </w:pPr>
  </w:style>
  <w:style w:type="character" w:styleId="a9">
    <w:name w:val="FollowedHyperlink"/>
    <w:basedOn w:val="a0"/>
    <w:uiPriority w:val="99"/>
    <w:semiHidden/>
    <w:unhideWhenUsed/>
    <w:rsid w:val="006E3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YGamma/VuzUC/tree/main/6SEM/BELYA%20KURS%20UP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E823-961B-4E56-89AC-F4DD973D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2024-05-13T22:41:00Z</dcterms:created>
  <dcterms:modified xsi:type="dcterms:W3CDTF">2024-05-13T22:41:00Z</dcterms:modified>
</cp:coreProperties>
</file>