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09D46A81" w:rsidR="00734BC9" w:rsidRPr="00286AD6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34671" w:rsidRPr="00DE45DC">
              <w:t>2</w:t>
            </w:r>
          </w:p>
          <w:p w14:paraId="43F7DC29" w14:textId="39EA35A5" w:rsidR="00734BC9" w:rsidRPr="00D400D7" w:rsidRDefault="00DE45DC" w:rsidP="00DE45DC">
            <w:pPr>
              <w:jc w:val="center"/>
            </w:pPr>
            <w:r w:rsidRPr="00DE45DC">
              <w:t>Генератор СВ. Имитация СМО. Сумма потоков</w:t>
            </w:r>
            <w:r>
              <w:t>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030EA8D" w14:textId="50ED0465" w:rsidR="00286AD6" w:rsidRDefault="00286AD6" w:rsidP="00F611AB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случайных величин (СВ) с произвольным распределением на основе равномерного распределения. Построить имитационную модель двух потоков, в котором длительность промежутков времени между поступлениями заявок имеет показательный закон с параметрами λ1,</w:t>
      </w:r>
      <w:r w:rsidR="00146385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λ2. Осуществить проверку статистической гипотезы о соблюдении свойства аддитивности пуассоновского потока (сумма пуассоновских потоков есть поток пуассоновский).</w:t>
      </w:r>
    </w:p>
    <w:p w14:paraId="45DD9E0A" w14:textId="2D84239E" w:rsidR="00F611AB" w:rsidRPr="00F611AB" w:rsidRDefault="00286AD6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DCF7B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1. 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 </w:t>
      </w:r>
    </w:p>
    <w:p w14:paraId="63162334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2. Запрограммировать предложенный алгоритм генерации пуассоновского потока с использованием </w:t>
      </w:r>
      <w:proofErr w:type="spellStart"/>
      <w:r w:rsidRPr="00286AD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86AD6">
        <w:rPr>
          <w:rFonts w:ascii="Times New Roman" w:hAnsi="Times New Roman" w:cs="Times New Roman"/>
          <w:sz w:val="28"/>
          <w:szCs w:val="28"/>
        </w:rPr>
        <w:t xml:space="preserve"> или Python. </w:t>
      </w:r>
    </w:p>
    <w:p w14:paraId="46FEBB27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3. Создать графическую интерпретацию потока событий. </w:t>
      </w:r>
    </w:p>
    <w:p w14:paraId="09B86263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4. Осуществить проверку гипотезы о виде распределения для суммарного потока. </w:t>
      </w:r>
    </w:p>
    <w:p w14:paraId="695D05B0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5. Сравнить интенсивности выборочных и теоретических интенсивностей потоков. </w:t>
      </w:r>
    </w:p>
    <w:p w14:paraId="52FDD059" w14:textId="30B02168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6. Составить и представить преподавателю отчет о работе.</w:t>
      </w:r>
    </w:p>
    <w:p w14:paraId="51470A74" w14:textId="2EAACEBB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Исходные данные: промежуток наблюдения [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1, 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>2], параметр λ. Значения параметра λ должны быть выбраны в зависимости от номера студента в списке группы N, где:</w:t>
      </w:r>
    </w:p>
    <w:p w14:paraId="41DA2A6A" w14:textId="6999EDDC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3C35BE" w14:textId="78E69B2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2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 + 100, </w:t>
      </w:r>
    </w:p>
    <w:p w14:paraId="4D36B951" w14:textId="47703F6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λ1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FFE6A5F" w14:textId="3B926AA5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λ2 = 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+9)/(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+25).</w:t>
      </w:r>
    </w:p>
    <w:p w14:paraId="7B121CAC" w14:textId="7201E0C0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6AD6">
        <w:rPr>
          <w:rFonts w:ascii="Times New Roman" w:hAnsi="Times New Roman" w:cs="Times New Roman"/>
          <w:sz w:val="28"/>
          <w:szCs w:val="28"/>
        </w:rPr>
        <w:t xml:space="preserve"> = 14.</w:t>
      </w:r>
    </w:p>
    <w:p w14:paraId="625F199E" w14:textId="798E62CB" w:rsidR="00286AD6" w:rsidRDefault="0041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Пуассоновского потока:</w:t>
      </w:r>
    </w:p>
    <w:p w14:paraId="6670F34A" w14:textId="6C0E33C6" w:rsidR="0041652C" w:rsidRDefault="0041652C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Однородность событий – количество событий за фиксированный промежуток времени распределено по закону Пуассона. При этом сам поток – последовательность событий, происходящих независимо друг от друга в случайные моменты </w:t>
      </w:r>
      <w:r w:rsidR="00621215">
        <w:rPr>
          <w:rFonts w:ascii="Times New Roman" w:hAnsi="Times New Roman" w:cs="Times New Roman"/>
          <w:sz w:val="28"/>
          <w:szCs w:val="28"/>
        </w:rPr>
        <w:t>времени.</w:t>
      </w:r>
    </w:p>
    <w:p w14:paraId="66772B19" w14:textId="439AB38A" w:rsidR="00621215" w:rsidRDefault="00621215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Аддитивность – когда два независимых Пуассоновских потока с интенсивностями лямбда 1, 2 суммируются и при этом суммарный поток также является пуассоновским.</w:t>
      </w:r>
    </w:p>
    <w:p w14:paraId="20E67B31" w14:textId="1AD3EE33" w:rsidR="00621215" w:rsidRDefault="00621215" w:rsidP="0041652C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событий – события в потоке независимы,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знание о времени наступлении одного события не даёт нам информации о наступлении следующего.</w:t>
      </w:r>
    </w:p>
    <w:p w14:paraId="4F65D93E" w14:textId="0978781A" w:rsidR="00621215" w:rsidRDefault="00621215" w:rsidP="00621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Пуассоновский поток и показательное распределение:</w:t>
      </w:r>
    </w:p>
    <w:p w14:paraId="6DA42887" w14:textId="7DCCB7FB" w:rsidR="00621215" w:rsidRDefault="00621215" w:rsidP="00621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Пуассоновский поток описывает дискретное количество событий, происходящих за фиксированные интервалы времени.</w:t>
      </w:r>
    </w:p>
    <w:p w14:paraId="7D3E3DC6" w14:textId="77777777" w:rsidR="00D80619" w:rsidRPr="00D80619" w:rsidRDefault="00D80619" w:rsidP="00D80619">
      <w:pPr>
        <w:rPr>
          <w:rFonts w:ascii="Times New Roman" w:hAnsi="Times New Roman" w:cs="Times New Roman"/>
          <w:sz w:val="28"/>
          <w:szCs w:val="28"/>
        </w:rPr>
      </w:pPr>
      <w:r w:rsidRPr="00D80619">
        <w:rPr>
          <w:rFonts w:ascii="Times New Roman" w:hAnsi="Times New Roman" w:cs="Times New Roman"/>
          <w:sz w:val="28"/>
          <w:szCs w:val="28"/>
        </w:rPr>
        <w:t>Показательное распределение описывает интервалы времени между событиями в пуассоновском процессе. Это распределение обладает важным свойством отсутствия "памяти", то есть вероятность наступления следующего события не зависит от того, сколько времени прошло с последнего события.</w:t>
      </w:r>
    </w:p>
    <w:p w14:paraId="7BE4112C" w14:textId="1EC8572F" w:rsidR="00D80619" w:rsidRDefault="00D80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619">
        <w:rPr>
          <w:rFonts w:ascii="Times New Roman" w:hAnsi="Times New Roman" w:cs="Times New Roman"/>
          <w:sz w:val="28"/>
          <w:szCs w:val="28"/>
        </w:rPr>
        <w:t>Пуассоновское распределение описывает количество событий, произошедших за фиксированный интервал времени. Если интервалы между событиями имеют показательное распределение, то число событий на фиксированном интервале будет распределено по закону Пуассона</w:t>
      </w:r>
    </w:p>
    <w:p w14:paraId="06C55D9A" w14:textId="77777777" w:rsidR="00146385" w:rsidRDefault="00146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820" w14:textId="6304547A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AD6">
        <w:rPr>
          <w:rFonts w:ascii="Times New Roman" w:hAnsi="Times New Roman" w:cs="Times New Roman"/>
          <w:b/>
          <w:bCs/>
          <w:sz w:val="28"/>
          <w:szCs w:val="28"/>
        </w:rPr>
        <w:t>Заданные параметры:</w:t>
      </w:r>
    </w:p>
    <w:p w14:paraId="5570A491" w14:textId="15A17E30" w:rsidR="00F611AB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Время наблюдения T = 100 (от 14 до 114 секунд).</w:t>
      </w:r>
    </w:p>
    <w:p w14:paraId="3A866FC3" w14:textId="1C8AA74E" w:rsidR="00286AD6" w:rsidRPr="00286AD6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Пуассоновские потоки с интенсивностями λ1 и λ2​:</w:t>
      </w:r>
    </w:p>
    <w:p w14:paraId="527A5AF7" w14:textId="1C57FE21" w:rsidR="00286AD6" w:rsidRP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λ1 = (N+8) / (N+24) =</w:t>
      </w:r>
      <w:r w:rsidR="00F3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0.5789</w:t>
      </w:r>
    </w:p>
    <w:p w14:paraId="6F72A3CB" w14:textId="4A3FF347" w:rsid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λ2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(</w:t>
      </w:r>
      <w:r w:rsidRPr="00286AD6">
        <w:rPr>
          <w:rFonts w:ascii="Times New Roman" w:hAnsi="Times New Roman" w:cs="Times New Roman"/>
          <w:sz w:val="28"/>
          <w:szCs w:val="28"/>
        </w:rPr>
        <w:t>N+9</w:t>
      </w:r>
      <w:r w:rsidR="00F32DF9" w:rsidRPr="00F32DF9">
        <w:rPr>
          <w:rFonts w:ascii="Times New Roman" w:hAnsi="Times New Roman" w:cs="Times New Roman"/>
          <w:sz w:val="28"/>
          <w:szCs w:val="28"/>
        </w:rPr>
        <w:t>) / (</w:t>
      </w:r>
      <w:r w:rsidRPr="00286AD6">
        <w:rPr>
          <w:rFonts w:ascii="Times New Roman" w:hAnsi="Times New Roman" w:cs="Times New Roman"/>
          <w:sz w:val="28"/>
          <w:szCs w:val="28"/>
        </w:rPr>
        <w:t>N+25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)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0.5897</w:t>
      </w:r>
    </w:p>
    <w:p w14:paraId="1264D8B7" w14:textId="715D2AE9" w:rsidR="00F32DF9" w:rsidRPr="00286AD6" w:rsidRDefault="00F32DF9" w:rsidP="00F32DF9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Где N=14 — значение параметра, связанное с номером студента.</w:t>
      </w:r>
    </w:p>
    <w:p w14:paraId="3917BC72" w14:textId="66AEC149" w:rsidR="00F611AB" w:rsidRPr="00F611AB" w:rsidRDefault="00F32DF9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DF9">
        <w:rPr>
          <w:rFonts w:ascii="Times New Roman" w:hAnsi="Times New Roman" w:cs="Times New Roman"/>
          <w:b/>
          <w:bCs/>
          <w:sz w:val="28"/>
          <w:szCs w:val="28"/>
        </w:rPr>
        <w:t>Результаты моделирования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1AC83C" w14:textId="5CA480E9" w:rsidR="00342091" w:rsidRDefault="00342091" w:rsidP="00342091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код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70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на которое можно зайти по ссылке: </w:t>
      </w:r>
      <w:hyperlink r:id="rId5" w:history="1">
        <w:r w:rsidRPr="00A91C38">
          <w:rPr>
            <w:rStyle w:val="a7"/>
            <w:rFonts w:ascii="Times New Roman" w:hAnsi="Times New Roman" w:cs="Times New Roman"/>
            <w:sz w:val="28"/>
            <w:szCs w:val="28"/>
          </w:rPr>
          <w:t>https://i6qehykctnh9madhdxpb</w:t>
        </w:r>
        <w:r w:rsidRPr="00A91C38">
          <w:rPr>
            <w:rStyle w:val="a7"/>
            <w:rFonts w:ascii="Times New Roman" w:hAnsi="Times New Roman" w:cs="Times New Roman"/>
            <w:sz w:val="28"/>
            <w:szCs w:val="28"/>
          </w:rPr>
          <w:t>t</w:t>
        </w:r>
        <w:r w:rsidRPr="00A91C38">
          <w:rPr>
            <w:rStyle w:val="a7"/>
            <w:rFonts w:ascii="Times New Roman" w:hAnsi="Times New Roman" w:cs="Times New Roman"/>
            <w:sz w:val="28"/>
            <w:szCs w:val="28"/>
          </w:rPr>
          <w:t>h.streamlit.app/</w:t>
        </w:r>
      </w:hyperlink>
    </w:p>
    <w:p w14:paraId="2DF24BAE" w14:textId="6A703068" w:rsidR="00146385" w:rsidRDefault="00146385" w:rsidP="0034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желающий может зайти и вбить свои значения.</w:t>
      </w:r>
    </w:p>
    <w:p w14:paraId="6FD2552E" w14:textId="436A2779" w:rsidR="00342091" w:rsidRPr="00342091" w:rsidRDefault="00342091" w:rsidP="00F611AB">
      <w:pPr>
        <w:rPr>
          <w:rFonts w:ascii="Times New Roman" w:hAnsi="Times New Roman" w:cs="Times New Roman"/>
          <w:sz w:val="28"/>
          <w:szCs w:val="28"/>
        </w:rPr>
      </w:pPr>
      <w:r w:rsidRPr="00AA70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A4608" wp14:editId="5AFD531B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399" w14:textId="5395B54A" w:rsidR="00B27A45" w:rsidRDefault="00F32DF9" w:rsidP="00F611AB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На графиках отображены результаты для 1000 реализаций потоков λ1​, λ2 ​, а также их суммы.</w:t>
      </w:r>
    </w:p>
    <w:p w14:paraId="3158B997" w14:textId="0458EFB5" w:rsidR="00863064" w:rsidRPr="00146385" w:rsidRDefault="00863064" w:rsidP="00F611AB">
      <w:pPr>
        <w:rPr>
          <w:rFonts w:ascii="Times New Roman" w:hAnsi="Times New Roman" w:cs="Times New Roman"/>
          <w:sz w:val="28"/>
          <w:szCs w:val="28"/>
        </w:rPr>
      </w:pPr>
      <w:r w:rsidRPr="00146385">
        <w:rPr>
          <w:rFonts w:ascii="Times New Roman" w:hAnsi="Times New Roman" w:cs="Times New Roman"/>
          <w:sz w:val="28"/>
          <w:szCs w:val="28"/>
        </w:rPr>
        <w:t>Алгоритм генерации:</w:t>
      </w:r>
    </w:p>
    <w:p w14:paraId="62F0AE9F" w14:textId="31552AB0" w:rsidR="00863064" w:rsidRPr="00146385" w:rsidRDefault="00863064" w:rsidP="00383ADE">
      <w:pPr>
        <w:pStyle w:val="a6"/>
        <w:numPr>
          <w:ilvl w:val="0"/>
          <w:numId w:val="14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 w:rsidRPr="0014638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Генерация случайного числа:</w:t>
      </w:r>
      <w:r w:rsidRPr="00146385">
        <w:rPr>
          <w:rFonts w:ascii="Times New Roman" w:hAnsi="Times New Roman" w:cs="Times New Roman"/>
          <w:sz w:val="28"/>
          <w:szCs w:val="28"/>
        </w:rPr>
        <w:br/>
        <w:t xml:space="preserve">Сгенерировать случайное число из равномерного распределения на интервале </w:t>
      </w:r>
      <w:r w:rsidRPr="00146385">
        <w:rPr>
          <w:rStyle w:val="katex-mathml"/>
          <w:rFonts w:ascii="Times New Roman" w:hAnsi="Times New Roman" w:cs="Times New Roman"/>
          <w:sz w:val="28"/>
          <w:szCs w:val="28"/>
        </w:rPr>
        <w:t>(0,1).</w:t>
      </w:r>
    </w:p>
    <w:p w14:paraId="3CB41069" w14:textId="52136F2A" w:rsidR="00863064" w:rsidRPr="00146385" w:rsidRDefault="00863064" w:rsidP="00383ADE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63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Преобразование в экспоненциальный интервал:</w:t>
      </w:r>
      <w:r w:rsidRPr="001463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Преобразовать сгенерированное число U в интервал времени между событиями t с помощью формулы:</w:t>
      </w:r>
    </w:p>
    <w:p w14:paraId="3D6A4BA2" w14:textId="5E1C570A" w:rsidR="00863064" w:rsidRPr="00146385" w:rsidRDefault="00863064" w:rsidP="00383AD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6385">
        <w:rPr>
          <w:noProof/>
          <w:lang w:eastAsia="ru-RU"/>
        </w:rPr>
        <w:drawing>
          <wp:inline distT="0" distB="0" distL="0" distR="0" wp14:anchorId="6B2B02ED" wp14:editId="6C1C2CEA">
            <wp:extent cx="1305107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3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где λ — интенсивность потока.</w:t>
      </w:r>
    </w:p>
    <w:p w14:paraId="2B536E97" w14:textId="70C25E7A" w:rsidR="00863064" w:rsidRPr="00146385" w:rsidRDefault="00863064" w:rsidP="00383ADE">
      <w:pPr>
        <w:pStyle w:val="a6"/>
        <w:numPr>
          <w:ilvl w:val="0"/>
          <w:numId w:val="14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 w:rsidRPr="0014638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Накопление времени:</w:t>
      </w:r>
      <w:r w:rsidRPr="00146385">
        <w:rPr>
          <w:rFonts w:ascii="Times New Roman" w:hAnsi="Times New Roman" w:cs="Times New Roman"/>
          <w:sz w:val="28"/>
          <w:szCs w:val="28"/>
        </w:rPr>
        <w:br/>
        <w:t xml:space="preserve">Суммировать интервалы </w:t>
      </w:r>
      <w:proofErr w:type="spellStart"/>
      <w:r w:rsidRPr="00146385">
        <w:rPr>
          <w:rStyle w:val="katex-mathml"/>
          <w:rFonts w:ascii="Times New Roman" w:hAnsi="Times New Roman" w:cs="Times New Roman"/>
          <w:sz w:val="28"/>
          <w:szCs w:val="28"/>
        </w:rPr>
        <w:t>ti</w:t>
      </w:r>
      <w:proofErr w:type="spellEnd"/>
      <w:r w:rsidRPr="0014638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146385">
        <w:rPr>
          <w:rFonts w:ascii="Times New Roman" w:hAnsi="Times New Roman" w:cs="Times New Roman"/>
          <w:sz w:val="28"/>
          <w:szCs w:val="28"/>
        </w:rPr>
        <w:t xml:space="preserve"> для получения времени каждого следующего события. Процесс продолжается, пока сумма не превысит заданный временной отрезок </w:t>
      </w:r>
      <w:r w:rsidRPr="00146385">
        <w:rPr>
          <w:rStyle w:val="katex-mathml"/>
          <w:rFonts w:ascii="Times New Roman" w:hAnsi="Times New Roman" w:cs="Times New Roman"/>
          <w:sz w:val="28"/>
          <w:szCs w:val="28"/>
        </w:rPr>
        <w:t>[T1, T2].</w:t>
      </w:r>
    </w:p>
    <w:p w14:paraId="6BAF53D9" w14:textId="40F0E9F5" w:rsidR="00D64775" w:rsidRDefault="00D64775" w:rsidP="00D64775">
      <w:pPr>
        <w:rPr>
          <w:rFonts w:ascii="Times New Roman" w:hAnsi="Times New Roman" w:cs="Times New Roman"/>
          <w:sz w:val="28"/>
          <w:szCs w:val="28"/>
        </w:rPr>
      </w:pPr>
      <w:r w:rsidRPr="00D64775">
        <w:rPr>
          <w:rFonts w:ascii="Times New Roman" w:hAnsi="Times New Roman" w:cs="Times New Roman"/>
          <w:sz w:val="28"/>
          <w:szCs w:val="28"/>
        </w:rPr>
        <w:t>Код реализует генерацию пуассоновского потока с заданными параметрами λ1 и λ2. Он генерирует случайные промежутки времени между событиями, накапливая их, и выводит график каждого потока.</w:t>
      </w:r>
    </w:p>
    <w:p w14:paraId="754C3B29" w14:textId="1CEB8F61" w:rsidR="00D64775" w:rsidRDefault="00D64775" w:rsidP="00D64775">
      <w:pPr>
        <w:rPr>
          <w:rFonts w:ascii="Times New Roman" w:hAnsi="Times New Roman" w:cs="Times New Roman"/>
          <w:sz w:val="28"/>
          <w:szCs w:val="28"/>
        </w:rPr>
      </w:pPr>
      <w:r w:rsidRPr="00D64775">
        <w:rPr>
          <w:rFonts w:ascii="Times New Roman" w:hAnsi="Times New Roman" w:cs="Times New Roman"/>
          <w:sz w:val="28"/>
          <w:szCs w:val="28"/>
        </w:rPr>
        <w:t>Для каждого количества событий мы также рассчитали теоретические частоты с использованием пуассоновского распределения. Теоретические частоты показывают, сколько раз, согласно пуассоновскому распределению, каждое количество событий должно было произойти.</w:t>
      </w:r>
      <w:r w:rsidR="00923147" w:rsidRPr="00923147"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3147" w14:paraId="5C41C718" w14:textId="77777777" w:rsidTr="00923147">
        <w:tc>
          <w:tcPr>
            <w:tcW w:w="9345" w:type="dxa"/>
          </w:tcPr>
          <w:p w14:paraId="69EA4ABB" w14:textId="2CA6CC0B" w:rsidR="00923147" w:rsidRDefault="00923147" w:rsidP="0092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1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5EE9C70" wp14:editId="7DF43160">
                  <wp:extent cx="5940425" cy="162179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F21B6" w14:textId="77777777" w:rsidR="00923147" w:rsidRDefault="00923147" w:rsidP="0092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1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Данная таблица содержит формулы и пояснения, связанные с анализом пуассоновских потоков. </w:t>
      </w:r>
    </w:p>
    <w:p w14:paraId="684A97A6" w14:textId="77777777" w:rsidR="00923147" w:rsidRPr="00944E8A" w:rsidRDefault="00923147" w:rsidP="00944E8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Выборочная интенсивность наступления событий (λ^</w:t>
      </w:r>
      <w:r w:rsidRPr="00944E8A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⋅</w:t>
      </w:r>
      <w:proofErr w:type="spellStart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Δt</w:t>
      </w:r>
      <w:proofErr w:type="spellEnd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рассчитывается как выборочное математическое ожидание числа событий за единицу времени. </w:t>
      </w:r>
    </w:p>
    <w:p w14:paraId="34754A75" w14:textId="77777777" w:rsidR="00923147" w:rsidRPr="00944E8A" w:rsidRDefault="00923147" w:rsidP="00944E8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Теоретическая вероятность (</w:t>
      </w:r>
      <w:proofErr w:type="spellStart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p^l</w:t>
      </w:r>
      <w:proofErr w:type="spellEnd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вычисляется по формуле Пуассона, учитывая интенсивность и число событий. </w:t>
      </w:r>
    </w:p>
    <w:p w14:paraId="219E6B47" w14:textId="77777777" w:rsidR="00923147" w:rsidRPr="00944E8A" w:rsidRDefault="00923147" w:rsidP="00944E8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вероятностей оцениваются теоретические частоты вариантов</w:t>
      </w: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nlтеор</w:t>
      </w:r>
      <w:proofErr w:type="spellEnd"/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​) как произведение вероятности на общий объём выборки (N), который определяется как сумма наблюдаемых частот. </w:t>
      </w:r>
    </w:p>
    <w:p w14:paraId="11E82DBE" w14:textId="77777777" w:rsidR="00923147" w:rsidRPr="00944E8A" w:rsidRDefault="00923147" w:rsidP="00944E8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проверки согласованности эмпирических и теоретических частот используется критерий хи-квадрат (χ2), который измеряет значимость расхождений между ними. </w:t>
      </w:r>
    </w:p>
    <w:p w14:paraId="06B77E3C" w14:textId="3D589312" w:rsidR="00923147" w:rsidRPr="00923147" w:rsidRDefault="00923147" w:rsidP="00923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Формулы применимы для</w:t>
      </w:r>
      <w:r w:rsidRPr="009231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проверки гипотез и анализа пуассоновских потоков.</w:t>
      </w:r>
    </w:p>
    <w:p w14:paraId="58655CD3" w14:textId="65BC814D" w:rsidR="00944E8A" w:rsidRDefault="00944E8A" w:rsidP="00944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мы </w:t>
      </w:r>
      <w:r w:rsidRPr="00944E8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44E8A">
        <w:rPr>
          <w:rFonts w:ascii="Times New Roman" w:hAnsi="Times New Roman" w:cs="Times New Roman"/>
          <w:sz w:val="28"/>
          <w:szCs w:val="28"/>
        </w:rPr>
        <w:t xml:space="preserve"> гипотезы о виде распределения для суммарного потока</w:t>
      </w:r>
      <w:r w:rsidRPr="00944E8A">
        <w:rPr>
          <w:rFonts w:ascii="Times New Roman" w:hAnsi="Times New Roman" w:cs="Times New Roman"/>
          <w:sz w:val="28"/>
          <w:szCs w:val="28"/>
        </w:rPr>
        <w:t>?</w:t>
      </w:r>
    </w:p>
    <w:p w14:paraId="5658C297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1. Сбор данных:</w:t>
      </w:r>
    </w:p>
    <w:p w14:paraId="4D617334" w14:textId="680548C1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Для суммарного потока сначала генерируются события с использованием суммирования пуассоновских потоков (объединения событий двух потоков с интенсивностями λ1 и λ2). Данные представляют собой временные интервалы между событиями или сами события.</w:t>
      </w:r>
    </w:p>
    <w:p w14:paraId="2E8D7BD7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2. Определение наблюдаемых частот:</w:t>
      </w:r>
    </w:p>
    <w:p w14:paraId="700F2030" w14:textId="536515E1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Наблюдаемые частоты вычисляются, разбивая временные данные на интервалы. Для каждого интервала подсчитывается число событий. Полученные значения составляют массив наблюдаемых частот.</w:t>
      </w:r>
    </w:p>
    <w:p w14:paraId="0F52C9DA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3. Вычисление ожидаемых частот:</w:t>
      </w:r>
    </w:p>
    <w:p w14:paraId="0BB96634" w14:textId="2DC50329" w:rsidR="00944E8A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 xml:space="preserve">Теоретически, суммарный поток должен следовать распределению Пуассона с параметром λ = λ1 + λ2. Ожидаемые частоты рассчитываются на основе </w:t>
      </w:r>
      <w:r w:rsidRPr="00990FF0">
        <w:rPr>
          <w:rFonts w:ascii="Times New Roman" w:hAnsi="Times New Roman" w:cs="Times New Roman"/>
          <w:sz w:val="28"/>
          <w:szCs w:val="28"/>
        </w:rPr>
        <w:lastRenderedPageBreak/>
        <w:t>этого параметра, равномерно распределяя их по интервалам. Формула Пуассона используется для получения вероятностей появления определенного количества событий за фиксированный интервал времени.</w:t>
      </w:r>
    </w:p>
    <w:p w14:paraId="43CAE8FC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4. Применение критерия χ²:</w:t>
      </w:r>
    </w:p>
    <w:p w14:paraId="58CE3FF4" w14:textId="42BA1C0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 xml:space="preserve">Сравниваются наблюдаемые и ожидаемые частоты, </w:t>
      </w:r>
      <w:r>
        <w:rPr>
          <w:rFonts w:ascii="Times New Roman" w:hAnsi="Times New Roman" w:cs="Times New Roman"/>
          <w:sz w:val="28"/>
          <w:szCs w:val="28"/>
        </w:rPr>
        <w:t>по формуле</w:t>
      </w:r>
      <w:r w:rsidRPr="00990FF0">
        <w:rPr>
          <w:rFonts w:ascii="Times New Roman" w:hAnsi="Times New Roman" w:cs="Times New Roman"/>
          <w:sz w:val="28"/>
          <w:szCs w:val="28"/>
        </w:rPr>
        <w:t xml:space="preserve"> рассчитывается статистика критерия χ²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84D2D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5. Вычисление p-</w:t>
      </w:r>
      <w:proofErr w:type="spellStart"/>
      <w:r w:rsidRPr="00990F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90FF0">
        <w:rPr>
          <w:rFonts w:ascii="Times New Roman" w:hAnsi="Times New Roman" w:cs="Times New Roman"/>
          <w:sz w:val="28"/>
          <w:szCs w:val="28"/>
        </w:rPr>
        <w:t>:</w:t>
      </w:r>
    </w:p>
    <w:p w14:paraId="7A16F6B6" w14:textId="4F4455EF" w:rsid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На основании рассчитанного значения χ² и степеней свободы (количество интервалов минус один) определяется p-</w:t>
      </w:r>
      <w:proofErr w:type="spellStart"/>
      <w:r w:rsidRPr="00990F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90FF0">
        <w:rPr>
          <w:rFonts w:ascii="Times New Roman" w:hAnsi="Times New Roman" w:cs="Times New Roman"/>
          <w:sz w:val="28"/>
          <w:szCs w:val="28"/>
        </w:rPr>
        <w:t>, которое указывает вероятность получения таких данных, если нулевая гипотеза о распределении Пуассона верна.</w:t>
      </w:r>
    </w:p>
    <w:p w14:paraId="3EE0EE67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6. Проверка уровня значимости:</w:t>
      </w:r>
    </w:p>
    <w:p w14:paraId="25DD8BA9" w14:textId="57B92ACA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Сравнивается p-</w:t>
      </w:r>
      <w:proofErr w:type="spellStart"/>
      <w:r w:rsidRPr="00990F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90FF0">
        <w:rPr>
          <w:rFonts w:ascii="Times New Roman" w:hAnsi="Times New Roman" w:cs="Times New Roman"/>
          <w:sz w:val="28"/>
          <w:szCs w:val="28"/>
        </w:rPr>
        <w:t xml:space="preserve"> с заданным уровнем значимости (α = 0.05). Если p-</w:t>
      </w:r>
      <w:proofErr w:type="spellStart"/>
      <w:r w:rsidRPr="00990F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90FF0">
        <w:rPr>
          <w:rFonts w:ascii="Times New Roman" w:hAnsi="Times New Roman" w:cs="Times New Roman"/>
          <w:sz w:val="28"/>
          <w:szCs w:val="28"/>
        </w:rPr>
        <w:t xml:space="preserve"> больше уровня значимости, то гипотеза о распределении Пуассона не отвергается.</w:t>
      </w:r>
    </w:p>
    <w:p w14:paraId="3F43A3C4" w14:textId="77777777" w:rsidR="00990FF0" w:rsidRP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7. Вывод результатов:</w:t>
      </w:r>
    </w:p>
    <w:p w14:paraId="0BA1836D" w14:textId="25F37493" w:rsidR="00990FF0" w:rsidRDefault="00990FF0" w:rsidP="00990FF0">
      <w:pPr>
        <w:rPr>
          <w:rFonts w:ascii="Times New Roman" w:hAnsi="Times New Roman" w:cs="Times New Roman"/>
          <w:sz w:val="28"/>
          <w:szCs w:val="28"/>
        </w:rPr>
      </w:pPr>
      <w:r w:rsidRPr="00990FF0">
        <w:rPr>
          <w:rFonts w:ascii="Times New Roman" w:hAnsi="Times New Roman" w:cs="Times New Roman"/>
          <w:sz w:val="28"/>
          <w:szCs w:val="28"/>
        </w:rPr>
        <w:t>Выводится статистика χ², p-</w:t>
      </w:r>
      <w:proofErr w:type="spellStart"/>
      <w:r w:rsidRPr="00990F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90FF0">
        <w:rPr>
          <w:rFonts w:ascii="Times New Roman" w:hAnsi="Times New Roman" w:cs="Times New Roman"/>
          <w:sz w:val="28"/>
          <w:szCs w:val="28"/>
        </w:rPr>
        <w:t>, а также решение о принятии или отклонении гипотезы</w:t>
      </w:r>
      <w:r>
        <w:rPr>
          <w:rFonts w:ascii="Times New Roman" w:hAnsi="Times New Roman" w:cs="Times New Roman"/>
          <w:sz w:val="28"/>
          <w:szCs w:val="28"/>
        </w:rPr>
        <w:t xml:space="preserve"> (включая графики).</w:t>
      </w:r>
    </w:p>
    <w:p w14:paraId="759CA37E" w14:textId="4E9709B0" w:rsidR="009540B2" w:rsidRPr="009540B2" w:rsidRDefault="009540B2" w:rsidP="00954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</w:t>
      </w:r>
      <w:r w:rsidRPr="009540B2">
        <w:rPr>
          <w:rFonts w:ascii="Times New Roman" w:hAnsi="Times New Roman" w:cs="Times New Roman"/>
          <w:sz w:val="28"/>
          <w:szCs w:val="28"/>
        </w:rPr>
        <w:t xml:space="preserve"> код реализует моделирование и анализ пуассоновских потоков, а также их визуализацию и статистическую обработку с использованием библиотеки </w:t>
      </w:r>
      <w:proofErr w:type="spellStart"/>
      <w:r w:rsidRPr="009540B2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9540B2">
        <w:rPr>
          <w:rFonts w:ascii="Times New Roman" w:hAnsi="Times New Roman" w:cs="Times New Roman"/>
          <w:sz w:val="28"/>
          <w:szCs w:val="28"/>
        </w:rPr>
        <w:t>.</w:t>
      </w:r>
    </w:p>
    <w:p w14:paraId="48273BAC" w14:textId="58412ABE" w:rsidR="009540B2" w:rsidRPr="009540B2" w:rsidRDefault="009540B2" w:rsidP="00954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0B2">
        <w:rPr>
          <w:rFonts w:ascii="Times New Roman" w:hAnsi="Times New Roman" w:cs="Times New Roman"/>
          <w:sz w:val="28"/>
          <w:szCs w:val="28"/>
        </w:rPr>
        <w:t>Основные</w:t>
      </w:r>
      <w:r w:rsidRPr="00954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0B2">
        <w:rPr>
          <w:rFonts w:ascii="Times New Roman" w:hAnsi="Times New Roman" w:cs="Times New Roman"/>
          <w:sz w:val="28"/>
          <w:szCs w:val="28"/>
        </w:rPr>
        <w:t>компоненты</w:t>
      </w:r>
      <w:r w:rsidRPr="00954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0B2">
        <w:rPr>
          <w:rFonts w:ascii="Times New Roman" w:hAnsi="Times New Roman" w:cs="Times New Roman"/>
          <w:sz w:val="28"/>
          <w:szCs w:val="28"/>
        </w:rPr>
        <w:t>кода</w:t>
      </w:r>
      <w:r w:rsidRPr="009540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8AB1B" w14:textId="77777777" w:rsidR="009540B2" w:rsidRPr="009540B2" w:rsidRDefault="009540B2" w:rsidP="009540B2">
      <w:pPr>
        <w:rPr>
          <w:rFonts w:ascii="Times New Roman" w:hAnsi="Times New Roman" w:cs="Times New Roman"/>
          <w:sz w:val="28"/>
          <w:szCs w:val="28"/>
        </w:rPr>
      </w:pPr>
      <w:r w:rsidRPr="009540B2">
        <w:rPr>
          <w:rFonts w:ascii="Times New Roman" w:hAnsi="Times New Roman" w:cs="Times New Roman"/>
          <w:sz w:val="28"/>
          <w:szCs w:val="28"/>
        </w:rPr>
        <w:t>1. Импорт библиотек</w:t>
      </w:r>
    </w:p>
    <w:p w14:paraId="24591608" w14:textId="77777777" w:rsidR="009540B2" w:rsidRPr="009540B2" w:rsidRDefault="009540B2" w:rsidP="009540B2">
      <w:pPr>
        <w:rPr>
          <w:rFonts w:ascii="Times New Roman" w:hAnsi="Times New Roman" w:cs="Times New Roman"/>
          <w:sz w:val="28"/>
          <w:szCs w:val="28"/>
        </w:rPr>
      </w:pPr>
      <w:r w:rsidRPr="009540B2">
        <w:rPr>
          <w:rFonts w:ascii="Times New Roman" w:hAnsi="Times New Roman" w:cs="Times New Roman"/>
          <w:sz w:val="28"/>
          <w:szCs w:val="28"/>
        </w:rPr>
        <w:t>Код использует следующие библиотеки:</w:t>
      </w:r>
    </w:p>
    <w:p w14:paraId="08AF07FA" w14:textId="77777777" w:rsidR="009540B2" w:rsidRPr="009540B2" w:rsidRDefault="009540B2" w:rsidP="009540B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0B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540B2">
        <w:rPr>
          <w:rFonts w:ascii="Times New Roman" w:hAnsi="Times New Roman" w:cs="Times New Roman"/>
          <w:sz w:val="28"/>
          <w:szCs w:val="28"/>
        </w:rPr>
        <w:t xml:space="preserve"> для работы с массивами и генерации случайных данных.</w:t>
      </w:r>
    </w:p>
    <w:p w14:paraId="3DD1B7D8" w14:textId="77777777" w:rsidR="009540B2" w:rsidRPr="009540B2" w:rsidRDefault="009540B2" w:rsidP="009540B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0B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540B2">
        <w:rPr>
          <w:rFonts w:ascii="Times New Roman" w:hAnsi="Times New Roman" w:cs="Times New Roman"/>
          <w:sz w:val="28"/>
          <w:szCs w:val="28"/>
        </w:rPr>
        <w:t xml:space="preserve"> для построения графиков.</w:t>
      </w:r>
    </w:p>
    <w:p w14:paraId="3186B1E3" w14:textId="77777777" w:rsidR="009540B2" w:rsidRPr="009540B2" w:rsidRDefault="009540B2" w:rsidP="009540B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0B2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9540B2">
        <w:rPr>
          <w:rFonts w:ascii="Times New Roman" w:hAnsi="Times New Roman" w:cs="Times New Roman"/>
          <w:sz w:val="28"/>
          <w:szCs w:val="28"/>
        </w:rPr>
        <w:t xml:space="preserve"> для выполнения статистических тестов (Колмогорова-Смирнова и χ²).</w:t>
      </w:r>
    </w:p>
    <w:p w14:paraId="187B53D4" w14:textId="6B7361E4" w:rsidR="009540B2" w:rsidRPr="0079731F" w:rsidRDefault="009540B2" w:rsidP="00F611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0B2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9540B2">
        <w:rPr>
          <w:rFonts w:ascii="Times New Roman" w:hAnsi="Times New Roman" w:cs="Times New Roman"/>
          <w:sz w:val="28"/>
          <w:szCs w:val="28"/>
        </w:rPr>
        <w:t xml:space="preserve"> для создания интерактивного веб-приложения.</w:t>
      </w:r>
    </w:p>
    <w:p w14:paraId="49B1BE8C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79731F">
        <w:rPr>
          <w:rFonts w:ascii="Times New Roman" w:hAnsi="Times New Roman" w:cs="Times New Roman"/>
          <w:sz w:val="28"/>
          <w:szCs w:val="28"/>
        </w:rPr>
        <w:t>generate_poisson_process</w:t>
      </w:r>
      <w:proofErr w:type="spellEnd"/>
    </w:p>
    <w:p w14:paraId="42E7D00F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Эта функция генерирует пуассоновский процесс:</w:t>
      </w:r>
    </w:p>
    <w:p w14:paraId="5225A910" w14:textId="77777777" w:rsidR="0079731F" w:rsidRPr="0079731F" w:rsidRDefault="0079731F" w:rsidP="0079731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Аргументы:</w:t>
      </w:r>
    </w:p>
    <w:p w14:paraId="09D3ADF2" w14:textId="77777777" w:rsidR="0079731F" w:rsidRPr="0079731F" w:rsidRDefault="0079731F" w:rsidP="0079731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731F">
        <w:rPr>
          <w:rFonts w:ascii="Times New Roman" w:hAnsi="Times New Roman" w:cs="Times New Roman"/>
          <w:sz w:val="28"/>
          <w:szCs w:val="28"/>
        </w:rPr>
        <w:lastRenderedPageBreak/>
        <w:t>lmbda</w:t>
      </w:r>
      <w:proofErr w:type="spellEnd"/>
      <w:r w:rsidRPr="0079731F">
        <w:rPr>
          <w:rFonts w:ascii="Times New Roman" w:hAnsi="Times New Roman" w:cs="Times New Roman"/>
          <w:sz w:val="28"/>
          <w:szCs w:val="28"/>
        </w:rPr>
        <w:t>: интенсивность потока.</w:t>
      </w:r>
    </w:p>
    <w:p w14:paraId="18C4DC4E" w14:textId="77777777" w:rsidR="0079731F" w:rsidRPr="0079731F" w:rsidRDefault="0079731F" w:rsidP="0079731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T: время наблюдения.</w:t>
      </w:r>
    </w:p>
    <w:p w14:paraId="53446970" w14:textId="77777777" w:rsidR="0079731F" w:rsidRPr="0079731F" w:rsidRDefault="0079731F" w:rsidP="0079731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731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9731F">
        <w:rPr>
          <w:rFonts w:ascii="Times New Roman" w:hAnsi="Times New Roman" w:cs="Times New Roman"/>
          <w:sz w:val="28"/>
          <w:szCs w:val="28"/>
        </w:rPr>
        <w:t>: количество интервалов между событиями.</w:t>
      </w:r>
    </w:p>
    <w:p w14:paraId="6A8CDFD2" w14:textId="03CFC062" w:rsidR="0079731F" w:rsidRPr="0079731F" w:rsidRDefault="0079731F" w:rsidP="00F611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Результат: массив времен наступления событий, ограниченный временным интервалом T.</w:t>
      </w:r>
    </w:p>
    <w:p w14:paraId="1D455601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79731F">
        <w:rPr>
          <w:rFonts w:ascii="Times New Roman" w:hAnsi="Times New Roman" w:cs="Times New Roman"/>
          <w:sz w:val="28"/>
          <w:szCs w:val="28"/>
        </w:rPr>
        <w:t>plot_processes</w:t>
      </w:r>
      <w:proofErr w:type="spellEnd"/>
    </w:p>
    <w:p w14:paraId="0801137F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Построение графиков для пуассоновских потоков:</w:t>
      </w:r>
    </w:p>
    <w:p w14:paraId="2C55AC48" w14:textId="77777777" w:rsidR="0079731F" w:rsidRPr="0079731F" w:rsidRDefault="0079731F" w:rsidP="0079731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Генерируются два независимых пуассоновских потока и их сумма.</w:t>
      </w:r>
    </w:p>
    <w:p w14:paraId="6DBF0206" w14:textId="77777777" w:rsidR="0079731F" w:rsidRPr="0079731F" w:rsidRDefault="0079731F" w:rsidP="0079731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Создаются три графика:</w:t>
      </w:r>
    </w:p>
    <w:p w14:paraId="53BD7F0A" w14:textId="61CB91A4" w:rsidR="0079731F" w:rsidRPr="0079731F" w:rsidRDefault="0079731F" w:rsidP="0079731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Поток с интенсивностью λ1​.</w:t>
      </w:r>
    </w:p>
    <w:p w14:paraId="27BF7AFA" w14:textId="35E667E5" w:rsidR="0079731F" w:rsidRPr="0079731F" w:rsidRDefault="0079731F" w:rsidP="0079731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Поток с интенсивностью λ2​.</w:t>
      </w:r>
    </w:p>
    <w:p w14:paraId="77DD8236" w14:textId="77777777" w:rsidR="0079731F" w:rsidRPr="0079731F" w:rsidRDefault="0079731F" w:rsidP="0079731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Суммарный поток.</w:t>
      </w:r>
    </w:p>
    <w:p w14:paraId="7674D499" w14:textId="6AE9B80A" w:rsidR="0079731F" w:rsidRPr="0079731F" w:rsidRDefault="0079731F" w:rsidP="00F611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Возвращается фигура с графиками и списки событий для дальнейшего анализа.</w:t>
      </w:r>
    </w:p>
    <w:p w14:paraId="4469EAF0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79731F">
        <w:rPr>
          <w:rFonts w:ascii="Times New Roman" w:hAnsi="Times New Roman" w:cs="Times New Roman"/>
          <w:sz w:val="28"/>
          <w:szCs w:val="28"/>
        </w:rPr>
        <w:t>compute_statistics</w:t>
      </w:r>
      <w:proofErr w:type="spellEnd"/>
    </w:p>
    <w:p w14:paraId="2E66DA39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Расчет статистических характеристик потоков:</w:t>
      </w:r>
    </w:p>
    <w:p w14:paraId="3ACE78CD" w14:textId="77777777" w:rsidR="0079731F" w:rsidRPr="0079731F" w:rsidRDefault="0079731F" w:rsidP="007973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Основные расчеты:</w:t>
      </w:r>
    </w:p>
    <w:p w14:paraId="1DFD1DE0" w14:textId="15AD6CCF" w:rsidR="0079731F" w:rsidRPr="0079731F" w:rsidRDefault="0079731F" w:rsidP="0079731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Эмпирическая интенсивность λ.</w:t>
      </w:r>
    </w:p>
    <w:p w14:paraId="126FE635" w14:textId="77777777" w:rsidR="0079731F" w:rsidRPr="0079731F" w:rsidRDefault="0079731F" w:rsidP="0079731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Теоретическая и эмпирическая дисперсия числа событий.</w:t>
      </w:r>
    </w:p>
    <w:p w14:paraId="69DF2BD6" w14:textId="77777777" w:rsidR="0079731F" w:rsidRPr="0079731F" w:rsidRDefault="0079731F" w:rsidP="0079731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Тест Колмогорова-Смирнова для проверки распределения интервалов между событиями.</w:t>
      </w:r>
    </w:p>
    <w:p w14:paraId="31A18D81" w14:textId="77777777" w:rsidR="0079731F" w:rsidRPr="0079731F" w:rsidRDefault="0079731F" w:rsidP="0079731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Тест χ² для проверки распределения числа событий.</w:t>
      </w:r>
    </w:p>
    <w:p w14:paraId="20B81133" w14:textId="0B1F90DF" w:rsidR="0079731F" w:rsidRPr="0079731F" w:rsidRDefault="0079731F" w:rsidP="00F611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Результат: словарь с расчетными характеристиками, включая значения статистик и p-значений.</w:t>
      </w:r>
    </w:p>
    <w:p w14:paraId="00625EDE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5. Функция </w:t>
      </w:r>
      <w:proofErr w:type="spellStart"/>
      <w:r w:rsidRPr="0079731F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58DE1D73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Основная функция приложения:</w:t>
      </w:r>
    </w:p>
    <w:p w14:paraId="5C1CA476" w14:textId="77777777" w:rsidR="0079731F" w:rsidRPr="0079731F" w:rsidRDefault="0079731F" w:rsidP="0079731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Пользовательский ввод:</w:t>
      </w:r>
    </w:p>
    <w:p w14:paraId="51DE295E" w14:textId="2E277631" w:rsidR="0079731F" w:rsidRPr="0079731F" w:rsidRDefault="0079731F" w:rsidP="0079731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Значение N, определяющее временной интервал наблюдения и интенсивности потоков.</w:t>
      </w:r>
    </w:p>
    <w:p w14:paraId="52E5E792" w14:textId="77777777" w:rsidR="0079731F" w:rsidRPr="0079731F" w:rsidRDefault="0079731F" w:rsidP="0079731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Основные шаги:</w:t>
      </w:r>
    </w:p>
    <w:p w14:paraId="58F19F82" w14:textId="12C3546C" w:rsidR="0079731F" w:rsidRPr="0079731F" w:rsidRDefault="0079731F" w:rsidP="0079731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lastRenderedPageBreak/>
        <w:t>Инициализация параметров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99FC3" w14:textId="77777777" w:rsidR="0079731F" w:rsidRPr="0079731F" w:rsidRDefault="0079731F" w:rsidP="0079731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Генерация потоков:</w:t>
      </w:r>
    </w:p>
    <w:p w14:paraId="0892C007" w14:textId="77777777" w:rsidR="0079731F" w:rsidRPr="0079731F" w:rsidRDefault="0079731F" w:rsidP="0079731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Создаются реализации пуассоновских потоков и их сумма.</w:t>
      </w:r>
    </w:p>
    <w:p w14:paraId="00DD8B43" w14:textId="77777777" w:rsidR="0079731F" w:rsidRPr="0079731F" w:rsidRDefault="0079731F" w:rsidP="0079731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Для каждого потока рассчитываются статистические характеристики.</w:t>
      </w:r>
    </w:p>
    <w:p w14:paraId="4E343E17" w14:textId="77777777" w:rsidR="0079731F" w:rsidRPr="0079731F" w:rsidRDefault="0079731F" w:rsidP="0079731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453ECD66" w14:textId="77777777" w:rsidR="0079731F" w:rsidRPr="0079731F" w:rsidRDefault="0079731F" w:rsidP="0079731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Графики потоков отображаются в зависимости от выбранного пользователем цикла.</w:t>
      </w:r>
    </w:p>
    <w:p w14:paraId="155AAD94" w14:textId="77777777" w:rsidR="0079731F" w:rsidRPr="0079731F" w:rsidRDefault="0079731F" w:rsidP="0079731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Проверка теорий:</w:t>
      </w:r>
    </w:p>
    <w:p w14:paraId="52C1D357" w14:textId="5C22B3D0" w:rsidR="0079731F" w:rsidRPr="0079731F" w:rsidRDefault="0079731F" w:rsidP="0079731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На основе p-значений тестов определяются подтвержденные и отвергнутые гипотезы.</w:t>
      </w:r>
    </w:p>
    <w:p w14:paraId="70D5A2DE" w14:textId="77777777" w:rsidR="0079731F" w:rsidRPr="0079731F" w:rsidRDefault="0079731F" w:rsidP="0079731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437804C3" w14:textId="31429DE4" w:rsidR="0079731F" w:rsidRPr="0079731F" w:rsidRDefault="0079731F" w:rsidP="00F611AB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Статистические характеристики отображаются для каждого потока и их суммы.</w:t>
      </w:r>
    </w:p>
    <w:p w14:paraId="6E3A0ED2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6. Особенности интерактивности</w:t>
      </w:r>
    </w:p>
    <w:p w14:paraId="44578A5F" w14:textId="77777777" w:rsidR="0079731F" w:rsidRPr="0079731F" w:rsidRDefault="0079731F" w:rsidP="0079731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Приложение включает </w:t>
      </w:r>
      <w:proofErr w:type="spellStart"/>
      <w:r w:rsidRPr="0079731F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79731F">
        <w:rPr>
          <w:rFonts w:ascii="Times New Roman" w:hAnsi="Times New Roman" w:cs="Times New Roman"/>
          <w:sz w:val="28"/>
          <w:szCs w:val="28"/>
        </w:rPr>
        <w:t xml:space="preserve"> для отображения графиков, селектор для выбора цикла, и прогресс-бар для визуализации процесса вычислений.</w:t>
      </w:r>
    </w:p>
    <w:p w14:paraId="0590F958" w14:textId="1FFB4083" w:rsidR="0079731F" w:rsidRPr="0079731F" w:rsidRDefault="0079731F" w:rsidP="00F611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Состояние приложения сохраняется с использованием </w:t>
      </w:r>
      <w:proofErr w:type="spellStart"/>
      <w:proofErr w:type="gramStart"/>
      <w:r w:rsidRPr="0079731F">
        <w:rPr>
          <w:rFonts w:ascii="Times New Roman" w:hAnsi="Times New Roman" w:cs="Times New Roman"/>
          <w:sz w:val="28"/>
          <w:szCs w:val="28"/>
        </w:rPr>
        <w:t>st.session</w:t>
      </w:r>
      <w:proofErr w:type="gramEnd"/>
      <w:r w:rsidRPr="0079731F">
        <w:rPr>
          <w:rFonts w:ascii="Times New Roman" w:hAnsi="Times New Roman" w:cs="Times New Roman"/>
          <w:sz w:val="28"/>
          <w:szCs w:val="28"/>
        </w:rPr>
        <w:t>_state</w:t>
      </w:r>
      <w:proofErr w:type="spellEnd"/>
      <w:r w:rsidRPr="0079731F">
        <w:rPr>
          <w:rFonts w:ascii="Times New Roman" w:hAnsi="Times New Roman" w:cs="Times New Roman"/>
          <w:sz w:val="28"/>
          <w:szCs w:val="28"/>
        </w:rPr>
        <w:t xml:space="preserve"> для предотвращения повторных вычислений при обновлении страницы.</w:t>
      </w:r>
    </w:p>
    <w:p w14:paraId="402EB2FA" w14:textId="77777777" w:rsidR="0079731F" w:rsidRPr="0079731F" w:rsidRDefault="0079731F" w:rsidP="0079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31F">
        <w:rPr>
          <w:rFonts w:ascii="Times New Roman" w:hAnsi="Times New Roman" w:cs="Times New Roman"/>
          <w:b/>
          <w:bCs/>
          <w:sz w:val="28"/>
          <w:szCs w:val="28"/>
        </w:rPr>
        <w:t>7. Вывод данных</w:t>
      </w:r>
    </w:p>
    <w:p w14:paraId="5A950047" w14:textId="77777777" w:rsidR="0079731F" w:rsidRPr="0079731F" w:rsidRDefault="0079731F" w:rsidP="0079731F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Результаты отображаются в виде:</w:t>
      </w:r>
    </w:p>
    <w:p w14:paraId="21388D5E" w14:textId="77777777" w:rsidR="0079731F" w:rsidRPr="0079731F" w:rsidRDefault="0079731F" w:rsidP="0079731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Графиков потоков для выбранного цикла.</w:t>
      </w:r>
    </w:p>
    <w:p w14:paraId="1194265E" w14:textId="77777777" w:rsidR="0079731F" w:rsidRPr="0079731F" w:rsidRDefault="0079731F" w:rsidP="0079731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Статистических характеристик каждого потока (эмпирическая интенсивность, дисперсия, результаты тестов).</w:t>
      </w:r>
    </w:p>
    <w:p w14:paraId="2E81D152" w14:textId="22EE75BD" w:rsidR="0079731F" w:rsidRPr="0079731F" w:rsidRDefault="0079731F" w:rsidP="00F611A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>Подтвержденных или отвергнутых гипотез.</w:t>
      </w:r>
    </w:p>
    <w:p w14:paraId="18930087" w14:textId="76AA1763" w:rsidR="00B15E3F" w:rsidRDefault="0079731F" w:rsidP="00F611AB">
      <w:pPr>
        <w:rPr>
          <w:rFonts w:ascii="Times New Roman" w:hAnsi="Times New Roman" w:cs="Times New Roman"/>
          <w:sz w:val="28"/>
          <w:szCs w:val="28"/>
        </w:rPr>
      </w:pPr>
      <w:r w:rsidRPr="0079731F">
        <w:rPr>
          <w:rFonts w:ascii="Times New Roman" w:hAnsi="Times New Roman" w:cs="Times New Roman"/>
          <w:sz w:val="28"/>
          <w:szCs w:val="28"/>
        </w:rPr>
        <w:t xml:space="preserve">Мой </w:t>
      </w:r>
      <w:r w:rsidRPr="0079731F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идеально</w:t>
      </w:r>
      <w:r w:rsidRPr="00797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подходит</w:t>
      </w:r>
      <w:r w:rsidRPr="0079731F">
        <w:rPr>
          <w:rFonts w:ascii="Times New Roman" w:hAnsi="Times New Roman" w:cs="Times New Roman"/>
          <w:sz w:val="28"/>
          <w:szCs w:val="28"/>
        </w:rPr>
        <w:t xml:space="preserve"> для изучения свойств пуассоновских потоков, проверки их соответствия теоретическим распределениям, а также для визуального анализа потоков и их суммы.</w:t>
      </w:r>
    </w:p>
    <w:p w14:paraId="76503091" w14:textId="77777777" w:rsidR="00B15E3F" w:rsidRPr="0079731F" w:rsidRDefault="00B15E3F" w:rsidP="00F611AB">
      <w:pPr>
        <w:rPr>
          <w:rFonts w:ascii="Times New Roman" w:hAnsi="Times New Roman" w:cs="Times New Roman"/>
          <w:sz w:val="28"/>
          <w:szCs w:val="28"/>
        </w:rPr>
      </w:pPr>
    </w:p>
    <w:p w14:paraId="31126478" w14:textId="77777777" w:rsidR="0079731F" w:rsidRDefault="0079731F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4E736" w14:textId="77777777" w:rsidR="0079731F" w:rsidRDefault="0079731F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6D59F" w14:textId="7F3C7441" w:rsidR="00342091" w:rsidRPr="00342091" w:rsidRDefault="00F32DF9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0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статистические показатели</w:t>
      </w:r>
      <w:r w:rsidR="00342091" w:rsidRPr="003420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253141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процесса с λ1=0.58</w:t>
      </w:r>
    </w:p>
    <w:p w14:paraId="42DF50D2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0.5774</w:t>
      </w:r>
    </w:p>
    <w:p w14:paraId="0C2C69B3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57.8947</w:t>
      </w:r>
    </w:p>
    <w:p w14:paraId="1EDFB09A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40.9124</w:t>
      </w:r>
    </w:p>
    <w:p w14:paraId="0686BCBF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0.0141</w:t>
      </w:r>
    </w:p>
    <w:p w14:paraId="7A0392B9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Колмогорова-Смирнова: 0.6185</w:t>
      </w:r>
    </w:p>
    <w:p w14:paraId="7620AAE8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28.1719</w:t>
      </w:r>
    </w:p>
    <w:p w14:paraId="5E496F1B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1.0000</w:t>
      </w:r>
    </w:p>
    <w:p w14:paraId="42383D25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подтверждена: Да</w:t>
      </w:r>
    </w:p>
    <w:p w14:paraId="028E8239" w14:textId="77777777" w:rsidR="00342091" w:rsidRPr="00342091" w:rsidRDefault="00342091" w:rsidP="0034209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302666A7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процесса с λ2=0.59</w:t>
      </w:r>
    </w:p>
    <w:p w14:paraId="4C3CD303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0.5832</w:t>
      </w:r>
    </w:p>
    <w:p w14:paraId="5477E95D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58.9744</w:t>
      </w:r>
    </w:p>
    <w:p w14:paraId="1740755F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57.2576</w:t>
      </w:r>
    </w:p>
    <w:p w14:paraId="1EE3762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0.0115</w:t>
      </w:r>
    </w:p>
    <w:p w14:paraId="1738C2A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Колмогорова-Смирнова: 0.8376</w:t>
      </w:r>
    </w:p>
    <w:p w14:paraId="779096F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52.8252</w:t>
      </w:r>
    </w:p>
    <w:p w14:paraId="00FCB689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0.9918</w:t>
      </w:r>
    </w:p>
    <w:p w14:paraId="79F364C8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подтверждена: Да</w:t>
      </w:r>
    </w:p>
    <w:p w14:paraId="096E43A6" w14:textId="77777777" w:rsidR="00342091" w:rsidRPr="00342091" w:rsidRDefault="00342091" w:rsidP="00342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6625E10A" w14:textId="77777777" w:rsidR="00342091" w:rsidRP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для суммы процессов (λ1 + λ2)</w:t>
      </w:r>
    </w:p>
    <w:p w14:paraId="56371D24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интенсивность λ: 1.1606</w:t>
      </w:r>
    </w:p>
    <w:p w14:paraId="1B65C61F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Теоретическая дисперсия: 116.8691</w:t>
      </w:r>
    </w:p>
    <w:p w14:paraId="2A6E5726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Эмпирическая дисперсия: 97.5764</w:t>
      </w:r>
    </w:p>
    <w:p w14:paraId="6612160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Колмогорова-Смирнова: 0.0062</w:t>
      </w:r>
    </w:p>
    <w:p w14:paraId="5EE3365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Колмогорова-Смирнова: 0.9797</w:t>
      </w:r>
    </w:p>
    <w:p w14:paraId="4DA7E1B2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Статистика χ²: 128.9863</w:t>
      </w:r>
    </w:p>
    <w:p w14:paraId="3C8A57CF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p-значение χ²: 0.9024</w:t>
      </w:r>
    </w:p>
    <w:p w14:paraId="22577A7D" w14:textId="77777777" w:rsidR="00342091" w:rsidRPr="00342091" w:rsidRDefault="00342091" w:rsidP="00342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lastRenderedPageBreak/>
        <w:t>Теория подтверждена: Да</w:t>
      </w:r>
    </w:p>
    <w:p w14:paraId="6C02C7C9" w14:textId="064DE4D1" w:rsidR="00342091" w:rsidRPr="00342091" w:rsidRDefault="00342091" w:rsidP="00F611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2091">
        <w:rPr>
          <w:rFonts w:ascii="Times New Roman" w:hAnsi="Times New Roman" w:cs="Times New Roman"/>
          <w:sz w:val="28"/>
          <w:szCs w:val="28"/>
        </w:rPr>
        <w:t>Теория подтверждена по χ²: Да</w:t>
      </w:r>
    </w:p>
    <w:p w14:paraId="20CC7D82" w14:textId="4D524593" w:rsidR="00724161" w:rsidRPr="00724161" w:rsidRDefault="00724161" w:rsidP="00724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На основе полученных данных сделаем небольшой анализ:</w:t>
      </w:r>
    </w:p>
    <w:p w14:paraId="2FF72116" w14:textId="61C0E6ED" w:rsidR="00724161" w:rsidRPr="00724161" w:rsidRDefault="00724161" w:rsidP="00724161">
      <w:p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Сопоставление интенсивностей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D16C5" w14:textId="77777777" w:rsidR="00724161" w:rsidRPr="00724161" w:rsidRDefault="00724161" w:rsidP="0072416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Эмпирические интенсивности для обоих потоков близки к теоретическим значениям. Это подтверждает корректность генерации пуассоновских процессов.</w:t>
      </w:r>
    </w:p>
    <w:p w14:paraId="2DD10616" w14:textId="1D20A94E" w:rsidR="00D80619" w:rsidRDefault="00D80619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619">
        <w:rPr>
          <w:rFonts w:ascii="Times New Roman" w:hAnsi="Times New Roman" w:cs="Times New Roman"/>
          <w:b/>
          <w:bCs/>
          <w:sz w:val="28"/>
          <w:szCs w:val="28"/>
        </w:rPr>
        <w:t>Дисперсия</w:t>
      </w:r>
      <w:r w:rsidR="00B31A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5D4DAA" w14:textId="02E234B8" w:rsid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 xml:space="preserve">Несмотря на небольшие расхождения, эмпирические значения достаточно близки к теоретическим, чтобы гипотеза о аддитивности дисперсии оставалась </w:t>
      </w:r>
      <w:r>
        <w:rPr>
          <w:rFonts w:ascii="Times New Roman" w:hAnsi="Times New Roman" w:cs="Times New Roman"/>
          <w:sz w:val="28"/>
          <w:szCs w:val="28"/>
        </w:rPr>
        <w:t>правдивой</w:t>
      </w:r>
      <w:r w:rsidRPr="00B31A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0D1CCC" w14:textId="24742D1E" w:rsidR="00B31A04" w:rsidRDefault="00B31A04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04">
        <w:rPr>
          <w:rFonts w:ascii="Times New Roman" w:hAnsi="Times New Roman" w:cs="Times New Roman"/>
          <w:b/>
          <w:bCs/>
          <w:sz w:val="28"/>
          <w:szCs w:val="28"/>
        </w:rPr>
        <w:t>Статистика:</w:t>
      </w:r>
    </w:p>
    <w:p w14:paraId="51742790" w14:textId="3116E1F6" w:rsid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Малые значения статистики и высокие p-значения подтверждают гипотезу о том, что эмпирическое распределение соответствует теоретическому</w: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B31A04">
        <w:rPr>
          <w:rFonts w:ascii="Times New Roman" w:hAnsi="Times New Roman" w:cs="Times New Roman"/>
          <w:sz w:val="28"/>
          <w:szCs w:val="28"/>
        </w:rPr>
        <w:t>теоретическая модель адекватно описывает процессы и их сумму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77867" w14:textId="1B8767CF" w:rsidR="00B31A04" w:rsidRPr="00B31A04" w:rsidRDefault="00B31A04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04">
        <w:rPr>
          <w:rFonts w:ascii="Times New Roman" w:hAnsi="Times New Roman" w:cs="Times New Roman"/>
          <w:b/>
          <w:bCs/>
          <w:sz w:val="28"/>
          <w:szCs w:val="28"/>
        </w:rPr>
        <w:t>Критерий хи-квадрат</w:t>
      </w:r>
    </w:p>
    <w:p w14:paraId="643BC0FF" w14:textId="5BE39F71" w:rsidR="00B31A04" w:rsidRP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Статистические значения χ² и высокие p-значения подтверждают гипотезу, распределение потоков согласуется с теорией.</w:t>
      </w:r>
    </w:p>
    <w:p w14:paraId="4668A584" w14:textId="2132EB00" w:rsidR="00B31A04" w:rsidRPr="00B31A04" w:rsidRDefault="00B31A04" w:rsidP="00327897">
      <w:pPr>
        <w:rPr>
          <w:rFonts w:ascii="Times New Roman" w:hAnsi="Times New Roman" w:cs="Times New Roman"/>
          <w:sz w:val="28"/>
          <w:szCs w:val="28"/>
        </w:rPr>
      </w:pPr>
      <w:r w:rsidRPr="00B31A04">
        <w:rPr>
          <w:rFonts w:ascii="Times New Roman" w:hAnsi="Times New Roman" w:cs="Times New Roman"/>
          <w:sz w:val="28"/>
          <w:szCs w:val="28"/>
        </w:rPr>
        <w:t>Все статистические проверки (интенсивность, дисперсия, K-S и χ²) подтверждают свойство аддитивности пуассоновского потока:</w:t>
      </w:r>
    </w:p>
    <w:p w14:paraId="02A83A7D" w14:textId="310FD50F" w:rsidR="00B31A04" w:rsidRPr="00B31A04" w:rsidRDefault="00B31A04" w:rsidP="008630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1A04">
        <w:rPr>
          <w:rStyle w:val="mord"/>
          <w:rFonts w:ascii="Times New Roman" w:hAnsi="Times New Roman" w:cs="Times New Roman"/>
          <w:sz w:val="28"/>
          <w:szCs w:val="28"/>
        </w:rPr>
        <w:t>λсумма</w:t>
      </w:r>
      <w:proofErr w:type="spellEnd"/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31A0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B31A04">
        <w:rPr>
          <w:rStyle w:val="mord"/>
          <w:rFonts w:ascii="Times New Roman" w:hAnsi="Times New Roman" w:cs="Times New Roman"/>
          <w:sz w:val="28"/>
          <w:szCs w:val="28"/>
        </w:rPr>
        <w:t>λ1</w:t>
      </w:r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31A0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31A04">
        <w:rPr>
          <w:rStyle w:val="mord"/>
          <w:rFonts w:ascii="Times New Roman" w:hAnsi="Times New Roman" w:cs="Times New Roman"/>
          <w:sz w:val="28"/>
          <w:szCs w:val="28"/>
        </w:rPr>
        <w:t>λ2</w:t>
      </w:r>
      <w:r w:rsidRPr="00B31A04">
        <w:rPr>
          <w:rStyle w:val="vlist-s"/>
          <w:rFonts w:ascii="Times New Roman" w:hAnsi="Times New Roman" w:cs="Times New Roman"/>
          <w:sz w:val="28"/>
          <w:szCs w:val="28"/>
        </w:rPr>
        <w:t>​</w:t>
      </w:r>
    </w:p>
    <w:p w14:paraId="44D0C77D" w14:textId="156F271A" w:rsidR="00342091" w:rsidRDefault="00342091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объявлена общая статистика, которая отображает количество подтвержденных и отвергнутых теорий:</w:t>
      </w:r>
    </w:p>
    <w:p w14:paraId="50759F86" w14:textId="43C324EB" w:rsidR="00AA7030" w:rsidRDefault="001216C1" w:rsidP="00AA7030">
      <w:pPr>
        <w:rPr>
          <w:rFonts w:ascii="Times New Roman" w:hAnsi="Times New Roman" w:cs="Times New Roman"/>
          <w:sz w:val="28"/>
          <w:szCs w:val="28"/>
        </w:rPr>
      </w:pPr>
      <w:r w:rsidRPr="00121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C1268" wp14:editId="1976D512">
            <wp:extent cx="4094492" cy="2321781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926" cy="23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7776" w14:textId="0F3EBFBA" w:rsidR="00B15E3F" w:rsidRDefault="00B15E3F" w:rsidP="00AA7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образом:</w:t>
      </w:r>
    </w:p>
    <w:p w14:paraId="7C86D0A6" w14:textId="19BC52F9" w:rsidR="00B15E3F" w:rsidRPr="00B15E3F" w:rsidRDefault="00B15E3F" w:rsidP="00B15E3F">
      <w:p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Для процесса с λ₁ = 0.58:</w:t>
      </w:r>
    </w:p>
    <w:p w14:paraId="5AFF6232" w14:textId="77777777" w:rsidR="00B15E3F" w:rsidRPr="00B15E3F" w:rsidRDefault="00B15E3F" w:rsidP="00B15E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Эмпирическая интенсивность (0.5774) близка к теоретической, что подтверждает корректность симуляции.</w:t>
      </w:r>
    </w:p>
    <w:p w14:paraId="1266F59A" w14:textId="77777777" w:rsidR="00B15E3F" w:rsidRPr="00B15E3F" w:rsidRDefault="00B15E3F" w:rsidP="00B15E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Эмпирическая дисперсия (40.9124) несколько меньше теоретической (57.8947), что может указывать на вариативность в выборке, но в пределах допустимого.</w:t>
      </w:r>
    </w:p>
    <w:p w14:paraId="12E8DBD5" w14:textId="77777777" w:rsidR="00B15E3F" w:rsidRPr="00B15E3F" w:rsidRDefault="00B15E3F" w:rsidP="00B15E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Статистика Колмогорова-Смирнова (0.0141) с p-значением (0.6185) свидетельствует о высоком уровне соответствия наблюдаемого распределения теоретическому.</w:t>
      </w:r>
    </w:p>
    <w:p w14:paraId="0A46276A" w14:textId="77777777" w:rsidR="00B15E3F" w:rsidRPr="00B15E3F" w:rsidRDefault="00B15E3F" w:rsidP="00B15E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Статистика χ² (28.1719) и высокое p-значение (1.0000) подтверждают, что наблюдаемые данные следуют распределению Пуассона.</w:t>
      </w:r>
    </w:p>
    <w:p w14:paraId="4062C75A" w14:textId="77777777" w:rsidR="00B15E3F" w:rsidRPr="00B15E3F" w:rsidRDefault="00B15E3F" w:rsidP="00B15E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Теория подтверждена: как с точки зрения теста Колмогорова-Смирнова, так и χ².</w:t>
      </w:r>
    </w:p>
    <w:p w14:paraId="513D4770" w14:textId="58335836" w:rsidR="00B15E3F" w:rsidRPr="00B15E3F" w:rsidRDefault="00B15E3F" w:rsidP="00B15E3F">
      <w:p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Для процесса с λ₂ = 0.59:</w:t>
      </w:r>
    </w:p>
    <w:p w14:paraId="36EA81C2" w14:textId="77777777" w:rsidR="00B15E3F" w:rsidRPr="001819A4" w:rsidRDefault="00B15E3F" w:rsidP="001819A4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Эмпирическая интенсивность (0.5832) почти идентична теоретической, что указывает на корректность модели.</w:t>
      </w:r>
    </w:p>
    <w:p w14:paraId="5D80C2CC" w14:textId="77777777" w:rsidR="00B15E3F" w:rsidRPr="001819A4" w:rsidRDefault="00B15E3F" w:rsidP="001819A4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Эмпирическая дисперсия (57.2576) близка к теоретической (58.9744), что подтверждает хорошую аппроксимацию.</w:t>
      </w:r>
    </w:p>
    <w:p w14:paraId="2FBDE55A" w14:textId="77777777" w:rsidR="00B15E3F" w:rsidRPr="001819A4" w:rsidRDefault="00B15E3F" w:rsidP="001819A4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Статистика Колмогорова-Смирнова (0.0115) с p-значением (0.8376) свидетельствует о точности соответствия эмпирического распределения теоретическому.</w:t>
      </w:r>
    </w:p>
    <w:p w14:paraId="23146DFC" w14:textId="77777777" w:rsidR="00B15E3F" w:rsidRPr="001819A4" w:rsidRDefault="00B15E3F" w:rsidP="001819A4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Статистика χ² (52.8252) и p-значение (0.9918) показывают, что данные следуют распределению Пуассона.</w:t>
      </w:r>
    </w:p>
    <w:p w14:paraId="61CC308A" w14:textId="77777777" w:rsidR="00B15E3F" w:rsidRPr="001819A4" w:rsidRDefault="00B15E3F" w:rsidP="001819A4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Теория подтверждена: обе статистики подтверждают гипотезу.</w:t>
      </w:r>
    </w:p>
    <w:p w14:paraId="4CBB1422" w14:textId="5B84A1E2" w:rsidR="00B15E3F" w:rsidRPr="00B15E3F" w:rsidRDefault="00B15E3F" w:rsidP="00B15E3F">
      <w:pPr>
        <w:rPr>
          <w:rFonts w:ascii="Times New Roman" w:hAnsi="Times New Roman" w:cs="Times New Roman"/>
          <w:sz w:val="28"/>
          <w:szCs w:val="28"/>
        </w:rPr>
      </w:pPr>
      <w:r w:rsidRPr="00B15E3F">
        <w:rPr>
          <w:rFonts w:ascii="Times New Roman" w:hAnsi="Times New Roman" w:cs="Times New Roman"/>
          <w:sz w:val="28"/>
          <w:szCs w:val="28"/>
        </w:rPr>
        <w:t>Для суммы процессов (λ₁ + λ₂):</w:t>
      </w:r>
    </w:p>
    <w:p w14:paraId="400033CB" w14:textId="77777777" w:rsidR="00B15E3F" w:rsidRPr="001819A4" w:rsidRDefault="00B15E3F" w:rsidP="001819A4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Эмпирическая интенсивность (1.1606) близка к теоретической (1.17), что говорит о корректности суммирования потоков.</w:t>
      </w:r>
    </w:p>
    <w:p w14:paraId="62CFCB9C" w14:textId="77777777" w:rsidR="00B15E3F" w:rsidRPr="001819A4" w:rsidRDefault="00B15E3F" w:rsidP="001819A4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Эмпирическая дисперсия (97.5764) немного ниже теоретической (116.8691), что допустимо в рамках симуляции.</w:t>
      </w:r>
    </w:p>
    <w:p w14:paraId="58C309D8" w14:textId="77777777" w:rsidR="00B15E3F" w:rsidRPr="001819A4" w:rsidRDefault="00B15E3F" w:rsidP="001819A4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Статистика Колмогорова-Смирнова (0.0062) с высоким p-значением (0.9797) свидетельствует о том, что распределение суммы потоков соответствует теоретическому.</w:t>
      </w:r>
    </w:p>
    <w:p w14:paraId="4D5D8C11" w14:textId="77777777" w:rsidR="00B15E3F" w:rsidRPr="001819A4" w:rsidRDefault="00B15E3F" w:rsidP="001819A4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Статистика χ² (128.9863) с p-значением (0.9024) подтверждает, что сумма потоков также следует распределению Пуассона.</w:t>
      </w:r>
    </w:p>
    <w:p w14:paraId="7EA7864E" w14:textId="4FA6FB85" w:rsidR="001819A4" w:rsidRPr="001819A4" w:rsidRDefault="00B15E3F" w:rsidP="001819A4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t>Теория подтверждена: гипотеза подтверждается как тестом Колмогорова-Смирнова, так и χ².</w:t>
      </w:r>
    </w:p>
    <w:p w14:paraId="25ED6058" w14:textId="540C0CBC" w:rsidR="001819A4" w:rsidRDefault="001819A4" w:rsidP="001819A4">
      <w:pPr>
        <w:rPr>
          <w:rFonts w:ascii="Times New Roman" w:hAnsi="Times New Roman" w:cs="Times New Roman"/>
          <w:sz w:val="28"/>
          <w:szCs w:val="28"/>
        </w:rPr>
      </w:pPr>
      <w:r w:rsidRPr="001819A4">
        <w:rPr>
          <w:rFonts w:ascii="Times New Roman" w:hAnsi="Times New Roman" w:cs="Times New Roman"/>
          <w:sz w:val="28"/>
          <w:szCs w:val="28"/>
        </w:rPr>
        <w:lastRenderedPageBreak/>
        <w:t>Результаты симуляции подтверждают, что сгенерированные процессы (λ₁, λ₂ и их сумма) соответствуют теоретическим ожиданиям распределения Пуассона. Эмпирические интенсивности и дисперсии близки к теоретическим значениям, а результаты статистических тестов (Колмогорова-Смирнова и χ²) подтверждают гипотезу о "</w:t>
      </w:r>
      <w:proofErr w:type="spellStart"/>
      <w:r w:rsidRPr="001819A4">
        <w:rPr>
          <w:rFonts w:ascii="Times New Roman" w:hAnsi="Times New Roman" w:cs="Times New Roman"/>
          <w:sz w:val="28"/>
          <w:szCs w:val="28"/>
        </w:rPr>
        <w:t>пуассоновости</w:t>
      </w:r>
      <w:proofErr w:type="spellEnd"/>
      <w:r w:rsidRPr="001819A4">
        <w:rPr>
          <w:rFonts w:ascii="Times New Roman" w:hAnsi="Times New Roman" w:cs="Times New Roman"/>
          <w:sz w:val="28"/>
          <w:szCs w:val="28"/>
        </w:rPr>
        <w:t>" потоков.</w:t>
      </w:r>
    </w:p>
    <w:p w14:paraId="6D5165F4" w14:textId="73DCDB21" w:rsidR="001819A4" w:rsidRDefault="001819A4" w:rsidP="00181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сотню итераций программа получила </w:t>
      </w:r>
      <w:r w:rsidR="001216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отвергнутых теори</w:t>
      </w:r>
      <w:r w:rsidR="001216C1">
        <w:rPr>
          <w:rFonts w:ascii="Times New Roman" w:hAnsi="Times New Roman" w:cs="Times New Roman"/>
          <w:sz w:val="28"/>
          <w:szCs w:val="28"/>
        </w:rPr>
        <w:t>и.</w:t>
      </w:r>
    </w:p>
    <w:p w14:paraId="7ACF7533" w14:textId="5A0009C0" w:rsidR="001216C1" w:rsidRDefault="00E859CD" w:rsidP="00181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Процент ошибки составил: 3%. Данный результат вполне нас устраивает (при ожидаемом уровне в </w:t>
      </w:r>
      <w:r w:rsidRPr="00E859CD">
        <w:rPr>
          <w:rFonts w:ascii="Times New Roman" w:hAnsi="Times New Roman" w:cs="Times New Roman"/>
          <w:sz w:val="28"/>
          <w:szCs w:val="28"/>
        </w:rPr>
        <w:t>5%).</w:t>
      </w:r>
    </w:p>
    <w:p w14:paraId="4E82F932" w14:textId="4C0B3686" w:rsidR="00E859CD" w:rsidRDefault="00E859CD" w:rsidP="00E85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значит, что </w:t>
      </w:r>
      <w:r w:rsidRPr="00E859CD">
        <w:rPr>
          <w:rFonts w:ascii="Times New Roman" w:hAnsi="Times New Roman" w:cs="Times New Roman"/>
          <w:sz w:val="28"/>
          <w:szCs w:val="28"/>
        </w:rPr>
        <w:t>все цели работы были достигнуты, и результаты экспериментов подтвердили ожидаемые теоретические закономерности пуассоновских потоков.</w:t>
      </w:r>
    </w:p>
    <w:p w14:paraId="7E070A1B" w14:textId="0E7A3E53" w:rsidR="00E859CD" w:rsidRPr="00E859CD" w:rsidRDefault="00E859CD" w:rsidP="00E859CD">
      <w:pPr>
        <w:rPr>
          <w:rFonts w:ascii="Times New Roman" w:hAnsi="Times New Roman" w:cs="Times New Roman"/>
          <w:sz w:val="28"/>
          <w:szCs w:val="28"/>
        </w:rPr>
      </w:pPr>
      <w:r w:rsidRPr="00E859CD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(уровень значимости) — это важный показатель в статистическом анализе, который позволяет оценить, насколько наши данные соответствуют нулевой гипотезе. В области компьютерного моделирования, где часто проверяются гипотезы относительно поведения различных систем и процессов, понимание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имеет особое значение.</w:t>
      </w:r>
    </w:p>
    <w:p w14:paraId="11183BA2" w14:textId="4263ECA5" w:rsidR="00E859CD" w:rsidRPr="00E859CD" w:rsidRDefault="00E859CD" w:rsidP="00E859CD">
      <w:pPr>
        <w:rPr>
          <w:rFonts w:ascii="Times New Roman" w:hAnsi="Times New Roman" w:cs="Times New Roman"/>
          <w:sz w:val="28"/>
          <w:szCs w:val="28"/>
        </w:rPr>
      </w:pPr>
      <w:r w:rsidRPr="00E859CD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представляет собой вероятность получения результатов, которые хотя бы настолько же экстремальны, как наблюдаемые, если нулевая гипотеза верна. Это означает, что если нулевая гипотеза предполагает определённое распределение данных (например, пуассоновское), то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показывает, насколько вероятно, что полученные результаты могут возникнуть при этом предположении.</w:t>
      </w:r>
    </w:p>
    <w:p w14:paraId="4C476A03" w14:textId="1A4E2165" w:rsidR="00E859CD" w:rsidRPr="00E859CD" w:rsidRDefault="00E859CD" w:rsidP="00E859CD">
      <w:pPr>
        <w:rPr>
          <w:rFonts w:ascii="Times New Roman" w:hAnsi="Times New Roman" w:cs="Times New Roman"/>
          <w:sz w:val="28"/>
          <w:szCs w:val="28"/>
        </w:rPr>
      </w:pPr>
      <w:r w:rsidRPr="00E859CD">
        <w:rPr>
          <w:rFonts w:ascii="Times New Roman" w:hAnsi="Times New Roman" w:cs="Times New Roman"/>
          <w:sz w:val="28"/>
          <w:szCs w:val="28"/>
        </w:rPr>
        <w:t>Низкий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(обычно ≤ 0.05): если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меньше заранее установленного уровня значимости (α), это позволяет отвергнуть нулевую гипотезу. Это говорит о том, что данные сильно отклоняются от ожидаемых, и предложенная модель (например, пуассоновский процесс) не является подходящей для объяснения данных.</w:t>
      </w:r>
    </w:p>
    <w:p w14:paraId="653796DB" w14:textId="02B5BB77" w:rsidR="00E859CD" w:rsidRDefault="00E859CD" w:rsidP="00E859CD">
      <w:pPr>
        <w:rPr>
          <w:rFonts w:ascii="Times New Roman" w:hAnsi="Times New Roman" w:cs="Times New Roman"/>
          <w:sz w:val="28"/>
          <w:szCs w:val="28"/>
        </w:rPr>
      </w:pPr>
      <w:r w:rsidRPr="00E859CD">
        <w:rPr>
          <w:rFonts w:ascii="Times New Roman" w:hAnsi="Times New Roman" w:cs="Times New Roman"/>
          <w:sz w:val="28"/>
          <w:szCs w:val="28"/>
        </w:rPr>
        <w:t>Высокий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(&gt; 0.05): если p-</w:t>
      </w:r>
      <w:proofErr w:type="spellStart"/>
      <w:r w:rsidRPr="00E859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9CD">
        <w:rPr>
          <w:rFonts w:ascii="Times New Roman" w:hAnsi="Times New Roman" w:cs="Times New Roman"/>
          <w:sz w:val="28"/>
          <w:szCs w:val="28"/>
        </w:rPr>
        <w:t xml:space="preserve"> превышает α, то оснований для отклонения нулевой гипотезы нет. Это свидетельствует о том, что данные, вероятно, соответствуют предполагаемому распределению, и используемая модель может быть подходящей.</w:t>
      </w:r>
    </w:p>
    <w:p w14:paraId="1E824242" w14:textId="41C4C627" w:rsidR="00E859CD" w:rsidRPr="00E859CD" w:rsidRDefault="00E859CD" w:rsidP="00E859CD">
      <w:pPr>
        <w:pStyle w:val="aa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Pr="00E859CD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E859CD">
        <w:rPr>
          <w:sz w:val="28"/>
          <w:szCs w:val="28"/>
        </w:rPr>
        <w:t xml:space="preserve"> компьютерном моделировании p-</w:t>
      </w:r>
      <w:proofErr w:type="spellStart"/>
      <w:r w:rsidRPr="00E859CD">
        <w:rPr>
          <w:sz w:val="28"/>
          <w:szCs w:val="28"/>
        </w:rPr>
        <w:t>value</w:t>
      </w:r>
      <w:proofErr w:type="spellEnd"/>
      <w:r w:rsidRPr="00E859CD">
        <w:rPr>
          <w:sz w:val="28"/>
          <w:szCs w:val="28"/>
        </w:rPr>
        <w:t xml:space="preserve"> играет важную роль в процессе валидации моделей и гипотез. Например, при моделировании потоков событий или анализе того, насколько распределение данных соответствует теоретическим ожиданиям, p-</w:t>
      </w:r>
      <w:proofErr w:type="spellStart"/>
      <w:r w:rsidRPr="00E859CD">
        <w:rPr>
          <w:sz w:val="28"/>
          <w:szCs w:val="28"/>
        </w:rPr>
        <w:t>value</w:t>
      </w:r>
      <w:proofErr w:type="spellEnd"/>
      <w:r w:rsidRPr="00E859CD">
        <w:rPr>
          <w:sz w:val="28"/>
          <w:szCs w:val="28"/>
        </w:rPr>
        <w:t xml:space="preserve"> помогает принимать обоснованные решения о необходимости корректировки модели или гипотезы.</w:t>
      </w:r>
    </w:p>
    <w:p w14:paraId="0634A9E2" w14:textId="50046F53" w:rsidR="00E859CD" w:rsidRDefault="00E859CD" w:rsidP="00E8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Для проверки гипотезы о «</w:t>
      </w:r>
      <w:proofErr w:type="spellStart"/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пуассоновости</w:t>
      </w:r>
      <w:proofErr w:type="spellEnd"/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потока событий используется критерий хи-квадрат.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proofErr w:type="spellStart"/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value</w:t>
      </w:r>
      <w:proofErr w:type="spellEnd"/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данном контексте представляет собой вероятность того, что наблюдаемое значение статистики хи-квадрат</w:t>
      </w:r>
      <w:r w:rsidR="001463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859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превысит заранее установленное пороговое значение при условии, что нулевая гипотеза верна:</w:t>
      </w:r>
    </w:p>
    <w:p w14:paraId="552F9DAA" w14:textId="4D4E2E2F" w:rsidR="00146385" w:rsidRPr="00E859CD" w:rsidRDefault="00146385" w:rsidP="001463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63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4E96F1" wp14:editId="21017B89">
            <wp:extent cx="1609950" cy="40010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E16" w14:textId="44249FE7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Рассмотрим полученные графики:</w:t>
      </w:r>
    </w:p>
    <w:p w14:paraId="4C174625" w14:textId="12FCF813" w:rsidR="00327897" w:rsidRDefault="003F130D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0629D" wp14:editId="7E23D848">
            <wp:extent cx="5940425" cy="2346960"/>
            <wp:effectExtent l="0" t="0" r="3175" b="0"/>
            <wp:docPr id="5" name="Рисунок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BE55" w14:textId="2560977F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97" w14:paraId="36EF6990" w14:textId="77777777" w:rsidTr="00327897">
        <w:tc>
          <w:tcPr>
            <w:tcW w:w="9345" w:type="dxa"/>
          </w:tcPr>
          <w:p w14:paraId="3A4605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np</w:t>
            </w:r>
          </w:p>
          <w:p w14:paraId="2B43A79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matplotlib.pyplot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proofErr w:type="spellEnd"/>
          </w:p>
          <w:p w14:paraId="5D8108B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scipy.stats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</w:p>
          <w:p w14:paraId="3A37816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import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streamlit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as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proofErr w:type="spellEnd"/>
          </w:p>
          <w:p w14:paraId="7E6B7BF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C7EC9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генерации пуассоновских потоков</w:t>
            </w:r>
          </w:p>
          <w:p w14:paraId="27091F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size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500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4024D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np.log(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np.random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.rand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(size))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</w:p>
          <w:p w14:paraId="0775249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np.cumsum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40A83D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T]</w:t>
            </w:r>
          </w:p>
          <w:p w14:paraId="12716D2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4766AE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Функция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построения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графиков</w:t>
            </w:r>
          </w:p>
          <w:p w14:paraId="6DEF2C8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0B8C1B6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fig, axes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plt.subplots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figsize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1902EDB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06770E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Генерация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потоков</w:t>
            </w:r>
          </w:p>
          <w:p w14:paraId="3B6266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events1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lmbda1, T)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48FB1D1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events2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lmbda2, T)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6496FC8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F61A6D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Суммируем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два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потока</w:t>
            </w:r>
          </w:p>
          <w:p w14:paraId="304A9F5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np.sort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np.concatenate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([e1, e2]))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e1, e2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(events1, events2)]</w:t>
            </w:r>
          </w:p>
          <w:p w14:paraId="39CF6B2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4F7B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Построение графиков потоков</w:t>
            </w:r>
          </w:p>
          <w:p w14:paraId="353D36D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for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e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events1:</w:t>
            </w:r>
          </w:p>
          <w:p w14:paraId="086EBB7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B199A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Пуассоновский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1=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058098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C732F3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events2:</w:t>
            </w:r>
          </w:p>
          <w:p w14:paraId="39E6B49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AA98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Пуассоновский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2=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5977E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5FD4C1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01935D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axes[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].step(e,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3467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axes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set_title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'Сумма пуассоновских потоков'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F62630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C7DA39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plt.tight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_layout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AFA8DF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fig, events1, events2,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</w:p>
          <w:p w14:paraId="4925CF1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A8792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расчета статистических характеристик</w:t>
            </w:r>
          </w:p>
          <w:p w14:paraId="4DFFD836" w14:textId="77777777" w:rsidR="003F130D" w:rsidRPr="00D64775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D6477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D6477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D6477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D647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</w:t>
            </w: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D647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D647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6B165F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counts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np.array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events])</w:t>
            </w:r>
          </w:p>
          <w:p w14:paraId="54688F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A5EC8E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Вычисление теоретических и эмпирических параметров</w:t>
            </w:r>
          </w:p>
          <w:p w14:paraId="314D58AC" w14:textId="77777777" w:rsidR="003F130D" w:rsidRPr="00D64775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empirical_lambda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D6477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np.mean</w:t>
            </w:r>
            <w:proofErr w:type="spellEnd"/>
            <w:proofErr w:type="gram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(counts) </w:t>
            </w:r>
            <w:r w:rsidRPr="00D6477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</w:t>
            </w:r>
          </w:p>
          <w:p w14:paraId="7F4F9EC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(counts)</w:t>
            </w:r>
          </w:p>
          <w:p w14:paraId="2C8AAEB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</w:t>
            </w:r>
          </w:p>
          <w:p w14:paraId="5F5CFFA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DC7FE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KS-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тест</w:t>
            </w:r>
          </w:p>
          <w:p w14:paraId="4C8169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np.concatenate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np.diff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events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(e)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1BAD67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args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6673E5A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73D609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²-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тест</w:t>
            </w:r>
          </w:p>
          <w:p w14:paraId="58AFCB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max_count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max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(counts)</w:t>
            </w:r>
          </w:p>
          <w:p w14:paraId="6B14AE1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T).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pmf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np.arange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max_count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(events)</w:t>
            </w:r>
          </w:p>
          <w:p w14:paraId="1367746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2E9A1B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Приведение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массивов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одинаковой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длине</w:t>
            </w:r>
          </w:p>
          <w:p w14:paraId="57ED74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np.bincount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(counts,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minlength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4B8C9B2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[: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6C2952D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85B6E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Нормализация</w:t>
            </w:r>
          </w:p>
          <w:p w14:paraId="369E82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observed_counts.sum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expected_counts.sum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79F5AD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11972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chi2_stat, chi2_pvalue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f_exp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83962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C77F8B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618D704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0A1A226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theoretical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27A76B0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5CC153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7FBB36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4C1B38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 chi2_stat,</w:t>
            </w:r>
          </w:p>
          <w:p w14:paraId="4B5203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 chi2_pvalue</w:t>
            </w:r>
          </w:p>
          <w:p w14:paraId="245C156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BAE894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1D4653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7C3BF0A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228D2D3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Пользовательский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  <w:p w14:paraId="1D0D31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st.number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_input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N"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14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E322D5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6020A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Промежуток наблюдения</w:t>
            </w:r>
          </w:p>
          <w:p w14:paraId="175B493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N</w:t>
            </w:r>
          </w:p>
          <w:p w14:paraId="2414B1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  <w:p w14:paraId="48DED2C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T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T2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T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1  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Время наблюдения</w:t>
            </w:r>
          </w:p>
          <w:p w14:paraId="27493A0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F4392D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Параметры потоков</w:t>
            </w:r>
          </w:p>
          <w:p w14:paraId="1E65A88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lmbda1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24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первого потока</w:t>
            </w:r>
          </w:p>
          <w:p w14:paraId="3CFE71F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lmbda2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9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второго потока</w:t>
            </w:r>
          </w:p>
          <w:p w14:paraId="086722C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7AD93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50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Количество реализаций</w:t>
            </w:r>
          </w:p>
          <w:p w14:paraId="5908BD8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F5AD8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счётчиков в состоянии сессии</w:t>
            </w:r>
          </w:p>
          <w:p w14:paraId="1B34648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4400C3E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6C67D4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6651ED1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7000F99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  <w:p w14:paraId="70743A8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5F6F0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Чекбокс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для отображения графиков</w:t>
            </w:r>
          </w:p>
          <w:p w14:paraId="5D6D223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st.checkbox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"Показать графики генерации потоков"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True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EC6A8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63318F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статус-бара</w:t>
            </w:r>
          </w:p>
          <w:p w14:paraId="5150AB4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progress_bar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st.progress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EC7481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E26566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Инициализация состояния сессии для хранения графиков</w:t>
            </w:r>
          </w:p>
          <w:p w14:paraId="7FCD8D6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'plots'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BB6760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[]</w:t>
            </w:r>
          </w:p>
          <w:p w14:paraId="71DB64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'stats'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8B4208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[]</w:t>
            </w:r>
          </w:p>
          <w:p w14:paraId="015045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F99D3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Генерация графиков и статистики только при первом запуске</w:t>
            </w:r>
          </w:p>
          <w:p w14:paraId="4B473E2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727B3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run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191F5B0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потоков</w:t>
            </w:r>
          </w:p>
          <w:p w14:paraId="62F4B1C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6053FD2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fig, events1, events2,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lmbda1, lmbda2, T,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12371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_state.plots.append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(fig)</w:t>
            </w:r>
          </w:p>
          <w:p w14:paraId="17D7344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5FD0F5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Расчет статистических характеристик для каждого потока</w:t>
            </w:r>
          </w:p>
          <w:p w14:paraId="4843238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stats1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events1, lmbda1, T)</w:t>
            </w:r>
          </w:p>
          <w:p w14:paraId="52B6A3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        stats2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events2, lmbda2, T)</w:t>
            </w:r>
          </w:p>
          <w:p w14:paraId="439CB52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lmbda1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lmbda2, T)</w:t>
            </w:r>
          </w:p>
          <w:p w14:paraId="6DDD76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_state.stats.append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((stats1,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642358B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B0F07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подтверждённых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отвергнутых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теорий</w:t>
            </w:r>
          </w:p>
          <w:p w14:paraId="4A9E802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3DA63D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2D8A2EC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9315B8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65918F6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C374D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Обновление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статус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бара</w:t>
            </w:r>
          </w:p>
          <w:p w14:paraId="1099246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progress_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bar.progress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((run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E1711F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619C6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Выбор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цикла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отображения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</w:p>
          <w:p w14:paraId="15E92FF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st.selectbox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Выберите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цикл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отображения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2DE246F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5CC92D9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show_plots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CE7257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st.pyplot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st.session_state.plots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  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Отображение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выбранного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графика</w:t>
            </w:r>
          </w:p>
          <w:p w14:paraId="3A94383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33E745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Получаем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статистику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выбранного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цикла</w:t>
            </w:r>
          </w:p>
          <w:p w14:paraId="6E023B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66A9989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134FCBE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74CFCE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Добавляем определение подтверждённых и отвергнутых теорий для выбранного </w:t>
            </w:r>
          </w:p>
          <w:p w14:paraId="5F8E3F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6F360D4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is_theory_confirmed1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07A85BE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is_theory_confirmed2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60D9563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is_theory_confirmed_sum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0CCE9F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DD2918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подтверждённых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отвергнутых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теорий</w:t>
            </w:r>
          </w:p>
          <w:p w14:paraId="4226355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and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4ED9657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05170AD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60075D7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1599F1D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DF2A0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результатов</w:t>
            </w:r>
          </w:p>
          <w:p w14:paraId="055D45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stats1, stats2,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_state.stats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selected_run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6639BD7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025AA0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процесса с λ1=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{:.2f}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format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(lmbda1))</w:t>
            </w:r>
          </w:p>
          <w:p w14:paraId="4FF808A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79701C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D153CE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2CF254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FD675E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175051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15120B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7060F2C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24DD3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is_theory_confirmed1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0ECA971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0D13CC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A6FC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040C96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процесса с λ2=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{:.2f}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format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(lmbda2))</w:t>
            </w:r>
          </w:p>
          <w:p w14:paraId="307ABFE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7020815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A0FD07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BBC11B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9002F5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725B7C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D07776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027D644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stats2[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1F7D66F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is_theory_confirmed2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28E3E3C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49A6362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878C0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B714C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 для суммы процессов (λ1 + λ2)"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49C0EC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st.markdown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51EF5B2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интенсивность λ**: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6689D5B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**Теоретическая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0D8BD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**Эмпирическая дисперсия**: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25F61F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6E298D7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Колмогорова-Смирнова**: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4B248D0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**Статистика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'chi2_stat'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544349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- **p-значение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</w:p>
          <w:p w14:paraId="34617BD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Теория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is_theory_confirmed_sum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Нет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1AD92D9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 **Теория подтверждена по χ²**: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"Да"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stats1[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'chi2_pvalue'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]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&gt;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0.05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else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"Нет"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8B6DA1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9D87A5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0DA565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Вывод общей статистики</w:t>
            </w:r>
          </w:p>
          <w:p w14:paraId="132F0F5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st.subheader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"Общая статистика"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F6B4363" w14:textId="77777777" w:rsidR="003F130D" w:rsidRPr="00D64775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markdown</w:t>
            </w:r>
            <w:proofErr w:type="gramEnd"/>
            <w:r w:rsidRPr="00D647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D647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"""</w:t>
            </w:r>
          </w:p>
          <w:p w14:paraId="2104DFD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D647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D647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Подтвержденные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теории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_state.confirmed_count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530C21C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Отвергнутые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теории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st.session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_state.rejected_count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1377E37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- **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Всего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запусков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**: </w:t>
            </w:r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total_runs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</w:p>
          <w:p w14:paraId="795E642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   """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536470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E4EA27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__name__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"__main__"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9BAA1E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st.title</w:t>
            </w:r>
            <w:proofErr w:type="spellEnd"/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F13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"Моделирование пуассоновских потоков"</w:t>
            </w: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7E2785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main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62F250D" w14:textId="77777777" w:rsidR="003F130D" w:rsidRPr="003F130D" w:rsidRDefault="003F130D" w:rsidP="003F130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AD4B5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Как генерируются пуассоновские потоки?</w:t>
            </w:r>
          </w:p>
          <w:p w14:paraId="283077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6594ED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— это последовательность случайных событий, происходящих в некоторый момент времени. Время между событиями (интервалы) имеет экспоненциальное распределение с параметром λ — интенсивностью потока. Для генерации пуассоновских потоков:</w:t>
            </w:r>
          </w:p>
          <w:p w14:paraId="0B3194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# 1. Генерируются интервалы между событиями: время ожидания до следующего события экспоненциально распределено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Expon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(λ)). Для генерации этих интервалов используется формула:</w:t>
            </w:r>
          </w:p>
          <w:p w14:paraId="08234D2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interval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-1 / λ *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ln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(U),</w:t>
            </w:r>
          </w:p>
          <w:p w14:paraId="4D53CA1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    где U — равномерно распределённая случайная величина на отрезке [0, 1].</w:t>
            </w:r>
          </w:p>
          <w:p w14:paraId="227D27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Накопление событий во времени: суммируются интервалы между событиями для получения момента каждого события. Генерированные интервалы добавляются к текущему времени, пока не достигнут конца наблюдаемого промежутка.</w:t>
            </w:r>
          </w:p>
          <w:p w14:paraId="3669F41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C526C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Определение и свойства пуассоновских потоков</w:t>
            </w:r>
          </w:p>
          <w:p w14:paraId="3B6DDB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08934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описывает случайный процесс, при котором события происходят независимо друг от друга с постоянной интенсивностью λ.</w:t>
            </w:r>
          </w:p>
          <w:p w14:paraId="2A9DDB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4FC25A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Основные свойства:</w:t>
            </w:r>
          </w:p>
          <w:p w14:paraId="583D924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1. Отсутствие памяти: вероятность того, что событие произойдет в ближайший момент времени, не зависит от того, когда произошло последнее событие.</w:t>
            </w:r>
          </w:p>
          <w:p w14:paraId="4D21BA1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Независимость событий: количество событий в непересекающихся промежутках времени — независимые случайные величины.</w:t>
            </w:r>
          </w:p>
          <w:p w14:paraId="21ED1C7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3. Гомогенность: вероятность появления события в малом интервале времени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примерно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, где λ — интенсивность потока.</w:t>
            </w:r>
          </w:p>
          <w:p w14:paraId="2069AA5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0B9A74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Распределение величины потока</w:t>
            </w:r>
          </w:p>
          <w:p w14:paraId="3D52FB1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376EF2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Количество событий N(T), произошедших за фиксированное время T, имеет пуассоновское распределение с параметром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74C190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    P(N(T) = k) = (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T)^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k * e^(-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T) / k! ,  k = 0, 1, 2, ...</w:t>
            </w:r>
          </w:p>
          <w:p w14:paraId="40D31B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DD228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где:</w:t>
            </w:r>
          </w:p>
          <w:p w14:paraId="026CA3D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λ — интенсивность потока (среднее число событий в единицу времени),</w:t>
            </w:r>
          </w:p>
          <w:p w14:paraId="1CD7424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T — период времени наблюдения.</w:t>
            </w:r>
          </w:p>
          <w:p w14:paraId="09178F3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Это означает, что вероятность появления точно k событий за время T описывается этой формулой.</w:t>
            </w:r>
          </w:p>
          <w:p w14:paraId="67DD2802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A54D36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Математическое ожидание и дисперсия пуассоновского потока</w:t>
            </w:r>
          </w:p>
          <w:p w14:paraId="134002B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9B52BE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Математическое ожидание (среднее количество событий) для пуассоновского потока равно:</w:t>
            </w:r>
          </w:p>
          <w:p w14:paraId="5663103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E[N(T)]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</w:p>
          <w:p w14:paraId="317113A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A0AA33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Дисперсия числа событий за время T также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6524306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   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Var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(N(T))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</w:p>
          <w:p w14:paraId="3861947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2898A2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Это важное свойство пуассоновского процесса: среднее значение и дисперсия числа событий одинаковы.</w:t>
            </w:r>
          </w:p>
          <w:p w14:paraId="4185A3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ED9965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Оценка интенсивности</w:t>
            </w:r>
          </w:p>
          <w:p w14:paraId="3C69096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9A9C0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Чтобы оценить интенсивность λ по наблюдениям, можно использовать эмпирическую оценку интенсивности:</w:t>
            </w:r>
          </w:p>
          <w:p w14:paraId="5A6133D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    λ^ = Σ N(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 /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nT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</w:t>
            </w:r>
          </w:p>
          <w:p w14:paraId="5E0F149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# где N(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) — число событий за время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T_i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, n — количество наблюдений.</w:t>
            </w:r>
          </w:p>
          <w:p w14:paraId="039538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E99CC7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Вероятность в пуассоновском потоке</w:t>
            </w:r>
          </w:p>
          <w:p w14:paraId="3D4636E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9B4A91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Вероятность того, что произойдет k событий за время T, определяется пуассоновским распределением. Вероятность появления хотя бы одного события на малом промежутке времени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приблизительно равна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. Для небольших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Δt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вероятность более чем одного события очень мала.</w:t>
            </w:r>
          </w:p>
          <w:p w14:paraId="32C880A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0FD16B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Смысл χ²-статистики</w:t>
            </w:r>
          </w:p>
          <w:p w14:paraId="185DF26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7284309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χ² используется для проверки гипотезы о том, что наблюдаемые частоты событий соответствуют ожидаемым (теоретическим) частотам для пуассоновского распределения.</w:t>
            </w:r>
          </w:p>
          <w:p w14:paraId="0EA09B4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271683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Шаги проведения теста:</w:t>
            </w:r>
          </w:p>
          <w:p w14:paraId="13B861D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1. Наблюдаемые частоты: подсчитываются фактические частоты количества событий в разных интервалах времени.</w:t>
            </w:r>
          </w:p>
          <w:p w14:paraId="238D8C9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2. Ожидаемые частоты: вычисляются по формуле пуассоновского распределения с параметром λ.</w:t>
            </w:r>
          </w:p>
          <w:p w14:paraId="0856FB10" w14:textId="77777777" w:rsidR="003F130D" w:rsidRPr="00D64775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3.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²-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0BEA3A81" w14:textId="77777777" w:rsidR="003F130D" w:rsidRPr="00D64775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² =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Σ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((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O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_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-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_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)²</w:t>
            </w:r>
            <w:proofErr w:type="gramEnd"/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/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_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D6477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</w:t>
            </w:r>
          </w:p>
          <w:p w14:paraId="33D3285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где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наблюдаемые частоты,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ожидаемые частоты.</w:t>
            </w:r>
          </w:p>
          <w:p w14:paraId="46BFD51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85ECF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Если χ²-статистика мала, то гипотеза о том, что наблюдения соответствуют пуассоновскому распределению, подтверждается.</w:t>
            </w:r>
          </w:p>
          <w:p w14:paraId="78544D3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52322B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Основная задача лабораторной работы</w:t>
            </w:r>
          </w:p>
          <w:p w14:paraId="3FF81B3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C38675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Основная задача ЛР — исследовать пуассоновские потоки и их характеристики, проверить гипотезы о распределении времени между событиями (экспоненциальное) и числе событий (пуассоновское распределение), используя статистические методы (тесты Колмогорова-Смирнова и χ²).</w:t>
            </w:r>
          </w:p>
          <w:p w14:paraId="0AE253F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7BB39B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Практические частоты</w:t>
            </w:r>
          </w:p>
          <w:p w14:paraId="54A2E4C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83037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Практические частоты — это фактически наблюдаемые числа событий за время T. Они сравниваются с ожидаемыми частотами, вычисленными с использованием пуассоновского распределения для проверки соответствия модели и реальных данных.</w:t>
            </w:r>
          </w:p>
          <w:p w14:paraId="3CCD4D90" w14:textId="77777777" w:rsidR="003F130D" w:rsidRPr="003F130D" w:rsidRDefault="003F130D" w:rsidP="003F130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br/>
            </w:r>
          </w:p>
          <w:p w14:paraId="2B256C0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ИНФА ПО КОДУ:</w:t>
            </w:r>
          </w:p>
          <w:p w14:paraId="55ADEC6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C54386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Генерация Пуассоновского Процесса</w:t>
            </w:r>
          </w:p>
          <w:p w14:paraId="1604148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Для генерации пуассоновского процесса используется формула интервалов между событиями, которая определяется как:</w:t>
            </w:r>
          </w:p>
          <w:p w14:paraId="3594E58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Интервал между событиями: T = -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ln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(U) / λ, где:</w:t>
            </w:r>
          </w:p>
          <w:p w14:paraId="2C36150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U — случайная величина, равномерно распределенная на [0, 1]</w:t>
            </w:r>
          </w:p>
          <w:p w14:paraId="31D1951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λ — интенсивность потока (среднее количество событий на единицу времени)</w:t>
            </w:r>
          </w:p>
          <w:p w14:paraId="5051949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4BEE4C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Визуализация Пуассоновских Потоков</w:t>
            </w:r>
          </w:p>
          <w:p w14:paraId="0A5CC5A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16383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Пуассоновский поток отображается на графике с помощью лестничной диаграммы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step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plot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 где ось X — это время событий, а ось Y — это число накопленных событий.</w:t>
            </w:r>
          </w:p>
          <w:p w14:paraId="0378169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Для отображения двух независимых потоков с различными интенсивностями и их суммы используется функция </w:t>
            </w:r>
            <w:proofErr w:type="spellStart"/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step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), которая строит графики по каждому потоку.</w:t>
            </w:r>
          </w:p>
          <w:p w14:paraId="31083D1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41C236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Сумма Пуассоновских Потоков</w:t>
            </w:r>
          </w:p>
          <w:p w14:paraId="6685DE0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8A4CA8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Суммирование пуассоновских потоков с интенсивностями λ₁ и λ₂ даёт новый поток с интенсивностью:</w:t>
            </w:r>
          </w:p>
          <w:p w14:paraId="24FA782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λ_sum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λ₁ + λ₂</w:t>
            </w:r>
          </w:p>
          <w:p w14:paraId="37E06B9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78BC676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Пуассоновских Потоков</w:t>
            </w:r>
          </w:p>
          <w:p w14:paraId="08497177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492987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Эмпирическая интенсивность пуассоновского потока определяется как:</w:t>
            </w:r>
          </w:p>
          <w:p w14:paraId="06F06DA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_empirical =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N_events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/ T,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где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50AB06F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N_events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количество событий за период наблюдения</w:t>
            </w:r>
          </w:p>
          <w:p w14:paraId="4C3627A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- T — время наблюдения</w:t>
            </w:r>
          </w:p>
          <w:p w14:paraId="549B7B1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BCF251B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Теоретическая дисперсия пуассоновского потока: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Var_theoretical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= λ * T</w:t>
            </w:r>
          </w:p>
          <w:p w14:paraId="04CF7CA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6ED4E8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Эмпирическая дисперсия вычисляется на основе числа событий в разных реализациях процесса.</w:t>
            </w:r>
          </w:p>
          <w:p w14:paraId="78EB9984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16D476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Колмогорова-Смирнова</w:t>
            </w:r>
          </w:p>
          <w:p w14:paraId="5859FEC8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F9024D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Колмогорова-Смирнова используется для проверки гипотезы о том, что интервалы между событиями распределены экспоненциально с параметром λ.</w:t>
            </w:r>
          </w:p>
          <w:p w14:paraId="27E2E7F0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Проверяемая гипотеза: интервалы между событиями следуют распределению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(λ), где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Exp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(λ) — экспоненциальное распределение с параметром λ.</w:t>
            </w:r>
          </w:p>
          <w:p w14:paraId="46E897C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412E8CF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χ²</w:t>
            </w:r>
          </w:p>
          <w:p w14:paraId="447A264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D1BBD9A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Тест χ² используется для сравнения распределения числа событий с теоретическим распределением Пуассона.</w:t>
            </w:r>
          </w:p>
          <w:p w14:paraId="4C4572D1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Статистика χ² определяется как сумма отклонений фактических и ожидаемых значений по формуле:</w:t>
            </w:r>
          </w:p>
          <w:p w14:paraId="1F52ACC5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1BACA2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 =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Σ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</w:t>
            </w:r>
            <w:proofErr w:type="gram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)²</w:t>
            </w:r>
            <w:proofErr w:type="gram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/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где</w:t>
            </w: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35EAD433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CDB76A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O_i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наблюдаемое количество событий</w:t>
            </w:r>
          </w:p>
          <w:p w14:paraId="5A64B5FE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- </w:t>
            </w:r>
            <w:proofErr w:type="spellStart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E_i</w:t>
            </w:r>
            <w:proofErr w:type="spellEnd"/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— ожидаемое количество событий согласно распределению Пуассона</w:t>
            </w:r>
          </w:p>
          <w:p w14:paraId="64A6C7BC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D4957CD" w14:textId="77777777" w:rsidR="003F130D" w:rsidRPr="003F130D" w:rsidRDefault="003F130D" w:rsidP="003F13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Общая Статистика</w:t>
            </w:r>
          </w:p>
          <w:p w14:paraId="68198AD1" w14:textId="53E3E8B3" w:rsidR="00327897" w:rsidRPr="00327897" w:rsidRDefault="003F130D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F13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На основе статистических тестов определяется, подтверждаются ли теории о том, что процесс является пуассоновским, и проводятся оценки соответствия данных теоретическим предположениям.</w:t>
            </w:r>
          </w:p>
        </w:tc>
      </w:tr>
    </w:tbl>
    <w:p w14:paraId="130A3BA3" w14:textId="5142E9BA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51F2991" w14:textId="7A7D4EDD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3A464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моделирование СВ с </w:t>
      </w:r>
      <w:r w:rsidRPr="00286AD6">
        <w:rPr>
          <w:rFonts w:ascii="Times New Roman" w:hAnsi="Times New Roman" w:cs="Times New Roman"/>
          <w:sz w:val="28"/>
          <w:szCs w:val="28"/>
        </w:rPr>
        <w:t>произвольным распределением на основе равномерного распределения.</w:t>
      </w:r>
      <w:r>
        <w:rPr>
          <w:rFonts w:ascii="Times New Roman" w:hAnsi="Times New Roman" w:cs="Times New Roman"/>
          <w:sz w:val="28"/>
          <w:szCs w:val="28"/>
        </w:rPr>
        <w:t xml:space="preserve"> А также построил</w:t>
      </w:r>
      <w:r w:rsidRPr="00327897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имитационную</w:t>
      </w:r>
      <w:r>
        <w:rPr>
          <w:rFonts w:ascii="Times New Roman" w:hAnsi="Times New Roman" w:cs="Times New Roman"/>
          <w:sz w:val="28"/>
          <w:szCs w:val="28"/>
        </w:rPr>
        <w:t xml:space="preserve"> модель двух потоков, осуществив проверку статической гипотезы </w:t>
      </w:r>
      <w:r w:rsidRPr="00286AD6">
        <w:rPr>
          <w:rFonts w:ascii="Times New Roman" w:hAnsi="Times New Roman" w:cs="Times New Roman"/>
          <w:sz w:val="28"/>
          <w:szCs w:val="28"/>
        </w:rPr>
        <w:t>о соблюдении свойства аддитивности пуассоновского потока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7A"/>
    <w:multiLevelType w:val="multilevel"/>
    <w:tmpl w:val="E94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E3"/>
    <w:multiLevelType w:val="hybridMultilevel"/>
    <w:tmpl w:val="D18EAA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351E1"/>
    <w:multiLevelType w:val="hybridMultilevel"/>
    <w:tmpl w:val="DC66D2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1168E"/>
    <w:multiLevelType w:val="hybridMultilevel"/>
    <w:tmpl w:val="E2E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C5533B"/>
    <w:multiLevelType w:val="multilevel"/>
    <w:tmpl w:val="7EB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4F8B"/>
    <w:multiLevelType w:val="multilevel"/>
    <w:tmpl w:val="774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A71A2"/>
    <w:multiLevelType w:val="hybridMultilevel"/>
    <w:tmpl w:val="B5D2A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9A14F1"/>
    <w:multiLevelType w:val="multilevel"/>
    <w:tmpl w:val="1B5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B5F09"/>
    <w:multiLevelType w:val="multilevel"/>
    <w:tmpl w:val="613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26F10"/>
    <w:multiLevelType w:val="multilevel"/>
    <w:tmpl w:val="23BC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963EE"/>
    <w:multiLevelType w:val="hybridMultilevel"/>
    <w:tmpl w:val="E776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B5E59"/>
    <w:multiLevelType w:val="hybridMultilevel"/>
    <w:tmpl w:val="A93618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86DBE"/>
    <w:multiLevelType w:val="multilevel"/>
    <w:tmpl w:val="DD8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51441"/>
    <w:multiLevelType w:val="multilevel"/>
    <w:tmpl w:val="4C2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64C65"/>
    <w:multiLevelType w:val="hybridMultilevel"/>
    <w:tmpl w:val="0E78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F2E9D"/>
    <w:multiLevelType w:val="multilevel"/>
    <w:tmpl w:val="DBA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201DB"/>
    <w:multiLevelType w:val="multilevel"/>
    <w:tmpl w:val="C0E8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5"/>
  </w:num>
  <w:num w:numId="5">
    <w:abstractNumId w:val="3"/>
  </w:num>
  <w:num w:numId="6">
    <w:abstractNumId w:val="19"/>
  </w:num>
  <w:num w:numId="7">
    <w:abstractNumId w:val="13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  <w:num w:numId="14">
    <w:abstractNumId w:val="21"/>
  </w:num>
  <w:num w:numId="15">
    <w:abstractNumId w:val="14"/>
  </w:num>
  <w:num w:numId="16">
    <w:abstractNumId w:val="22"/>
  </w:num>
  <w:num w:numId="17">
    <w:abstractNumId w:val="11"/>
  </w:num>
  <w:num w:numId="18">
    <w:abstractNumId w:val="17"/>
  </w:num>
  <w:num w:numId="19">
    <w:abstractNumId w:val="23"/>
  </w:num>
  <w:num w:numId="20">
    <w:abstractNumId w:val="6"/>
  </w:num>
  <w:num w:numId="21">
    <w:abstractNumId w:val="6"/>
    <w:lvlOverride w:ilvl="1">
      <w:lvl w:ilvl="1">
        <w:numFmt w:val="decimal"/>
        <w:lvlText w:val="%2."/>
        <w:lvlJc w:val="left"/>
      </w:lvl>
    </w:lvlOverride>
  </w:num>
  <w:num w:numId="22">
    <w:abstractNumId w:val="18"/>
  </w:num>
  <w:num w:numId="23">
    <w:abstractNumId w:val="12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216C1"/>
    <w:rsid w:val="00146385"/>
    <w:rsid w:val="001819A4"/>
    <w:rsid w:val="001A01D7"/>
    <w:rsid w:val="00205693"/>
    <w:rsid w:val="002118D3"/>
    <w:rsid w:val="00286AD6"/>
    <w:rsid w:val="002B5432"/>
    <w:rsid w:val="00327897"/>
    <w:rsid w:val="00342091"/>
    <w:rsid w:val="003613B9"/>
    <w:rsid w:val="00383ADE"/>
    <w:rsid w:val="003A4645"/>
    <w:rsid w:val="003F130D"/>
    <w:rsid w:val="0041652C"/>
    <w:rsid w:val="00463A25"/>
    <w:rsid w:val="00621215"/>
    <w:rsid w:val="00724161"/>
    <w:rsid w:val="00734BC9"/>
    <w:rsid w:val="0079731F"/>
    <w:rsid w:val="00863064"/>
    <w:rsid w:val="008A1CCC"/>
    <w:rsid w:val="00923147"/>
    <w:rsid w:val="00944E8A"/>
    <w:rsid w:val="009540B2"/>
    <w:rsid w:val="00990FF0"/>
    <w:rsid w:val="009E6FB9"/>
    <w:rsid w:val="00A01367"/>
    <w:rsid w:val="00AA7030"/>
    <w:rsid w:val="00B15E3F"/>
    <w:rsid w:val="00B27A45"/>
    <w:rsid w:val="00B31A04"/>
    <w:rsid w:val="00B97CBE"/>
    <w:rsid w:val="00C34671"/>
    <w:rsid w:val="00CC2AEA"/>
    <w:rsid w:val="00D64775"/>
    <w:rsid w:val="00D80619"/>
    <w:rsid w:val="00DE45DC"/>
    <w:rsid w:val="00E859CD"/>
    <w:rsid w:val="00F32DF9"/>
    <w:rsid w:val="00F611AB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7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7030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B31A04"/>
  </w:style>
  <w:style w:type="character" w:customStyle="1" w:styleId="mord">
    <w:name w:val="mord"/>
    <w:basedOn w:val="a0"/>
    <w:rsid w:val="00B31A04"/>
  </w:style>
  <w:style w:type="character" w:customStyle="1" w:styleId="vlist-s">
    <w:name w:val="vlist-s"/>
    <w:basedOn w:val="a0"/>
    <w:rsid w:val="00B31A04"/>
  </w:style>
  <w:style w:type="character" w:customStyle="1" w:styleId="mrel">
    <w:name w:val="mrel"/>
    <w:basedOn w:val="a0"/>
    <w:rsid w:val="00B31A04"/>
  </w:style>
  <w:style w:type="character" w:customStyle="1" w:styleId="mbin">
    <w:name w:val="mbin"/>
    <w:basedOn w:val="a0"/>
    <w:rsid w:val="00B31A04"/>
  </w:style>
  <w:style w:type="character" w:styleId="a9">
    <w:name w:val="Strong"/>
    <w:basedOn w:val="a0"/>
    <w:uiPriority w:val="22"/>
    <w:qFormat/>
    <w:rsid w:val="00863064"/>
    <w:rPr>
      <w:b/>
      <w:bCs/>
    </w:rPr>
  </w:style>
  <w:style w:type="character" w:customStyle="1" w:styleId="mopen">
    <w:name w:val="mopen"/>
    <w:basedOn w:val="a0"/>
    <w:rsid w:val="00863064"/>
  </w:style>
  <w:style w:type="character" w:customStyle="1" w:styleId="mpunct">
    <w:name w:val="mpunct"/>
    <w:basedOn w:val="a0"/>
    <w:rsid w:val="00863064"/>
  </w:style>
  <w:style w:type="character" w:customStyle="1" w:styleId="mclose">
    <w:name w:val="mclose"/>
    <w:basedOn w:val="a0"/>
    <w:rsid w:val="00863064"/>
  </w:style>
  <w:style w:type="paragraph" w:styleId="aa">
    <w:name w:val="Normal (Web)"/>
    <w:basedOn w:val="a"/>
    <w:uiPriority w:val="99"/>
    <w:semiHidden/>
    <w:unhideWhenUsed/>
    <w:rsid w:val="0086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p">
    <w:name w:val="mop"/>
    <w:basedOn w:val="a0"/>
    <w:rsid w:val="00863064"/>
  </w:style>
  <w:style w:type="character" w:styleId="ab">
    <w:name w:val="FollowedHyperlink"/>
    <w:basedOn w:val="a0"/>
    <w:uiPriority w:val="99"/>
    <w:semiHidden/>
    <w:unhideWhenUsed/>
    <w:rsid w:val="00181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6qehykctnh9madhdxpbth.streamlit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4592</Words>
  <Characters>26179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2024-09-24T07:25:00Z</dcterms:created>
  <dcterms:modified xsi:type="dcterms:W3CDTF">2024-12-22T23:10:00Z</dcterms:modified>
</cp:coreProperties>
</file>