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Ст. преподаватель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Рогачев С.А.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_________________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  <w:r>
        <w:rPr>
          <w:rFonts w:ascii="Times New Roman" w:hAnsi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 лабораторной работе №</w:t>
      </w:r>
      <w:r>
        <w:rPr>
          <w:rFonts w:ascii="Times New Roman" w:hAnsi="Times New Roman"/>
          <w:b/>
          <w:sz w:val="44"/>
          <w:szCs w:val="44"/>
        </w:rPr>
        <w:t xml:space="preserve">3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>
        <w:rPr>
          <w:rFonts w:ascii="Times New Roman" w:hAnsi="Times New Roman"/>
          <w:b/>
          <w:sz w:val="44"/>
          <w:szCs w:val="44"/>
        </w:rPr>
        <w:t xml:space="preserve">Алгоритмическая система Поста</w:t>
      </w:r>
      <w:r>
        <w:rPr>
          <w:rFonts w:ascii="Times New Roman" w:hAnsi="Times New Roman"/>
          <w:b/>
          <w:sz w:val="44"/>
          <w:szCs w:val="44"/>
        </w:rPr>
        <w:t xml:space="preserve">»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 w:after="0"/>
        <w:ind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 xml:space="preserve">по дисциплине «</w:t>
      </w:r>
      <w:r>
        <w:rPr>
          <w:rFonts w:ascii="Times New Roman" w:hAnsi="Times New Roman"/>
          <w:sz w:val="24"/>
          <w:szCs w:val="24"/>
        </w:rPr>
        <w:t xml:space="preserve">Теория вычислительных процессов</w:t>
      </w:r>
      <w:r>
        <w:rPr>
          <w:rFonts w:ascii="Times New Roman" w:hAnsi="Times New Roman"/>
          <w:sz w:val="24"/>
          <w:szCs w:val="24"/>
        </w:rPr>
        <w:t xml:space="preserve">»</w:t>
      </w:r>
      <w:r>
        <w:rPr>
          <w:rFonts w:ascii="Times New Roman" w:hAnsi="Times New Roman"/>
          <w:b/>
          <w:sz w:val="44"/>
          <w:szCs w:val="4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ВЫПОЛНИЛ: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                                                                               ______________________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 xml:space="preserve"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дата, подпись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Санкт-Петербург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</w:t>
      </w:r>
      <w:r>
        <w:rPr>
          <w:rFonts w:ascii="Times New Roman" w:hAnsi="Times New Roman"/>
          <w:sz w:val="24"/>
          <w:szCs w:val="24"/>
        </w:rPr>
        <w:t xml:space="preserve">4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Цель работы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Изучить и построить формальную систему Поста, реализующую вычисление заданной арифметической функции.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Постановка задачи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702"/>
        <w:numPr>
          <w:ilvl w:val="0"/>
          <w:numId w:val="19"/>
        </w:num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формальную систему Поста FSp, реализующую вычисление заданной арифметической функции. </w:t>
      </w:r>
      <w:r>
        <w:rPr>
          <w:sz w:val="24"/>
          <w:szCs w:val="24"/>
        </w:rPr>
      </w:r>
    </w:p>
    <w:p>
      <w:pPr>
        <w:pStyle w:val="702"/>
        <w:numPr>
          <w:ilvl w:val="0"/>
          <w:numId w:val="19"/>
        </w:num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на языке высокого уровня имитирующую (эмулирующую) вычисления на основе выводимости в формальной системе Поста.</w:t>
      </w:r>
      <w:r>
        <w:rPr>
          <w:sz w:val="24"/>
          <w:szCs w:val="24"/>
        </w:rPr>
      </w:r>
    </w:p>
    <w:p>
      <w:pPr>
        <w:pStyle w:val="702"/>
        <w:numPr>
          <w:ilvl w:val="0"/>
          <w:numId w:val="19"/>
        </w:num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работать на любых входных данных из заданного множества.</w:t>
      </w:r>
      <w:r>
        <w:rPr>
          <w:sz w:val="24"/>
          <w:szCs w:val="24"/>
        </w:rPr>
      </w:r>
    </w:p>
    <w:p>
      <w:pPr>
        <w:pStyle w:val="702"/>
        <w:numPr>
          <w:ilvl w:val="0"/>
          <w:numId w:val="19"/>
        </w:num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удовлетворять предъявляемым требованиям.</w:t>
      </w:r>
      <w:r>
        <w:rPr>
          <w:sz w:val="24"/>
          <w:szCs w:val="24"/>
        </w:rPr>
      </w:r>
    </w:p>
    <w:p>
      <w:pPr>
        <w:pBdr/>
        <w:spacing w:before="240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Вариант: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before="240"/>
        <w:ind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81212" cy="314369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3651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81212" cy="314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7.26pt;height:24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Листинг программы на языке высокого уровня с комментариями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&lt;iostream&gt;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&lt;fstream&gt;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&lt;string&gt;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&lt;vector&gt;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&lt;regex&gt;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&lt;Windows.h&gt;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&lt;algorithm&gt;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Получение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индекса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переменной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в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строке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get_index(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found_variables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char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found_variables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.find(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Проверка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корректности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входных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данных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bool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is_input_correct(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alphabet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axioms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vector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&lt;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vector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&lt;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right_rules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Проверка символов в исходной строке и аксиомах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auto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check_symbols = [&amp;](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char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character :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alphabet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.find(character) ==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::npos)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"Ошибка: символ 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character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"' не входит в алфавит!"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false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true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(!check_symbols(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|| !check_symbols(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axioms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false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Проверка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символов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в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правилах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rule :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char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character : rule)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.find(character) ==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::npos &amp;&amp;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alphabet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.find(character) ==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::npos)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"Ошибка: символ 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character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"' не входит в алфавит или множество переменных!"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false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true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Чтение и разбор входных данных из файла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bool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read_input(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filename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alphabet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axioms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vector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&lt;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vector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&lt;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right_rules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ifstream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fi(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filename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(!fi.is_open())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"Ошибка открытия файла!"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false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Считывание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строк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getline(fi,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getline(fi,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alphabet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getline(fi,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getline(fi,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  <w14:ligatures w14:val="standardContextual"/>
        </w:rPr>
        <w:t xml:space="preserve">axioms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Очистка лишних символов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auto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clean_input = [](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prefix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suffix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.erase(0,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prefix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.size());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.erase(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.size() -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suffix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.size());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.erase(remove(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.begin(),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.end(),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','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str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.end());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clean_input(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alphabet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"A={"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"};"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clean_input(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"X={"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"};"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clean_input(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  <w14:ligatures w14:val="standardContextual"/>
        </w:rPr>
        <w:t xml:space="preserve">axioms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"A1={"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"};"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Считывание правил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line;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(getline(fi, line) &amp;&amp; line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!=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"}"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size_t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pos = line.find(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"-&gt;"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(pos !=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::npos)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.push_back(line.substr(0, pos));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right_rules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.push_back(line.substr(pos + 2));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Очистка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оставшихся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символов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(!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.empty())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0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.erase(0, 3);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(!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right_rules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.empty())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right_rules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.back().pop_back();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fi.close();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true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Функция для применения правил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apply_rules(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vector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&lt;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vector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&lt;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right_rules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ofstream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out(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"output.txt"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(!out.is_open())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"Ошибка открытия файла для записи!"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size_t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rule_counter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return_flag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Переменная для хранения найденных переменных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found_variables;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Пока не будет пройдена вся таблица правил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(return_flag &lt;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.size())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reg_ex;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found_variables.clear();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Построение регулярного выражения на основе текущего правила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char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ch :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rule_counter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.find(ch) !=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::npos)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(get_index(found_variables, ch) ==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::npos)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reg_ex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"(1*)"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Найдено новое вхождение переменной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found_variables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ch;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reg_ex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"(\\"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+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to_string(get_index(found_variables, ch) + 1)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+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')'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(ch ==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'+'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|| ch ==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'='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reg_ex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"\\"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+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(1, ch);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Обработка символов + и 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reg_ex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ch;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regex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re(reg_ex);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smatch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match;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(regex_search(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match, re))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Исходная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строка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Применяемое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правило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rule_counter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 -&gt;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right_rules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rule_counter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return_flag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tmp;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vector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&lt;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&gt; values(match.size() - 1);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size_t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i = 1; i &lt; match.size(); ++i)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values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i - 1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match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i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Применение правой части правила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char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ch :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right_rules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rule_counter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variables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.find(ch) !=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::npos)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tmp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values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get_index(found_variables, ch)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        tmp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ch;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  <w14:ligatures w14:val="standardContextual"/>
        </w:rPr>
        <w:t xml:space="preserve">// Замена строки на новую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match.prefix().str()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+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tmp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  <w14:ligatures w14:val="standardContextual"/>
        </w:rPr>
        <w:t xml:space="preserve">+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match.suffix().str();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"Результат применения правила: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  <w14:ligatures w14:val="standardContextual"/>
        </w:rPr>
        <w:t xml:space="preserve">function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endl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    return_flag++;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rule_counter = (rule_counter + 1) %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  <w14:ligatures w14:val="standardContextual"/>
        </w:rPr>
        <w:t xml:space="preserve">left_rules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.size();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  <w14:ligatures w14:val="standardContextual"/>
        </w:rPr>
        <w:t xml:space="preserve">"Вычисления завершены"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  <w14:ligatures w14:val="standardContextual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out.close();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SetConsoleOutputCP(1251);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function, alphabet, variables, axioms;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vector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&lt;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  <w14:ligatures w14:val="standardContextual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&gt; left_rules, right_rules;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  <w14:ligatures w14:val="standardContextual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(read_input(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  <w14:ligatures w14:val="standardContextual"/>
        </w:rPr>
        <w:t xml:space="preserve">"input.txt"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, function, alphabet, variables, axioms, left_rules, right_rules) &amp;&amp;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is_input_correct(function, alphabet, variables, axioms, left_rules, right_rules))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    apply_rules(function, variables, left_rules, right_rules);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  <w14:ligatures w14:val="standardContextual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  <w14:ligatures w14:val="standardContextual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Содержимое входного файла согласно заданию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111+11=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A={1,+,=};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X={x,y};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 w:after="0" w:line="240" w:lineRule="auto"/>
        <w:ind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A1={1};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R={x+y=-&gt;xxy}</w:t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Примеры результатов выполнения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Примеры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</w:t>
      </w:r>
      <w:r>
        <w:rPr>
          <w:rFonts w:ascii="Times New Roman" w:hAnsi="Times New Roman"/>
          <w:b/>
          <w:bCs/>
          <w:sz w:val="24"/>
          <w:szCs w:val="24"/>
        </w:rPr>
        <w:t xml:space="preserve"> корректными входными данными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91479" cy="1381318"/>
                <wp:effectExtent l="0" t="0" r="0" b="9525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173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91478" cy="1381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8.54pt;height:108.7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29532" cy="1314633"/>
                <wp:effectExtent l="0" t="0" r="9525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4888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29532" cy="1314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5.79pt;height:103.5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Примеры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</w:t>
      </w:r>
      <w:r>
        <w:rPr>
          <w:rFonts w:ascii="Times New Roman" w:hAnsi="Times New Roman"/>
          <w:b/>
          <w:bCs/>
          <w:sz w:val="24"/>
          <w:szCs w:val="24"/>
        </w:rPr>
        <w:t xml:space="preserve"> некорректными входными данными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1684020"/>
                <wp:effectExtent l="0" t="0" r="9525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8819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27540"/>
                        <a:stretch/>
                      </pic:blipFill>
                      <pic:spPr bwMode="auto">
                        <a:xfrm>
                          <a:off x="0" y="0"/>
                          <a:ext cx="4277322" cy="1684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6.75pt;height:132.6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3218" cy="1200318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362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63218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0.80pt;height:94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57740" cy="1876687"/>
                <wp:effectExtent l="0" t="0" r="9525" b="9525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398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57740" cy="1876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7.77pt;height:147.7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6007" cy="704948"/>
                <wp:effectExtent l="0" t="0" r="0" b="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9073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706007" cy="704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0.55pt;height:55.5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pBdr/>
        <w:spacing/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71844" cy="1276528"/>
                <wp:effectExtent l="0" t="0" r="9525" b="0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5696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571844" cy="1276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23.77pt;height:100.5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5440" cy="810895"/>
                <wp:effectExtent l="0" t="0" r="3810" b="8255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641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25440" cy="81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7.20pt;height:63.8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Изучена и построена формальная система Поста, реализующая вычисление заданной арифметической функции.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scadia Mono">
    <w:panose1 w:val="05040102010807070707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9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1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23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95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7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9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1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838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8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14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360" w:left="14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7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7"/>
  </w:num>
  <w:num w:numId="4">
    <w:abstractNumId w:val="12"/>
  </w:num>
  <w:num w:numId="5">
    <w:abstractNumId w:val="1"/>
  </w:num>
  <w:num w:numId="6">
    <w:abstractNumId w:val="14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3"/>
  </w:num>
  <w:num w:numId="14">
    <w:abstractNumId w:val="9"/>
  </w:num>
  <w:num w:numId="15">
    <w:abstractNumId w:val="16"/>
  </w:num>
  <w:num w:numId="16">
    <w:abstractNumId w:val="13"/>
  </w:num>
  <w:num w:numId="17">
    <w:abstractNumId w:val="1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97"/>
    <w:next w:val="69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97"/>
    <w:next w:val="69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97"/>
    <w:next w:val="69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697"/>
    <w:next w:val="69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97"/>
    <w:next w:val="69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97"/>
    <w:next w:val="69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7"/>
    <w:next w:val="69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7"/>
    <w:next w:val="69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9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9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9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99"/>
    <w:link w:val="6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9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9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9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9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9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97"/>
    <w:next w:val="69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9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97"/>
    <w:next w:val="69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9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7"/>
    <w:next w:val="69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9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7"/>
    <w:next w:val="69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9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9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9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99"/>
    <w:link w:val="175"/>
    <w:uiPriority w:val="99"/>
    <w:pPr>
      <w:pBdr/>
      <w:spacing/>
      <w:ind/>
    </w:pPr>
  </w:style>
  <w:style w:type="paragraph" w:styleId="177">
    <w:name w:val="Footer"/>
    <w:basedOn w:val="69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99"/>
    <w:link w:val="177"/>
    <w:uiPriority w:val="99"/>
    <w:pPr>
      <w:pBdr/>
      <w:spacing/>
      <w:ind/>
    </w:pPr>
  </w:style>
  <w:style w:type="paragraph" w:styleId="179">
    <w:name w:val="Caption"/>
    <w:basedOn w:val="697"/>
    <w:next w:val="6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7"/>
    <w:next w:val="697"/>
    <w:uiPriority w:val="39"/>
    <w:unhideWhenUsed/>
    <w:pPr>
      <w:pBdr/>
      <w:spacing w:after="100"/>
      <w:ind/>
    </w:pPr>
  </w:style>
  <w:style w:type="paragraph" w:styleId="189">
    <w:name w:val="toc 2"/>
    <w:basedOn w:val="697"/>
    <w:next w:val="697"/>
    <w:uiPriority w:val="39"/>
    <w:unhideWhenUsed/>
    <w:pPr>
      <w:pBdr/>
      <w:spacing w:after="100"/>
      <w:ind w:left="220"/>
    </w:pPr>
  </w:style>
  <w:style w:type="paragraph" w:styleId="190">
    <w:name w:val="toc 3"/>
    <w:basedOn w:val="697"/>
    <w:next w:val="697"/>
    <w:uiPriority w:val="39"/>
    <w:unhideWhenUsed/>
    <w:pPr>
      <w:pBdr/>
      <w:spacing w:after="100"/>
      <w:ind w:left="440"/>
    </w:pPr>
  </w:style>
  <w:style w:type="paragraph" w:styleId="191">
    <w:name w:val="toc 4"/>
    <w:basedOn w:val="697"/>
    <w:next w:val="697"/>
    <w:uiPriority w:val="39"/>
    <w:unhideWhenUsed/>
    <w:pPr>
      <w:pBdr/>
      <w:spacing w:after="100"/>
      <w:ind w:left="660"/>
    </w:pPr>
  </w:style>
  <w:style w:type="paragraph" w:styleId="192">
    <w:name w:val="toc 5"/>
    <w:basedOn w:val="697"/>
    <w:next w:val="697"/>
    <w:uiPriority w:val="39"/>
    <w:unhideWhenUsed/>
    <w:pPr>
      <w:pBdr/>
      <w:spacing w:after="100"/>
      <w:ind w:left="880"/>
    </w:pPr>
  </w:style>
  <w:style w:type="paragraph" w:styleId="193">
    <w:name w:val="toc 6"/>
    <w:basedOn w:val="697"/>
    <w:next w:val="697"/>
    <w:uiPriority w:val="39"/>
    <w:unhideWhenUsed/>
    <w:pPr>
      <w:pBdr/>
      <w:spacing w:after="100"/>
      <w:ind w:left="1100"/>
    </w:pPr>
  </w:style>
  <w:style w:type="paragraph" w:styleId="194">
    <w:name w:val="toc 7"/>
    <w:basedOn w:val="697"/>
    <w:next w:val="697"/>
    <w:uiPriority w:val="39"/>
    <w:unhideWhenUsed/>
    <w:pPr>
      <w:pBdr/>
      <w:spacing w:after="100"/>
      <w:ind w:left="1320"/>
    </w:pPr>
  </w:style>
  <w:style w:type="paragraph" w:styleId="195">
    <w:name w:val="toc 8"/>
    <w:basedOn w:val="697"/>
    <w:next w:val="697"/>
    <w:uiPriority w:val="39"/>
    <w:unhideWhenUsed/>
    <w:pPr>
      <w:pBdr/>
      <w:spacing w:after="100"/>
      <w:ind w:left="1540"/>
    </w:pPr>
  </w:style>
  <w:style w:type="paragraph" w:styleId="196">
    <w:name w:val="toc 9"/>
    <w:basedOn w:val="697"/>
    <w:next w:val="69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7"/>
    <w:next w:val="697"/>
    <w:uiPriority w:val="99"/>
    <w:unhideWhenUsed/>
    <w:pPr>
      <w:pBdr/>
      <w:spacing w:after="0" w:afterAutospacing="0"/>
      <w:ind/>
    </w:pPr>
  </w:style>
  <w:style w:type="paragraph" w:styleId="697" w:default="1">
    <w:name w:val="Normal"/>
    <w:qFormat/>
    <w:pPr>
      <w:pBdr/>
      <w:spacing w:after="200" w:line="276" w:lineRule="auto"/>
      <w:ind/>
    </w:pPr>
    <w:rPr>
      <w:rFonts w:ascii="Calibri" w:hAnsi="Calibri" w:eastAsia="Times New Roman" w:cs="Times New Roman"/>
      <w:lang w:eastAsia="ru-RU"/>
      <w14:ligatures w14:val="none"/>
    </w:rPr>
  </w:style>
  <w:style w:type="paragraph" w:styleId="698">
    <w:name w:val="Heading 4"/>
    <w:basedOn w:val="697"/>
    <w:next w:val="697"/>
    <w:link w:val="705"/>
    <w:uiPriority w:val="9"/>
    <w:semiHidden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699" w:default="1">
    <w:name w:val="Default Paragraph Font"/>
    <w:uiPriority w:val="1"/>
    <w:unhideWhenUsed/>
    <w:pPr>
      <w:pBdr/>
      <w:spacing/>
      <w:ind/>
    </w:pPr>
  </w:style>
  <w:style w:type="table" w:styleId="7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1" w:default="1">
    <w:name w:val="No List"/>
    <w:uiPriority w:val="99"/>
    <w:semiHidden/>
    <w:unhideWhenUsed/>
    <w:pPr>
      <w:pBdr/>
      <w:spacing/>
      <w:ind/>
    </w:pPr>
  </w:style>
  <w:style w:type="paragraph" w:styleId="702">
    <w:name w:val="List Paragraph"/>
    <w:basedOn w:val="697"/>
    <w:uiPriority w:val="34"/>
    <w:qFormat/>
    <w:pPr>
      <w:widowControl w:val="false"/>
      <w:pBdr/>
      <w:spacing w:after="0" w:line="240" w:lineRule="auto"/>
      <w:ind w:left="720"/>
      <w:contextualSpacing w:val="true"/>
    </w:pPr>
    <w:rPr>
      <w:rFonts w:ascii="Times New Roman" w:hAnsi="Times New Roman"/>
    </w:rPr>
  </w:style>
  <w:style w:type="table" w:styleId="703">
    <w:name w:val="Table Grid"/>
    <w:basedOn w:val="700"/>
    <w:uiPriority w:val="39"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04">
    <w:name w:val="Placeholder Text"/>
    <w:basedOn w:val="699"/>
    <w:uiPriority w:val="99"/>
    <w:semiHidden/>
    <w:pPr>
      <w:pBdr/>
      <w:spacing/>
      <w:ind/>
    </w:pPr>
    <w:rPr>
      <w:color w:val="666666"/>
    </w:rPr>
  </w:style>
  <w:style w:type="character" w:styleId="705" w:customStyle="1">
    <w:name w:val="Заголовок 4 Знак"/>
    <w:basedOn w:val="699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revision>43</cp:revision>
  <dcterms:created xsi:type="dcterms:W3CDTF">2024-02-09T10:18:00Z</dcterms:created>
  <dcterms:modified xsi:type="dcterms:W3CDTF">2024-12-12T19:33:34Z</dcterms:modified>
</cp:coreProperties>
</file>