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Ст. преподаватель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Рогачев С.А.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_________________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  <w:r>
        <w:rPr>
          <w:rFonts w:ascii="Times New Roman" w:hAnsi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 лабораторной работе №</w:t>
      </w:r>
      <w:r>
        <w:rPr>
          <w:rFonts w:ascii="Times New Roman" w:hAnsi="Times New Roman"/>
          <w:b/>
          <w:sz w:val="44"/>
          <w:szCs w:val="44"/>
        </w:rPr>
        <w:t xml:space="preserve">4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>
        <w:rPr>
          <w:rFonts w:ascii="Times New Roman" w:hAnsi="Times New Roman"/>
          <w:b/>
          <w:sz w:val="44"/>
          <w:szCs w:val="44"/>
        </w:rPr>
        <w:t xml:space="preserve">Основные понятия теории конечных автоматов</w:t>
      </w:r>
      <w:r>
        <w:rPr>
          <w:rFonts w:ascii="Times New Roman" w:hAnsi="Times New Roman"/>
          <w:b/>
          <w:sz w:val="44"/>
          <w:szCs w:val="44"/>
        </w:rPr>
        <w:t xml:space="preserve">»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 xml:space="preserve">по дисциплине «</w:t>
      </w:r>
      <w:r>
        <w:rPr>
          <w:rFonts w:ascii="Times New Roman" w:hAnsi="Times New Roman"/>
          <w:sz w:val="24"/>
          <w:szCs w:val="24"/>
        </w:rPr>
        <w:t xml:space="preserve">Теория вычислительных процессов</w:t>
      </w:r>
      <w:r>
        <w:rPr>
          <w:rFonts w:ascii="Times New Roman" w:hAnsi="Times New Roman"/>
          <w:sz w:val="24"/>
          <w:szCs w:val="24"/>
        </w:rPr>
        <w:t xml:space="preserve">»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ВЫПОЛНИЛ: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______________________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 xml:space="preserve"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дата, подпись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Санкт-Петербург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</w:t>
      </w:r>
      <w:r>
        <w:rPr>
          <w:rFonts w:ascii="Times New Roman" w:hAnsi="Times New Roman"/>
          <w:sz w:val="24"/>
          <w:szCs w:val="24"/>
        </w:rPr>
        <w:t xml:space="preserve">4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Цель работы</w:t>
      </w: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Построить и задать тремя способами конечный автомат Мили, который осуществляет проверку входного слова на допустимость в заданном регулярном выражении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Вариант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 w:firstLine="70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67213" cy="30484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963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67213" cy="304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2.77pt;height:2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Ход работы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</w:rPr>
        <w:t xml:space="preserve">Матрицы (таблицы) переходов Δ(δ), выходов Λ(λ)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переходов: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</w:r>
    </w:p>
    <w:tbl>
      <w:tblPr>
        <w:tblStyle w:val="705"/>
        <w:tblW w:w="0" w:type="auto"/>
        <w:jc w:val="center"/>
        <w:tblInd w:w="0" w:type="dxa"/>
        <w:tblBorders/>
        <w:tblLook w:val="04A0" w:firstRow="1" w:lastRow="0" w:firstColumn="1" w:lastColumn="0" w:noHBand="0" w:noVBand="1"/>
      </w:tblPr>
      <w:tblGrid>
        <w:gridCol w:w="1330"/>
        <w:gridCol w:w="1299"/>
        <w:gridCol w:w="1299"/>
        <w:gridCol w:w="1299"/>
        <w:gridCol w:w="1311"/>
        <w:gridCol w:w="1278"/>
      </w:tblGrid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q\x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x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b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</w:tr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rPr>
          <w:rFonts w:ascii="Times New Roman" w:hAnsi="Times New Roman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выходов: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</w:r>
    </w:p>
    <w:tbl>
      <w:tblPr>
        <w:tblStyle w:val="705"/>
        <w:tblW w:w="0" w:type="auto"/>
        <w:jc w:val="center"/>
        <w:tblInd w:w="0" w:type="dxa"/>
        <w:tblBorders/>
        <w:tblLook w:val="04A0" w:firstRow="1" w:lastRow="0" w:firstColumn="1" w:lastColumn="0" w:noHBand="0" w:noVBand="1"/>
      </w:tblPr>
      <w:tblGrid>
        <w:gridCol w:w="1330"/>
        <w:gridCol w:w="1299"/>
        <w:gridCol w:w="1299"/>
        <w:gridCol w:w="1299"/>
        <w:gridCol w:w="1311"/>
        <w:gridCol w:w="1278"/>
      </w:tblGrid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q\x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x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b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</w:tr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jc w:val="center"/>
          <w:trHeight w:val="518"/>
        </w:trPr>
        <w:tc>
          <w:tcPr>
            <w:tcBorders/>
            <w:tcW w:w="13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9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2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rPr>
          <w:rFonts w:ascii="Times New Roman" w:hAnsi="Times New Roman"/>
          <w:sz w:val="24"/>
          <w:szCs w:val="24"/>
          <w:lang w:val="en-US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 w:clear="all"/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</w:rPr>
        <w:t xml:space="preserve">Ориентированный граф(</w:t>
      </w:r>
      <w:r>
        <w:rPr>
          <w:rFonts w:ascii="Times New Roman" w:hAnsi="Times New Roman"/>
          <w:b/>
          <w:bCs/>
          <w:sz w:val="24"/>
          <w:szCs w:val="24"/>
        </w:rPr>
        <w:t xml:space="preserve">мультиграф</w:t>
      </w:r>
      <w:r>
        <w:rPr>
          <w:rFonts w:ascii="Times New Roman" w:hAnsi="Times New Roman"/>
          <w:b/>
          <w:bCs/>
          <w:sz w:val="24"/>
          <w:szCs w:val="24"/>
        </w:rPr>
        <w:t xml:space="preserve">)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b/>
          <w:bCs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4240" cy="4861299"/>
                <wp:effectExtent l="0" t="0" r="3810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449819" cy="486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1.20pt;height:382.78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</w:rPr>
        <w:t xml:space="preserve">Автоматная матрица </w:t>
      </w:r>
      <w:r>
        <w:rPr>
          <w:rFonts w:ascii="Times New Roman" w:hAnsi="Times New Roman"/>
          <w:b/>
          <w:bCs/>
          <w:sz w:val="24"/>
          <w:szCs w:val="24"/>
        </w:rPr>
      </w:r>
    </w:p>
    <w:tbl>
      <w:tblPr>
        <w:tblStyle w:val="705"/>
        <w:tblW w:w="0" w:type="auto"/>
        <w:jc w:val="center"/>
        <w:tblInd w:w="0" w:type="dxa"/>
        <w:tblBorders/>
        <w:tblLook w:val="04A0" w:firstRow="1" w:lastRow="0" w:firstColumn="1" w:lastColumn="0" w:noHBand="0" w:noVBand="1"/>
      </w:tblPr>
      <w:tblGrid>
        <w:gridCol w:w="1360"/>
        <w:gridCol w:w="1297"/>
        <w:gridCol w:w="1337"/>
        <w:gridCol w:w="1337"/>
        <w:gridCol w:w="1338"/>
      </w:tblGrid>
      <w:tr>
        <w:trPr>
          <w:jc w:val="center"/>
        </w:trPr>
        <w:tc>
          <w:tcPr>
            <w:tcBorders/>
            <w:tcW w:w="13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q\q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3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13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/>
            <w:tcW w:w="12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x\0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b\0, d\0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m\0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3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12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b\0, d\0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m\0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3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12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a\0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3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b\1, d\1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3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12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3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Bdr/>
        <w:spacing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Вывод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результате выполнения лабораторной работы построен и задан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тремя способами конечный автомат Мили, который осуществляет проверку входного слова на допустимость в заданном регулярном выражении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9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51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23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95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7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9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11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838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8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14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14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7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8"/>
  </w:num>
  <w:num w:numId="4">
    <w:abstractNumId w:val="13"/>
  </w:num>
  <w:num w:numId="5">
    <w:abstractNumId w:val="1"/>
  </w:num>
  <w:num w:numId="6">
    <w:abstractNumId w:val="15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8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2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99"/>
    <w:next w:val="69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99"/>
    <w:next w:val="69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99"/>
    <w:next w:val="69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699"/>
    <w:next w:val="69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99"/>
    <w:next w:val="69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99"/>
    <w:next w:val="69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9"/>
    <w:next w:val="69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9"/>
    <w:next w:val="69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1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99"/>
    <w:next w:val="69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0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99"/>
    <w:next w:val="69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9"/>
    <w:next w:val="69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9"/>
    <w:next w:val="69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01"/>
    <w:link w:val="175"/>
    <w:uiPriority w:val="99"/>
    <w:pPr>
      <w:pBdr/>
      <w:spacing/>
      <w:ind/>
    </w:pPr>
  </w:style>
  <w:style w:type="paragraph" w:styleId="177">
    <w:name w:val="Footer"/>
    <w:basedOn w:val="69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01"/>
    <w:link w:val="177"/>
    <w:uiPriority w:val="99"/>
    <w:pPr>
      <w:pBdr/>
      <w:spacing/>
      <w:ind/>
    </w:pPr>
  </w:style>
  <w:style w:type="paragraph" w:styleId="179">
    <w:name w:val="Caption"/>
    <w:basedOn w:val="699"/>
    <w:next w:val="6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9"/>
    <w:next w:val="699"/>
    <w:uiPriority w:val="39"/>
    <w:unhideWhenUsed/>
    <w:pPr>
      <w:pBdr/>
      <w:spacing w:after="100"/>
      <w:ind/>
    </w:pPr>
  </w:style>
  <w:style w:type="paragraph" w:styleId="189">
    <w:name w:val="toc 2"/>
    <w:basedOn w:val="699"/>
    <w:next w:val="699"/>
    <w:uiPriority w:val="39"/>
    <w:unhideWhenUsed/>
    <w:pPr>
      <w:pBdr/>
      <w:spacing w:after="100"/>
      <w:ind w:left="220"/>
    </w:pPr>
  </w:style>
  <w:style w:type="paragraph" w:styleId="190">
    <w:name w:val="toc 3"/>
    <w:basedOn w:val="699"/>
    <w:next w:val="699"/>
    <w:uiPriority w:val="39"/>
    <w:unhideWhenUsed/>
    <w:pPr>
      <w:pBdr/>
      <w:spacing w:after="100"/>
      <w:ind w:left="440"/>
    </w:pPr>
  </w:style>
  <w:style w:type="paragraph" w:styleId="191">
    <w:name w:val="toc 4"/>
    <w:basedOn w:val="699"/>
    <w:next w:val="699"/>
    <w:uiPriority w:val="39"/>
    <w:unhideWhenUsed/>
    <w:pPr>
      <w:pBdr/>
      <w:spacing w:after="100"/>
      <w:ind w:left="660"/>
    </w:pPr>
  </w:style>
  <w:style w:type="paragraph" w:styleId="192">
    <w:name w:val="toc 5"/>
    <w:basedOn w:val="699"/>
    <w:next w:val="699"/>
    <w:uiPriority w:val="39"/>
    <w:unhideWhenUsed/>
    <w:pPr>
      <w:pBdr/>
      <w:spacing w:after="100"/>
      <w:ind w:left="880"/>
    </w:pPr>
  </w:style>
  <w:style w:type="paragraph" w:styleId="193">
    <w:name w:val="toc 6"/>
    <w:basedOn w:val="699"/>
    <w:next w:val="699"/>
    <w:uiPriority w:val="39"/>
    <w:unhideWhenUsed/>
    <w:pPr>
      <w:pBdr/>
      <w:spacing w:after="100"/>
      <w:ind w:left="1100"/>
    </w:pPr>
  </w:style>
  <w:style w:type="paragraph" w:styleId="194">
    <w:name w:val="toc 7"/>
    <w:basedOn w:val="699"/>
    <w:next w:val="699"/>
    <w:uiPriority w:val="39"/>
    <w:unhideWhenUsed/>
    <w:pPr>
      <w:pBdr/>
      <w:spacing w:after="100"/>
      <w:ind w:left="1320"/>
    </w:pPr>
  </w:style>
  <w:style w:type="paragraph" w:styleId="195">
    <w:name w:val="toc 8"/>
    <w:basedOn w:val="699"/>
    <w:next w:val="699"/>
    <w:uiPriority w:val="39"/>
    <w:unhideWhenUsed/>
    <w:pPr>
      <w:pBdr/>
      <w:spacing w:after="100"/>
      <w:ind w:left="1540"/>
    </w:pPr>
  </w:style>
  <w:style w:type="paragraph" w:styleId="196">
    <w:name w:val="toc 9"/>
    <w:basedOn w:val="699"/>
    <w:next w:val="69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9"/>
    <w:next w:val="699"/>
    <w:uiPriority w:val="99"/>
    <w:unhideWhenUsed/>
    <w:pPr>
      <w:pBdr/>
      <w:spacing w:after="0" w:afterAutospacing="0"/>
      <w:ind/>
    </w:pPr>
  </w:style>
  <w:style w:type="paragraph" w:styleId="699" w:default="1">
    <w:name w:val="Normal"/>
    <w:qFormat/>
    <w:pPr>
      <w:pBdr/>
      <w:spacing w:after="200" w:line="276" w:lineRule="auto"/>
      <w:ind/>
    </w:pPr>
    <w:rPr>
      <w:rFonts w:ascii="Calibri" w:hAnsi="Calibri" w:eastAsia="Times New Roman" w:cs="Times New Roman"/>
      <w:lang w:eastAsia="ru-RU"/>
      <w14:ligatures w14:val="none"/>
    </w:rPr>
  </w:style>
  <w:style w:type="paragraph" w:styleId="700">
    <w:name w:val="Heading 4"/>
    <w:basedOn w:val="699"/>
    <w:next w:val="699"/>
    <w:link w:val="707"/>
    <w:uiPriority w:val="9"/>
    <w:semiHidden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701" w:default="1">
    <w:name w:val="Default Paragraph Font"/>
    <w:uiPriority w:val="1"/>
    <w:semiHidden/>
    <w:unhideWhenUsed/>
    <w:pPr>
      <w:pBdr/>
      <w:spacing/>
      <w:ind/>
    </w:pPr>
  </w:style>
  <w:style w:type="table" w:styleId="7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3" w:default="1">
    <w:name w:val="No List"/>
    <w:uiPriority w:val="99"/>
    <w:semiHidden/>
    <w:unhideWhenUsed/>
    <w:pPr>
      <w:pBdr/>
      <w:spacing/>
      <w:ind/>
    </w:pPr>
  </w:style>
  <w:style w:type="paragraph" w:styleId="704">
    <w:name w:val="List Paragraph"/>
    <w:basedOn w:val="699"/>
    <w:uiPriority w:val="34"/>
    <w:qFormat/>
    <w:pPr>
      <w:widowControl w:val="false"/>
      <w:pBdr/>
      <w:spacing w:after="0" w:line="240" w:lineRule="auto"/>
      <w:ind w:left="720"/>
      <w:contextualSpacing w:val="true"/>
    </w:pPr>
    <w:rPr>
      <w:rFonts w:ascii="Times New Roman" w:hAnsi="Times New Roman"/>
    </w:rPr>
  </w:style>
  <w:style w:type="table" w:styleId="705">
    <w:name w:val="Table Grid"/>
    <w:basedOn w:val="702"/>
    <w:uiPriority w:val="39"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06">
    <w:name w:val="Placeholder Text"/>
    <w:basedOn w:val="701"/>
    <w:uiPriority w:val="99"/>
    <w:semiHidden/>
    <w:pPr>
      <w:pBdr/>
      <w:spacing/>
      <w:ind/>
    </w:pPr>
    <w:rPr>
      <w:color w:val="666666"/>
    </w:rPr>
  </w:style>
  <w:style w:type="character" w:styleId="707" w:customStyle="1">
    <w:name w:val="Заголовок 4 Знак"/>
    <w:basedOn w:val="701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revision>48</cp:revision>
  <dcterms:created xsi:type="dcterms:W3CDTF">2024-02-09T10:18:00Z</dcterms:created>
  <dcterms:modified xsi:type="dcterms:W3CDTF">2024-12-12T19:35:16Z</dcterms:modified>
</cp:coreProperties>
</file>